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64569221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3F691F">
        <w:rPr>
          <w:rFonts w:asciiTheme="minorHAnsi" w:hAnsiTheme="minorHAnsi" w:cstheme="minorHAnsi"/>
          <w:b/>
          <w:bCs/>
        </w:rPr>
        <w:t>Zberová vlečka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4A1F2904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</w:t>
      </w:r>
      <w:r w:rsidR="003F691F">
        <w:rPr>
          <w:rFonts w:asciiTheme="minorHAnsi" w:hAnsiTheme="minorHAnsi" w:cstheme="minorHAnsi"/>
          <w:bCs/>
          <w:sz w:val="22"/>
          <w:szCs w:val="22"/>
        </w:rPr>
        <w:t> 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poľnohospodárstve</w:t>
      </w:r>
      <w:r w:rsidR="003F691F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CDFF3B" w14:textId="0BAC1369" w:rsidR="005007A7" w:rsidRPr="005007A7" w:rsidRDefault="005007A7" w:rsidP="005007A7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007A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1. </w:t>
      </w:r>
      <w:r w:rsidR="003F691F">
        <w:rPr>
          <w:rFonts w:asciiTheme="minorHAnsi" w:hAnsiTheme="minorHAnsi" w:cstheme="minorHAnsi"/>
          <w:b/>
          <w:bCs/>
          <w:sz w:val="20"/>
          <w:szCs w:val="20"/>
          <w:u w:val="single"/>
        </w:rPr>
        <w:t>Zberová vlečka</w:t>
      </w:r>
    </w:p>
    <w:p w14:paraId="2227173B" w14:textId="77777777" w:rsidR="003F691F" w:rsidRPr="003F691F" w:rsidRDefault="003F691F" w:rsidP="003F691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Požadovaná veľkosť – dĺžka vlečky Kapacita vlečky do 5 </w:t>
      </w:r>
      <w:proofErr w:type="spellStart"/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>veľkobední</w:t>
      </w:r>
      <w:proofErr w:type="spellEnd"/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</w:p>
    <w:p w14:paraId="50B2F498" w14:textId="77777777" w:rsidR="003F691F" w:rsidRPr="003F691F" w:rsidRDefault="003F691F" w:rsidP="003F691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Možnosť, opcia mať aspoň 1 </w:t>
      </w:r>
      <w:proofErr w:type="spellStart"/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>veľkobedňu</w:t>
      </w:r>
      <w:proofErr w:type="spellEnd"/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vo výške min. o 0,9 m oproti úrovni ostatných </w:t>
      </w:r>
      <w:proofErr w:type="spellStart"/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>veľkobední</w:t>
      </w:r>
      <w:proofErr w:type="spellEnd"/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dôvodu zberu jabĺk vo vyšších častiach stromu</w:t>
      </w:r>
    </w:p>
    <w:p w14:paraId="7C5E53F7" w14:textId="77777777" w:rsidR="003F691F" w:rsidRPr="003F691F" w:rsidRDefault="003F691F" w:rsidP="003F691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>Možnosť – opcia  navyše = Miesto na separátne ukladanie jabĺk II. triedy v objeme aspoň 150 kg</w:t>
      </w:r>
    </w:p>
    <w:p w14:paraId="49C82863" w14:textId="77777777" w:rsidR="003F691F" w:rsidRPr="003F691F" w:rsidRDefault="003F691F" w:rsidP="003F691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>Natáčacia</w:t>
      </w:r>
      <w:proofErr w:type="spellEnd"/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os pre lepšie otočenie</w:t>
      </w:r>
    </w:p>
    <w:p w14:paraId="1EC228F8" w14:textId="77777777" w:rsidR="003F691F" w:rsidRPr="003F691F" w:rsidRDefault="003F691F" w:rsidP="003F691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Osvetlenie vhodné pre pohyb na cestných komunikáciách </w:t>
      </w:r>
    </w:p>
    <w:p w14:paraId="19AA851E" w14:textId="77777777" w:rsidR="003F691F" w:rsidRPr="003F691F" w:rsidRDefault="003F691F" w:rsidP="003F691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>Jednoduché pripojenie na traktor</w:t>
      </w:r>
    </w:p>
    <w:p w14:paraId="4E3C5C03" w14:textId="3DC18D44" w:rsidR="0018126F" w:rsidRPr="0018126F" w:rsidRDefault="003F691F" w:rsidP="003F691F">
      <w:pPr>
        <w:jc w:val="both"/>
        <w:rPr>
          <w:rFonts w:cstheme="minorHAnsi"/>
        </w:rPr>
      </w:pPr>
      <w:r w:rsidRPr="003F691F">
        <w:rPr>
          <w:rFonts w:asciiTheme="minorHAnsi" w:eastAsiaTheme="minorHAnsi" w:hAnsiTheme="minorHAnsi" w:cstheme="minorHAnsi"/>
          <w:sz w:val="22"/>
          <w:szCs w:val="22"/>
          <w:lang w:eastAsia="en-US"/>
        </w:rPr>
        <w:t>Vyhotovenie min. v laku pre ochranu pred koróziou.</w:t>
      </w:r>
    </w:p>
    <w:p w14:paraId="64573445" w14:textId="0F4A483D" w:rsidR="0018126F" w:rsidRPr="004F043A" w:rsidRDefault="0018126F" w:rsidP="0018126F">
      <w:pPr>
        <w:pStyle w:val="Odsekzoznamu"/>
        <w:ind w:left="1080"/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BA21626"/>
    <w:multiLevelType w:val="hybridMultilevel"/>
    <w:tmpl w:val="080624CC"/>
    <w:lvl w:ilvl="0" w:tplc="49D843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60BB29D7"/>
    <w:multiLevelType w:val="hybridMultilevel"/>
    <w:tmpl w:val="6F349ACC"/>
    <w:lvl w:ilvl="0" w:tplc="AA02BC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1"/>
  </w:num>
  <w:num w:numId="2" w16cid:durableId="353266743">
    <w:abstractNumId w:val="5"/>
  </w:num>
  <w:num w:numId="3" w16cid:durableId="1475105781">
    <w:abstractNumId w:val="0"/>
  </w:num>
  <w:num w:numId="4" w16cid:durableId="306207761">
    <w:abstractNumId w:val="4"/>
  </w:num>
  <w:num w:numId="5" w16cid:durableId="1055466200">
    <w:abstractNumId w:val="2"/>
  </w:num>
  <w:num w:numId="6" w16cid:durableId="1357583929">
    <w:abstractNumId w:val="7"/>
  </w:num>
  <w:num w:numId="7" w16cid:durableId="240794836">
    <w:abstractNumId w:val="8"/>
  </w:num>
  <w:num w:numId="8" w16cid:durableId="1057627191">
    <w:abstractNumId w:val="3"/>
  </w:num>
  <w:num w:numId="9" w16cid:durableId="1407221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10D64"/>
    <w:rsid w:val="000379BE"/>
    <w:rsid w:val="0018126F"/>
    <w:rsid w:val="001A70AD"/>
    <w:rsid w:val="00281F23"/>
    <w:rsid w:val="003328EB"/>
    <w:rsid w:val="00391666"/>
    <w:rsid w:val="003A0EE3"/>
    <w:rsid w:val="003F691F"/>
    <w:rsid w:val="00400405"/>
    <w:rsid w:val="004B7D53"/>
    <w:rsid w:val="004F043A"/>
    <w:rsid w:val="005007A7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67992"/>
    <w:rsid w:val="009F3425"/>
    <w:rsid w:val="00A43970"/>
    <w:rsid w:val="00A62B3A"/>
    <w:rsid w:val="00A63A5E"/>
    <w:rsid w:val="00AC7742"/>
    <w:rsid w:val="00B11378"/>
    <w:rsid w:val="00BE7FD0"/>
    <w:rsid w:val="00BF2727"/>
    <w:rsid w:val="00D65DD9"/>
    <w:rsid w:val="00D7443E"/>
    <w:rsid w:val="00D91110"/>
    <w:rsid w:val="00DC6C8E"/>
    <w:rsid w:val="00E24A11"/>
    <w:rsid w:val="00E7605E"/>
    <w:rsid w:val="00F06DFD"/>
    <w:rsid w:val="00F20AB5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3</cp:revision>
  <dcterms:created xsi:type="dcterms:W3CDTF">2022-06-09T13:11:00Z</dcterms:created>
  <dcterms:modified xsi:type="dcterms:W3CDTF">2022-06-09T13:12:00Z</dcterms:modified>
</cp:coreProperties>
</file>