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Pr>
          <w:szCs w:val="24"/>
        </w:rPr>
        <w:t>2</w:t>
      </w:r>
    </w:p>
    <w:p w:rsidR="00420FE7" w:rsidRPr="00EE6B89" w:rsidRDefault="00420FE7" w:rsidP="00420FE7">
      <w:pPr>
        <w:pStyle w:val="Zkladntext"/>
        <w:jc w:val="center"/>
        <w:rPr>
          <w:szCs w:val="24"/>
        </w:rPr>
      </w:pPr>
      <w:r w:rsidRPr="00EE6B89">
        <w:rPr>
          <w:szCs w:val="24"/>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r>
      <w:r>
        <w:rPr>
          <w:lang w:eastAsia="cs-CZ"/>
        </w:rPr>
        <w:tab/>
      </w:r>
      <w:r w:rsidRPr="00EE6B89">
        <w:rPr>
          <w:lang w:eastAsia="cs-CZ"/>
        </w:rPr>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EE6B89">
        <w:rPr>
          <w:lang w:eastAsia="cs-CZ"/>
        </w:rPr>
        <w:tab/>
      </w:r>
      <w:r w:rsidRPr="00B0220F">
        <w:rPr>
          <w:rFonts w:eastAsia="Calibri" w:cs="Arial"/>
        </w:rPr>
        <w:t>MUDr. Alexander Mayer, PhD., MHA, MPH</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lastRenderedPageBreak/>
        <w:t>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 pre s názvom „</w:t>
      </w:r>
      <w:r w:rsidRPr="006B6C36">
        <w:rPr>
          <w:rStyle w:val="Vrazn"/>
          <w:smallCaps/>
          <w:color w:val="000000"/>
          <w:shd w:val="clear" w:color="auto" w:fill="FFFFFF"/>
        </w:rPr>
        <w:t>ANEST</w:t>
      </w:r>
      <w:r>
        <w:rPr>
          <w:rStyle w:val="Vrazn"/>
          <w:smallCaps/>
          <w:color w:val="000000"/>
          <w:shd w:val="clear" w:color="auto" w:fill="FFFFFF"/>
        </w:rPr>
        <w:t>É</w:t>
      </w:r>
      <w:r w:rsidRPr="006B6C36">
        <w:rPr>
          <w:rStyle w:val="Vrazn"/>
          <w:smallCaps/>
          <w:color w:val="000000"/>
          <w:shd w:val="clear" w:color="auto" w:fill="FFFFFF"/>
        </w:rPr>
        <w:t>ZIOLOGICKÉ PRÍSTROJE</w:t>
      </w:r>
      <w:r w:rsidRPr="00EE6B89">
        <w:t xml:space="preserve">“ v celkovom počte </w:t>
      </w:r>
      <w:r>
        <w:rPr>
          <w:b/>
        </w:rPr>
        <w:t>12</w:t>
      </w:r>
      <w:r w:rsidRPr="00EE6B89">
        <w:rPr>
          <w:b/>
        </w:rPr>
        <w:t xml:space="preserve"> kus</w:t>
      </w:r>
      <w:r>
        <w:rPr>
          <w:b/>
        </w:rPr>
        <w:t>ov</w:t>
      </w:r>
      <w:r w:rsidRPr="00EE6B89">
        <w:t xml:space="preserve"> (ďalej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w:t>
      </w:r>
      <w:r>
        <w:t>8</w:t>
      </w:r>
      <w:r w:rsidRPr="00D825BA">
        <w:t xml:space="preserve"> ks tovarov.</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Pr="0060225E">
        <w:t>ANESTÉZIOLOGICKÉ PRÍSTROJE</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xx.xx.xxxx  pod číslom </w:t>
      </w:r>
      <w:r w:rsidRPr="00EE6B89">
        <w:rPr>
          <w:highlight w:val="yellow"/>
        </w:rPr>
        <w:t>xxx-xxxxxx a vo Vestníku verejného obstarávania č. xx/202</w:t>
      </w:r>
      <w:r>
        <w:rPr>
          <w:highlight w:val="yellow"/>
        </w:rPr>
        <w:t>2</w:t>
      </w:r>
      <w:r w:rsidRPr="00EE6B89">
        <w:rPr>
          <w:highlight w:val="yellow"/>
        </w:rPr>
        <w:t xml:space="preserve"> dňa </w:t>
      </w:r>
      <w:r w:rsidRPr="00EE6B89">
        <w:rPr>
          <w:highlight w:val="yellow"/>
          <w:lang w:eastAsia="cs-CZ"/>
        </w:rPr>
        <w:t xml:space="preserve">xx.xx.xxxx  </w:t>
      </w:r>
      <w:r w:rsidRPr="00EE6B89">
        <w:rPr>
          <w:highlight w:val="yellow"/>
        </w:rPr>
        <w:t>pod značkou xxxxx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„ANESTÉZIOLOGICKÉ PRÍSTROJE“,</w:t>
      </w:r>
      <w:r w:rsidRPr="00EE6B89">
        <w:t xml:space="preserve"> v celkovom počte </w:t>
      </w:r>
      <w:r>
        <w:t>12 kusov</w:t>
      </w:r>
      <w:r w:rsidRPr="00EE6B89">
        <w:t xml:space="preserve"> 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podmienok tejto Zmluvy. V prípade 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lastRenderedPageBreak/>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Predávajúci sa zaväzuje prijať opatrenia na nápravu nedostatkov zistených kontrolou, auditom a/alebo overovaním na mieste v zmysle Správy z kontroly, v lehote stanovenej osobami oprávnenými na výkon kontroly, auditu a/alebo overenia a zároveň zaslať </w:t>
      </w:r>
      <w:r w:rsidRPr="00EE6B89">
        <w:rPr>
          <w:lang w:val="sk-SK"/>
        </w:rPr>
        <w:lastRenderedPageBreak/>
        <w:t>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Pr>
          <w:b/>
        </w:rPr>
        <w:t>120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r w:rsidRPr="00A04193">
        <w:rPr>
          <w:lang w:val="en-US"/>
        </w:rPr>
        <w:t>pričom každé čiastočné plnenie bude fakturované samostatne a jeho podkladom je samostatný Preberací protokol</w:t>
      </w:r>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Obložinský, Oddelenie správy majetku, tel. kontakt:  TEL.: +421 2 48234 971, GSM: +421 917 169 138, mail: </w:t>
      </w:r>
      <w:hyperlink r:id="rId5"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p>
    <w:p w:rsidR="00420FE7" w:rsidRDefault="00420FE7" w:rsidP="00420FE7">
      <w:pPr>
        <w:numPr>
          <w:ilvl w:val="1"/>
          <w:numId w:val="11"/>
        </w:numPr>
      </w:pPr>
      <w:r w:rsidRPr="00125377">
        <w:t>Nemocnica Ružinov – I. I. Klinika anestéziológie a intenzívnej medicíny LFUK a</w:t>
      </w:r>
      <w:r>
        <w:t> </w:t>
      </w:r>
      <w:r w:rsidRPr="00125377">
        <w:t>UNB</w:t>
      </w:r>
    </w:p>
    <w:p w:rsidR="00420FE7" w:rsidRDefault="00420FE7" w:rsidP="00420FE7">
      <w:pPr>
        <w:numPr>
          <w:ilvl w:val="1"/>
          <w:numId w:val="11"/>
        </w:numPr>
      </w:pPr>
      <w:r w:rsidRPr="00125377">
        <w:t>Nemocnica akademika Ladislava Dérera - Klinika anestéziológie a</w:t>
      </w:r>
      <w:r>
        <w:t> </w:t>
      </w:r>
      <w:r w:rsidRPr="00125377">
        <w:t>intenzívnej</w:t>
      </w:r>
      <w:r>
        <w:t xml:space="preserve"> </w:t>
      </w:r>
      <w:r w:rsidRPr="00125377">
        <w:t>medicíny</w:t>
      </w:r>
      <w:r>
        <w:t xml:space="preserve"> </w:t>
      </w:r>
      <w:r w:rsidRPr="00125377">
        <w:t>SZU a</w:t>
      </w:r>
      <w:r>
        <w:t> </w:t>
      </w:r>
      <w:r w:rsidRPr="00125377">
        <w:t>UNB</w:t>
      </w:r>
    </w:p>
    <w:p w:rsidR="00420FE7" w:rsidRDefault="00420FE7" w:rsidP="00420FE7">
      <w:pPr>
        <w:numPr>
          <w:ilvl w:val="1"/>
          <w:numId w:val="11"/>
        </w:numPr>
      </w:pPr>
      <w:r w:rsidRPr="00125377">
        <w:t>Nemocnica sv. Cyrila a Metoda - Oddelenie anestéziológie a intenzívnej medicíny</w:t>
      </w:r>
    </w:p>
    <w:p w:rsidR="00420FE7" w:rsidRDefault="00420FE7" w:rsidP="00420FE7">
      <w:pPr>
        <w:numPr>
          <w:ilvl w:val="1"/>
          <w:numId w:val="11"/>
        </w:numPr>
      </w:pPr>
      <w:r w:rsidRPr="00125377">
        <w:t>Nemocnica Staré Mesto - Oddelenie anestéziológie a intenzívnej medicíny</w:t>
      </w:r>
    </w:p>
    <w:p w:rsidR="00420FE7" w:rsidRDefault="00420FE7" w:rsidP="00420FE7">
      <w:pPr>
        <w:ind w:firstLine="567"/>
        <w:rPr>
          <w:bCs/>
        </w:rPr>
      </w:pPr>
      <w:r w:rsidRPr="00A04193">
        <w:rPr>
          <w:bCs/>
        </w:rPr>
        <w:t>ďalej len „miesto dodania“).</w:t>
      </w:r>
    </w:p>
    <w:p w:rsidR="00420FE7" w:rsidRPr="00A04193" w:rsidRDefault="00420FE7" w:rsidP="00420FE7">
      <w:pPr>
        <w:ind w:firstLine="567"/>
      </w:pPr>
    </w:p>
    <w:p w:rsidR="00420FE7" w:rsidRDefault="00420FE7" w:rsidP="00420FE7">
      <w:pPr>
        <w:pStyle w:val="Cislovanie2"/>
        <w:numPr>
          <w:ilvl w:val="0"/>
          <w:numId w:val="4"/>
        </w:numPr>
        <w:tabs>
          <w:tab w:val="clear" w:pos="360"/>
          <w:tab w:val="num" w:pos="567"/>
        </w:tabs>
        <w:spacing w:line="276" w:lineRule="auto"/>
        <w:ind w:left="567" w:hanging="567"/>
      </w:pPr>
      <w:r w:rsidRPr="00EE6B89">
        <w:t xml:space="preserve">Predávajúci sa zaväzuje dopraviť, vyložiť, vybaliť, namontovať, nainštalovať, odskúšať a uviesť do prevádzky tovar v mieste dodania tovaru podľa čl. V. bodu 2 tejto kúpnej </w:t>
      </w:r>
      <w:r w:rsidRPr="00EE6B89">
        <w:lastRenderedPageBreak/>
        <w:t>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 xml:space="preserve">Inštalačný protokol s uvedením presného názvu, značky tovaru a výrobcu, vrátane potvrdenia o vykonaní skúšky; v protokole budú rozpísané položky, z ktorých predmet </w:t>
      </w:r>
      <w:r w:rsidRPr="00EE6B89">
        <w:lastRenderedPageBreak/>
        <w:t>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2"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2"/>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Pr="00C70C45">
        <w:rPr>
          <w:sz w:val="20"/>
          <w:szCs w:val="20"/>
        </w:rPr>
        <w:t>AN</w:t>
      </w:r>
      <w:r>
        <w:rPr>
          <w:sz w:val="20"/>
          <w:szCs w:val="20"/>
        </w:rPr>
        <w:t>E</w:t>
      </w:r>
      <w:r w:rsidRPr="00C70C45">
        <w:rPr>
          <w:sz w:val="20"/>
          <w:szCs w:val="20"/>
        </w:rPr>
        <w:t>ST</w:t>
      </w:r>
      <w:r>
        <w:rPr>
          <w:sz w:val="20"/>
          <w:szCs w:val="20"/>
        </w:rPr>
        <w:t>É</w:t>
      </w:r>
      <w:r w:rsidRPr="00C70C45">
        <w:rPr>
          <w:sz w:val="20"/>
          <w:szCs w:val="20"/>
        </w:rPr>
        <w:t>ZIOLOGICKÉ PRÍSTROJE</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lastRenderedPageBreak/>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w:t>
      </w:r>
      <w:r w:rsidRPr="00EE6B89">
        <w:lastRenderedPageBreak/>
        <w:t>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3"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3"/>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w:t>
      </w:r>
      <w:r w:rsidRPr="00EE6B89">
        <w:lastRenderedPageBreak/>
        <w:t xml:space="preserve">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w:t>
      </w:r>
      <w:r w:rsidRPr="00125377">
        <w:rPr>
          <w:rFonts w:eastAsia="Calibri"/>
          <w:color w:val="000000"/>
        </w:rPr>
        <w:lastRenderedPageBreak/>
        <w:t>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lastRenderedPageBreak/>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 xml:space="preserve">záväzkov vyplývajúcich z tejto zmluvy a navzájom si budú oznamovať všetky </w:t>
      </w:r>
      <w:r w:rsidRPr="00EE6B89">
        <w:rPr>
          <w:color w:val="000000"/>
          <w:spacing w:val="4"/>
        </w:rPr>
        <w:lastRenderedPageBreak/>
        <w:t>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 xml:space="preserve">alebo účinnosti tejto kúpnej zmluvy bude zapísaný v registri partnerov verejného sektora podľa zákona č. 315/2016 Z. z. o registri </w:t>
      </w:r>
      <w:r w:rsidRPr="00EE6B89">
        <w:rPr>
          <w:lang w:val="sk-SK"/>
        </w:rPr>
        <w:lastRenderedPageBreak/>
        <w:t>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zachovávať mlčanlivosť o všetkých skutočnostiach, s ktorými sa oboznámil v súvislosti s plnením tejto kúpnej zmluvy. Táto povinnosť zachovávať mlčanlivosť trvá aj po skončení tohto zmluvného vzťahu. </w:t>
      </w:r>
    </w:p>
    <w:p w:rsidR="00420FE7" w:rsidRPr="00EE6B89" w:rsidRDefault="00420FE7" w:rsidP="00420FE7">
      <w:pPr>
        <w:pStyle w:val="Odrazkovy3"/>
        <w:numPr>
          <w:ilvl w:val="0"/>
          <w:numId w:val="8"/>
        </w:numPr>
        <w:spacing w:line="276" w:lineRule="auto"/>
        <w:ind w:left="567" w:hanging="567"/>
        <w:rPr>
          <w:szCs w:val="24"/>
        </w:rPr>
      </w:pPr>
      <w:r w:rsidRPr="00EE6B89">
        <w:rPr>
          <w:szCs w:val="24"/>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lastRenderedPageBreak/>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t>Predávajúci</w:t>
      </w:r>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počas celého trvania tejto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lastRenderedPageBreak/>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lastRenderedPageBreak/>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lastRenderedPageBreak/>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lastRenderedPageBreak/>
        <w:t>Čl. XIII.</w:t>
      </w:r>
    </w:p>
    <w:p w:rsidR="00420FE7" w:rsidRPr="0065559D" w:rsidRDefault="00420FE7" w:rsidP="00420FE7">
      <w:pPr>
        <w:spacing w:after="120"/>
        <w:ind w:left="567" w:hanging="709"/>
        <w:jc w:val="center"/>
        <w:rPr>
          <w:b/>
        </w:rPr>
      </w:pPr>
      <w:r w:rsidRPr="0065559D">
        <w:rPr>
          <w:b/>
        </w:rPr>
        <w:t>Záverečné ustanovenia</w:t>
      </w:r>
    </w:p>
    <w:p w:rsidR="00420FE7" w:rsidRPr="00CB1E2C" w:rsidRDefault="00420FE7" w:rsidP="00420FE7">
      <w:pPr>
        <w:pStyle w:val="Odsekzoznamu"/>
        <w:numPr>
          <w:ilvl w:val="0"/>
          <w:numId w:val="23"/>
        </w:numPr>
        <w:shd w:val="clear" w:color="auto" w:fill="FFFFFF"/>
        <w:spacing w:after="120" w:line="276" w:lineRule="auto"/>
        <w:ind w:left="567" w:hanging="567"/>
        <w:jc w:val="both"/>
        <w:rPr>
          <w:rStyle w:val="Zkladntext2"/>
          <w:iCs/>
        </w:rPr>
      </w:pPr>
      <w:r w:rsidRPr="00CB1E2C">
        <w:rPr>
          <w:rStyle w:val="Zkladntext2"/>
          <w:iCs/>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CB1E2C" w:rsidRDefault="00420FE7" w:rsidP="00420FE7">
      <w:pPr>
        <w:pStyle w:val="Odsekzoznamu"/>
        <w:numPr>
          <w:ilvl w:val="0"/>
          <w:numId w:val="25"/>
        </w:numPr>
        <w:shd w:val="clear" w:color="auto" w:fill="FFFFFF"/>
        <w:spacing w:after="120" w:line="276" w:lineRule="auto"/>
        <w:jc w:val="both"/>
        <w:rPr>
          <w:rStyle w:val="Zkladntext2"/>
          <w:iCs/>
        </w:rPr>
      </w:pPr>
      <w:r w:rsidRPr="00CB1E2C">
        <w:rPr>
          <w:rStyle w:val="Zkladntext2"/>
          <w:iCs/>
        </w:rPr>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rsidR="00420FE7" w:rsidRPr="00CB1E2C" w:rsidRDefault="00420FE7" w:rsidP="00420FE7">
      <w:pPr>
        <w:pStyle w:val="Odsekzoznamu"/>
        <w:numPr>
          <w:ilvl w:val="0"/>
          <w:numId w:val="25"/>
        </w:numPr>
        <w:shd w:val="clear" w:color="auto" w:fill="FFFFFF"/>
        <w:spacing w:after="120" w:line="276" w:lineRule="auto"/>
        <w:jc w:val="both"/>
        <w:rPr>
          <w:rStyle w:val="Zkladntext2"/>
          <w:iCs/>
        </w:rPr>
      </w:pPr>
      <w:r w:rsidRPr="00CB1E2C">
        <w:rPr>
          <w:rStyle w:val="Zkladntext2"/>
          <w:iCs/>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420FE7" w:rsidRPr="00CB1E2C" w:rsidRDefault="00420FE7" w:rsidP="00420FE7">
      <w:pPr>
        <w:pStyle w:val="Odsekzoznamu"/>
        <w:shd w:val="clear" w:color="auto" w:fill="FFFFFF"/>
        <w:spacing w:after="120" w:line="276" w:lineRule="auto"/>
        <w:ind w:left="567"/>
        <w:jc w:val="both"/>
        <w:rPr>
          <w:rStyle w:val="Zkladntext2"/>
          <w:iCs/>
        </w:rPr>
      </w:pPr>
      <w:r w:rsidRPr="00CB1E2C">
        <w:rPr>
          <w:rStyle w:val="Zkladntext2"/>
          <w:iCs/>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lastRenderedPageBreak/>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šiestich rovnopisoch, pričom štyri rovnopisy obdrží kupujúci a dva rovnopisy obdrží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MHA, MPH</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FC077D"/>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6"/>
          <w:footerReference w:type="default" r:id="rId7"/>
          <w:headerReference w:type="first" r:id="rId8"/>
          <w:footerReference w:type="first" r:id="rId9"/>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bookmarkStart w:id="4" w:name="_GoBack"/>
      <w:bookmarkEnd w:id="4"/>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Pr="00C70C45">
      <w:rPr>
        <w:sz w:val="20"/>
        <w:szCs w:val="20"/>
      </w:rPr>
      <w:t>ANEST</w:t>
    </w:r>
    <w:r>
      <w:rPr>
        <w:sz w:val="20"/>
        <w:szCs w:val="20"/>
      </w:rPr>
      <w:t>É</w:t>
    </w:r>
    <w:r w:rsidRPr="00C70C45">
      <w:rPr>
        <w:sz w:val="20"/>
        <w:szCs w:val="20"/>
      </w:rPr>
      <w:t>ZIOLOGICKÉ PRÍSTROJE</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FC077D" w:rsidP="00940FEA">
    <w:pPr>
      <w:pStyle w:val="Pta"/>
      <w:pBdr>
        <w:top w:val="thinThickSmallGap" w:sz="24" w:space="0" w:color="622423"/>
      </w:pBdr>
      <w:tabs>
        <w:tab w:val="clear" w:pos="4536"/>
        <w:tab w:val="clear" w:pos="9072"/>
        <w:tab w:val="right" w:pos="9354"/>
      </w:tabs>
      <w:rPr>
        <w:sz w:val="20"/>
      </w:rPr>
    </w:pPr>
  </w:p>
  <w:p w:rsidR="00871E1F" w:rsidRPr="00940FEA" w:rsidRDefault="00FC077D" w:rsidP="00940FEA"/>
  <w:p w:rsidR="00871E1F" w:rsidRDefault="00FC07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FC077D">
    <w:pPr>
      <w:pStyle w:val="Pta"/>
      <w:jc w:val="right"/>
      <w:rPr>
        <w:sz w:val="22"/>
        <w:szCs w:val="22"/>
      </w:rPr>
    </w:pPr>
  </w:p>
  <w:p w:rsidR="00871E1F" w:rsidRDefault="00FC077D">
    <w:pPr>
      <w:pStyle w:val="Pta"/>
      <w:tabs>
        <w:tab w:val="clear" w:pos="4536"/>
        <w:tab w:val="clear" w:pos="9072"/>
        <w:tab w:val="center" w:pos="5040"/>
        <w:tab w:val="right" w:pos="95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FC077D" w:rsidP="005E010C">
          <w:pPr>
            <w:widowControl w:val="0"/>
            <w:autoSpaceDE w:val="0"/>
            <w:autoSpaceDN w:val="0"/>
            <w:adjustRightInd w:val="0"/>
            <w:spacing w:line="360" w:lineRule="atLeast"/>
            <w:jc w:val="both"/>
            <w:textAlignment w:val="baseline"/>
            <w:rPr>
              <w:rFonts w:ascii="AT* Times New Roman" w:hAnsi="AT* Times New Roman"/>
              <w:szCs w:val="20"/>
            </w:rPr>
          </w:pPr>
          <w:r w:rsidRPr="00FC077D">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pt;height:54.2pt;visibility:visible;mso-wrap-style:square">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FC077D"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FC077D"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FC077D" w:rsidP="005E010C">
          <w:pPr>
            <w:widowControl w:val="0"/>
            <w:autoSpaceDE w:val="0"/>
            <w:autoSpaceDN w:val="0"/>
            <w:adjustRightInd w:val="0"/>
            <w:spacing w:line="360" w:lineRule="atLeast"/>
            <w:jc w:val="both"/>
            <w:textAlignment w:val="baseline"/>
            <w:rPr>
              <w:rFonts w:ascii="AT* Times New Roman" w:hAnsi="AT* Times New Roman"/>
              <w:szCs w:val="20"/>
            </w:rPr>
          </w:pPr>
          <w:r w:rsidRPr="00FC077D">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style="width:46.1pt;height:54.2pt;visibility:visible;mso-wrap-style:square">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w:t>
          </w:r>
          <w:r w:rsidRPr="007F419D">
            <w:rPr>
              <w:rFonts w:ascii="Century Gothic" w:hAnsi="Century Gothic" w:cs="AvantGardeCE-Book"/>
              <w:color w:val="292526"/>
            </w:rPr>
            <w: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19687A"/>
    <w:rsid w:val="00420FE7"/>
    <w:rsid w:val="00C10959"/>
    <w:rsid w:val="00E630FD"/>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7E27ECA"/>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vladislav.oblozinsky@unb.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8554</Words>
  <Characters>48763</Characters>
  <Application>Microsoft Office Word</Application>
  <DocSecurity>0</DocSecurity>
  <Lines>406</Lines>
  <Paragraphs>114</Paragraphs>
  <ScaleCrop>false</ScaleCrop>
  <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2022-06-14T23:25:00Z</dcterms:created>
  <dcterms:modified xsi:type="dcterms:W3CDTF">2022-06-14T23:35:00Z</dcterms:modified>
</cp:coreProperties>
</file>