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</w:pPr>
      <w:r w:rsidRPr="004E4F79"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  <w:drawing>
          <wp:inline distT="0" distB="0" distL="0" distR="0">
            <wp:extent cx="70485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0"/>
        <w:gridCol w:w="3532"/>
      </w:tblGrid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Smlouva o dílo</w:t>
            </w:r>
          </w:p>
          <w:p w:rsidR="004E4F79" w:rsidRPr="004E4F79" w:rsidRDefault="004E4F79" w:rsidP="004E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na zhotovení stavby</w:t>
            </w:r>
          </w:p>
          <w:p w:rsidR="003B2184" w:rsidRDefault="00FC1CF7" w:rsidP="003B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sz w:val="32"/>
                <w:szCs w:val="26"/>
              </w:rPr>
            </w:pPr>
            <w:r w:rsidRPr="00FC1CF7">
              <w:rPr>
                <w:rFonts w:ascii="Arial" w:hAnsi="Arial"/>
                <w:b/>
                <w:sz w:val="32"/>
                <w:szCs w:val="26"/>
              </w:rPr>
              <w:t>„</w:t>
            </w:r>
            <w:r w:rsidR="00EB7510" w:rsidRPr="00EB7510">
              <w:rPr>
                <w:rFonts w:ascii="Arial" w:hAnsi="Arial"/>
                <w:b/>
                <w:sz w:val="32"/>
                <w:szCs w:val="26"/>
              </w:rPr>
              <w:t>Město Šternberk – oprava zábradlí na ulici Uničovská</w:t>
            </w:r>
            <w:r w:rsidR="00AB7BC4">
              <w:rPr>
                <w:rFonts w:ascii="Arial" w:hAnsi="Arial"/>
                <w:b/>
                <w:sz w:val="32"/>
                <w:szCs w:val="26"/>
              </w:rPr>
              <w:t>“</w:t>
            </w:r>
          </w:p>
          <w:p w:rsidR="003B2184" w:rsidRPr="004E4F79" w:rsidRDefault="003B2184" w:rsidP="003B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aps/>
                <w:sz w:val="20"/>
                <w:szCs w:val="20"/>
                <w:lang w:eastAsia="cs-CZ"/>
              </w:rPr>
            </w:pPr>
          </w:p>
        </w:tc>
      </w:tr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spacing w:line="256" w:lineRule="auto"/>
              <w:jc w:val="center"/>
              <w:rPr>
                <w:rFonts w:ascii="Arial" w:eastAsia="Times New Roman" w:hAnsi="Arial" w:cs="Arial"/>
                <w:bCs/>
                <w:iCs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uzavřená dle ustanovení § 2586 a násl. zákona č. 89/2012 Sb., občanský zákoník, ve znění pozdějších předpisů (dále jen občanský zákoník)</w:t>
            </w:r>
          </w:p>
        </w:tc>
      </w:tr>
      <w:tr w:rsidR="004E4F79" w:rsidRPr="004E4F79" w:rsidTr="007F6165">
        <w:tc>
          <w:tcPr>
            <w:tcW w:w="56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Číslo smlouvy:</w:t>
            </w:r>
          </w:p>
        </w:tc>
        <w:tc>
          <w:tcPr>
            <w:tcW w:w="35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00/1</w:t>
            </w:r>
            <w:r w:rsidR="00EB7510">
              <w:rPr>
                <w:rFonts w:ascii="Arial" w:eastAsia="Times New Roman" w:hAnsi="Arial" w:cs="Arial"/>
                <w:bCs/>
                <w:iCs/>
                <w:lang w:eastAsia="cs-CZ"/>
              </w:rPr>
              <w:t>9</w:t>
            </w: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/S/OIVZ</w:t>
            </w:r>
          </w:p>
        </w:tc>
      </w:tr>
    </w:tbl>
    <w:p w:rsidR="004E4F79" w:rsidRPr="004E4F79" w:rsidRDefault="004E4F79" w:rsidP="004E4F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6"/>
          <w:szCs w:val="36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120" w:line="240" w:lineRule="auto"/>
        <w:ind w:left="851" w:hanging="491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Smluvní strany</w:t>
      </w:r>
    </w:p>
    <w:p w:rsidR="004E4F79" w:rsidRPr="004E4F79" w:rsidRDefault="004E4F79" w:rsidP="004E4F79">
      <w:pPr>
        <w:spacing w:after="120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53"/>
        <w:gridCol w:w="4919"/>
      </w:tblGrid>
      <w:tr w:rsidR="004E4F79" w:rsidRPr="004E4F79" w:rsidTr="007F6165">
        <w:tc>
          <w:tcPr>
            <w:tcW w:w="400" w:type="dxa"/>
            <w:vMerge w:val="restart"/>
            <w:shd w:val="clear" w:color="auto" w:fill="auto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3819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>Objednatel:</w:t>
            </w:r>
          </w:p>
        </w:tc>
        <w:tc>
          <w:tcPr>
            <w:tcW w:w="5001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 xml:space="preserve">Město Šternberk </w:t>
            </w: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zastoupený ve věcech smluvních: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A43E2E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Stanislav Orság, starosta města</w:t>
            </w: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sídlo: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Horní náměstí 78/16, 785 01 Šternberk </w:t>
            </w: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IČ: 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00299529</w:t>
            </w: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43E2E" w:rsidRDefault="004E4F79" w:rsidP="004E4F79">
            <w:pPr>
              <w:spacing w:after="0" w:line="240" w:lineRule="auto"/>
              <w:rPr>
                <w:rFonts w:ascii="Arial" w:hAnsi="Arial" w:cs="Arial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DIČ</w:t>
            </w:r>
            <w:r w:rsidR="00A43E2E">
              <w:rPr>
                <w:rFonts w:ascii="Arial" w:eastAsia="Times New Roman" w:hAnsi="Arial" w:cs="Arial"/>
                <w:lang w:eastAsia="cs-CZ"/>
              </w:rPr>
              <w:t>:</w:t>
            </w:r>
          </w:p>
          <w:p w:rsidR="004E4F79" w:rsidRPr="004E4F79" w:rsidRDefault="00A43E2E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>ID datové schránky: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CZ 00299529</w:t>
            </w:r>
          </w:p>
          <w:p w:rsidR="00A43E2E" w:rsidRPr="004E4F79" w:rsidRDefault="00A43E2E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>ud7bzn4 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43E2E" w:rsidRDefault="00A43E2E" w:rsidP="004E4F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Česká spořitelna, a.s.</w:t>
            </w:r>
            <w:r>
              <w:rPr>
                <w:rFonts w:ascii="Arial" w:hAnsi="Arial" w:cs="Arial"/>
              </w:rPr>
              <w:tab/>
            </w:r>
          </w:p>
          <w:p w:rsidR="004E4F79" w:rsidRPr="004E4F79" w:rsidRDefault="00A43E2E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>19-1801688399/0800</w:t>
            </w: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„objednatel“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Pr="004E4F79" w:rsidRDefault="004E4F79" w:rsidP="004E4F7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68"/>
        <w:gridCol w:w="4904"/>
      </w:tblGrid>
      <w:tr w:rsidR="004E4F79" w:rsidRPr="004E4F79" w:rsidTr="007F6165">
        <w:tc>
          <w:tcPr>
            <w:tcW w:w="400" w:type="dxa"/>
            <w:vMerge w:val="restart"/>
            <w:shd w:val="clear" w:color="auto" w:fill="auto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2.</w:t>
            </w:r>
          </w:p>
        </w:tc>
        <w:tc>
          <w:tcPr>
            <w:tcW w:w="3819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>Zhotovitel:</w:t>
            </w:r>
          </w:p>
        </w:tc>
        <w:tc>
          <w:tcPr>
            <w:tcW w:w="5001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zastoupený ve věcech smluvních: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sídlo: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IČ (IČO):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  <w:p w:rsidR="00A43E2E" w:rsidRPr="004E4F79" w:rsidRDefault="00A43E2E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„zhotovitel“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P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Objednatel je právnickou osobou a prohlašuje, že má veškerá práva a způsobilost k tomu, aby plnil závazky, vyplývající z uzavřené smlouvy a že neexistují žádné právní překážky, které by bránily či omezovaly plnění jeho závazků.</w:t>
      </w:r>
    </w:p>
    <w:p w:rsidR="004E4F79" w:rsidRDefault="004E4F79" w:rsidP="006A7966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Zhotovitel je </w:t>
      </w:r>
      <w:r w:rsidRPr="004E4F79">
        <w:rPr>
          <w:rFonts w:ascii="Arial" w:eastAsia="Times New Roman" w:hAnsi="Arial" w:cs="Arial"/>
          <w:highlight w:val="yellow"/>
          <w:lang w:eastAsia="cs-CZ"/>
        </w:rPr>
        <w:t>právnickou/fyzickou</w:t>
      </w:r>
      <w:r w:rsidRPr="004E4F79">
        <w:rPr>
          <w:rFonts w:ascii="Arial" w:eastAsia="Times New Roman" w:hAnsi="Arial" w:cs="Arial"/>
          <w:lang w:eastAsia="cs-CZ"/>
        </w:rPr>
        <w:t xml:space="preserve"> osobou, založenou a existující podle právních předpisů České republiky. Zhotovitel tímto prohlašuje, že má veškerá práva a způsobilost k tomu, aby splnil závazky, vyplývající z uzavřené smlouvy a že neexistují žádné právní překážky, které by bránily, či omezovaly plnění jeho závazků a že uzavřením smlouvy nedojde k porušení žádného obecně závazného předpisu. Zhotovitel současně prohlašuje, že se dostatečným způsobem seznámil se záměry objednatele ohledně přípravy a realizace akce specifikované v následujících ustanoveních této smlouvy a že na základě tohoto zjištění přistupuje k uzavření předmětné smlouvy.</w:t>
      </w:r>
    </w:p>
    <w:p w:rsidR="00A43E2E" w:rsidRPr="004E4F79" w:rsidRDefault="00A43E2E" w:rsidP="00A43E2E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ind w:left="108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Předmět</w:t>
      </w:r>
      <w:r w:rsidRPr="004E4F7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smlouvy</w:t>
      </w:r>
    </w:p>
    <w:p w:rsidR="004E4F79" w:rsidRPr="004E4F79" w:rsidRDefault="004E4F79" w:rsidP="004E4F79">
      <w:pPr>
        <w:ind w:left="1080"/>
        <w:contextualSpacing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EB7510" w:rsidRPr="00EB7510" w:rsidRDefault="00EB7510" w:rsidP="00EB751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1. </w:t>
      </w:r>
      <w:r>
        <w:rPr>
          <w:rFonts w:ascii="Arial" w:eastAsia="Times New Roman" w:hAnsi="Arial" w:cs="Arial"/>
          <w:lang w:eastAsia="cs-CZ"/>
        </w:rPr>
        <w:tab/>
      </w:r>
      <w:r w:rsidRPr="00EB7510">
        <w:rPr>
          <w:rFonts w:ascii="Arial" w:eastAsia="Times New Roman" w:hAnsi="Arial" w:cs="Arial"/>
          <w:lang w:eastAsia="cs-CZ"/>
        </w:rPr>
        <w:t>Jedná se o výměnu stávajícího kovového zábradlí vodního toku Sitky, na ulici Uničovská. Předmětem dodávky je výměna jednotlivých polí zábradlí mezi zděnými pilíři. Počet polí 50 ks, v dl. 3 m, 1 ks koncové pole, v dl. 0,5 m.</w:t>
      </w:r>
    </w:p>
    <w:p w:rsidR="00D60620" w:rsidRPr="008B0B69" w:rsidRDefault="00EB7510" w:rsidP="00EB751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iCs/>
          <w:lang w:eastAsia="cs-CZ"/>
        </w:rPr>
      </w:pPr>
      <w:r w:rsidRPr="00EB7510">
        <w:rPr>
          <w:rFonts w:ascii="Arial" w:eastAsia="Times New Roman" w:hAnsi="Arial" w:cs="Arial"/>
          <w:lang w:eastAsia="cs-CZ"/>
        </w:rPr>
        <w:t xml:space="preserve">Způsob opravy spočívá v odstranění stávajících polí zábradlí a osazení nově vyrobených polí, dle přiloženého návrhu. </w:t>
      </w:r>
      <w:r w:rsidR="008B0B69">
        <w:rPr>
          <w:rFonts w:ascii="Arial" w:eastAsia="Times New Roman" w:hAnsi="Arial" w:cs="Arial"/>
          <w:b/>
          <w:lang w:eastAsia="cs-CZ"/>
        </w:rPr>
        <w:t>D</w:t>
      </w:r>
      <w:r w:rsidRPr="008B0B69">
        <w:rPr>
          <w:rFonts w:ascii="Arial" w:eastAsia="Times New Roman" w:hAnsi="Arial" w:cs="Arial"/>
          <w:b/>
          <w:lang w:eastAsia="cs-CZ"/>
        </w:rPr>
        <w:t>odá</w:t>
      </w:r>
      <w:r w:rsidR="008B0B69">
        <w:rPr>
          <w:rFonts w:ascii="Arial" w:eastAsia="Times New Roman" w:hAnsi="Arial" w:cs="Arial"/>
          <w:b/>
          <w:lang w:eastAsia="cs-CZ"/>
        </w:rPr>
        <w:t>vkou</w:t>
      </w:r>
      <w:r w:rsidRPr="008B0B69">
        <w:rPr>
          <w:rFonts w:ascii="Arial" w:eastAsia="Times New Roman" w:hAnsi="Arial" w:cs="Arial"/>
          <w:b/>
          <w:lang w:eastAsia="cs-CZ"/>
        </w:rPr>
        <w:t xml:space="preserve"> a instalac</w:t>
      </w:r>
      <w:r w:rsidR="008B0B69">
        <w:rPr>
          <w:rFonts w:ascii="Arial" w:eastAsia="Times New Roman" w:hAnsi="Arial" w:cs="Arial"/>
          <w:b/>
          <w:lang w:eastAsia="cs-CZ"/>
        </w:rPr>
        <w:t>í</w:t>
      </w:r>
      <w:r w:rsidRPr="008B0B69">
        <w:rPr>
          <w:rFonts w:ascii="Arial" w:eastAsia="Times New Roman" w:hAnsi="Arial" w:cs="Arial"/>
          <w:b/>
          <w:lang w:eastAsia="cs-CZ"/>
        </w:rPr>
        <w:t xml:space="preserve"> nového zábradlí </w:t>
      </w:r>
      <w:r w:rsidR="008B0B69">
        <w:rPr>
          <w:rFonts w:ascii="Arial" w:eastAsia="Times New Roman" w:hAnsi="Arial" w:cs="Arial"/>
          <w:b/>
          <w:lang w:eastAsia="cs-CZ"/>
        </w:rPr>
        <w:t>se</w:t>
      </w:r>
      <w:r w:rsidRPr="008B0B69">
        <w:rPr>
          <w:rFonts w:ascii="Arial" w:eastAsia="Times New Roman" w:hAnsi="Arial" w:cs="Arial"/>
          <w:b/>
          <w:lang w:eastAsia="cs-CZ"/>
        </w:rPr>
        <w:t xml:space="preserve"> původní demontované zábradlí </w:t>
      </w:r>
      <w:r w:rsidR="008B0B69">
        <w:rPr>
          <w:rFonts w:ascii="Arial" w:eastAsia="Times New Roman" w:hAnsi="Arial" w:cs="Arial"/>
          <w:b/>
          <w:lang w:eastAsia="cs-CZ"/>
        </w:rPr>
        <w:t xml:space="preserve">stává </w:t>
      </w:r>
      <w:r w:rsidRPr="008B0B69">
        <w:rPr>
          <w:rFonts w:ascii="Arial" w:eastAsia="Times New Roman" w:hAnsi="Arial" w:cs="Arial"/>
          <w:b/>
          <w:lang w:eastAsia="cs-CZ"/>
        </w:rPr>
        <w:t>vlastnictvím uchazeče, který jeho výkupní hodnotu zohledn</w:t>
      </w:r>
      <w:r w:rsidR="008B0B69">
        <w:rPr>
          <w:rFonts w:ascii="Arial" w:eastAsia="Times New Roman" w:hAnsi="Arial" w:cs="Arial"/>
          <w:b/>
          <w:lang w:eastAsia="cs-CZ"/>
        </w:rPr>
        <w:t>il</w:t>
      </w:r>
      <w:r w:rsidRPr="008B0B69">
        <w:rPr>
          <w:rFonts w:ascii="Arial" w:eastAsia="Times New Roman" w:hAnsi="Arial" w:cs="Arial"/>
          <w:b/>
          <w:lang w:eastAsia="cs-CZ"/>
        </w:rPr>
        <w:t xml:space="preserve"> ve své cenové nabídce.</w:t>
      </w:r>
    </w:p>
    <w:p w:rsidR="00D60620" w:rsidRDefault="005A6DD1" w:rsidP="00D60620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Název </w:t>
      </w:r>
      <w:proofErr w:type="gramStart"/>
      <w:r>
        <w:rPr>
          <w:rFonts w:ascii="Arial" w:eastAsia="Times New Roman" w:hAnsi="Arial" w:cs="Arial"/>
          <w:lang w:eastAsia="cs-CZ"/>
        </w:rPr>
        <w:t xml:space="preserve">stavby </w:t>
      </w:r>
      <w:r w:rsidR="004E4F79" w:rsidRPr="004E4F79">
        <w:rPr>
          <w:rFonts w:ascii="Arial" w:eastAsia="Times New Roman" w:hAnsi="Arial" w:cs="Arial"/>
          <w:lang w:eastAsia="cs-CZ"/>
        </w:rPr>
        <w:t>:</w:t>
      </w:r>
      <w:proofErr w:type="gramEnd"/>
      <w:r>
        <w:rPr>
          <w:rFonts w:ascii="Arial" w:eastAsia="Times New Roman" w:hAnsi="Arial" w:cs="Arial"/>
          <w:lang w:eastAsia="cs-CZ"/>
        </w:rPr>
        <w:t xml:space="preserve">  </w:t>
      </w:r>
      <w:r w:rsidR="00EB7510" w:rsidRPr="00EB7510">
        <w:rPr>
          <w:rFonts w:ascii="Arial" w:eastAsia="Times New Roman" w:hAnsi="Arial" w:cs="Arial"/>
          <w:lang w:eastAsia="cs-CZ"/>
        </w:rPr>
        <w:t>Město Šternberk – oprava zábradlí na ulici Uničovská</w:t>
      </w:r>
      <w:r w:rsidR="003B2184">
        <w:rPr>
          <w:rFonts w:ascii="Arial" w:eastAsia="Times New Roman" w:hAnsi="Arial" w:cs="Arial"/>
          <w:lang w:eastAsia="cs-CZ"/>
        </w:rPr>
        <w:t xml:space="preserve">                </w:t>
      </w:r>
      <w:r>
        <w:rPr>
          <w:rFonts w:ascii="Arial" w:eastAsia="Times New Roman" w:hAnsi="Arial" w:cs="Arial"/>
          <w:lang w:eastAsia="cs-CZ"/>
        </w:rPr>
        <w:t xml:space="preserve">        </w:t>
      </w:r>
    </w:p>
    <w:p w:rsidR="005A6DD1" w:rsidRPr="00AB7BC4" w:rsidRDefault="005A6DD1" w:rsidP="00D60620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Místo stavby </w:t>
      </w:r>
      <w:proofErr w:type="gramStart"/>
      <w:r>
        <w:rPr>
          <w:rFonts w:ascii="Arial" w:eastAsia="Times New Roman" w:hAnsi="Arial" w:cs="Arial"/>
          <w:lang w:eastAsia="cs-CZ"/>
        </w:rPr>
        <w:t xml:space="preserve">  </w:t>
      </w:r>
      <w:r w:rsidR="004E4F79" w:rsidRPr="004E4F79">
        <w:rPr>
          <w:rFonts w:ascii="Arial" w:eastAsia="Times New Roman" w:hAnsi="Arial" w:cs="Arial"/>
          <w:lang w:eastAsia="cs-CZ"/>
        </w:rPr>
        <w:t>:</w:t>
      </w:r>
      <w:proofErr w:type="gramEnd"/>
      <w:r w:rsidR="00C246B0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</w:t>
      </w:r>
      <w:r w:rsidR="00C246B0">
        <w:rPr>
          <w:rFonts w:ascii="Arial" w:eastAsia="Times New Roman" w:hAnsi="Arial" w:cs="Arial"/>
          <w:lang w:eastAsia="cs-CZ"/>
        </w:rPr>
        <w:t xml:space="preserve">Šternberk, </w:t>
      </w:r>
      <w:r w:rsidR="00F23F23">
        <w:rPr>
          <w:rFonts w:ascii="Arial" w:eastAsia="Times New Roman" w:hAnsi="Arial" w:cs="Arial"/>
          <w:lang w:eastAsia="cs-CZ"/>
        </w:rPr>
        <w:t xml:space="preserve">ul. </w:t>
      </w:r>
      <w:r w:rsidR="00AB7BC4">
        <w:rPr>
          <w:rFonts w:ascii="Arial" w:eastAsia="Times New Roman" w:hAnsi="Arial" w:cs="Arial"/>
          <w:lang w:eastAsia="cs-CZ"/>
        </w:rPr>
        <w:t>Uničovská, Pot</w:t>
      </w:r>
      <w:bookmarkStart w:id="0" w:name="_GoBack"/>
      <w:bookmarkEnd w:id="0"/>
      <w:r w:rsidR="00AB7BC4">
        <w:rPr>
          <w:rFonts w:ascii="Arial" w:eastAsia="Times New Roman" w:hAnsi="Arial" w:cs="Arial"/>
          <w:lang w:eastAsia="cs-CZ"/>
        </w:rPr>
        <w:t>oční</w:t>
      </w:r>
    </w:p>
    <w:p w:rsidR="004E4F79" w:rsidRPr="004E4F79" w:rsidRDefault="004E4F79" w:rsidP="00D60620">
      <w:pPr>
        <w:tabs>
          <w:tab w:val="left" w:pos="0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4E4F79">
        <w:rPr>
          <w:rFonts w:ascii="Arial" w:eastAsia="Times New Roman" w:hAnsi="Arial" w:cs="Arial"/>
          <w:b/>
          <w:lang w:eastAsia="cs-CZ"/>
        </w:rPr>
        <w:t>Lhůty a termíny</w:t>
      </w:r>
    </w:p>
    <w:p w:rsidR="004E4F79" w:rsidRPr="004E4F79" w:rsidRDefault="004E4F79" w:rsidP="004E4F79">
      <w:pPr>
        <w:ind w:left="1080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4E4F79" w:rsidRPr="00EB7510" w:rsidRDefault="004E4F79" w:rsidP="00D6062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EB7510">
        <w:rPr>
          <w:rFonts w:ascii="Arial" w:eastAsia="Times New Roman" w:hAnsi="Arial" w:cs="Arial"/>
          <w:lang w:eastAsia="cs-CZ"/>
        </w:rPr>
        <w:t>Termín předání a převzetí staveniště</w:t>
      </w:r>
      <w:r w:rsidRPr="00EB7510">
        <w:rPr>
          <w:rFonts w:ascii="Arial" w:eastAsia="Times New Roman" w:hAnsi="Arial" w:cs="Arial"/>
          <w:lang w:eastAsia="cs-CZ"/>
        </w:rPr>
        <w:tab/>
      </w:r>
      <w:r w:rsidR="00C246B0" w:rsidRPr="00EB7510">
        <w:rPr>
          <w:rFonts w:ascii="Arial" w:eastAsia="Times New Roman" w:hAnsi="Arial" w:cs="Arial"/>
          <w:lang w:eastAsia="cs-CZ"/>
        </w:rPr>
        <w:t xml:space="preserve">: </w:t>
      </w:r>
      <w:r w:rsidR="00EB7510" w:rsidRPr="00EB7510">
        <w:rPr>
          <w:rFonts w:ascii="Arial" w:eastAsia="Times New Roman" w:hAnsi="Arial" w:cs="Arial"/>
          <w:b/>
          <w:lang w:eastAsia="cs-CZ"/>
        </w:rPr>
        <w:t>03</w:t>
      </w:r>
      <w:r w:rsidR="00D60620" w:rsidRPr="00EB7510">
        <w:rPr>
          <w:rFonts w:ascii="Arial" w:eastAsia="Times New Roman" w:hAnsi="Arial" w:cs="Arial"/>
          <w:b/>
          <w:lang w:eastAsia="cs-CZ"/>
        </w:rPr>
        <w:t>/201</w:t>
      </w:r>
      <w:r w:rsidR="00EB7510" w:rsidRPr="00EB7510">
        <w:rPr>
          <w:rFonts w:ascii="Arial" w:eastAsia="Times New Roman" w:hAnsi="Arial" w:cs="Arial"/>
          <w:b/>
          <w:lang w:eastAsia="cs-CZ"/>
        </w:rPr>
        <w:t>9</w:t>
      </w:r>
      <w:r w:rsidR="00D60620" w:rsidRPr="00EB7510">
        <w:rPr>
          <w:rFonts w:ascii="Arial" w:eastAsia="Times New Roman" w:hAnsi="Arial" w:cs="Arial"/>
          <w:b/>
          <w:lang w:eastAsia="cs-CZ"/>
        </w:rPr>
        <w:t xml:space="preserve"> </w:t>
      </w:r>
    </w:p>
    <w:p w:rsidR="004E4F79" w:rsidRPr="00C246B0" w:rsidRDefault="00C246B0" w:rsidP="00A02C60">
      <w:pPr>
        <w:numPr>
          <w:ilvl w:val="0"/>
          <w:numId w:val="4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Lhůta pro provedení díla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: </w:t>
      </w:r>
      <w:r w:rsidR="00EB7510" w:rsidRPr="00EB7510">
        <w:rPr>
          <w:rFonts w:ascii="Arial" w:eastAsia="Times New Roman" w:hAnsi="Arial" w:cs="Arial"/>
          <w:b/>
          <w:lang w:eastAsia="cs-CZ"/>
        </w:rPr>
        <w:t xml:space="preserve">nejpozději </w:t>
      </w:r>
      <w:r w:rsidRPr="00EB7510">
        <w:rPr>
          <w:rFonts w:ascii="Arial" w:eastAsia="Times New Roman" w:hAnsi="Arial" w:cs="Arial"/>
          <w:b/>
          <w:lang w:eastAsia="cs-CZ"/>
        </w:rPr>
        <w:t xml:space="preserve">do </w:t>
      </w:r>
      <w:r w:rsidR="00EB7510">
        <w:rPr>
          <w:rFonts w:ascii="Arial" w:eastAsia="Times New Roman" w:hAnsi="Arial" w:cs="Arial"/>
          <w:b/>
          <w:lang w:eastAsia="cs-CZ"/>
        </w:rPr>
        <w:t>31.10.2019</w:t>
      </w:r>
    </w:p>
    <w:p w:rsidR="00C246B0" w:rsidRPr="00C246B0" w:rsidRDefault="00C246B0" w:rsidP="00C246B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den předání staveniště se nezapočítává do doby plnění díla </w:t>
      </w:r>
    </w:p>
    <w:p w:rsidR="004E4F79" w:rsidRPr="004E4F79" w:rsidRDefault="00A5713D" w:rsidP="00A02C60">
      <w:pPr>
        <w:numPr>
          <w:ilvl w:val="0"/>
          <w:numId w:val="4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Objednatel má právo jednostranně určit jiný termín předání staveniště podle provozních a dopravních podmínek. Lhůta pro provedení díla zůstane zachována. </w:t>
      </w:r>
    </w:p>
    <w:p w:rsidR="004E4F79" w:rsidRP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Cena díla</w:t>
      </w:r>
    </w:p>
    <w:p w:rsidR="004E4F79" w:rsidRPr="004E4F79" w:rsidRDefault="004E4F79" w:rsidP="004E4F79">
      <w:pPr>
        <w:ind w:left="1080"/>
        <w:contextualSpacing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4E4F79" w:rsidRPr="004E4F79" w:rsidRDefault="004E4F79" w:rsidP="004E4F7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6A7966">
        <w:rPr>
          <w:rFonts w:ascii="Arial" w:eastAsia="Times New Roman" w:hAnsi="Arial" w:cs="Arial"/>
          <w:lang w:eastAsia="cs-CZ"/>
        </w:rPr>
        <w:t>Cena díla odpovídá výsledku výběrového řízení</w:t>
      </w:r>
      <w:r w:rsidR="006A7966">
        <w:rPr>
          <w:rFonts w:ascii="Arial" w:eastAsia="Times New Roman" w:hAnsi="Arial" w:cs="Arial"/>
          <w:lang w:eastAsia="cs-CZ"/>
        </w:rPr>
        <w:t xml:space="preserve"> </w:t>
      </w:r>
      <w:r w:rsidRPr="006A7966">
        <w:rPr>
          <w:rFonts w:ascii="Arial" w:eastAsia="Times New Roman" w:hAnsi="Arial" w:cs="Arial"/>
          <w:lang w:eastAsia="cs-CZ"/>
        </w:rPr>
        <w:t>a nabídce zhotovitele</w:t>
      </w:r>
      <w:r w:rsidRPr="004E4F79">
        <w:rPr>
          <w:rFonts w:ascii="Arial" w:eastAsia="Times New Roman" w:hAnsi="Arial" w:cs="Arial"/>
          <w:lang w:eastAsia="cs-CZ"/>
        </w:rPr>
        <w:t>. Za řádně zhotovené a bezvadné dílo v rozsahu čl. 2. této smlouvy se smluvní strany v souladu s ustanovením zák. č. 526/1990 Sb., o cenách, ve znění pozdějších předpisů, dohodly na ceně ve výši:</w:t>
      </w:r>
    </w:p>
    <w:p w:rsidR="004E4F79" w:rsidRPr="004E4F79" w:rsidRDefault="004E4F79" w:rsidP="004E4F79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A02C60">
      <w:pPr>
        <w:numPr>
          <w:ilvl w:val="1"/>
          <w:numId w:val="5"/>
        </w:numPr>
        <w:spacing w:before="120" w:after="120" w:line="240" w:lineRule="auto"/>
        <w:ind w:left="788" w:hanging="431"/>
        <w:jc w:val="both"/>
        <w:rPr>
          <w:rFonts w:ascii="Arial" w:eastAsia="Times New Roman" w:hAnsi="Arial" w:cs="Arial"/>
          <w:b/>
          <w:lang w:eastAsia="cs-CZ"/>
        </w:rPr>
      </w:pPr>
      <w:r w:rsidRPr="004E4F79">
        <w:rPr>
          <w:rFonts w:ascii="Arial" w:eastAsia="Times New Roman" w:hAnsi="Arial" w:cs="Arial"/>
          <w:b/>
          <w:lang w:eastAsia="cs-CZ"/>
        </w:rPr>
        <w:t>Cena</w:t>
      </w:r>
      <w:r w:rsidRPr="004E4F79">
        <w:rPr>
          <w:rFonts w:ascii="Arial" w:eastAsia="Times New Roman" w:hAnsi="Arial" w:cs="Arial"/>
          <w:b/>
          <w:lang w:eastAsia="cs-CZ"/>
        </w:rPr>
        <w:tab/>
        <w:t>díla bez DPH celkem</w:t>
      </w:r>
      <w:r w:rsidRPr="004E4F79">
        <w:rPr>
          <w:rFonts w:ascii="Arial" w:eastAsia="Times New Roman" w:hAnsi="Arial" w:cs="Arial"/>
          <w:b/>
          <w:lang w:eastAsia="cs-CZ"/>
        </w:rPr>
        <w:tab/>
      </w:r>
      <w:r w:rsidRPr="004E4F79">
        <w:rPr>
          <w:rFonts w:ascii="Arial" w:eastAsia="Times New Roman" w:hAnsi="Arial" w:cs="Arial"/>
          <w:b/>
          <w:lang w:eastAsia="cs-CZ"/>
        </w:rPr>
        <w:tab/>
      </w:r>
      <w:r w:rsidRPr="004E4F79">
        <w:rPr>
          <w:rFonts w:ascii="Arial" w:eastAsia="Times New Roman" w:hAnsi="Arial" w:cs="Arial"/>
          <w:b/>
          <w:lang w:eastAsia="cs-CZ"/>
        </w:rPr>
        <w:tab/>
      </w:r>
      <w:r w:rsidRPr="004E4F79">
        <w:rPr>
          <w:rFonts w:ascii="Arial" w:eastAsia="Times New Roman" w:hAnsi="Arial" w:cs="Arial"/>
          <w:b/>
          <w:lang w:eastAsia="cs-CZ"/>
        </w:rPr>
        <w:tab/>
        <w:t>……………</w:t>
      </w:r>
      <w:proofErr w:type="gramStart"/>
      <w:r w:rsidRPr="004E4F79">
        <w:rPr>
          <w:rFonts w:ascii="Arial" w:eastAsia="Times New Roman" w:hAnsi="Arial" w:cs="Arial"/>
          <w:b/>
          <w:lang w:eastAsia="cs-CZ"/>
        </w:rPr>
        <w:t>…….</w:t>
      </w:r>
      <w:proofErr w:type="gramEnd"/>
      <w:r w:rsidRPr="004E4F79">
        <w:rPr>
          <w:rFonts w:ascii="Arial" w:eastAsia="Times New Roman" w:hAnsi="Arial" w:cs="Arial"/>
          <w:b/>
          <w:lang w:eastAsia="cs-CZ"/>
        </w:rPr>
        <w:t>.Kč</w:t>
      </w:r>
    </w:p>
    <w:p w:rsidR="004E4F79" w:rsidRPr="004E4F79" w:rsidRDefault="004E4F79" w:rsidP="00A02C60">
      <w:pPr>
        <w:numPr>
          <w:ilvl w:val="1"/>
          <w:numId w:val="5"/>
        </w:numPr>
        <w:spacing w:before="120" w:after="120" w:line="240" w:lineRule="auto"/>
        <w:ind w:left="788" w:hanging="431"/>
        <w:jc w:val="both"/>
        <w:rPr>
          <w:rFonts w:ascii="Arial" w:eastAsia="Times New Roman" w:hAnsi="Arial" w:cs="Arial"/>
          <w:b/>
          <w:lang w:eastAsia="cs-CZ"/>
        </w:rPr>
      </w:pPr>
      <w:r w:rsidRPr="004E4F79">
        <w:rPr>
          <w:rFonts w:ascii="Arial" w:eastAsia="Times New Roman" w:hAnsi="Arial" w:cs="Arial"/>
          <w:b/>
          <w:lang w:eastAsia="cs-CZ"/>
        </w:rPr>
        <w:t>Výše DPH sazba 21 %</w:t>
      </w:r>
      <w:r w:rsidRPr="004E4F79">
        <w:rPr>
          <w:rFonts w:ascii="Arial" w:eastAsia="Times New Roman" w:hAnsi="Arial" w:cs="Arial"/>
          <w:b/>
          <w:lang w:eastAsia="cs-CZ"/>
        </w:rPr>
        <w:tab/>
      </w:r>
      <w:r w:rsidRPr="004E4F79">
        <w:rPr>
          <w:rFonts w:ascii="Arial" w:eastAsia="Times New Roman" w:hAnsi="Arial" w:cs="Arial"/>
          <w:b/>
          <w:lang w:eastAsia="cs-CZ"/>
        </w:rPr>
        <w:tab/>
      </w:r>
      <w:r w:rsidRPr="004E4F79">
        <w:rPr>
          <w:rFonts w:ascii="Arial" w:eastAsia="Times New Roman" w:hAnsi="Arial" w:cs="Arial"/>
          <w:b/>
          <w:lang w:eastAsia="cs-CZ"/>
        </w:rPr>
        <w:tab/>
      </w:r>
      <w:r w:rsidRPr="004E4F79">
        <w:rPr>
          <w:rFonts w:ascii="Arial" w:eastAsia="Times New Roman" w:hAnsi="Arial" w:cs="Arial"/>
          <w:b/>
          <w:lang w:eastAsia="cs-CZ"/>
        </w:rPr>
        <w:tab/>
      </w:r>
      <w:r w:rsidRPr="004E4F79">
        <w:rPr>
          <w:rFonts w:ascii="Arial" w:eastAsia="Times New Roman" w:hAnsi="Arial" w:cs="Arial"/>
          <w:b/>
          <w:lang w:eastAsia="cs-CZ"/>
        </w:rPr>
        <w:tab/>
        <w:t>……………</w:t>
      </w:r>
      <w:proofErr w:type="gramStart"/>
      <w:r w:rsidRPr="004E4F79">
        <w:rPr>
          <w:rFonts w:ascii="Arial" w:eastAsia="Times New Roman" w:hAnsi="Arial" w:cs="Arial"/>
          <w:b/>
          <w:lang w:eastAsia="cs-CZ"/>
        </w:rPr>
        <w:t>…….</w:t>
      </w:r>
      <w:proofErr w:type="gramEnd"/>
      <w:r w:rsidRPr="004E4F79">
        <w:rPr>
          <w:rFonts w:ascii="Arial" w:eastAsia="Times New Roman" w:hAnsi="Arial" w:cs="Arial"/>
          <w:b/>
          <w:lang w:eastAsia="cs-CZ"/>
        </w:rPr>
        <w:t>.Kč</w:t>
      </w:r>
    </w:p>
    <w:p w:rsidR="004E4F79" w:rsidRPr="004E4F79" w:rsidRDefault="004E4F79" w:rsidP="00A02C60">
      <w:pPr>
        <w:numPr>
          <w:ilvl w:val="1"/>
          <w:numId w:val="5"/>
        </w:numPr>
        <w:spacing w:before="120" w:after="120" w:line="240" w:lineRule="auto"/>
        <w:ind w:left="788" w:hanging="431"/>
        <w:jc w:val="both"/>
        <w:rPr>
          <w:rFonts w:ascii="Arial" w:eastAsia="Times New Roman" w:hAnsi="Arial" w:cs="Arial"/>
          <w:b/>
          <w:lang w:eastAsia="cs-CZ"/>
        </w:rPr>
      </w:pPr>
      <w:r w:rsidRPr="004E4F79">
        <w:rPr>
          <w:rFonts w:ascii="Arial" w:eastAsia="Times New Roman" w:hAnsi="Arial" w:cs="Arial"/>
          <w:b/>
          <w:lang w:eastAsia="cs-CZ"/>
        </w:rPr>
        <w:t>Cena díla včetně DHP celkem</w:t>
      </w:r>
      <w:r w:rsidRPr="004E4F79">
        <w:rPr>
          <w:rFonts w:ascii="Arial" w:eastAsia="Times New Roman" w:hAnsi="Arial" w:cs="Arial"/>
          <w:b/>
          <w:lang w:eastAsia="cs-CZ"/>
        </w:rPr>
        <w:tab/>
      </w:r>
      <w:r w:rsidRPr="004E4F79">
        <w:rPr>
          <w:rFonts w:ascii="Arial" w:eastAsia="Times New Roman" w:hAnsi="Arial" w:cs="Arial"/>
          <w:b/>
          <w:lang w:eastAsia="cs-CZ"/>
        </w:rPr>
        <w:tab/>
      </w:r>
      <w:r w:rsidRPr="004E4F79">
        <w:rPr>
          <w:rFonts w:ascii="Arial" w:eastAsia="Times New Roman" w:hAnsi="Arial" w:cs="Arial"/>
          <w:b/>
          <w:lang w:eastAsia="cs-CZ"/>
        </w:rPr>
        <w:tab/>
      </w:r>
      <w:r w:rsidRPr="004E4F79">
        <w:rPr>
          <w:rFonts w:ascii="Arial" w:eastAsia="Times New Roman" w:hAnsi="Arial" w:cs="Arial"/>
          <w:b/>
          <w:lang w:eastAsia="cs-CZ"/>
        </w:rPr>
        <w:tab/>
        <w:t>……………</w:t>
      </w:r>
      <w:proofErr w:type="gramStart"/>
      <w:r w:rsidRPr="004E4F79">
        <w:rPr>
          <w:rFonts w:ascii="Arial" w:eastAsia="Times New Roman" w:hAnsi="Arial" w:cs="Arial"/>
          <w:b/>
          <w:lang w:eastAsia="cs-CZ"/>
        </w:rPr>
        <w:t>…….</w:t>
      </w:r>
      <w:proofErr w:type="gramEnd"/>
      <w:r w:rsidRPr="004E4F79">
        <w:rPr>
          <w:rFonts w:ascii="Arial" w:eastAsia="Times New Roman" w:hAnsi="Arial" w:cs="Arial"/>
          <w:b/>
          <w:lang w:eastAsia="cs-CZ"/>
        </w:rPr>
        <w:t>.Kč</w:t>
      </w: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Zvláštní obchodní podmínky</w:t>
      </w:r>
    </w:p>
    <w:p w:rsidR="004E4F79" w:rsidRPr="004E4F79" w:rsidRDefault="004E4F79" w:rsidP="004E4F79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Objednatel prohlašuje, že uvedený předmět plnění </w:t>
      </w:r>
      <w:r w:rsidRPr="006A7966">
        <w:rPr>
          <w:rFonts w:ascii="Arial" w:eastAsia="Times New Roman" w:hAnsi="Arial" w:cs="Arial"/>
          <w:lang w:eastAsia="ar-SA"/>
        </w:rPr>
        <w:t xml:space="preserve">nebude používán k ekonomické činnosti, a proto ve smyslu informace Generálního finančního ředitelství a Ministerstva financí </w:t>
      </w:r>
      <w:proofErr w:type="gramStart"/>
      <w:r w:rsidRPr="006A7966">
        <w:rPr>
          <w:rFonts w:ascii="Arial" w:eastAsia="Times New Roman" w:hAnsi="Arial" w:cs="Arial"/>
          <w:lang w:eastAsia="ar-SA"/>
        </w:rPr>
        <w:t>ČR  ze</w:t>
      </w:r>
      <w:proofErr w:type="gramEnd"/>
      <w:r w:rsidRPr="006A7966">
        <w:rPr>
          <w:rFonts w:ascii="Arial" w:eastAsia="Times New Roman" w:hAnsi="Arial" w:cs="Arial"/>
          <w:lang w:eastAsia="ar-SA"/>
        </w:rPr>
        <w:t xml:space="preserve"> dne 9. 11. 2011(viz stránky  MFČR) nebude aplikován</w:t>
      </w:r>
      <w:r w:rsidRPr="004E4F79">
        <w:rPr>
          <w:rFonts w:ascii="Arial" w:eastAsia="Times New Roman" w:hAnsi="Arial" w:cs="Arial"/>
          <w:lang w:eastAsia="ar-SA"/>
        </w:rPr>
        <w:t xml:space="preserve"> režim přenesené daňové povinnosti podle §92a zákona o DPH. V případě kdy nebude aplikován režim přenesené daňové povinnosti, prohlašujeme, že předmět plnění souvisí výlučně s činností výkonu veřejné správy.</w:t>
      </w:r>
    </w:p>
    <w:p w:rsidR="004E4F79" w:rsidRPr="004E4F79" w:rsidRDefault="004E4F79" w:rsidP="004E4F79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>Zhotovitel se zavazuje, že v případě nabytí statutu „nespolehlivý plátce“, ve smyslu zákona č. 235/2004Sb. o DPH, bude o této skutečnosti neprodleně objednatele informovat. Objednatel je poté oprávněn zaslat hodnotu plnění odpovídající dani z přidané hodnoty přímo na účet správce daně v režimu podle §109a zákona o dani z přidané hodnoty.</w:t>
      </w:r>
    </w:p>
    <w:p w:rsidR="00A43E2E" w:rsidRPr="004E4F79" w:rsidRDefault="00A43E2E" w:rsidP="009921BE">
      <w:p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Provádění díla</w:t>
      </w:r>
    </w:p>
    <w:p w:rsidR="00482D62" w:rsidRDefault="004E4F79" w:rsidP="004E4F79">
      <w:pPr>
        <w:pStyle w:val="Textvbloku1"/>
        <w:numPr>
          <w:ilvl w:val="0"/>
          <w:numId w:val="7"/>
        </w:numPr>
        <w:spacing w:before="100"/>
        <w:ind w:left="426" w:right="0" w:hanging="426"/>
        <w:rPr>
          <w:rFonts w:ascii="Arial" w:hAnsi="Arial" w:cs="Arial"/>
          <w:sz w:val="22"/>
          <w:szCs w:val="22"/>
        </w:rPr>
      </w:pPr>
      <w:r w:rsidRPr="00482D62">
        <w:rPr>
          <w:rFonts w:ascii="Arial" w:hAnsi="Arial" w:cs="Arial"/>
          <w:sz w:val="22"/>
          <w:szCs w:val="22"/>
        </w:rPr>
        <w:t xml:space="preserve">Zhotovitel musí provádět soustavný hrubý úklid staveniště a musí průběžně likvidovat veškerý vzniklý odpad z celé stavby. </w:t>
      </w:r>
    </w:p>
    <w:p w:rsidR="004E4F79" w:rsidRDefault="004E4F79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02C60" w:rsidRDefault="00A02C60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02C60" w:rsidRPr="004E4F79" w:rsidRDefault="00A02C60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Ostatní ujednání</w:t>
      </w:r>
    </w:p>
    <w:p w:rsidR="004E4F79" w:rsidRPr="004E4F79" w:rsidRDefault="004E4F79" w:rsidP="004E4F79">
      <w:pPr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Práva a povinnosti obou smluvních stran v této smlouvě neuvedené se řídí Obchodními podmínkami pro zhotovení stavby, které tvoří přílohu č. 1 této smlouvy. </w:t>
      </w:r>
      <w:r w:rsidRPr="004E4F79">
        <w:rPr>
          <w:rFonts w:ascii="Arial" w:eastAsia="Times New Roman" w:hAnsi="Arial" w:cs="Arial"/>
          <w:u w:val="single"/>
          <w:lang w:eastAsia="cs-CZ"/>
        </w:rPr>
        <w:t>Ustanovení Smlouvy, odlišná od těchto Obchodních podmínek, mají přednost před ustanovením Obchodních podmínek</w:t>
      </w:r>
      <w:r w:rsidRPr="004E4F79">
        <w:rPr>
          <w:rFonts w:ascii="Arial" w:eastAsia="Times New Roman" w:hAnsi="Arial" w:cs="Arial"/>
          <w:lang w:eastAsia="cs-CZ"/>
        </w:rPr>
        <w:t>.</w:t>
      </w:r>
    </w:p>
    <w:p w:rsidR="004E4F79" w:rsidRPr="004E4F79" w:rsidRDefault="004E4F79" w:rsidP="006A7966">
      <w:pPr>
        <w:numPr>
          <w:ilvl w:val="0"/>
          <w:numId w:val="8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Smlouva je vyhotovena ve třech stejnopisech s platností originálu, přičemž objednatel obdrží dvě vyhotovení a zhotovitel obdrží jedno vyhotovení.</w:t>
      </w:r>
    </w:p>
    <w:p w:rsidR="004E4F79" w:rsidRPr="004E4F79" w:rsidRDefault="004E4F79" w:rsidP="006A7966">
      <w:pPr>
        <w:numPr>
          <w:ilvl w:val="0"/>
          <w:numId w:val="8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Smluvní strany souhlasí s tím, že obsah smlouvy není obchodním tajemstvím a smluvní strany mohou smlouvu zveřejnit v rozsahu a za podmínek, jež vyplývají z obecně závazných právních předpisů.</w:t>
      </w:r>
    </w:p>
    <w:p w:rsidR="00202A7B" w:rsidRPr="00A02C60" w:rsidRDefault="00202A7B" w:rsidP="00A02C60">
      <w:pPr>
        <w:pStyle w:val="Odstavecseseznamem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A02C60">
        <w:rPr>
          <w:rFonts w:ascii="Arial" w:eastAsia="Times New Roman" w:hAnsi="Arial" w:cs="Arial"/>
          <w:lang w:eastAsia="cs-CZ"/>
        </w:rPr>
        <w:t>Smluvní strany souhlasí s tím, že smlouva bude zveřejněna v registru smluv dle příslušných ustanovení zákona č. 340/2015 Sb., o zvláštních podmínkách účinnosti některých smluv, uveřejňování těchto smluv a o registru smluv (zákon o registru smluv).</w:t>
      </w:r>
    </w:p>
    <w:p w:rsidR="00202A7B" w:rsidRPr="00A02C60" w:rsidRDefault="00202A7B" w:rsidP="00A02C60">
      <w:pPr>
        <w:pStyle w:val="Odstavecseseznamem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A02C60">
        <w:rPr>
          <w:rFonts w:ascii="Arial" w:eastAsia="Times New Roman" w:hAnsi="Arial" w:cs="Arial"/>
          <w:lang w:eastAsia="cs-CZ"/>
        </w:rPr>
        <w:t xml:space="preserve">Smluvní strany se dohodly, že zákonnou povinnost dle § 5 odst. 2 zákona o registru smluv splní Město Šternberk. Současně berou smluvní strany na vědomí, že v případě nesplnění zákonné povinnosti je smlouva do 3 (tří) měsíců od jejího podpisu bez dalšího zrušena od samého počátku. </w:t>
      </w:r>
    </w:p>
    <w:p w:rsidR="004E4F79" w:rsidRPr="00A02C60" w:rsidRDefault="00202A7B" w:rsidP="00A02C60">
      <w:pPr>
        <w:pStyle w:val="Odstavecseseznamem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A02C60">
        <w:rPr>
          <w:rFonts w:ascii="Arial" w:eastAsia="Times New Roman" w:hAnsi="Arial" w:cs="Arial"/>
          <w:lang w:eastAsia="cs-CZ"/>
        </w:rPr>
        <w:t>Tato smlouva nabývá platnosti dnem podpisu a účinnosti dnem zveřejnění v registru smluv dle příslušných ustanovení zákona č. 340/2015 Sb., o zvláštních podmínkách účinnosti některých smluv, uveřejňování těchto smluv a o registru smluv (zákon o registru smluv).</w:t>
      </w: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u w:val="single"/>
          <w:lang w:eastAsia="ar-SA"/>
        </w:rPr>
      </w:pPr>
      <w:r w:rsidRPr="004E4F79">
        <w:rPr>
          <w:rFonts w:ascii="Arial" w:eastAsia="Times New Roman" w:hAnsi="Arial" w:cs="Arial"/>
          <w:u w:val="single"/>
          <w:lang w:eastAsia="ar-SA"/>
        </w:rPr>
        <w:t>Přílohy smlouvy:</w:t>
      </w:r>
    </w:p>
    <w:p w:rsidR="004E4F79" w:rsidRPr="004E4F79" w:rsidRDefault="004E4F79" w:rsidP="00A43E2E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>Příloha č. 1 - Obchodní podmínky pro zhotovení stavby</w:t>
      </w: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Příloha č. </w:t>
      </w:r>
      <w:r w:rsidR="00A43E2E">
        <w:rPr>
          <w:rFonts w:ascii="Arial" w:eastAsia="Times New Roman" w:hAnsi="Arial" w:cs="Arial"/>
          <w:lang w:eastAsia="ar-SA"/>
        </w:rPr>
        <w:t>2</w:t>
      </w:r>
      <w:r w:rsidRPr="004E4F79">
        <w:rPr>
          <w:rFonts w:ascii="Arial" w:eastAsia="Times New Roman" w:hAnsi="Arial" w:cs="Arial"/>
          <w:lang w:eastAsia="ar-SA"/>
        </w:rPr>
        <w:t xml:space="preserve"> - Položkový rozpočet</w:t>
      </w: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E4F79" w:rsidRPr="004E4F79" w:rsidRDefault="004E4F79" w:rsidP="004E4F79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ar-SA"/>
        </w:rPr>
      </w:pPr>
      <w:r w:rsidRPr="004E4F79">
        <w:rPr>
          <w:rFonts w:ascii="Arial" w:eastAsia="Times New Roman" w:hAnsi="Arial" w:cs="Arial"/>
          <w:bCs/>
          <w:u w:val="single"/>
          <w:lang w:eastAsia="ar-SA"/>
        </w:rPr>
        <w:t xml:space="preserve">Doložka platnosti právního jednání dle ustanovení § 41 zákona č. 128/2000 Sb., o obcích (obecní zřízení), ve znění pozdějších předpisů: </w:t>
      </w:r>
    </w:p>
    <w:p w:rsidR="004E4F79" w:rsidRPr="004E4F79" w:rsidRDefault="004E4F79" w:rsidP="004E4F79">
      <w:pPr>
        <w:tabs>
          <w:tab w:val="left" w:pos="360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lang w:val="x-none" w:eastAsia="ar-SA"/>
        </w:rPr>
      </w:pPr>
    </w:p>
    <w:p w:rsidR="004E4F79" w:rsidRPr="004E4F79" w:rsidRDefault="004E4F79" w:rsidP="004E4F79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val="x-none" w:eastAsia="ar-SA"/>
        </w:rPr>
      </w:pPr>
      <w:r w:rsidRPr="004E4F79">
        <w:rPr>
          <w:rFonts w:ascii="Arial" w:eastAsia="Times New Roman" w:hAnsi="Arial" w:cs="Arial"/>
          <w:lang w:val="x-none" w:eastAsia="ar-SA"/>
        </w:rPr>
        <w:t>Na straně objednatele rozhodla o uzavření této smlouvy Rada města Šternberka dne</w:t>
      </w:r>
      <w:r w:rsidRPr="004E4F79">
        <w:rPr>
          <w:rFonts w:ascii="Arial" w:eastAsia="Times New Roman" w:hAnsi="Arial" w:cs="Arial"/>
          <w:lang w:eastAsia="ar-SA"/>
        </w:rPr>
        <w:t xml:space="preserve"> </w:t>
      </w:r>
      <w:r w:rsidRPr="006A7966">
        <w:rPr>
          <w:rFonts w:ascii="Arial" w:eastAsia="Times New Roman" w:hAnsi="Arial" w:cs="Arial"/>
          <w:lang w:eastAsia="ar-SA"/>
        </w:rPr>
        <w:t>…………….</w:t>
      </w:r>
      <w:r w:rsidRPr="006A7966">
        <w:rPr>
          <w:rFonts w:ascii="Arial" w:eastAsia="Times New Roman" w:hAnsi="Arial" w:cs="Arial"/>
          <w:lang w:val="x-none" w:eastAsia="ar-SA"/>
        </w:rPr>
        <w:t xml:space="preserve"> usnesením č. </w:t>
      </w:r>
      <w:r w:rsidRPr="006A7966">
        <w:rPr>
          <w:rFonts w:ascii="Arial" w:eastAsia="Times New Roman" w:hAnsi="Arial" w:cs="Arial"/>
          <w:lang w:eastAsia="ar-SA"/>
        </w:rPr>
        <w:t>………………….</w:t>
      </w:r>
      <w:r w:rsidRPr="004E4F79">
        <w:rPr>
          <w:rFonts w:ascii="Arial" w:eastAsia="Times New Roman" w:hAnsi="Arial" w:cs="Arial"/>
          <w:lang w:val="x-none" w:eastAsia="ar-SA"/>
        </w:rPr>
        <w:t xml:space="preserve"> </w:t>
      </w:r>
    </w:p>
    <w:p w:rsidR="004E4F79" w:rsidRPr="004E4F79" w:rsidRDefault="004E4F79" w:rsidP="00D60620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Ve Šternberku dne:</w:t>
      </w:r>
    </w:p>
    <w:p w:rsidR="004E4F79" w:rsidRPr="004E4F79" w:rsidRDefault="004E4F79" w:rsidP="00D60620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tabs>
          <w:tab w:val="left" w:pos="5670"/>
        </w:tabs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Za </w:t>
      </w:r>
      <w:proofErr w:type="gramStart"/>
      <w:r w:rsidRPr="004E4F79">
        <w:rPr>
          <w:rFonts w:ascii="Arial" w:eastAsia="Times New Roman" w:hAnsi="Arial" w:cs="Arial"/>
          <w:lang w:eastAsia="cs-CZ"/>
        </w:rPr>
        <w:t xml:space="preserve">objednatele:   </w:t>
      </w:r>
      <w:proofErr w:type="gramEnd"/>
      <w:r w:rsidRPr="004E4F79">
        <w:rPr>
          <w:rFonts w:ascii="Arial" w:eastAsia="Times New Roman" w:hAnsi="Arial" w:cs="Arial"/>
          <w:lang w:eastAsia="cs-CZ"/>
        </w:rPr>
        <w:t xml:space="preserve">                                                          Za </w:t>
      </w:r>
      <w:r w:rsidR="00D60620">
        <w:rPr>
          <w:rFonts w:ascii="Arial" w:eastAsia="Times New Roman" w:hAnsi="Arial" w:cs="Arial"/>
          <w:lang w:eastAsia="cs-CZ"/>
        </w:rPr>
        <w:t>z</w:t>
      </w:r>
      <w:r w:rsidRPr="004E4F79">
        <w:rPr>
          <w:rFonts w:ascii="Arial" w:eastAsia="Times New Roman" w:hAnsi="Arial" w:cs="Arial"/>
          <w:lang w:eastAsia="cs-CZ"/>
        </w:rPr>
        <w:t xml:space="preserve">hotovitele: </w:t>
      </w:r>
    </w:p>
    <w:p w:rsid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6A7966" w:rsidRDefault="006A7966" w:rsidP="00D60620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6A7966" w:rsidRDefault="006A7966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6A7966" w:rsidRPr="004E4F79" w:rsidRDefault="006A7966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Ing. Stanislav Orság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Pr="006A7966">
        <w:rPr>
          <w:rFonts w:ascii="Arial" w:eastAsia="Times New Roman" w:hAnsi="Arial" w:cs="Arial"/>
          <w:highlight w:val="yellow"/>
          <w:lang w:eastAsia="ar-SA"/>
        </w:rPr>
        <w:t>………………………………</w:t>
      </w:r>
      <w:proofErr w:type="gramStart"/>
      <w:r w:rsidRPr="006A7966">
        <w:rPr>
          <w:rFonts w:ascii="Arial" w:eastAsia="Times New Roman" w:hAnsi="Arial" w:cs="Arial"/>
          <w:highlight w:val="yellow"/>
          <w:lang w:eastAsia="ar-SA"/>
        </w:rPr>
        <w:t>…….</w:t>
      </w:r>
      <w:proofErr w:type="gramEnd"/>
      <w:r w:rsidRPr="006A7966">
        <w:rPr>
          <w:rFonts w:ascii="Arial" w:eastAsia="Times New Roman" w:hAnsi="Arial" w:cs="Arial"/>
          <w:highlight w:val="yellow"/>
          <w:lang w:eastAsia="ar-SA"/>
        </w:rPr>
        <w:t>.</w:t>
      </w: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4E4F79" w:rsidRPr="004E4F79" w:rsidRDefault="004E4F79" w:rsidP="000768E9">
      <w:pPr>
        <w:spacing w:after="0" w:line="240" w:lineRule="auto"/>
        <w:jc w:val="both"/>
        <w:rPr>
          <w:rFonts w:ascii="Arial" w:eastAsia="Times New Roman" w:hAnsi="Arial" w:cs="Times New Roman"/>
          <w:b/>
          <w:i/>
          <w:lang w:eastAsia="ar-SA"/>
        </w:rPr>
      </w:pPr>
    </w:p>
    <w:sectPr w:rsidR="004E4F79" w:rsidRPr="004E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4A52"/>
    <w:multiLevelType w:val="hybridMultilevel"/>
    <w:tmpl w:val="928A255C"/>
    <w:lvl w:ilvl="0" w:tplc="CDC8E71A">
      <w:numFmt w:val="bullet"/>
      <w:lvlText w:val="-"/>
      <w:lvlJc w:val="left"/>
      <w:pPr>
        <w:ind w:left="3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5" w:hanging="360"/>
      </w:pPr>
      <w:rPr>
        <w:rFonts w:ascii="Wingdings" w:hAnsi="Wingdings" w:hint="default"/>
      </w:rPr>
    </w:lvl>
  </w:abstractNum>
  <w:abstractNum w:abstractNumId="1" w15:restartNumberingAfterBreak="0">
    <w:nsid w:val="21FD0E27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834BC"/>
    <w:multiLevelType w:val="hybridMultilevel"/>
    <w:tmpl w:val="7E1EBC26"/>
    <w:lvl w:ilvl="0" w:tplc="99DE64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76645"/>
    <w:multiLevelType w:val="hybridMultilevel"/>
    <w:tmpl w:val="EA28B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D7CAA"/>
    <w:multiLevelType w:val="hybridMultilevel"/>
    <w:tmpl w:val="38348D38"/>
    <w:lvl w:ilvl="0" w:tplc="3DC88C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85235"/>
    <w:multiLevelType w:val="hybridMultilevel"/>
    <w:tmpl w:val="064875D2"/>
    <w:lvl w:ilvl="0" w:tplc="BC64D9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46963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384526"/>
    <w:multiLevelType w:val="hybridMultilevel"/>
    <w:tmpl w:val="2848B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A05C0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E0C8D"/>
    <w:multiLevelType w:val="hybridMultilevel"/>
    <w:tmpl w:val="E9F044A8"/>
    <w:lvl w:ilvl="0" w:tplc="7C66EDD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4F7677A"/>
    <w:multiLevelType w:val="hybridMultilevel"/>
    <w:tmpl w:val="791CAFB0"/>
    <w:lvl w:ilvl="0" w:tplc="51A0BA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A2FB6"/>
    <w:multiLevelType w:val="hybridMultilevel"/>
    <w:tmpl w:val="1F86B4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3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79"/>
    <w:rsid w:val="000768E9"/>
    <w:rsid w:val="00101756"/>
    <w:rsid w:val="00202A7B"/>
    <w:rsid w:val="002C1E42"/>
    <w:rsid w:val="002D051E"/>
    <w:rsid w:val="003B2184"/>
    <w:rsid w:val="00482D62"/>
    <w:rsid w:val="004E4F79"/>
    <w:rsid w:val="00517B27"/>
    <w:rsid w:val="005733DC"/>
    <w:rsid w:val="005A6DD1"/>
    <w:rsid w:val="005E7D4F"/>
    <w:rsid w:val="00661445"/>
    <w:rsid w:val="006A7966"/>
    <w:rsid w:val="006C3B54"/>
    <w:rsid w:val="007B1393"/>
    <w:rsid w:val="007B2892"/>
    <w:rsid w:val="00893A8A"/>
    <w:rsid w:val="008B0B69"/>
    <w:rsid w:val="009921BE"/>
    <w:rsid w:val="00A02C60"/>
    <w:rsid w:val="00A43E2E"/>
    <w:rsid w:val="00A55012"/>
    <w:rsid w:val="00A5713D"/>
    <w:rsid w:val="00AB1BB2"/>
    <w:rsid w:val="00AB7BC4"/>
    <w:rsid w:val="00C246B0"/>
    <w:rsid w:val="00D60620"/>
    <w:rsid w:val="00D863C7"/>
    <w:rsid w:val="00DD42B1"/>
    <w:rsid w:val="00E57F82"/>
    <w:rsid w:val="00EB7510"/>
    <w:rsid w:val="00ED6539"/>
    <w:rsid w:val="00F23F23"/>
    <w:rsid w:val="00F85992"/>
    <w:rsid w:val="00FC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331E"/>
  <w15:docId w15:val="{4643958E-3D4D-464D-B400-BEA5EB82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6B0"/>
    <w:pPr>
      <w:ind w:left="720"/>
      <w:contextualSpacing/>
    </w:pPr>
  </w:style>
  <w:style w:type="paragraph" w:customStyle="1" w:styleId="Textvbloku1">
    <w:name w:val="Text v bloku1"/>
    <w:basedOn w:val="Normln"/>
    <w:rsid w:val="00F23F23"/>
    <w:pPr>
      <w:widowControl w:val="0"/>
      <w:suppressAutoHyphens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184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uiPriority w:val="99"/>
    <w:semiHidden/>
    <w:unhideWhenUsed/>
    <w:rsid w:val="00D6062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Šestáková Miroslava, Ing.</dc:creator>
  <cp:keywords/>
  <dc:description/>
  <cp:lastModifiedBy>Širgelová Hana</cp:lastModifiedBy>
  <cp:revision>2</cp:revision>
  <dcterms:created xsi:type="dcterms:W3CDTF">2019-01-31T11:11:00Z</dcterms:created>
  <dcterms:modified xsi:type="dcterms:W3CDTF">2019-01-31T11:11:00Z</dcterms:modified>
</cp:coreProperties>
</file>