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05F46412" w:rsidR="00F25056" w:rsidRPr="00861DEE" w:rsidRDefault="00FA362D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26182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67504DEB" w:rsidR="00F25056" w:rsidRPr="00861DEE" w:rsidRDefault="00BC04E1" w:rsidP="002D6AEC">
            <w:pPr>
              <w:rPr>
                <w:b/>
                <w:bCs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Opravy sad INTELO ze ŽKV ř. 814</w:t>
            </w:r>
            <w:bookmarkEnd w:id="0"/>
            <w:r w:rsidR="00FA362D">
              <w:rPr>
                <w:rFonts w:asciiTheme="minorHAnsi" w:hAnsiTheme="minorHAnsi" w:cstheme="minorHAnsi"/>
                <w:b/>
              </w:rPr>
              <w:t xml:space="preserve"> - opakovaná</w:t>
            </w:r>
          </w:p>
        </w:tc>
      </w:tr>
    </w:tbl>
    <w:p w14:paraId="02894821" w14:textId="77777777" w:rsidR="00F25056" w:rsidRPr="007A7A19" w:rsidRDefault="00F25056" w:rsidP="00F25056">
      <w:pPr>
        <w:ind w:left="2268" w:hanging="2268"/>
      </w:pPr>
    </w:p>
    <w:p w14:paraId="37443383" w14:textId="4E7909C5" w:rsidR="00323643" w:rsidRPr="007A7A19" w:rsidRDefault="00323643" w:rsidP="00F25056">
      <w:pPr>
        <w:rPr>
          <w:color w:val="333333"/>
          <w:shd w:val="clear" w:color="auto" w:fill="FFFFFF"/>
        </w:rPr>
      </w:pPr>
    </w:p>
    <w:p w14:paraId="3FFC4A28" w14:textId="77777777" w:rsidR="00214420" w:rsidRDefault="00F7301C" w:rsidP="00214420">
      <w:pPr>
        <w:autoSpaceDE w:val="0"/>
        <w:autoSpaceDN w:val="0"/>
        <w:spacing w:before="40" w:after="40"/>
      </w:pPr>
      <w:r w:rsidRPr="00F7301C">
        <w:t>Zadavatel</w:t>
      </w:r>
      <w:r w:rsidR="00214420">
        <w:t xml:space="preserve">, proto aby umožnil účast více dodavatelů se rozhodl změnit ZD, a to konkrétně přílohu č. 1 Výzvy-Rámcová dohoda. </w:t>
      </w:r>
    </w:p>
    <w:p w14:paraId="48B4CDD6" w14:textId="46C4281C" w:rsidR="00B92570" w:rsidRPr="007A7A19" w:rsidRDefault="00214420" w:rsidP="00214420">
      <w:pPr>
        <w:autoSpaceDE w:val="0"/>
        <w:autoSpaceDN w:val="0"/>
        <w:spacing w:before="40" w:after="40"/>
      </w:pPr>
      <w:r>
        <w:t xml:space="preserve">Na základě této změny Zadavatel prodlužuje </w:t>
      </w:r>
      <w:r w:rsidR="00CF6077">
        <w:t xml:space="preserve">lhůtu pro podání nabídek </w:t>
      </w:r>
      <w:r w:rsidR="009F5B6E">
        <w:t xml:space="preserve">do </w:t>
      </w:r>
      <w:r w:rsidR="00705B90">
        <w:t>pondělí</w:t>
      </w:r>
      <w:r w:rsidR="009F5B6E">
        <w:t xml:space="preserve"> </w:t>
      </w:r>
      <w:r>
        <w:t>27</w:t>
      </w:r>
      <w:r w:rsidR="009F5B6E">
        <w:t>.6.2022 do 1</w:t>
      </w:r>
      <w:r>
        <w:t>0</w:t>
      </w:r>
      <w:r w:rsidR="009F5B6E">
        <w:t>.00.00 hodin</w:t>
      </w:r>
      <w:r w:rsidR="00B92570" w:rsidRPr="007A7A19">
        <w:t>.</w:t>
      </w:r>
    </w:p>
    <w:p w14:paraId="2EE6BDA7" w14:textId="77777777" w:rsidR="00B92570" w:rsidRPr="007A7A19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463995E5" w:rsidR="00417CE3" w:rsidRPr="007A7A19" w:rsidRDefault="00417CE3" w:rsidP="00417CE3">
      <w:r w:rsidRPr="007A7A19">
        <w:t xml:space="preserve"> Přerově </w:t>
      </w:r>
      <w:r w:rsidR="00FA362D">
        <w:t>23</w:t>
      </w:r>
      <w:r w:rsidR="00BC04E1" w:rsidRPr="007A7A19">
        <w:t>.6</w:t>
      </w:r>
      <w:r w:rsidRPr="007A7A19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14420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5B90"/>
    <w:rsid w:val="00706A59"/>
    <w:rsid w:val="0070775A"/>
    <w:rsid w:val="00713DA1"/>
    <w:rsid w:val="00740047"/>
    <w:rsid w:val="00743D72"/>
    <w:rsid w:val="0075724F"/>
    <w:rsid w:val="00764B63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A362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13</cp:revision>
  <cp:lastPrinted>2022-05-09T11:05:00Z</cp:lastPrinted>
  <dcterms:created xsi:type="dcterms:W3CDTF">2022-05-13T09:29:00Z</dcterms:created>
  <dcterms:modified xsi:type="dcterms:W3CDTF">2022-06-23T07:32:00Z</dcterms:modified>
</cp:coreProperties>
</file>