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437" w:rsidRDefault="00396437" w:rsidP="000C48C5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</w:t>
      </w:r>
      <w:r w:rsidR="0089689E">
        <w:t xml:space="preserve"> </w:t>
      </w:r>
      <w:r>
        <w:t>Špecifikácia s návrhom ceny</w:t>
      </w:r>
    </w:p>
    <w:p w:rsidR="00396437" w:rsidRDefault="00396437" w:rsidP="00396437">
      <w:pPr>
        <w:pStyle w:val="Odsekzoznamu"/>
        <w:ind w:left="426"/>
        <w:jc w:val="both"/>
      </w:pPr>
    </w:p>
    <w:p w:rsidR="00396437" w:rsidRDefault="00396437" w:rsidP="00396437">
      <w:pPr>
        <w:pStyle w:val="Odsekzoznamu"/>
        <w:ind w:left="426"/>
        <w:jc w:val="both"/>
      </w:pPr>
    </w:p>
    <w:p w:rsidR="00396437" w:rsidRPr="00396437" w:rsidRDefault="00396437" w:rsidP="000C48C5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:rsidR="0099367B" w:rsidRPr="00D3262F" w:rsidRDefault="000C48C5" w:rsidP="0099367B">
      <w:pPr>
        <w:jc w:val="center"/>
        <w:rPr>
          <w:b/>
          <w:bCs/>
        </w:rPr>
      </w:pPr>
      <w:r>
        <w:rPr>
          <w:b/>
          <w:bCs/>
        </w:rPr>
        <w:t>n</w:t>
      </w:r>
      <w:r w:rsidR="00396437" w:rsidRPr="00396437">
        <w:rPr>
          <w:b/>
          <w:bCs/>
        </w:rPr>
        <w:t xml:space="preserve">a predmet zákazky: </w:t>
      </w:r>
      <w:r w:rsidR="0099367B" w:rsidRPr="00D3262F">
        <w:rPr>
          <w:b/>
          <w:bCs/>
        </w:rPr>
        <w:t>„</w:t>
      </w:r>
      <w:r w:rsidR="009D6585">
        <w:rPr>
          <w:b/>
        </w:rPr>
        <w:t>Plečka</w:t>
      </w:r>
      <w:r w:rsidR="0099367B" w:rsidRPr="00D3262F">
        <w:rPr>
          <w:b/>
        </w:rPr>
        <w:t>“</w:t>
      </w:r>
    </w:p>
    <w:p w:rsidR="00396437" w:rsidRDefault="00396437" w:rsidP="000C48C5">
      <w:pPr>
        <w:pStyle w:val="Odsekzoznamu"/>
        <w:ind w:left="0"/>
        <w:jc w:val="center"/>
        <w:rPr>
          <w:b/>
          <w:bCs/>
        </w:rPr>
      </w:pPr>
    </w:p>
    <w:p w:rsidR="00396437" w:rsidRDefault="00396437" w:rsidP="000C48C5">
      <w:pPr>
        <w:pStyle w:val="Odsekzoznamu"/>
        <w:ind w:left="0"/>
        <w:rPr>
          <w:b/>
          <w:bCs/>
        </w:rPr>
      </w:pPr>
    </w:p>
    <w:p w:rsidR="00396437" w:rsidRDefault="00396437" w:rsidP="000C48C5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p w:rsidR="00396437" w:rsidRDefault="00396437" w:rsidP="000C48C5">
      <w:pPr>
        <w:pStyle w:val="Odsekzoznamu"/>
        <w:spacing w:after="0"/>
        <w:ind w:left="0"/>
        <w:rPr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>
              <w:t>Obchodné meno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:rsidR="00396437" w:rsidRPr="00396437" w:rsidRDefault="00396437" w:rsidP="000C48C5">
      <w:pPr>
        <w:pStyle w:val="Odsekzoznamu"/>
        <w:ind w:left="0"/>
        <w:rPr>
          <w:b/>
          <w:bCs/>
        </w:rPr>
      </w:pPr>
    </w:p>
    <w:p w:rsidR="00D455A7" w:rsidRDefault="00D455A7" w:rsidP="00BB7009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984"/>
        <w:gridCol w:w="1134"/>
        <w:gridCol w:w="1701"/>
      </w:tblGrid>
      <w:tr w:rsidR="00EF610E" w:rsidTr="00EF610E">
        <w:tc>
          <w:tcPr>
            <w:tcW w:w="3397" w:type="dxa"/>
            <w:vAlign w:val="center"/>
          </w:tcPr>
          <w:p w:rsidR="00EF610E" w:rsidRPr="000C48C5" w:rsidRDefault="00EF610E" w:rsidP="000C48C5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984" w:type="dxa"/>
            <w:vAlign w:val="center"/>
          </w:tcPr>
          <w:p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</w:p>
        </w:tc>
        <w:tc>
          <w:tcPr>
            <w:tcW w:w="1701" w:type="dxa"/>
            <w:vAlign w:val="center"/>
          </w:tcPr>
          <w:p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 w:rsidR="003B661B"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EF610E" w:rsidTr="00EF610E">
        <w:tc>
          <w:tcPr>
            <w:tcW w:w="3397" w:type="dxa"/>
          </w:tcPr>
          <w:p w:rsidR="0099367B" w:rsidRDefault="0099367B" w:rsidP="0099367B">
            <w:pPr>
              <w:jc w:val="center"/>
            </w:pPr>
          </w:p>
          <w:p w:rsidR="0099367B" w:rsidRPr="0099367B" w:rsidRDefault="009D6585" w:rsidP="0099367B">
            <w:pPr>
              <w:jc w:val="center"/>
            </w:pPr>
            <w:r>
              <w:t>Plečka</w:t>
            </w:r>
          </w:p>
          <w:p w:rsidR="00EF610E" w:rsidRDefault="00D3262F" w:rsidP="000C48C5">
            <w:pPr>
              <w:spacing w:after="120"/>
            </w:pPr>
            <w:r>
              <w:t xml:space="preserve">              </w:t>
            </w:r>
            <w:r w:rsidR="005A13EF">
              <w:t>(uveďte názov stroja)</w:t>
            </w:r>
          </w:p>
          <w:p w:rsidR="005A13EF" w:rsidRDefault="005A13EF" w:rsidP="000C48C5">
            <w:pPr>
              <w:spacing w:after="120"/>
            </w:pPr>
          </w:p>
          <w:p w:rsidR="00474709" w:rsidRDefault="0067264B" w:rsidP="000C48C5">
            <w:pPr>
              <w:spacing w:after="120"/>
            </w:pPr>
            <w:r>
              <w:t>.....................................................</w:t>
            </w:r>
          </w:p>
          <w:p w:rsidR="00BD09AF" w:rsidRDefault="00BD09AF" w:rsidP="000C48C5">
            <w:pPr>
              <w:spacing w:after="120"/>
            </w:pPr>
          </w:p>
        </w:tc>
        <w:tc>
          <w:tcPr>
            <w:tcW w:w="851" w:type="dxa"/>
            <w:vAlign w:val="center"/>
          </w:tcPr>
          <w:p w:rsidR="00474709" w:rsidRDefault="00474709" w:rsidP="00474709">
            <w:pPr>
              <w:jc w:val="center"/>
            </w:pPr>
          </w:p>
          <w:p w:rsidR="00EF610E" w:rsidRDefault="00EF610E" w:rsidP="00474709">
            <w:pPr>
              <w:jc w:val="center"/>
            </w:pPr>
            <w:r>
              <w:t>1</w:t>
            </w:r>
          </w:p>
          <w:p w:rsidR="00474709" w:rsidRDefault="00474709" w:rsidP="00474709">
            <w:pPr>
              <w:jc w:val="center"/>
            </w:pPr>
          </w:p>
          <w:p w:rsidR="00474709" w:rsidRDefault="00474709" w:rsidP="00474709">
            <w:pPr>
              <w:jc w:val="center"/>
            </w:pPr>
          </w:p>
          <w:p w:rsidR="00474709" w:rsidRDefault="00474709" w:rsidP="00474709">
            <w:pPr>
              <w:jc w:val="center"/>
            </w:pPr>
          </w:p>
        </w:tc>
        <w:tc>
          <w:tcPr>
            <w:tcW w:w="1984" w:type="dxa"/>
            <w:vAlign w:val="center"/>
          </w:tcPr>
          <w:p w:rsidR="00EF610E" w:rsidRDefault="00EF610E" w:rsidP="00BA0B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EF610E" w:rsidRDefault="00EF610E" w:rsidP="00BA0B82">
            <w:pPr>
              <w:jc w:val="center"/>
            </w:pPr>
          </w:p>
        </w:tc>
        <w:tc>
          <w:tcPr>
            <w:tcW w:w="1701" w:type="dxa"/>
            <w:vAlign w:val="center"/>
          </w:tcPr>
          <w:p w:rsidR="00EF610E" w:rsidRDefault="00EF610E" w:rsidP="00BA0B82">
            <w:pPr>
              <w:jc w:val="center"/>
            </w:pPr>
          </w:p>
        </w:tc>
      </w:tr>
    </w:tbl>
    <w:p w:rsidR="000C48C5" w:rsidRDefault="000C48C5" w:rsidP="000C48C5">
      <w:pPr>
        <w:spacing w:after="0"/>
      </w:pPr>
    </w:p>
    <w:p w:rsidR="000C48C5" w:rsidRDefault="000C48C5" w:rsidP="00BB7009">
      <w:r>
        <w:t xml:space="preserve">Som – nie som </w:t>
      </w:r>
      <w:r w:rsidR="00937FED">
        <w:t xml:space="preserve">platiteľom </w:t>
      </w:r>
      <w:r>
        <w:t>DPH*</w:t>
      </w:r>
    </w:p>
    <w:p w:rsidR="00F82108" w:rsidRDefault="00B52F30" w:rsidP="00BB7009">
      <w:r w:rsidRPr="00F8666B">
        <w:t xml:space="preserve">Áno </w:t>
      </w:r>
      <w:r w:rsidR="00654DCF" w:rsidRPr="00F8666B">
        <w:t xml:space="preserve">je </w:t>
      </w:r>
      <w:r w:rsidRPr="00F8666B">
        <w:t>– nie je prenesená daňová povinnosť subjektu cudzieho štátu</w:t>
      </w:r>
      <w:r w:rsidR="00B96B38" w:rsidRPr="00F8666B">
        <w:t>*</w:t>
      </w:r>
    </w:p>
    <w:p w:rsidR="000C48C5" w:rsidRDefault="000C48C5" w:rsidP="000C48C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0C48C5" w:rsidTr="000C48C5">
        <w:tc>
          <w:tcPr>
            <w:tcW w:w="4390" w:type="dxa"/>
          </w:tcPr>
          <w:p w:rsidR="000C48C5" w:rsidRDefault="000C48C5" w:rsidP="000C48C5">
            <w:r>
              <w:t>Meno a priezvisko štatutárneho zástupcu navrhovateľa:</w:t>
            </w:r>
          </w:p>
        </w:tc>
        <w:tc>
          <w:tcPr>
            <w:tcW w:w="4672" w:type="dxa"/>
          </w:tcPr>
          <w:p w:rsidR="000C48C5" w:rsidRDefault="000C48C5" w:rsidP="000C48C5"/>
        </w:tc>
      </w:tr>
      <w:tr w:rsidR="000C48C5" w:rsidTr="000C48C5">
        <w:trPr>
          <w:trHeight w:val="283"/>
        </w:trPr>
        <w:tc>
          <w:tcPr>
            <w:tcW w:w="4390" w:type="dxa"/>
          </w:tcPr>
          <w:p w:rsidR="000C48C5" w:rsidRDefault="000C48C5" w:rsidP="000C48C5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:rsidR="000C48C5" w:rsidRDefault="000C48C5" w:rsidP="000C48C5"/>
        </w:tc>
      </w:tr>
      <w:tr w:rsidR="000C48C5" w:rsidTr="000C48C5">
        <w:tc>
          <w:tcPr>
            <w:tcW w:w="4390" w:type="dxa"/>
          </w:tcPr>
          <w:p w:rsidR="000C48C5" w:rsidRDefault="000C48C5" w:rsidP="000C48C5">
            <w:pPr>
              <w:spacing w:before="120" w:after="120"/>
            </w:pPr>
            <w:r>
              <w:t>Miesto a dátum podpisu:</w:t>
            </w:r>
          </w:p>
        </w:tc>
        <w:tc>
          <w:tcPr>
            <w:tcW w:w="4672" w:type="dxa"/>
          </w:tcPr>
          <w:p w:rsidR="000C48C5" w:rsidRDefault="000C48C5" w:rsidP="000C48C5"/>
        </w:tc>
      </w:tr>
    </w:tbl>
    <w:p w:rsidR="00474709" w:rsidRDefault="00474709" w:rsidP="000C48C5">
      <w:pPr>
        <w:rPr>
          <w:sz w:val="18"/>
          <w:szCs w:val="18"/>
        </w:rPr>
      </w:pPr>
    </w:p>
    <w:p w:rsidR="000C48C5" w:rsidRDefault="000C48C5" w:rsidP="000C48C5">
      <w:pPr>
        <w:rPr>
          <w:sz w:val="18"/>
          <w:szCs w:val="18"/>
        </w:rPr>
      </w:pPr>
      <w:r w:rsidRPr="000C48C5">
        <w:rPr>
          <w:sz w:val="18"/>
          <w:szCs w:val="18"/>
        </w:rPr>
        <w:t>*nehodiace sa preškrtnúť</w:t>
      </w:r>
    </w:p>
    <w:p w:rsidR="00474709" w:rsidRDefault="00474709" w:rsidP="00275EE0">
      <w:pPr>
        <w:spacing w:after="0"/>
        <w:jc w:val="center"/>
        <w:rPr>
          <w:b/>
          <w:bCs/>
        </w:rPr>
      </w:pPr>
    </w:p>
    <w:p w:rsidR="00474709" w:rsidRDefault="00474709" w:rsidP="00275EE0">
      <w:pPr>
        <w:spacing w:after="0"/>
        <w:jc w:val="center"/>
        <w:rPr>
          <w:b/>
          <w:bCs/>
        </w:rPr>
      </w:pPr>
    </w:p>
    <w:p w:rsidR="00474709" w:rsidRDefault="00474709" w:rsidP="00275EE0">
      <w:pPr>
        <w:spacing w:after="0"/>
        <w:jc w:val="center"/>
        <w:rPr>
          <w:b/>
          <w:bCs/>
        </w:rPr>
      </w:pPr>
    </w:p>
    <w:p w:rsidR="005A13EF" w:rsidRDefault="005A13EF" w:rsidP="00275EE0">
      <w:pPr>
        <w:spacing w:after="0"/>
        <w:jc w:val="center"/>
        <w:rPr>
          <w:b/>
          <w:bCs/>
        </w:rPr>
      </w:pPr>
    </w:p>
    <w:p w:rsidR="00DE47F1" w:rsidRDefault="00DE47F1" w:rsidP="00275EE0">
      <w:pPr>
        <w:spacing w:after="0"/>
        <w:jc w:val="center"/>
        <w:rPr>
          <w:b/>
          <w:bCs/>
        </w:rPr>
      </w:pPr>
    </w:p>
    <w:p w:rsidR="00F8666B" w:rsidRDefault="00F8666B" w:rsidP="005C221C">
      <w:pPr>
        <w:pStyle w:val="Odsekzoznamu"/>
        <w:ind w:left="0"/>
        <w:jc w:val="both"/>
        <w:rPr>
          <w:u w:val="single"/>
        </w:rPr>
      </w:pPr>
    </w:p>
    <w:p w:rsidR="00F8666B" w:rsidRDefault="00F8666B" w:rsidP="005C221C">
      <w:pPr>
        <w:pStyle w:val="Odsekzoznamu"/>
        <w:ind w:left="0"/>
        <w:jc w:val="both"/>
        <w:rPr>
          <w:u w:val="single"/>
        </w:rPr>
      </w:pPr>
    </w:p>
    <w:p w:rsidR="005C221C" w:rsidRDefault="005C221C" w:rsidP="005C221C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:rsidR="009C7200" w:rsidRDefault="009C7200" w:rsidP="009C7200">
      <w:pPr>
        <w:spacing w:after="0"/>
        <w:jc w:val="center"/>
        <w:rPr>
          <w:b/>
          <w:bCs/>
        </w:rPr>
      </w:pPr>
    </w:p>
    <w:p w:rsidR="009C7200" w:rsidRPr="00275EE0" w:rsidRDefault="009C7200" w:rsidP="009C7200">
      <w:pPr>
        <w:spacing w:after="0"/>
        <w:jc w:val="center"/>
        <w:rPr>
          <w:b/>
          <w:bCs/>
        </w:rPr>
      </w:pPr>
      <w:r w:rsidRPr="00275EE0">
        <w:rPr>
          <w:b/>
          <w:bCs/>
        </w:rPr>
        <w:t>VYMEDZENIE PREDMETU PRIESKUMU TRHU</w:t>
      </w:r>
    </w:p>
    <w:p w:rsidR="00DE411D" w:rsidRPr="000C28D3" w:rsidRDefault="009C7200" w:rsidP="00DE411D">
      <w:pPr>
        <w:jc w:val="center"/>
        <w:rPr>
          <w:b/>
          <w:bCs/>
        </w:rPr>
      </w:pPr>
      <w:r>
        <w:rPr>
          <w:b/>
          <w:bCs/>
        </w:rPr>
        <w:t>n</w:t>
      </w:r>
      <w:r w:rsidRPr="00275EE0">
        <w:rPr>
          <w:b/>
          <w:bCs/>
        </w:rPr>
        <w:t>a predmet zákazky</w:t>
      </w:r>
      <w:r>
        <w:rPr>
          <w:b/>
          <w:bCs/>
        </w:rPr>
        <w:t xml:space="preserve"> / technická špecifikácia</w:t>
      </w:r>
      <w:r w:rsidRPr="00275EE0">
        <w:rPr>
          <w:b/>
          <w:bCs/>
        </w:rPr>
        <w:t xml:space="preserve">: </w:t>
      </w:r>
      <w:r w:rsidR="009D6585">
        <w:rPr>
          <w:b/>
        </w:rPr>
        <w:t>Plečka</w:t>
      </w:r>
    </w:p>
    <w:p w:rsidR="006E2585" w:rsidRDefault="006E2585" w:rsidP="000C48C5">
      <w:pPr>
        <w:rPr>
          <w:b/>
          <w:bCs/>
        </w:rPr>
      </w:pPr>
    </w:p>
    <w:p w:rsidR="00810DDE" w:rsidRDefault="00810DDE" w:rsidP="000C48C5">
      <w:pPr>
        <w:rPr>
          <w:b/>
          <w:bCs/>
        </w:rPr>
      </w:pPr>
      <w:bookmarkStart w:id="0" w:name="_GoBack"/>
      <w:bookmarkEnd w:id="0"/>
    </w:p>
    <w:tbl>
      <w:tblPr>
        <w:tblStyle w:val="Mriekatabuky"/>
        <w:tblW w:w="9062" w:type="dxa"/>
        <w:tblInd w:w="113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810DDE" w:rsidTr="00CF0F21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DDE" w:rsidRDefault="00810DDE" w:rsidP="00CF0F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DDE" w:rsidRDefault="00810DDE" w:rsidP="00CF0F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DDE" w:rsidRDefault="00810DDE" w:rsidP="00CF0F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810DDE" w:rsidTr="00CF0F21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E" w:rsidRDefault="00810DDE" w:rsidP="00CF0F21">
            <w:pPr>
              <w:rPr>
                <w:b/>
                <w:bCs/>
              </w:rPr>
            </w:pPr>
            <w:r>
              <w:rPr>
                <w:b/>
              </w:rPr>
              <w:t>Plečka</w:t>
            </w:r>
          </w:p>
        </w:tc>
      </w:tr>
      <w:tr w:rsidR="00810DDE" w:rsidTr="00CF0F21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E" w:rsidRDefault="00810DDE" w:rsidP="00CF0F21">
            <w:pPr>
              <w:jc w:val="both"/>
            </w:pPr>
            <w:r>
              <w:t>Uchytenie stroja do trojbodového závesu traktoru II./III. kat.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E" w:rsidRDefault="00810DDE" w:rsidP="00CF0F21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DDE" w:rsidRDefault="00810DDE" w:rsidP="00CF0F21"/>
        </w:tc>
      </w:tr>
      <w:tr w:rsidR="00810DDE" w:rsidTr="00CF0F21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E" w:rsidRDefault="00810DDE" w:rsidP="00CF0F21">
            <w:pPr>
              <w:jc w:val="both"/>
            </w:pPr>
            <w:r>
              <w:t>Hydraulické sklápanie bočných rámov do transportnej a pracovnej polohy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E" w:rsidRDefault="00810DDE" w:rsidP="00CF0F21">
            <w:pPr>
              <w:jc w:val="center"/>
            </w:pPr>
            <w: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DDE" w:rsidRDefault="00810DDE" w:rsidP="00CF0F21"/>
        </w:tc>
      </w:tr>
      <w:tr w:rsidR="00810DDE" w:rsidTr="00CF0F21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E" w:rsidRDefault="00810DDE" w:rsidP="00CF0F21">
            <w:pPr>
              <w:jc w:val="both"/>
            </w:pPr>
            <w:proofErr w:type="spellStart"/>
            <w:r>
              <w:t>Paralelogramový</w:t>
            </w:r>
            <w:proofErr w:type="spellEnd"/>
            <w:r>
              <w:t xml:space="preserve"> záves pracovných jednotiek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E" w:rsidRDefault="00810DDE" w:rsidP="00CF0F21">
            <w:pPr>
              <w:jc w:val="center"/>
            </w:pPr>
            <w: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DDE" w:rsidRDefault="00810DDE" w:rsidP="00CF0F21"/>
        </w:tc>
      </w:tr>
      <w:tr w:rsidR="00810DDE" w:rsidTr="00CF0F21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E" w:rsidRDefault="00810DDE" w:rsidP="00CF0F21">
            <w:pPr>
              <w:jc w:val="both"/>
            </w:pPr>
            <w:r>
              <w:t>Oporné hĺbkové kolesá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E" w:rsidRDefault="00810DDE" w:rsidP="00CF0F21">
            <w:pPr>
              <w:jc w:val="center"/>
            </w:pPr>
            <w: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DDE" w:rsidRDefault="00810DDE" w:rsidP="00CF0F21"/>
        </w:tc>
      </w:tr>
      <w:tr w:rsidR="00810DDE" w:rsidTr="00CF0F21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E" w:rsidRDefault="00810DDE" w:rsidP="00CF0F21">
            <w:pPr>
              <w:jc w:val="both"/>
            </w:pPr>
            <w:r>
              <w:t xml:space="preserve">Podporné kolesá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E" w:rsidRDefault="00810DDE" w:rsidP="00CF0F21">
            <w:pPr>
              <w:jc w:val="center"/>
            </w:pPr>
            <w: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DDE" w:rsidRDefault="00810DDE" w:rsidP="00CF0F21"/>
        </w:tc>
      </w:tr>
      <w:tr w:rsidR="00810DDE" w:rsidTr="00CF0F21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E" w:rsidRDefault="00810DDE" w:rsidP="00CF0F21">
            <w:pPr>
              <w:jc w:val="both"/>
            </w:pPr>
            <w:r>
              <w:t>Odstavné nohy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E" w:rsidRDefault="00810DDE" w:rsidP="00CF0F21">
            <w:pPr>
              <w:jc w:val="center"/>
            </w:pPr>
            <w: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DDE" w:rsidRDefault="00810DDE" w:rsidP="00CF0F21"/>
        </w:tc>
      </w:tr>
      <w:tr w:rsidR="00810DDE" w:rsidTr="00CF0F21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E" w:rsidRDefault="00810DDE" w:rsidP="00CF0F21">
            <w:pPr>
              <w:jc w:val="both"/>
            </w:pPr>
            <w:r>
              <w:t>Elektronické navádzanie, hydraulicky nastaviteľný rám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E" w:rsidRDefault="00810DDE" w:rsidP="00CF0F21">
            <w:pPr>
              <w:jc w:val="center"/>
            </w:pPr>
            <w: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DDE" w:rsidRDefault="00810DDE" w:rsidP="00CF0F21"/>
        </w:tc>
      </w:tr>
      <w:tr w:rsidR="00810DDE" w:rsidTr="00CF0F21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E" w:rsidRDefault="00810DDE" w:rsidP="00CF0F21">
            <w:pPr>
              <w:jc w:val="both"/>
            </w:pPr>
            <w:r>
              <w:t xml:space="preserve">Nastaviteľná medziriadková vzdialenosť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E" w:rsidRDefault="00810DDE" w:rsidP="00CF0F21">
            <w:pPr>
              <w:jc w:val="center"/>
            </w:pPr>
            <w:r>
              <w:t>45 – 50 cm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DDE" w:rsidRDefault="00810DDE" w:rsidP="00CF0F21"/>
        </w:tc>
      </w:tr>
      <w:tr w:rsidR="00810DDE" w:rsidTr="00CF0F21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E" w:rsidRDefault="00810DDE" w:rsidP="00CF0F21">
            <w:pPr>
              <w:jc w:val="both"/>
            </w:pPr>
            <w:r>
              <w:t xml:space="preserve">Počet riadkov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E" w:rsidRDefault="00810DDE" w:rsidP="00CF0F21">
            <w:pPr>
              <w:jc w:val="center"/>
            </w:pPr>
            <w:r>
              <w:t>18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DDE" w:rsidRDefault="00810DDE" w:rsidP="00CF0F21"/>
        </w:tc>
      </w:tr>
      <w:tr w:rsidR="00810DDE" w:rsidTr="00CF0F21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E" w:rsidRDefault="00810DDE" w:rsidP="00CF0F21">
            <w:pPr>
              <w:jc w:val="both"/>
            </w:pPr>
            <w:r>
              <w:t>Plečkovacie sekcie - 3 radličky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E" w:rsidRDefault="00810DDE" w:rsidP="00CF0F21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DDE" w:rsidRDefault="00810DDE" w:rsidP="00CF0F21"/>
        </w:tc>
      </w:tr>
      <w:tr w:rsidR="00810DDE" w:rsidTr="00CF0F21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E" w:rsidRDefault="00810DDE" w:rsidP="00CF0F21">
            <w:pPr>
              <w:jc w:val="both"/>
            </w:pPr>
            <w:r>
              <w:t>Šírka radličky min.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E" w:rsidRDefault="00810DDE" w:rsidP="00CF0F21">
            <w:pPr>
              <w:jc w:val="center"/>
              <w:rPr>
                <w:highlight w:val="yellow"/>
              </w:rPr>
            </w:pPr>
            <w:r>
              <w:t xml:space="preserve">150 mm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DDE" w:rsidRDefault="00810DDE" w:rsidP="00CF0F21"/>
        </w:tc>
      </w:tr>
      <w:tr w:rsidR="00810DDE" w:rsidTr="00CF0F21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E" w:rsidRDefault="00810DDE" w:rsidP="00CF0F21">
            <w:pPr>
              <w:jc w:val="both"/>
            </w:pPr>
            <w:r>
              <w:t>Ochranné disky rastlín priemer min.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E" w:rsidRDefault="00810DDE" w:rsidP="00CF0F21">
            <w:pPr>
              <w:jc w:val="center"/>
              <w:rPr>
                <w:highlight w:val="yellow"/>
              </w:rPr>
            </w:pPr>
            <w:r>
              <w:t xml:space="preserve"> 400 mm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DDE" w:rsidRDefault="00810DDE" w:rsidP="00CF0F21"/>
        </w:tc>
      </w:tr>
      <w:tr w:rsidR="00810DDE" w:rsidTr="00CF0F21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E" w:rsidRDefault="00810DDE" w:rsidP="00CF0F21">
            <w:pPr>
              <w:jc w:val="both"/>
            </w:pPr>
            <w:r>
              <w:t xml:space="preserve">Bez </w:t>
            </w:r>
            <w:proofErr w:type="spellStart"/>
            <w:r>
              <w:t>zavlačovača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E" w:rsidRDefault="00810DDE" w:rsidP="00CF0F21">
            <w:pPr>
              <w:jc w:val="center"/>
            </w:pPr>
            <w: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DDE" w:rsidRDefault="00810DDE" w:rsidP="00CF0F21"/>
        </w:tc>
      </w:tr>
      <w:tr w:rsidR="00810DDE" w:rsidTr="00CF0F21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E" w:rsidRDefault="00810DDE" w:rsidP="00CF0F21">
            <w:pPr>
              <w:jc w:val="both"/>
            </w:pPr>
            <w:r>
              <w:t xml:space="preserve">Predpísaná svetelná </w:t>
            </w:r>
            <w:proofErr w:type="spellStart"/>
            <w:r>
              <w:t>sada</w:t>
            </w:r>
            <w:proofErr w:type="spellEnd"/>
            <w:r>
              <w:t xml:space="preserve"> na prepravu v premávke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E" w:rsidRDefault="00810DDE" w:rsidP="00CF0F21">
            <w:pPr>
              <w:jc w:val="center"/>
            </w:pPr>
            <w: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DDE" w:rsidRDefault="00810DDE" w:rsidP="00CF0F21"/>
        </w:tc>
      </w:tr>
      <w:tr w:rsidR="00810DDE" w:rsidTr="00CF0F21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DDE" w:rsidRDefault="00810DDE" w:rsidP="00CF0F21">
            <w:pPr>
              <w:jc w:val="both"/>
            </w:pPr>
            <w:proofErr w:type="spellStart"/>
            <w:r>
              <w:t>Sada</w:t>
            </w:r>
            <w:proofErr w:type="spellEnd"/>
            <w:r>
              <w:t xml:space="preserve"> kvapalného </w:t>
            </w:r>
            <w:proofErr w:type="spellStart"/>
            <w:r>
              <w:t>prihnojovania</w:t>
            </w:r>
            <w:proofErr w:type="spellEnd"/>
            <w:r>
              <w:t xml:space="preserve"> do predného trojbodového závesu o objeme – min.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DDE" w:rsidRDefault="00810DDE" w:rsidP="00CF0F21">
            <w:pPr>
              <w:jc w:val="center"/>
            </w:pPr>
            <w:r>
              <w:t>1000 l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DDE" w:rsidRDefault="00810DDE" w:rsidP="00CF0F21"/>
        </w:tc>
      </w:tr>
    </w:tbl>
    <w:p w:rsidR="00810DDE" w:rsidRDefault="00810DDE" w:rsidP="000C48C5">
      <w:pPr>
        <w:rPr>
          <w:b/>
          <w:bCs/>
        </w:rPr>
      </w:pPr>
    </w:p>
    <w:sectPr w:rsidR="00810DDE" w:rsidSect="007C6256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42E9E"/>
    <w:multiLevelType w:val="hybridMultilevel"/>
    <w:tmpl w:val="4E5238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D3390"/>
    <w:multiLevelType w:val="hybridMultilevel"/>
    <w:tmpl w:val="01044176"/>
    <w:lvl w:ilvl="0" w:tplc="3E4A1CB8">
      <w:start w:val="7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16DC9"/>
    <w:multiLevelType w:val="hybridMultilevel"/>
    <w:tmpl w:val="4CF48A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771D0A"/>
    <w:multiLevelType w:val="hybridMultilevel"/>
    <w:tmpl w:val="2E143B6C"/>
    <w:lvl w:ilvl="0" w:tplc="3176CA7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A060D"/>
    <w:multiLevelType w:val="hybridMultilevel"/>
    <w:tmpl w:val="A9EAE2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709C538F"/>
    <w:multiLevelType w:val="hybridMultilevel"/>
    <w:tmpl w:val="C1D487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E37580"/>
    <w:multiLevelType w:val="hybridMultilevel"/>
    <w:tmpl w:val="386E2DF0"/>
    <w:lvl w:ilvl="0" w:tplc="165668D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C46E94"/>
    <w:multiLevelType w:val="hybridMultilevel"/>
    <w:tmpl w:val="D1402B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7"/>
  </w:num>
  <w:num w:numId="7">
    <w:abstractNumId w:val="9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009"/>
    <w:rsid w:val="000067AE"/>
    <w:rsid w:val="000268F0"/>
    <w:rsid w:val="00032BFB"/>
    <w:rsid w:val="00041D19"/>
    <w:rsid w:val="00043060"/>
    <w:rsid w:val="00062D28"/>
    <w:rsid w:val="00073CBB"/>
    <w:rsid w:val="000B4A45"/>
    <w:rsid w:val="000C28D3"/>
    <w:rsid w:val="000C48C5"/>
    <w:rsid w:val="000D000B"/>
    <w:rsid w:val="000E439F"/>
    <w:rsid w:val="000E5798"/>
    <w:rsid w:val="000E64C2"/>
    <w:rsid w:val="001063BF"/>
    <w:rsid w:val="0011308D"/>
    <w:rsid w:val="00115A4D"/>
    <w:rsid w:val="001224D6"/>
    <w:rsid w:val="00173E58"/>
    <w:rsid w:val="00173F9C"/>
    <w:rsid w:val="001B6501"/>
    <w:rsid w:val="001C3B80"/>
    <w:rsid w:val="00211873"/>
    <w:rsid w:val="002244FE"/>
    <w:rsid w:val="00234963"/>
    <w:rsid w:val="00235F4A"/>
    <w:rsid w:val="00240AAB"/>
    <w:rsid w:val="0025749E"/>
    <w:rsid w:val="002607B8"/>
    <w:rsid w:val="00271416"/>
    <w:rsid w:val="00275EE0"/>
    <w:rsid w:val="0029116B"/>
    <w:rsid w:val="00291C01"/>
    <w:rsid w:val="002C2362"/>
    <w:rsid w:val="002F2457"/>
    <w:rsid w:val="003264AF"/>
    <w:rsid w:val="0036233C"/>
    <w:rsid w:val="00366219"/>
    <w:rsid w:val="00366F79"/>
    <w:rsid w:val="00372BC5"/>
    <w:rsid w:val="003777F8"/>
    <w:rsid w:val="003831EE"/>
    <w:rsid w:val="00390986"/>
    <w:rsid w:val="003931DD"/>
    <w:rsid w:val="00395B42"/>
    <w:rsid w:val="00396437"/>
    <w:rsid w:val="00396FE1"/>
    <w:rsid w:val="003B3001"/>
    <w:rsid w:val="003B661B"/>
    <w:rsid w:val="003E2C08"/>
    <w:rsid w:val="003F4020"/>
    <w:rsid w:val="00403163"/>
    <w:rsid w:val="0041357C"/>
    <w:rsid w:val="004175E6"/>
    <w:rsid w:val="00421FEE"/>
    <w:rsid w:val="00425107"/>
    <w:rsid w:val="004439DE"/>
    <w:rsid w:val="00460C57"/>
    <w:rsid w:val="00474709"/>
    <w:rsid w:val="00474782"/>
    <w:rsid w:val="00477DB5"/>
    <w:rsid w:val="004807AF"/>
    <w:rsid w:val="00484B37"/>
    <w:rsid w:val="004977E2"/>
    <w:rsid w:val="004A5391"/>
    <w:rsid w:val="004C0CC3"/>
    <w:rsid w:val="004E2DBB"/>
    <w:rsid w:val="004E7AA6"/>
    <w:rsid w:val="0051115F"/>
    <w:rsid w:val="00547784"/>
    <w:rsid w:val="00557F44"/>
    <w:rsid w:val="005809AE"/>
    <w:rsid w:val="005903F6"/>
    <w:rsid w:val="00595F04"/>
    <w:rsid w:val="005A13EF"/>
    <w:rsid w:val="005A2FE2"/>
    <w:rsid w:val="005C221C"/>
    <w:rsid w:val="005D4A62"/>
    <w:rsid w:val="005D66EC"/>
    <w:rsid w:val="006052D2"/>
    <w:rsid w:val="0062536D"/>
    <w:rsid w:val="00631B56"/>
    <w:rsid w:val="00644F4F"/>
    <w:rsid w:val="00654DCF"/>
    <w:rsid w:val="0067264B"/>
    <w:rsid w:val="006806C3"/>
    <w:rsid w:val="00693D30"/>
    <w:rsid w:val="006C07D0"/>
    <w:rsid w:val="006C23A3"/>
    <w:rsid w:val="006C72FF"/>
    <w:rsid w:val="006D2C78"/>
    <w:rsid w:val="006E2585"/>
    <w:rsid w:val="006E7A52"/>
    <w:rsid w:val="006F3F4A"/>
    <w:rsid w:val="007013B6"/>
    <w:rsid w:val="00705A5C"/>
    <w:rsid w:val="00706E04"/>
    <w:rsid w:val="00717D8A"/>
    <w:rsid w:val="00737E7A"/>
    <w:rsid w:val="0076739B"/>
    <w:rsid w:val="00777DAD"/>
    <w:rsid w:val="007C1F14"/>
    <w:rsid w:val="007C6256"/>
    <w:rsid w:val="007D15AC"/>
    <w:rsid w:val="007D57BB"/>
    <w:rsid w:val="007E11A8"/>
    <w:rsid w:val="007E65AC"/>
    <w:rsid w:val="007F4974"/>
    <w:rsid w:val="00807490"/>
    <w:rsid w:val="00810DDE"/>
    <w:rsid w:val="00816D12"/>
    <w:rsid w:val="00843266"/>
    <w:rsid w:val="00855E5C"/>
    <w:rsid w:val="00876DF0"/>
    <w:rsid w:val="00890343"/>
    <w:rsid w:val="0089689E"/>
    <w:rsid w:val="008A31C3"/>
    <w:rsid w:val="008C67AD"/>
    <w:rsid w:val="008D74E2"/>
    <w:rsid w:val="00907575"/>
    <w:rsid w:val="00937FED"/>
    <w:rsid w:val="0094791C"/>
    <w:rsid w:val="009843FE"/>
    <w:rsid w:val="0099367B"/>
    <w:rsid w:val="00995CCA"/>
    <w:rsid w:val="009B57A7"/>
    <w:rsid w:val="009C1ACB"/>
    <w:rsid w:val="009C5FE2"/>
    <w:rsid w:val="009C7200"/>
    <w:rsid w:val="009D6585"/>
    <w:rsid w:val="009E334B"/>
    <w:rsid w:val="009F121D"/>
    <w:rsid w:val="00A01AC4"/>
    <w:rsid w:val="00A117EF"/>
    <w:rsid w:val="00A147DC"/>
    <w:rsid w:val="00A2258E"/>
    <w:rsid w:val="00A24A94"/>
    <w:rsid w:val="00A569CA"/>
    <w:rsid w:val="00A80C65"/>
    <w:rsid w:val="00A84462"/>
    <w:rsid w:val="00A8722C"/>
    <w:rsid w:val="00A95872"/>
    <w:rsid w:val="00AA1A5A"/>
    <w:rsid w:val="00AB12CE"/>
    <w:rsid w:val="00AF2DE7"/>
    <w:rsid w:val="00B27C68"/>
    <w:rsid w:val="00B3493B"/>
    <w:rsid w:val="00B52C95"/>
    <w:rsid w:val="00B52F30"/>
    <w:rsid w:val="00B54A76"/>
    <w:rsid w:val="00B705DA"/>
    <w:rsid w:val="00B778D8"/>
    <w:rsid w:val="00B81255"/>
    <w:rsid w:val="00B96B38"/>
    <w:rsid w:val="00BA0B82"/>
    <w:rsid w:val="00BA4D13"/>
    <w:rsid w:val="00BA79D3"/>
    <w:rsid w:val="00BB7009"/>
    <w:rsid w:val="00BD09AF"/>
    <w:rsid w:val="00BE406F"/>
    <w:rsid w:val="00BF3E46"/>
    <w:rsid w:val="00C04793"/>
    <w:rsid w:val="00C11FEE"/>
    <w:rsid w:val="00C27DB1"/>
    <w:rsid w:val="00C27F8E"/>
    <w:rsid w:val="00C31F9B"/>
    <w:rsid w:val="00C35EFD"/>
    <w:rsid w:val="00C45DBC"/>
    <w:rsid w:val="00C91D90"/>
    <w:rsid w:val="00CA615D"/>
    <w:rsid w:val="00CB2C8A"/>
    <w:rsid w:val="00CC2E10"/>
    <w:rsid w:val="00D3262F"/>
    <w:rsid w:val="00D455A7"/>
    <w:rsid w:val="00D50111"/>
    <w:rsid w:val="00D57131"/>
    <w:rsid w:val="00D66204"/>
    <w:rsid w:val="00D97C1A"/>
    <w:rsid w:val="00DA4D75"/>
    <w:rsid w:val="00DA535F"/>
    <w:rsid w:val="00DB2413"/>
    <w:rsid w:val="00DE411D"/>
    <w:rsid w:val="00DE47F1"/>
    <w:rsid w:val="00E014BE"/>
    <w:rsid w:val="00E34C71"/>
    <w:rsid w:val="00E520D1"/>
    <w:rsid w:val="00E52D7D"/>
    <w:rsid w:val="00E65BBD"/>
    <w:rsid w:val="00E80094"/>
    <w:rsid w:val="00E93AC9"/>
    <w:rsid w:val="00EA54DF"/>
    <w:rsid w:val="00EA672C"/>
    <w:rsid w:val="00EB286C"/>
    <w:rsid w:val="00EF610E"/>
    <w:rsid w:val="00F00D00"/>
    <w:rsid w:val="00F40661"/>
    <w:rsid w:val="00F82108"/>
    <w:rsid w:val="00F8666B"/>
    <w:rsid w:val="00FB0FDD"/>
    <w:rsid w:val="00FC7C57"/>
    <w:rsid w:val="00FD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20983"/>
  <w15:docId w15:val="{758FB63C-A01F-48D2-A9B5-188D593B4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3E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455A7"/>
    <w:pPr>
      <w:ind w:left="720"/>
      <w:contextualSpacing/>
    </w:pPr>
  </w:style>
  <w:style w:type="table" w:styleId="Mriekatabuky">
    <w:name w:val="Table Grid"/>
    <w:basedOn w:val="Normlnatabuka"/>
    <w:uiPriority w:val="39"/>
    <w:rsid w:val="00396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36233C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2F2457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F2457"/>
    <w:rPr>
      <w:color w:val="605E5C"/>
      <w:shd w:val="clear" w:color="auto" w:fill="E1DFDD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234963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0D000B"/>
  </w:style>
  <w:style w:type="character" w:customStyle="1" w:styleId="tl">
    <w:name w:val="tl"/>
    <w:basedOn w:val="Predvolenpsmoodseku"/>
    <w:rsid w:val="000D000B"/>
  </w:style>
  <w:style w:type="character" w:customStyle="1" w:styleId="ro">
    <w:name w:val="ro"/>
    <w:basedOn w:val="Predvolenpsmoodseku"/>
    <w:rsid w:val="000D0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17471-4917-45D4-BB9C-77BB6C990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Hrdá</dc:creator>
  <cp:lastModifiedBy>Gudába Jaroslav</cp:lastModifiedBy>
  <cp:revision>3</cp:revision>
  <cp:lastPrinted>2019-11-20T10:39:00Z</cp:lastPrinted>
  <dcterms:created xsi:type="dcterms:W3CDTF">2022-06-16T13:48:00Z</dcterms:created>
  <dcterms:modified xsi:type="dcterms:W3CDTF">2022-06-20T11:10:00Z</dcterms:modified>
</cp:coreProperties>
</file>