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5950" protected="0"/>
          </w:tcPr>
          <w:p>
            <w:pPr>
              <w:rPr>
                <w:b/>
              </w:rPr>
            </w:pPr>
            <w:r>
              <w:rPr>
                <w:b/>
              </w:rPr>
              <w:t xml:space="preserve">Systém pre kŕmenie mledzivom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595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5950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2"/>
        <w:tabOrder w:val="0"/>
        <w:jc w:val="left"/>
        <w:tblInd w:w="0" w:type="dxa"/>
        <w:tblW w:w="14596" w:type="dxa"/>
        <w:tblLook w:val="04A0" w:firstRow="1" w:lastRow="0" w:firstColumn="1" w:lastColumn="0" w:noHBand="0" w:noVBand="1"/>
      </w:tblPr>
      <w:tblGrid>
        <w:gridCol w:w="9356"/>
        <w:gridCol w:w="2410"/>
        <w:gridCol w:w="2830"/>
      </w:tblGrid>
      <w:tr>
        <w:trPr>
          <w:tblHeader w:val="0"/>
          <w:cantSplit w:val="0"/>
          <w:trHeight w:val="0" w:hRule="auto"/>
        </w:trPr>
        <w:tc>
          <w:tcPr>
            <w:tcW w:w="9356" w:type="dxa"/>
            <w:vAlign w:val="center"/>
            <w:tmTcPr id="1655815950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10" w:type="dxa"/>
            <w:vAlign w:val="center"/>
            <w:tmTcPr id="1655815950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vaňa pre zabezpečenie temperovaného vodného kúpeľa na šetrné rozmrazovanie mledziva 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rFonts w:cs="Times New Roman"/>
              </w:rPr>
            </w:pPr>
            <w:r>
              <w:rPr>
                <w:rFonts w:cs="Times New Roman"/>
              </w:rPr>
              <w:t xml:space="preserve">- nerezový stojan s nádobou a lievikom 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objem plniacej nádoby 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>Min. 4 litre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refraktometer na meranie kvality </w:t>
            </w:r>
          </w:p>
        </w:tc>
        <w:tc>
          <w:tcPr>
            <w:tcW w:w="2410" w:type="dxa"/>
            <w:vAlign w:val="center"/>
            <w:tmTcPr id="1655815950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nerezový drenčer s uzatváracím ventilom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 xml:space="preserve">Vyžaduje sa 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vrecká na mledzivo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>Min. 30 ks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tmTcPr id="1655815950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plastová kazeta na uskladnenie naplneného sáčku </w:t>
            </w:r>
          </w:p>
        </w:tc>
        <w:tc>
          <w:tcPr>
            <w:tcW w:w="2410" w:type="dxa"/>
            <w:tmTcPr id="1655815950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950" protected="0"/>
          </w:tcPr>
          <w:p>
            <w:pPr>
              <w:spacing/>
              <w:jc w:val="center"/>
            </w:pPr>
            <w:r/>
          </w:p>
        </w:tc>
      </w:tr>
    </w:tbl>
    <w:p>
      <w:r/>
    </w:p>
    <w:tbl>
      <w:tblPr>
        <w:tblStyle w:val="TableGrid"/>
        <w:name w:val="Table3"/>
        <w:tabOrder w:val="0"/>
        <w:jc w:val="left"/>
        <w:tblInd w:w="0" w:type="dxa"/>
        <w:tblW w:w="9356" w:type="dxa"/>
        <w:tblLook w:val="04A0" w:firstRow="1" w:lastRow="0" w:firstColumn="1" w:lastColumn="0" w:noHBand="0" w:noVBand="1"/>
      </w:tblPr>
      <w:tblGrid>
        <w:gridCol w:w="2122"/>
        <w:gridCol w:w="7234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34" w:type="dxa"/>
            <w:tmTcPr id="165581595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34" w:type="dxa"/>
            <w:tmTcPr id="165581595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950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34" w:type="dxa"/>
            <w:tmTcPr id="1655815950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40" w:orient="landscape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Calibri">
    <w:panose1 w:val="020F0502020204030204"/>
    <w:charset w:val="ee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5815950" w:val="104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2022-06-21T12:51:42Z</dcterms:created>
  <dcterms:modified xsi:type="dcterms:W3CDTF">2022-06-21T12:52:30Z</dcterms:modified>
</cp:coreProperties>
</file>