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AF" w:rsidRDefault="00454FAF" w:rsidP="00454FAF">
      <w:pPr>
        <w:rPr>
          <w:rFonts w:ascii="Franklin Gothic Book" w:hAnsi="Franklin Gothic Book"/>
          <w:b/>
        </w:rPr>
      </w:pPr>
      <w:bookmarkStart w:id="0" w:name="_Hlk508187489"/>
      <w:r>
        <w:rPr>
          <w:rFonts w:ascii="Franklin Gothic Book" w:hAnsi="Franklin Gothic Book"/>
          <w:b/>
        </w:rPr>
        <w:t xml:space="preserve">Názov predmetu zákazky: </w:t>
      </w:r>
      <w:r w:rsidR="00750E99">
        <w:rPr>
          <w:rFonts w:ascii="Franklin Gothic Book" w:hAnsi="Franklin Gothic Book"/>
          <w:b/>
        </w:rPr>
        <w:t>Obstaranie technológie a</w:t>
      </w:r>
      <w:r w:rsidR="00F04817">
        <w:rPr>
          <w:rFonts w:ascii="Franklin Gothic Book" w:hAnsi="Franklin Gothic Book"/>
          <w:b/>
        </w:rPr>
        <w:t>utomatické</w:t>
      </w:r>
      <w:r w:rsidR="00750E99">
        <w:rPr>
          <w:rFonts w:ascii="Franklin Gothic Book" w:hAnsi="Franklin Gothic Book"/>
          <w:b/>
        </w:rPr>
        <w:t xml:space="preserve">ho </w:t>
      </w:r>
      <w:r w:rsidR="00F04817">
        <w:rPr>
          <w:rFonts w:ascii="Franklin Gothic Book" w:hAnsi="Franklin Gothic Book"/>
          <w:b/>
        </w:rPr>
        <w:t>kŕmeni</w:t>
      </w:r>
      <w:r w:rsidR="00750E99">
        <w:rPr>
          <w:rFonts w:ascii="Franklin Gothic Book" w:hAnsi="Franklin Gothic Book"/>
          <w:b/>
        </w:rPr>
        <w:t>a</w:t>
      </w:r>
      <w:r w:rsidR="00F04817">
        <w:rPr>
          <w:rFonts w:ascii="Franklin Gothic Book" w:hAnsi="Franklin Gothic Book"/>
          <w:b/>
        </w:rPr>
        <w:t xml:space="preserve"> </w:t>
      </w:r>
      <w:r w:rsidR="00750E99">
        <w:rPr>
          <w:rFonts w:ascii="Franklin Gothic Book" w:hAnsi="Franklin Gothic Book"/>
          <w:b/>
        </w:rPr>
        <w:t xml:space="preserve">pre </w:t>
      </w:r>
      <w:r w:rsidR="00F04817">
        <w:rPr>
          <w:rFonts w:ascii="Franklin Gothic Book" w:hAnsi="Franklin Gothic Book"/>
          <w:b/>
        </w:rPr>
        <w:t>HD a</w:t>
      </w:r>
      <w:r w:rsidR="00750E99">
        <w:rPr>
          <w:rFonts w:ascii="Franklin Gothic Book" w:hAnsi="Franklin Gothic Book"/>
          <w:b/>
        </w:rPr>
        <w:t> </w:t>
      </w:r>
      <w:r w:rsidR="00F04817">
        <w:rPr>
          <w:rFonts w:ascii="Franklin Gothic Book" w:hAnsi="Franklin Gothic Book"/>
          <w:b/>
        </w:rPr>
        <w:t>te</w:t>
      </w:r>
      <w:r w:rsidR="00750E99">
        <w:rPr>
          <w:rFonts w:ascii="Franklin Gothic Book" w:hAnsi="Franklin Gothic Book"/>
          <w:b/>
        </w:rPr>
        <w:t>ľatá</w:t>
      </w:r>
    </w:p>
    <w:p w:rsidR="00750E99" w:rsidRDefault="00750E99" w:rsidP="00454FAF">
      <w:pPr>
        <w:rPr>
          <w:rFonts w:ascii="Franklin Gothic Book" w:hAnsi="Franklin Gothic Book"/>
          <w:b/>
        </w:rPr>
      </w:pPr>
    </w:p>
    <w:p w:rsidR="00454FAF" w:rsidRDefault="00454FAF" w:rsidP="00454FAF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Technická špecifikácia: </w:t>
      </w:r>
    </w:p>
    <w:bookmarkEnd w:id="0"/>
    <w:p w:rsidR="00454FAF" w:rsidRDefault="00454FAF" w:rsidP="00454FAF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10"/>
        <w:gridCol w:w="1052"/>
        <w:gridCol w:w="113"/>
        <w:gridCol w:w="2155"/>
        <w:gridCol w:w="113"/>
        <w:gridCol w:w="738"/>
        <w:gridCol w:w="1984"/>
        <w:gridCol w:w="2410"/>
      </w:tblGrid>
      <w:tr w:rsidR="00454FAF" w:rsidTr="00454FAF">
        <w:trPr>
          <w:trHeight w:val="43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 w:rsidP="00750E9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Názov zariadenia resp. logického celku:  </w:t>
            </w:r>
            <w:r w:rsidR="00750E99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T</w:t>
            </w:r>
            <w:r w:rsidR="00750E99">
              <w:rPr>
                <w:rFonts w:ascii="Franklin Gothic Book" w:hAnsi="Franklin Gothic Book"/>
                <w:b/>
              </w:rPr>
              <w:t>echnológie automatického kŕmenia pre HD a teľatá</w:t>
            </w:r>
          </w:p>
        </w:tc>
      </w:tr>
      <w:tr w:rsidR="00454FAF" w:rsidTr="001B513B">
        <w:trPr>
          <w:trHeight w:val="137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54FAF" w:rsidRDefault="00454FAF" w:rsidP="001B513B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 xml:space="preserve">(uviesť ponúkanú hodnotu, </w:t>
            </w:r>
            <w:r w:rsidR="001B513B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resp.</w:t>
            </w:r>
            <w:r w:rsidR="00D44F40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 xml:space="preserve"> či je požadovaný parameter splnený</w:t>
            </w: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)</w:t>
            </w:r>
          </w:p>
        </w:tc>
      </w:tr>
      <w:tr w:rsidR="00454FAF" w:rsidTr="001B513B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AF" w:rsidRDefault="00750E99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>Technológie automatického kŕmenia pre HD a teľatá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FAF" w:rsidRDefault="00926FD8" w:rsidP="00926FD8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A</w:t>
            </w:r>
            <w:r w:rsid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>utomatick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ý</w:t>
            </w:r>
            <w:r w:rsid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kŕmny</w:t>
            </w:r>
            <w:r w:rsid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</w:t>
            </w:r>
            <w:r w:rsid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>pre HD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AF" w:rsidRDefault="00454FAF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AF" w:rsidRDefault="00454FAF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454FAF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F" w:rsidRDefault="00750E99" w:rsidP="00F241B7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Systém musí umožňovať jednoduché začlenenie</w:t>
            </w:r>
            <w:r w:rsidRP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do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maštale</w:t>
            </w:r>
            <w:r w:rsidRP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bez </w:t>
            </w:r>
            <w:r w:rsidRP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>nároč</w:t>
            </w:r>
            <w:r w:rsid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ný</w:t>
            </w:r>
            <w:r w:rsidRP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>ch</w:t>
            </w:r>
            <w:r w:rsid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750E99">
              <w:rPr>
                <w:rFonts w:ascii="Franklin Gothic Book" w:hAnsi="Franklin Gothic Book"/>
                <w:sz w:val="18"/>
                <w:szCs w:val="18"/>
                <w:lang w:eastAsia="en-US"/>
              </w:rPr>
              <w:t>staveb</w:t>
            </w:r>
            <w:r w:rsid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ných rekonštrukcií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F" w:rsidRDefault="00CB1B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F" w:rsidRDefault="00CB1B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454FAF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F" w:rsidRDefault="00F241B7" w:rsidP="00F241B7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Vodiace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prvky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v maštali musia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byť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minimalizované (bez koľajníc a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oceľových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profilov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F" w:rsidRDefault="00F241B7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0" w:rsidRDefault="00F241B7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FAF" w:rsidRDefault="00454FAF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CB1B25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25" w:rsidRDefault="00CB1B25" w:rsidP="00CB1B2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25" w:rsidRDefault="00CB1B25" w:rsidP="00CB1B25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5" w:rsidRDefault="00F241B7" w:rsidP="00F241B7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musí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byť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autonómny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a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pracovať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24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hodín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denne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bez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interakcie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obsluhy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5" w:rsidRDefault="00CB1B25" w:rsidP="00CB1B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5" w:rsidRDefault="00CB1B25" w:rsidP="00CB1B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B25" w:rsidRDefault="00CB1B25" w:rsidP="00CB1B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0731FB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B" w:rsidRDefault="000731FB" w:rsidP="000731FB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B" w:rsidRDefault="000731FB" w:rsidP="000731FB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F241B7" w:rsidP="00F241B7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musí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vedieť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kŕmiť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automaticky podľa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aktuálne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j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potreby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zv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ierat, nie len podľa č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asového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harmonogramu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F241B7" w:rsidP="000731FB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F241B7" w:rsidP="000731FB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1FB" w:rsidRDefault="000731FB" w:rsidP="000731FB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0731FB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B" w:rsidRDefault="000731FB" w:rsidP="000731FB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B" w:rsidRDefault="000731FB" w:rsidP="000731FB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F241B7" w:rsidP="001F2998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musí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vedi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eť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="001F2998"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kŕmiť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rôzne 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produkčn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é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a reprodukčn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é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skupiny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zvier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at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="001F2998"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individuálne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zo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stavenou</w:t>
            </w:r>
            <w:r w:rsid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="001F2998"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>kŕmnou</w:t>
            </w:r>
            <w:r w:rsidRPr="00F241B7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dávkou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CB1B25" w:rsidP="000731FB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1F2998" w:rsidP="000731FB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1FB" w:rsidRDefault="000731FB" w:rsidP="000731FB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0731FB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B" w:rsidRDefault="000731FB" w:rsidP="000731FB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FB" w:rsidRDefault="000731FB" w:rsidP="000731FB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1F2998" w:rsidP="001F2998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musí 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byť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schopn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ý 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prihrňovať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krmivo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i v 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dobe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mimo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kŕmenia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CB1B25" w:rsidP="000731FB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B" w:rsidRDefault="001F2998" w:rsidP="001F2998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1FB" w:rsidRDefault="000731FB" w:rsidP="000731FB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1E6B40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40" w:rsidRDefault="001E6B40" w:rsidP="001E6B40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40" w:rsidRDefault="001E6B40" w:rsidP="001E6B40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0" w:rsidRDefault="001F2998" w:rsidP="001F2998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musí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vedieť 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automaticky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otvá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rať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brány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v maštali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0" w:rsidRDefault="001F2998" w:rsidP="001E6B40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0" w:rsidRDefault="001F2998" w:rsidP="001E6B40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  <w:r w:rsidR="00D65945" w:rsidRPr="00D65945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B40" w:rsidRDefault="001E6B40" w:rsidP="001E6B40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C575DE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DE" w:rsidRDefault="00C575DE" w:rsidP="00C575DE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DE" w:rsidRDefault="00C575DE" w:rsidP="00C575DE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DE" w:rsidRDefault="001F2998" w:rsidP="009A1776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Systém nes</w:t>
            </w:r>
            <w:r w:rsid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>mie svojou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prevádzkou</w:t>
            </w:r>
            <w:r w:rsid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="009A1776"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rušiť</w:t>
            </w:r>
            <w:r w:rsid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pohodu zvier</w:t>
            </w:r>
            <w:r w:rsidRPr="001F2998">
              <w:rPr>
                <w:rFonts w:ascii="Franklin Gothic Book" w:hAnsi="Franklin Gothic Book"/>
                <w:sz w:val="18"/>
                <w:szCs w:val="18"/>
                <w:lang w:eastAsia="en-US"/>
              </w:rPr>
              <w:t>at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DE" w:rsidRDefault="009A1776" w:rsidP="00C575DE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DE" w:rsidRDefault="009A1776" w:rsidP="00C575DE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  <w:r w:rsidR="00D65945" w:rsidRPr="00D65945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5DE" w:rsidRDefault="00C575DE" w:rsidP="00C575DE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C575DE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DE" w:rsidRDefault="00C575DE" w:rsidP="00C575DE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DE" w:rsidRDefault="00C575DE" w:rsidP="00C575DE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6" w:rsidRPr="009A1776" w:rsidRDefault="009A1776" w:rsidP="009A1776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musí 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>byť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schopn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ý</w:t>
            </w:r>
          </w:p>
          <w:p w:rsidR="00C575DE" w:rsidRDefault="009A1776" w:rsidP="009A1776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>obsluhovať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v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iacej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maštalí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DE" w:rsidRDefault="009A1776" w:rsidP="00C575DE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DE" w:rsidRDefault="009A1776" w:rsidP="00C575DE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5DE" w:rsidRDefault="00C575DE" w:rsidP="00C575DE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A5689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9A1776" w:rsidP="0076453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Systém musí 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>byť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schop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ný 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>autonómn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e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prechádzať 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>prostredí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</w:t>
            </w:r>
            <w:r w:rsidRPr="009A177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>medzi maštaľami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764533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764533" w:rsidP="003A5689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  <w:r w:rsidR="00D65945" w:rsidRPr="00D65945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689" w:rsidRDefault="003A5689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A5689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Pr="001E6B40" w:rsidRDefault="00764533" w:rsidP="00764533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>Užívateľ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musí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mať 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>možnosť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>ovládať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a 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lastRenderedPageBreak/>
              <w:t>nastavovať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za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riadenie 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>pomoc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ou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smartfó</w:t>
            </w:r>
            <w:r w:rsidRPr="00764533">
              <w:rPr>
                <w:rFonts w:ascii="Franklin Gothic Book" w:hAnsi="Franklin Gothic Book"/>
                <w:sz w:val="18"/>
                <w:szCs w:val="18"/>
                <w:lang w:eastAsia="en-US"/>
              </w:rPr>
              <w:t>nu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764533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764533" w:rsidP="003A5689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689" w:rsidRDefault="003A5689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A5689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Pr="003D022A" w:rsidRDefault="00764533" w:rsidP="001B513B">
            <w:pPr>
              <w:spacing w:before="40" w:after="40" w:line="25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3D022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Systém musí </w:t>
            </w:r>
            <w:r w:rsidR="003D022A" w:rsidRPr="003D022A">
              <w:rPr>
                <w:rFonts w:ascii="Franklin Gothic Book" w:hAnsi="Franklin Gothic Book"/>
                <w:color w:val="000000"/>
                <w:sz w:val="18"/>
                <w:szCs w:val="18"/>
              </w:rPr>
              <w:t>byť</w:t>
            </w:r>
            <w:r w:rsidRPr="003D022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ekonomický</w:t>
            </w:r>
            <w:r w:rsidR="003D022A" w:rsidRPr="003D022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udržateľný voči spotrebe elektrickej energie</w:t>
            </w:r>
            <w:r w:rsidR="00D44F40" w:rsidRPr="00D65945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3D022A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1B513B" w:rsidP="003D022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65945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max.  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20 kWh/24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hodí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n na 100 kr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689" w:rsidRDefault="003A5689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3A5689" w:rsidTr="001B513B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89" w:rsidRDefault="003A5689" w:rsidP="003A5689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A" w:rsidRPr="003D022A" w:rsidRDefault="003D022A" w:rsidP="003D022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Dodávateľ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musí preukázať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za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istenie 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adekvátneho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záručného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i</w:t>
            </w:r>
          </w:p>
          <w:p w:rsidR="003A5689" w:rsidRPr="001E6B40" w:rsidRDefault="003D022A" w:rsidP="001B513B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pozáručného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servisu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vrátane podpory far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m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ového </w:t>
            </w:r>
            <w:proofErr w:type="spellStart"/>
            <w:r w:rsidR="001B513B">
              <w:rPr>
                <w:rFonts w:ascii="Franklin Gothic Book" w:hAnsi="Franklin Gothic Book"/>
                <w:sz w:val="18"/>
                <w:szCs w:val="18"/>
                <w:lang w:eastAsia="en-US"/>
              </w:rPr>
              <w:t>m</w:t>
            </w:r>
            <w:r w:rsidRPr="003D022A">
              <w:rPr>
                <w:rFonts w:ascii="Franklin Gothic Book" w:hAnsi="Franklin Gothic Book"/>
                <w:sz w:val="18"/>
                <w:szCs w:val="18"/>
                <w:lang w:eastAsia="en-US"/>
              </w:rPr>
              <w:t>anagement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u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3D022A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9" w:rsidRDefault="003D022A" w:rsidP="003A5689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  <w:r w:rsidR="00D65945" w:rsidRPr="00D65945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689" w:rsidRDefault="003A5689" w:rsidP="003A5689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1E6B40" w:rsidTr="00750E99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0" w:rsidRDefault="001E6B40" w:rsidP="001E6B40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8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6B40" w:rsidRDefault="001E6B40" w:rsidP="001E6B40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1E6B40" w:rsidTr="00454FAF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0" w:rsidRDefault="001E6B40" w:rsidP="00646047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Doprava na miesto prevádzky vrátane odskúšania: </w:t>
            </w:r>
            <w:r w:rsidR="00646047" w:rsidRPr="00646047">
              <w:rPr>
                <w:rFonts w:ascii="Franklin Gothic Book" w:hAnsi="Franklin Gothic Book"/>
                <w:sz w:val="18"/>
                <w:szCs w:val="18"/>
                <w:lang w:eastAsia="en-US"/>
              </w:rPr>
              <w:t>Jozef Hiadlovský, Ľupčianska 719/18, Slovenská Ľupča 976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0" w:rsidRDefault="001E6B40" w:rsidP="001E6B40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B40" w:rsidRDefault="001E6B40" w:rsidP="001E6B40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CB1B25" w:rsidTr="00454FAF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25" w:rsidRDefault="00CB1B25" w:rsidP="00CB1B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101BDB">
              <w:rPr>
                <w:rFonts w:ascii="Franklin Gothic Book" w:hAnsi="Franklin Gothic Book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5" w:rsidRDefault="00CB1B25" w:rsidP="00CB1B25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B25" w:rsidRDefault="00CB1B25" w:rsidP="00CB1B25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1E6B40" w:rsidTr="00454FAF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0" w:rsidRDefault="001E6B40" w:rsidP="001E6B40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0" w:rsidRDefault="001E6B40" w:rsidP="001E6B40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B40" w:rsidRDefault="001E6B40" w:rsidP="001E6B40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1E6B40" w:rsidTr="00454FAF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0" w:rsidRDefault="001E6B40" w:rsidP="001E6B40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0" w:rsidRDefault="001E6B40" w:rsidP="001E6B40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B40" w:rsidRDefault="001E6B40" w:rsidP="001E6B40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E3438B" w:rsidTr="00745A61">
        <w:trPr>
          <w:trHeight w:val="137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E3438B" w:rsidRDefault="00E3438B" w:rsidP="001B513B">
            <w:pPr>
              <w:spacing w:before="40" w:after="40" w:line="25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</w:t>
            </w:r>
            <w:r w:rsidR="00D44F40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 xml:space="preserve">uviesť ponúkanú hodnotu, </w:t>
            </w:r>
            <w:r w:rsidR="001B513B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resp.</w:t>
            </w:r>
            <w:r w:rsidR="00D44F40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 xml:space="preserve"> či je požadovaný parameter splnený</w:t>
            </w:r>
            <w:r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)</w:t>
            </w:r>
          </w:p>
        </w:tc>
      </w:tr>
      <w:tr w:rsidR="00AA269A" w:rsidTr="00BF525F"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1B513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1B513B">
              <w:rPr>
                <w:rFonts w:ascii="Franklin Gothic Book" w:hAnsi="Franklin Gothic Book"/>
                <w:sz w:val="18"/>
                <w:szCs w:val="18"/>
                <w:lang w:eastAsia="en-US"/>
              </w:rPr>
              <w:t>Technológie automatického kŕmenia pre HD a teľatá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69A" w:rsidRDefault="00AA269A" w:rsidP="00AA269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Napájací</w:t>
            </w:r>
            <w:r w:rsidRPr="00E3438B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automat</w:t>
            </w:r>
            <w:r w:rsidRPr="00E3438B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pr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e</w:t>
            </w:r>
            <w:r w:rsidRPr="00E3438B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teľatá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A" w:rsidRDefault="00AA269A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A" w:rsidRDefault="00AA269A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B97C50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Programovateľná jednotka krivky 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kŕmnej</w:t>
            </w:r>
            <w:r w:rsidRPr="00B97C50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dávky s displejom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B97C50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Pohyblivý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cumlík</w:t>
            </w:r>
            <w:r w:rsidRPr="00B97C50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 el.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motorom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B97C50">
              <w:rPr>
                <w:rFonts w:ascii="Franklin Gothic Book" w:hAnsi="Franklin Gothic Book"/>
                <w:sz w:val="18"/>
                <w:szCs w:val="18"/>
                <w:lang w:eastAsia="en-US"/>
              </w:rPr>
              <w:t>Dezinfekci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a</w:t>
            </w:r>
            <w:r w:rsidRPr="00B97C50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cumlíka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745A61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745A61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Objem zásobníku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mlieka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AA269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>Min. 3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0</w:t>
            </w: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745A61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745A61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Príkon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>Max. 2,9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Zabezpečenie</w:t>
            </w: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proti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zamŕzaniu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745A61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745A61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Napájacia</w:t>
            </w: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kapacita stanice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Min. 15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teliat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>Nerezový nosný rám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rPr>
          <w:trHeight w:val="560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Pr="00D65945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Steny</w:t>
            </w:r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z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vodeodolných</w:t>
            </w:r>
            <w:proofErr w:type="spellEnd"/>
            <w:r w:rsidRPr="00DB474D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dosiek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AA269A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AA269A" w:rsidTr="00BF525F">
        <w:trPr>
          <w:trHeight w:val="400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9A" w:rsidRDefault="00AA269A" w:rsidP="00CE33BA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5D591C" w:rsidP="001B513B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Respondery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 obojk</w:t>
            </w:r>
            <w:r w:rsidR="001B513B">
              <w:rPr>
                <w:rFonts w:ascii="Franklin Gothic Book" w:hAnsi="Franklin Gothic Book"/>
                <w:sz w:val="18"/>
                <w:szCs w:val="18"/>
                <w:lang w:eastAsia="en-US"/>
              </w:rPr>
              <w:t>a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mi a číslami k</w:t>
            </w:r>
            <w:r w:rsidRPr="005D591C">
              <w:rPr>
                <w:rFonts w:ascii="Franklin Gothic Book" w:hAnsi="Franklin Gothic Book"/>
                <w:sz w:val="18"/>
                <w:szCs w:val="18"/>
                <w:lang w:eastAsia="en-US"/>
              </w:rPr>
              <w:t>ompatibiln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é</w:t>
            </w:r>
            <w:r w:rsidRPr="005D591C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s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napájacím</w:t>
            </w:r>
            <w:r w:rsidRPr="005D591C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automa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tom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5D591C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A" w:rsidRDefault="005D591C" w:rsidP="00CE33BA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69A" w:rsidRDefault="00AA269A" w:rsidP="00CE33BA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E3438B" w:rsidTr="00745A61"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E3438B" w:rsidTr="00745A61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Doprava na miesto prevádzky vrátane odskúšania: </w:t>
            </w:r>
            <w:r w:rsidRPr="00646047">
              <w:rPr>
                <w:rFonts w:ascii="Franklin Gothic Book" w:hAnsi="Franklin Gothic Book"/>
                <w:sz w:val="18"/>
                <w:szCs w:val="18"/>
                <w:lang w:eastAsia="en-US"/>
              </w:rPr>
              <w:t>Jozef Hiadlovský, Ľupčianska 719/18, Slovenská Ľupča 976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E3438B" w:rsidTr="00745A61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101BDB">
              <w:rPr>
                <w:rFonts w:ascii="Franklin Gothic Book" w:hAnsi="Franklin Gothic Book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E3438B" w:rsidTr="00745A61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  <w:tr w:rsidR="00E3438B" w:rsidTr="00745A61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8B" w:rsidRDefault="00E3438B" w:rsidP="00745A61">
            <w:pPr>
              <w:spacing w:before="40" w:after="40" w:line="25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438B" w:rsidRDefault="00E3438B" w:rsidP="00745A61">
            <w:pPr>
              <w:spacing w:before="40" w:after="40"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</w:tr>
    </w:tbl>
    <w:p w:rsidR="00CB1B25" w:rsidRDefault="00CB1B25" w:rsidP="00454FAF"/>
    <w:p w:rsidR="004127FC" w:rsidRPr="00CE33BA" w:rsidRDefault="00CE33BA" w:rsidP="00454FAF">
      <w:pPr>
        <w:rPr>
          <w:rFonts w:asciiTheme="minorHAnsi" w:hAnsiTheme="minorHAnsi" w:cstheme="minorHAnsi"/>
          <w:b/>
          <w:bCs/>
          <w:color w:val="FF0000"/>
        </w:rPr>
      </w:pPr>
      <w:r w:rsidRPr="00CE33BA">
        <w:rPr>
          <w:rFonts w:asciiTheme="minorHAnsi" w:hAnsiTheme="minorHAnsi" w:cstheme="minorHAnsi"/>
          <w:b/>
          <w:bCs/>
          <w:color w:val="FF0000"/>
        </w:rPr>
        <w:t xml:space="preserve">*uchádzač vyplní podfarbené polia </w:t>
      </w:r>
    </w:p>
    <w:p w:rsidR="004127FC" w:rsidRDefault="004127FC" w:rsidP="00454FAF"/>
    <w:p w:rsidR="004127FC" w:rsidRDefault="004127FC" w:rsidP="00454FAF"/>
    <w:p w:rsidR="001E6B40" w:rsidRPr="003A5689" w:rsidRDefault="003A5689" w:rsidP="00454FAF">
      <w:pPr>
        <w:rPr>
          <w:rFonts w:ascii="Franklin Gothic Book" w:hAnsi="Franklin Gothic Book" w:cstheme="minorHAnsi"/>
          <w:sz w:val="28"/>
          <w:szCs w:val="28"/>
        </w:rPr>
      </w:pPr>
      <w:r w:rsidRPr="003A5689">
        <w:rPr>
          <w:rFonts w:ascii="Franklin Gothic Book" w:hAnsi="Franklin Gothic Book" w:cstheme="minorHAnsi"/>
          <w:sz w:val="28"/>
          <w:szCs w:val="28"/>
        </w:rPr>
        <w:t>Skladba ceny:</w:t>
      </w:r>
    </w:p>
    <w:p w:rsidR="00061DB7" w:rsidRDefault="00061DB7" w:rsidP="00454FAF"/>
    <w:p w:rsidR="00CE33BA" w:rsidRDefault="00CE33BA" w:rsidP="00454FAF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tbl>
      <w:tblPr>
        <w:tblW w:w="5320" w:type="pct"/>
        <w:jc w:val="center"/>
        <w:tblInd w:w="717" w:type="dxa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96"/>
        <w:gridCol w:w="3207"/>
        <w:gridCol w:w="897"/>
        <w:gridCol w:w="498"/>
        <w:gridCol w:w="1004"/>
      </w:tblGrid>
      <w:tr w:rsidR="001B513B" w:rsidTr="0070485B">
        <w:trPr>
          <w:trHeight w:val="340"/>
          <w:jc w:val="center"/>
        </w:trPr>
        <w:tc>
          <w:tcPr>
            <w:tcW w:w="3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454FAF" w:rsidRPr="001B513B" w:rsidRDefault="00454FAF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</w:pPr>
            <w:bookmarkStart w:id="1" w:name="_Hlk480963972"/>
            <w:r w:rsidRPr="001B513B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54FAF" w:rsidRPr="001B513B" w:rsidRDefault="00454FAF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B513B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  <w:t>Cena spolu  v EUR bez DPH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54FAF" w:rsidRPr="001B513B" w:rsidRDefault="00454FAF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B513B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  <w:t>DPH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54FAF" w:rsidRPr="001B513B" w:rsidRDefault="00454FAF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B513B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  <w:t>Cena spolu v EUR</w:t>
            </w:r>
          </w:p>
          <w:p w:rsidR="00454FAF" w:rsidRPr="001B513B" w:rsidRDefault="00454FAF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B513B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  <w:lang w:eastAsia="en-US"/>
              </w:rPr>
              <w:t>s DPH</w:t>
            </w:r>
          </w:p>
        </w:tc>
      </w:tr>
      <w:tr w:rsidR="0070485B" w:rsidTr="0070485B">
        <w:trPr>
          <w:trHeight w:val="412"/>
          <w:jc w:val="center"/>
        </w:trPr>
        <w:tc>
          <w:tcPr>
            <w:tcW w:w="2058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40" w:rsidRPr="001B513B" w:rsidRDefault="001B513B">
            <w:pPr>
              <w:pStyle w:val="Pta"/>
              <w:spacing w:line="256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1B513B">
              <w:rPr>
                <w:rFonts w:ascii="Franklin Gothic Book" w:hAnsi="Franklin Gothic Book"/>
                <w:b/>
                <w:sz w:val="18"/>
                <w:szCs w:val="18"/>
              </w:rPr>
              <w:t>Technológie automatického kŕmenia pre HD a teľatá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F40" w:rsidRDefault="001B513B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Automatický kŕmny  systém pre HD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(1 ks)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Default="00D44F40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Default="00D44F40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Default="00D44F40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70485B" w:rsidTr="0070485B">
        <w:trPr>
          <w:trHeight w:val="412"/>
          <w:jc w:val="center"/>
        </w:trPr>
        <w:tc>
          <w:tcPr>
            <w:tcW w:w="205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44F40" w:rsidRPr="00CE33BA" w:rsidRDefault="00D44F40">
            <w:pPr>
              <w:pStyle w:val="Pta"/>
              <w:spacing w:line="25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F40" w:rsidRPr="00CE33BA" w:rsidRDefault="001B513B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Napájací</w:t>
            </w:r>
            <w:r w:rsidRPr="00E3438B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automat</w:t>
            </w:r>
            <w:r w:rsidRPr="00E3438B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pr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e</w:t>
            </w:r>
            <w:r w:rsidRPr="00E3438B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teľatá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 </w:t>
            </w:r>
            <w:r w:rsidR="00D44F40">
              <w:rPr>
                <w:rFonts w:ascii="Franklin Gothic Book" w:hAnsi="Franklin Gothic Book"/>
                <w:sz w:val="20"/>
                <w:szCs w:val="20"/>
                <w:lang w:eastAsia="en-US"/>
              </w:rPr>
              <w:t>(1 ks)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Default="00D44F40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Default="00D44F40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Default="00D44F40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1B513B" w:rsidTr="0070485B">
        <w:trPr>
          <w:trHeight w:val="397"/>
          <w:jc w:val="center"/>
        </w:trPr>
        <w:tc>
          <w:tcPr>
            <w:tcW w:w="20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6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FAF" w:rsidRDefault="00454FAF">
            <w:pPr>
              <w:spacing w:line="25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bookmarkEnd w:id="1"/>
    </w:tbl>
    <w:p w:rsidR="00454FAF" w:rsidRDefault="00454FAF" w:rsidP="00454FAF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:rsidR="00454FAF" w:rsidRPr="00CE33BA" w:rsidRDefault="00CE33BA" w:rsidP="00454FAF">
      <w:pPr>
        <w:tabs>
          <w:tab w:val="left" w:pos="1440"/>
        </w:tabs>
        <w:rPr>
          <w:rFonts w:ascii="Franklin Gothic Book" w:hAnsi="Franklin Gothic Book"/>
          <w:b/>
          <w:color w:val="FF0000"/>
          <w:sz w:val="20"/>
          <w:szCs w:val="20"/>
        </w:rPr>
      </w:pPr>
      <w:r w:rsidRPr="00CE33BA">
        <w:rPr>
          <w:rFonts w:ascii="Franklin Gothic Book" w:hAnsi="Franklin Gothic Book"/>
          <w:b/>
          <w:color w:val="FF0000"/>
          <w:sz w:val="20"/>
          <w:szCs w:val="20"/>
        </w:rPr>
        <w:t xml:space="preserve">*uchádzač vyplní cenu </w:t>
      </w:r>
    </w:p>
    <w:p w:rsidR="007810E7" w:rsidRDefault="007810E7" w:rsidP="00A022E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CE33BA" w:rsidRDefault="00CE33BA" w:rsidP="00A022E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54FAF" w:rsidRDefault="00454FAF" w:rsidP="00A022E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>
        <w:rPr>
          <w:rFonts w:ascii="Franklin Gothic Book" w:hAnsi="Franklin Gothic Book" w:cs="Calibri"/>
          <w:sz w:val="20"/>
          <w:szCs w:val="20"/>
          <w:u w:val="single"/>
        </w:rPr>
        <w:t>Názov predkladateľa cenovej ponuky/záujemca:</w:t>
      </w: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CE33BA" w:rsidRDefault="00CE33BA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>
        <w:rPr>
          <w:rFonts w:ascii="Franklin Gothic Book" w:hAnsi="Franklin Gothic Book" w:cs="Calibri"/>
          <w:sz w:val="20"/>
          <w:szCs w:val="20"/>
          <w:u w:val="single"/>
        </w:rPr>
        <w:t xml:space="preserve">IČO/Sídlo: </w:t>
      </w: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:rsidR="00CE33BA" w:rsidRDefault="00CE33BA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>
        <w:rPr>
          <w:rFonts w:ascii="Franklin Gothic Book" w:hAnsi="Franklin Gothic Book" w:cs="Calibri"/>
          <w:sz w:val="20"/>
          <w:szCs w:val="20"/>
          <w:u w:val="single"/>
        </w:rPr>
        <w:t>Kontaktná osoba:</w:t>
      </w: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CE33BA" w:rsidRDefault="00CE33BA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>
        <w:rPr>
          <w:rFonts w:ascii="Franklin Gothic Book" w:hAnsi="Franklin Gothic Book" w:cs="Calibri"/>
          <w:sz w:val="20"/>
          <w:szCs w:val="20"/>
          <w:u w:val="single"/>
        </w:rPr>
        <w:t>Email a telefonický kontakt:</w:t>
      </w: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CE33BA" w:rsidRDefault="00CE33BA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rPr>
          <w:rFonts w:ascii="Franklin Gothic Book" w:eastAsia="SimSun" w:hAnsi="Franklin Gothic Book" w:cs="Calibri"/>
          <w:sz w:val="20"/>
          <w:szCs w:val="20"/>
          <w:u w:val="single"/>
          <w:lang w:eastAsia="hi-IN" w:bidi="hi-IN"/>
        </w:rPr>
      </w:pPr>
      <w:r>
        <w:rPr>
          <w:rFonts w:ascii="Franklin Gothic Book" w:eastAsia="SimSun" w:hAnsi="Franklin Gothic Book" w:cs="Calibr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CE33BA" w:rsidRDefault="00CE33BA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  <w:u w:val="single"/>
        </w:rPr>
        <w:t>Podpis a pečiatka predkladateľa cenovej ponuky/záujemcu:</w:t>
      </w: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:rsidR="00CE33BA" w:rsidRDefault="00CE33BA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:rsidR="003A5689" w:rsidRDefault="003A5689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:rsidR="007810E7" w:rsidRDefault="007810E7" w:rsidP="007810E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>
        <w:rPr>
          <w:rFonts w:ascii="Franklin Gothic Book" w:hAnsi="Franklin Gothic Book" w:cs="Calibri"/>
          <w:sz w:val="20"/>
          <w:szCs w:val="20"/>
          <w:u w:val="single"/>
        </w:rPr>
        <w:t xml:space="preserve">Dátum: </w:t>
      </w:r>
    </w:p>
    <w:p w:rsidR="007810E7" w:rsidRPr="000C6F20" w:rsidRDefault="007810E7" w:rsidP="00A022E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sectPr w:rsidR="007810E7" w:rsidRPr="000C6F20" w:rsidSect="002334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5B" w:rsidRDefault="00897D5B" w:rsidP="008A504B">
      <w:r>
        <w:separator/>
      </w:r>
    </w:p>
  </w:endnote>
  <w:endnote w:type="continuationSeparator" w:id="0">
    <w:p w:rsidR="00897D5B" w:rsidRDefault="00897D5B" w:rsidP="008A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5B" w:rsidRDefault="00897D5B" w:rsidP="008A504B">
      <w:r>
        <w:separator/>
      </w:r>
    </w:p>
  </w:footnote>
  <w:footnote w:type="continuationSeparator" w:id="0">
    <w:p w:rsidR="00897D5B" w:rsidRDefault="00897D5B" w:rsidP="008A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4B" w:rsidRDefault="008A504B" w:rsidP="008A504B">
    <w:pPr>
      <w:pStyle w:val="Hlavika"/>
      <w:jc w:val="right"/>
    </w:pPr>
    <w:r>
      <w:t>Príloha č.1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E6"/>
    <w:rsid w:val="00025B20"/>
    <w:rsid w:val="0003629A"/>
    <w:rsid w:val="0006061F"/>
    <w:rsid w:val="00061DB7"/>
    <w:rsid w:val="000731FB"/>
    <w:rsid w:val="000B762E"/>
    <w:rsid w:val="000C6F20"/>
    <w:rsid w:val="00101BDB"/>
    <w:rsid w:val="0011103A"/>
    <w:rsid w:val="001409B3"/>
    <w:rsid w:val="00186105"/>
    <w:rsid w:val="001940DB"/>
    <w:rsid w:val="001B0470"/>
    <w:rsid w:val="001B513B"/>
    <w:rsid w:val="001C56D4"/>
    <w:rsid w:val="001E3ABA"/>
    <w:rsid w:val="001E6B40"/>
    <w:rsid w:val="001F2998"/>
    <w:rsid w:val="00217F46"/>
    <w:rsid w:val="00233466"/>
    <w:rsid w:val="0024077C"/>
    <w:rsid w:val="002700E6"/>
    <w:rsid w:val="00273249"/>
    <w:rsid w:val="002807EC"/>
    <w:rsid w:val="002A0F74"/>
    <w:rsid w:val="002A3343"/>
    <w:rsid w:val="002B2EB7"/>
    <w:rsid w:val="002C1897"/>
    <w:rsid w:val="002C315E"/>
    <w:rsid w:val="002D1C9C"/>
    <w:rsid w:val="003173FE"/>
    <w:rsid w:val="00323FEC"/>
    <w:rsid w:val="003420B7"/>
    <w:rsid w:val="003435E9"/>
    <w:rsid w:val="003766A5"/>
    <w:rsid w:val="003801DD"/>
    <w:rsid w:val="00383FB2"/>
    <w:rsid w:val="00392821"/>
    <w:rsid w:val="003A53CD"/>
    <w:rsid w:val="003A5689"/>
    <w:rsid w:val="003A598B"/>
    <w:rsid w:val="003C0FBA"/>
    <w:rsid w:val="003D022A"/>
    <w:rsid w:val="003F4855"/>
    <w:rsid w:val="003F5018"/>
    <w:rsid w:val="004127FC"/>
    <w:rsid w:val="004144F3"/>
    <w:rsid w:val="00452E6D"/>
    <w:rsid w:val="00454FAF"/>
    <w:rsid w:val="004567C0"/>
    <w:rsid w:val="00465CE4"/>
    <w:rsid w:val="00484F65"/>
    <w:rsid w:val="004E25B7"/>
    <w:rsid w:val="00506A89"/>
    <w:rsid w:val="0051511F"/>
    <w:rsid w:val="00572302"/>
    <w:rsid w:val="005B0FD1"/>
    <w:rsid w:val="005C4019"/>
    <w:rsid w:val="005D591C"/>
    <w:rsid w:val="00646047"/>
    <w:rsid w:val="00670293"/>
    <w:rsid w:val="00697D98"/>
    <w:rsid w:val="006D36A6"/>
    <w:rsid w:val="0070485B"/>
    <w:rsid w:val="00750E99"/>
    <w:rsid w:val="007515E9"/>
    <w:rsid w:val="00755DDE"/>
    <w:rsid w:val="00764533"/>
    <w:rsid w:val="007677B0"/>
    <w:rsid w:val="007810E7"/>
    <w:rsid w:val="007D24E0"/>
    <w:rsid w:val="007F50C1"/>
    <w:rsid w:val="008236C9"/>
    <w:rsid w:val="008236DB"/>
    <w:rsid w:val="00831B5F"/>
    <w:rsid w:val="00833AC5"/>
    <w:rsid w:val="00852651"/>
    <w:rsid w:val="008613A1"/>
    <w:rsid w:val="00870B2F"/>
    <w:rsid w:val="00871091"/>
    <w:rsid w:val="0088292D"/>
    <w:rsid w:val="00884FA0"/>
    <w:rsid w:val="00897D5B"/>
    <w:rsid w:val="008A504B"/>
    <w:rsid w:val="008C34B7"/>
    <w:rsid w:val="009019C0"/>
    <w:rsid w:val="00926FD8"/>
    <w:rsid w:val="00941B9D"/>
    <w:rsid w:val="0096662A"/>
    <w:rsid w:val="009725CA"/>
    <w:rsid w:val="00981847"/>
    <w:rsid w:val="00983728"/>
    <w:rsid w:val="009A1776"/>
    <w:rsid w:val="009C5E5B"/>
    <w:rsid w:val="009D3E40"/>
    <w:rsid w:val="009D6B29"/>
    <w:rsid w:val="009E46BB"/>
    <w:rsid w:val="00A022E1"/>
    <w:rsid w:val="00A07150"/>
    <w:rsid w:val="00A44580"/>
    <w:rsid w:val="00A64E7A"/>
    <w:rsid w:val="00A822E6"/>
    <w:rsid w:val="00A9686D"/>
    <w:rsid w:val="00AA2413"/>
    <w:rsid w:val="00AA269A"/>
    <w:rsid w:val="00AB03BD"/>
    <w:rsid w:val="00AB0E68"/>
    <w:rsid w:val="00AC6F8B"/>
    <w:rsid w:val="00B26A63"/>
    <w:rsid w:val="00B75158"/>
    <w:rsid w:val="00B7545F"/>
    <w:rsid w:val="00B97C50"/>
    <w:rsid w:val="00BC7A58"/>
    <w:rsid w:val="00BE58CA"/>
    <w:rsid w:val="00C066DA"/>
    <w:rsid w:val="00C30BED"/>
    <w:rsid w:val="00C31B6C"/>
    <w:rsid w:val="00C370B7"/>
    <w:rsid w:val="00C552F8"/>
    <w:rsid w:val="00C575DE"/>
    <w:rsid w:val="00C90B2A"/>
    <w:rsid w:val="00C9254C"/>
    <w:rsid w:val="00CA7A95"/>
    <w:rsid w:val="00CB1B25"/>
    <w:rsid w:val="00CE33BA"/>
    <w:rsid w:val="00CF5FA1"/>
    <w:rsid w:val="00D01B51"/>
    <w:rsid w:val="00D438F5"/>
    <w:rsid w:val="00D44F40"/>
    <w:rsid w:val="00D65945"/>
    <w:rsid w:val="00D7717C"/>
    <w:rsid w:val="00DB474D"/>
    <w:rsid w:val="00DE685E"/>
    <w:rsid w:val="00DF48C3"/>
    <w:rsid w:val="00E112ED"/>
    <w:rsid w:val="00E142CF"/>
    <w:rsid w:val="00E25A03"/>
    <w:rsid w:val="00E3438B"/>
    <w:rsid w:val="00E4125F"/>
    <w:rsid w:val="00E51231"/>
    <w:rsid w:val="00E54089"/>
    <w:rsid w:val="00E66536"/>
    <w:rsid w:val="00E6794D"/>
    <w:rsid w:val="00E72B6B"/>
    <w:rsid w:val="00E975F9"/>
    <w:rsid w:val="00F04817"/>
    <w:rsid w:val="00F049CF"/>
    <w:rsid w:val="00F11278"/>
    <w:rsid w:val="00F241B7"/>
    <w:rsid w:val="00F778BA"/>
    <w:rsid w:val="00F84916"/>
    <w:rsid w:val="00F96771"/>
    <w:rsid w:val="00FA0C48"/>
    <w:rsid w:val="00FB3E1A"/>
    <w:rsid w:val="00FB4F69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39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nhideWhenUsed/>
    <w:rsid w:val="00484F65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basedOn w:val="Predvolenpsmoodseku"/>
    <w:link w:val="Pta"/>
    <w:rsid w:val="00484F65"/>
    <w:rPr>
      <w:rFonts w:ascii="Times New Roman" w:eastAsia="Times New Roman" w:hAnsi="Times New Roman" w:cs="Times New Roman"/>
      <w:sz w:val="24"/>
      <w:szCs w:val="24"/>
      <w:lang/>
    </w:rPr>
  </w:style>
  <w:style w:type="paragraph" w:styleId="Normlnywebov">
    <w:name w:val="Normal (Web)"/>
    <w:basedOn w:val="Normlny"/>
    <w:uiPriority w:val="99"/>
    <w:semiHidden/>
    <w:unhideWhenUsed/>
    <w:rsid w:val="0076453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semiHidden/>
    <w:unhideWhenUsed/>
    <w:rsid w:val="008A5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50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pc3</cp:lastModifiedBy>
  <cp:revision>3</cp:revision>
  <dcterms:created xsi:type="dcterms:W3CDTF">2022-06-21T20:27:00Z</dcterms:created>
  <dcterms:modified xsi:type="dcterms:W3CDTF">2022-06-21T20:28:00Z</dcterms:modified>
</cp:coreProperties>
</file>