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3641552"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05-122/2022</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522E8413"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777777" w:rsidR="003D1800" w:rsidRDefault="003D1800" w:rsidP="003D1800">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provedení oprav trakčních motorů </w:t>
      </w:r>
      <w:r w:rsidRPr="009E5EEE">
        <w:rPr>
          <w:rFonts w:asciiTheme="minorHAnsi" w:hAnsiTheme="minorHAnsi" w:cstheme="minorHAnsi"/>
          <w:sz w:val="22"/>
          <w:szCs w:val="22"/>
        </w:rPr>
        <w:t xml:space="preserve">typu AL 4542 </w:t>
      </w:r>
      <w:proofErr w:type="spellStart"/>
      <w:r w:rsidRPr="009E5EEE">
        <w:rPr>
          <w:rFonts w:asciiTheme="minorHAnsi" w:hAnsiTheme="minorHAnsi" w:cstheme="minorHAnsi"/>
          <w:sz w:val="22"/>
          <w:szCs w:val="22"/>
        </w:rPr>
        <w:t>FiR</w:t>
      </w:r>
      <w:proofErr w:type="spellEnd"/>
      <w:r>
        <w:rPr>
          <w:rFonts w:asciiTheme="minorHAnsi" w:hAnsiTheme="minorHAnsi" w:cstheme="minorHAnsi"/>
          <w:sz w:val="22"/>
          <w:szCs w:val="22"/>
        </w:rPr>
        <w:t xml:space="preserve"> </w:t>
      </w:r>
      <w:r>
        <w:rPr>
          <w:rFonts w:ascii="Calibri" w:hAnsi="Calibri"/>
          <w:sz w:val="22"/>
          <w:szCs w:val="22"/>
        </w:rPr>
        <w:t>(dále jen „</w:t>
      </w:r>
      <w:r>
        <w:rPr>
          <w:rFonts w:ascii="Calibri" w:hAnsi="Calibri"/>
          <w:b/>
          <w:bCs/>
          <w:i/>
          <w:iCs/>
          <w:sz w:val="22"/>
          <w:szCs w:val="22"/>
        </w:rPr>
        <w:t>TM</w:t>
      </w:r>
      <w:r>
        <w:rPr>
          <w:rFonts w:ascii="Calibri" w:hAnsi="Calibri"/>
          <w:sz w:val="22"/>
          <w:szCs w:val="22"/>
        </w:rPr>
        <w:t>“) v souladu s předpisy ČD V98/48 a V25,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77777777"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Zhotovitel se zavazuje, že Dílo spočívající v provedení oprav TM bude provádět nejméně v základním rozsahu stanoveném v Příloze č. 1 této Rámcové smlouvy.</w:t>
      </w:r>
    </w:p>
    <w:p w14:paraId="14AFC8D9" w14:textId="5EB304FE" w:rsidR="000E56EB" w:rsidRDefault="000E56EB" w:rsidP="000E56EB">
      <w:pPr>
        <w:numPr>
          <w:ilvl w:val="0"/>
          <w:numId w:val="6"/>
        </w:numPr>
        <w:spacing w:before="60"/>
        <w:ind w:left="567" w:hanging="567"/>
        <w:jc w:val="both"/>
        <w:rPr>
          <w:rFonts w:ascii="Calibri" w:hAnsi="Calibri"/>
          <w:sz w:val="22"/>
          <w:szCs w:val="22"/>
        </w:rPr>
      </w:pPr>
      <w:r>
        <w:rPr>
          <w:rFonts w:ascii="Calibri" w:hAnsi="Calibri"/>
          <w:sz w:val="22"/>
          <w:szCs w:val="22"/>
        </w:rPr>
        <w:t>Zhotovitel se vedle rozsahu Díla stanoveného dle předchozího odstavci zavazuje provést Dílo v rozsahu stanoveném v Příloze č. 2 této Rámcové smlouvy, vyjeví-li se potřeba takové činnosti (dále též „</w:t>
      </w:r>
      <w:r>
        <w:rPr>
          <w:rFonts w:ascii="Calibri" w:hAnsi="Calibri"/>
          <w:b/>
          <w:bCs/>
          <w:i/>
          <w:iCs/>
          <w:sz w:val="22"/>
          <w:szCs w:val="22"/>
        </w:rPr>
        <w:t>Vícepráce</w:t>
      </w:r>
      <w:r>
        <w:rPr>
          <w:rFonts w:ascii="Calibri" w:hAnsi="Calibri"/>
          <w:sz w:val="22"/>
          <w:szCs w:val="22"/>
        </w:rPr>
        <w:t>“) po provedení Kontrolní prohlídky (dále též „</w:t>
      </w:r>
      <w:r>
        <w:rPr>
          <w:rFonts w:ascii="Calibri" w:hAnsi="Calibri"/>
          <w:b/>
          <w:bCs/>
          <w:i/>
          <w:iCs/>
          <w:sz w:val="22"/>
          <w:szCs w:val="22"/>
        </w:rPr>
        <w:t>KP</w:t>
      </w:r>
      <w:r>
        <w:rPr>
          <w:rFonts w:ascii="Calibri" w:hAnsi="Calibri"/>
          <w:sz w:val="22"/>
          <w:szCs w:val="22"/>
        </w:rPr>
        <w:t>“), který se po odsouhlasení obou Smluvních stran stane součástí Dílčí smlouvy uzavřené mezi Objednatelem a Zhotovitelem, přičemž se v Příloze č. 2 Rámcové smlouvy stanovuje předpokládané množství, položek a četnosti víceprací, jehož povaha je však pouze orientační.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08EB18D" w14:textId="1D3E425F" w:rsidR="003A2715" w:rsidRDefault="003A2715" w:rsidP="00B56245">
      <w:pPr>
        <w:spacing w:before="60"/>
        <w:jc w:val="center"/>
        <w:rPr>
          <w:rStyle w:val="platne1"/>
          <w:rFonts w:ascii="Calibri" w:hAnsi="Calibri"/>
          <w:b/>
          <w:sz w:val="22"/>
          <w:szCs w:val="22"/>
        </w:rPr>
      </w:pPr>
    </w:p>
    <w:p w14:paraId="7884E94F" w14:textId="77777777" w:rsidR="003A2715" w:rsidRDefault="003A2715"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465C87E7" w14:textId="77777777" w:rsidR="00101150" w:rsidRPr="00565EA9" w:rsidRDefault="00101150"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45A3C346"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455A172F"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D77587">
        <w:rPr>
          <w:rFonts w:ascii="Calibri" w:hAnsi="Calibri"/>
          <w:sz w:val="22"/>
          <w:szCs w:val="22"/>
        </w:rPr>
        <w:t>TM</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a 2</w:t>
      </w:r>
      <w:r w:rsidR="00CF55C2">
        <w:rPr>
          <w:rFonts w:ascii="Calibri" w:hAnsi="Calibri"/>
          <w:sz w:val="22"/>
          <w:szCs w:val="22"/>
        </w:rPr>
        <w:t xml:space="preserve"> Rámcové smlouvy</w:t>
      </w:r>
      <w:r w:rsidR="00BD0D51">
        <w:rPr>
          <w:rFonts w:ascii="Calibri" w:hAnsi="Calibri"/>
          <w:sz w:val="22"/>
          <w:szCs w:val="22"/>
        </w:rPr>
        <w:t xml:space="preserve"> počíná běžet dnem přistavení </w:t>
      </w:r>
      <w:r w:rsidR="00D77587">
        <w:rPr>
          <w:rFonts w:ascii="Calibri" w:hAnsi="Calibri"/>
          <w:sz w:val="22"/>
          <w:szCs w:val="22"/>
        </w:rPr>
        <w:t>TM</w:t>
      </w:r>
      <w:r w:rsidR="00BD0D51">
        <w:rPr>
          <w:rFonts w:ascii="Calibri" w:hAnsi="Calibri"/>
          <w:sz w:val="22"/>
          <w:szCs w:val="22"/>
        </w:rPr>
        <w:t xml:space="preserve"> do místa provedení Díla. </w:t>
      </w:r>
    </w:p>
    <w:p w14:paraId="05CEDD6E" w14:textId="273C3F24"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každého jednotlivé </w:t>
      </w:r>
      <w:r w:rsidR="0091349C">
        <w:rPr>
          <w:rFonts w:ascii="Calibri" w:hAnsi="Calibri"/>
          <w:sz w:val="22"/>
          <w:szCs w:val="22"/>
        </w:rPr>
        <w:t xml:space="preserve">TM </w:t>
      </w:r>
      <w:r>
        <w:rPr>
          <w:rFonts w:ascii="Calibri" w:hAnsi="Calibri"/>
          <w:sz w:val="22"/>
          <w:szCs w:val="22"/>
        </w:rPr>
        <w:t xml:space="preserve">do místa plnění, nejpozději však do 1/3 doby plnění od přistavení každého jednotlivého </w:t>
      </w:r>
      <w:r w:rsidR="00D77587">
        <w:rPr>
          <w:rFonts w:ascii="Calibri" w:hAnsi="Calibri"/>
          <w:sz w:val="22"/>
          <w:szCs w:val="22"/>
        </w:rPr>
        <w:t>TM</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hyperlink r:id="rId11" w:history="1">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330E2B">
        <w:rPr>
          <w:rFonts w:ascii="Calibri" w:hAnsi="Calibri"/>
          <w:sz w:val="22"/>
          <w:szCs w:val="22"/>
        </w:rPr>
        <w:t xml:space="preserve"> </w:t>
      </w:r>
      <w:r>
        <w:rPr>
          <w:rFonts w:ascii="Calibri" w:hAnsi="Calibri"/>
          <w:sz w:val="22"/>
          <w:szCs w:val="22"/>
        </w:rPr>
        <w:t>(</w:t>
      </w:r>
      <w:r w:rsidRPr="003855E6">
        <w:rPr>
          <w:rFonts w:ascii="Calibri" w:hAnsi="Calibri"/>
          <w:i/>
          <w:iCs/>
          <w:sz w:val="22"/>
          <w:szCs w:val="22"/>
        </w:rPr>
        <w:t>doplní Objednatel</w:t>
      </w:r>
      <w:r>
        <w:rPr>
          <w:rFonts w:ascii="Calibri" w:hAnsi="Calibri"/>
          <w:sz w:val="22"/>
          <w:szCs w:val="22"/>
        </w:rPr>
        <w:t>).</w:t>
      </w:r>
    </w:p>
    <w:p w14:paraId="05968647" w14:textId="64DD520C"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hyperlink r:id="rId12" w:history="1">
        <w:r w:rsidR="00D77587" w:rsidRPr="00B30243">
          <w:rPr>
            <w:rStyle w:val="Hypertextovodkaz"/>
          </w:rPr>
          <w:t xml:space="preserve"> </w:t>
        </w:r>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483B35" w:rsidRPr="00D80697">
        <w:rPr>
          <w:rFonts w:ascii="Calibri" w:hAnsi="Calibri"/>
          <w:sz w:val="22"/>
          <w:szCs w:val="22"/>
        </w:rPr>
        <w:t xml:space="preserve"> </w:t>
      </w:r>
      <w:r w:rsidR="00330E2B" w:rsidRPr="00D80697">
        <w:rPr>
          <w:rFonts w:ascii="Calibri" w:hAnsi="Calibri"/>
          <w:sz w:val="22"/>
          <w:szCs w:val="22"/>
        </w:rPr>
        <w:t>(</w:t>
      </w:r>
      <w:r w:rsidR="00330E2B" w:rsidRPr="00D80697">
        <w:rPr>
          <w:rFonts w:ascii="Calibri" w:hAnsi="Calibri"/>
          <w:i/>
          <w:iCs/>
          <w:sz w:val="22"/>
          <w:szCs w:val="22"/>
        </w:rPr>
        <w:t>doplní Objednatel</w:t>
      </w:r>
      <w:r w:rsidR="00330E2B"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TM,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2FF66E41"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TM se nepřerušuje.  </w:t>
      </w:r>
    </w:p>
    <w:p w14:paraId="11F9767A" w14:textId="77777777"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TM práce dle </w:t>
      </w:r>
      <w:proofErr w:type="spellStart"/>
      <w:r w:rsidRPr="006F012A">
        <w:rPr>
          <w:rFonts w:ascii="Calibri" w:hAnsi="Calibri"/>
          <w:sz w:val="22"/>
          <w:szCs w:val="22"/>
        </w:rPr>
        <w:t>ust</w:t>
      </w:r>
      <w:proofErr w:type="spellEnd"/>
      <w:r w:rsidRPr="006F012A">
        <w:rPr>
          <w:rFonts w:ascii="Calibri" w:hAnsi="Calibri"/>
          <w:sz w:val="22"/>
          <w:szCs w:val="22"/>
        </w:rPr>
        <w:t>. čl. I. odst. 1.1</w:t>
      </w:r>
      <w:r>
        <w:rPr>
          <w:rFonts w:ascii="Calibri" w:hAnsi="Calibri"/>
          <w:sz w:val="22"/>
          <w:szCs w:val="22"/>
        </w:rPr>
        <w:t xml:space="preserve"> a odst. 1.2.</w:t>
      </w:r>
    </w:p>
    <w:p w14:paraId="4AD9F870" w14:textId="77777777"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TM umístěn.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7566F8B5" w:rsidR="00C2423E" w:rsidRDefault="00795D41"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v rámci plnění Díla použije náhradní díly, které mu dodá Objednatel. V takovém případě odpovědnost za kvalitu dodaných náhradních dílů nese Objednatel. Toto nebude platit v případě, že </w:t>
      </w:r>
      <w:r w:rsidR="006F012A">
        <w:rPr>
          <w:rFonts w:ascii="Calibri" w:hAnsi="Calibri"/>
          <w:sz w:val="22"/>
          <w:szCs w:val="22"/>
        </w:rPr>
        <w:t>Z</w:t>
      </w:r>
      <w:r>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03FDA30A"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 ty dodané Zhotovitelem i Objednatelem musí splňovat požadavky příslušných předpisů skupiny ČD, norem a vyhlášek a jiných právních předpisů (např. ČD V6/1, ČD V6/2, </w:t>
      </w:r>
      <w:r w:rsidR="00405580">
        <w:rPr>
          <w:rFonts w:ascii="Calibri" w:hAnsi="Calibri"/>
          <w:sz w:val="22"/>
          <w:szCs w:val="22"/>
        </w:rPr>
        <w:t xml:space="preserve">V25, </w:t>
      </w:r>
      <w:r w:rsidRPr="006F012A">
        <w:rPr>
          <w:rFonts w:ascii="Calibri" w:hAnsi="Calibri"/>
          <w:sz w:val="22"/>
          <w:szCs w:val="22"/>
        </w:rPr>
        <w:t xml:space="preserve">V99/1, V95/5, </w:t>
      </w:r>
      <w:r w:rsidR="00405580">
        <w:rPr>
          <w:rFonts w:ascii="Calibri" w:hAnsi="Calibri"/>
          <w:sz w:val="22"/>
          <w:szCs w:val="22"/>
        </w:rPr>
        <w:t xml:space="preserve">V98/48, </w:t>
      </w:r>
      <w:r w:rsidRPr="006F012A">
        <w:rPr>
          <w:rFonts w:ascii="Calibri" w:hAnsi="Calibri"/>
          <w:sz w:val="22"/>
          <w:szCs w:val="22"/>
        </w:rPr>
        <w:t xml:space="preserve">ČSN EN 15085 atd.). V případě že náhradní díl dodaný Objednatelem těmto požadavkům neodpovídá, je Zhotovitel povinen Objednatele na toto upozornit. Neučiní-li tak, má se za to, že náhradní díly tyto požadavky splňují. </w:t>
      </w:r>
    </w:p>
    <w:p w14:paraId="1E50E515" w14:textId="265FE4C4" w:rsidR="005A6B83" w:rsidRDefault="005A6B83"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je oprávněn při provádění Díla renovovat díly navařováním, a to za podmínky, že Zhotovitel bude postupovat v souladu a dle WPQR, WPS, před a po navaření provede NDT metodou MT a provede o tom záznam, přičemž navařený díl označ</w:t>
      </w:r>
      <w:r w:rsidR="00BF2075">
        <w:rPr>
          <w:rFonts w:ascii="Calibri" w:hAnsi="Calibri"/>
          <w:sz w:val="22"/>
          <w:szCs w:val="22"/>
        </w:rPr>
        <w:t>í</w:t>
      </w:r>
      <w:r>
        <w:rPr>
          <w:rFonts w:ascii="Calibri" w:hAnsi="Calibri"/>
          <w:sz w:val="22"/>
          <w:szCs w:val="22"/>
        </w:rPr>
        <w:t xml:space="preserve"> identifikační značkou</w:t>
      </w:r>
      <w:r w:rsidR="00BD1F84">
        <w:rPr>
          <w:rFonts w:ascii="Calibri" w:hAnsi="Calibri"/>
          <w:sz w:val="22"/>
          <w:szCs w:val="22"/>
        </w:rPr>
        <w:t>, a za podmínky, že</w:t>
      </w:r>
      <w:r>
        <w:rPr>
          <w:rFonts w:ascii="Calibri" w:hAnsi="Calibri"/>
          <w:sz w:val="22"/>
          <w:szCs w:val="22"/>
        </w:rPr>
        <w:t xml:space="preserve"> díl se může navařovat pouze jednou a musí být o tom vedena evidence.</w:t>
      </w:r>
    </w:p>
    <w:p w14:paraId="6DACA080" w14:textId="0F2D81F9"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TM, na němž má být Dílo provedeno do jeho předání zpět Objednateli odpovídá za škody na tomto TM způsobené Zhotovitel jako skladovatel. </w:t>
      </w:r>
    </w:p>
    <w:p w14:paraId="5FDFE43A" w14:textId="192AF1CD" w:rsidR="004D4D10" w:rsidRPr="00CF7D46" w:rsidRDefault="004D4D10" w:rsidP="004D4D10">
      <w:pPr>
        <w:pStyle w:val="Odstavecseseznamem"/>
        <w:numPr>
          <w:ilvl w:val="0"/>
          <w:numId w:val="5"/>
        </w:numPr>
        <w:spacing w:before="60"/>
        <w:ind w:left="567" w:hanging="567"/>
        <w:contextualSpacing w:val="0"/>
        <w:jc w:val="both"/>
        <w:rPr>
          <w:rFonts w:asciiTheme="minorHAnsi" w:hAnsiTheme="minorHAnsi" w:cstheme="minorHAnsi"/>
          <w:sz w:val="22"/>
          <w:szCs w:val="22"/>
        </w:rPr>
      </w:pPr>
      <w:bookmarkStart w:id="0" w:name="_Hlk71113164"/>
      <w:r w:rsidRPr="00CF7D46">
        <w:rPr>
          <w:rFonts w:ascii="Calibri" w:hAnsi="Calibri"/>
          <w:sz w:val="22"/>
          <w:szCs w:val="22"/>
        </w:rPr>
        <w:t>V případě</w:t>
      </w:r>
      <w:r w:rsidRPr="00CF7D46">
        <w:rPr>
          <w:rFonts w:asciiTheme="minorHAnsi" w:hAnsiTheme="minorHAnsi" w:cstheme="minorHAnsi"/>
          <w:sz w:val="22"/>
          <w:szCs w:val="22"/>
        </w:rPr>
        <w:t xml:space="preserve"> plnění poskytovaného v sídle Kupujícího nebo v některém jeho výrobním areálu je Prodávající povinen plnit povinnosti v oblasti bezpečnosti a ochrany zdraví při práci</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BOZP</w:t>
      </w:r>
      <w:r w:rsidRPr="00CF7D46">
        <w:rPr>
          <w:rFonts w:asciiTheme="minorHAnsi" w:hAnsiTheme="minorHAnsi" w:cstheme="minorHAnsi"/>
          <w:sz w:val="22"/>
          <w:szCs w:val="22"/>
        </w:rPr>
        <w:t>“), požární ochrany</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PO</w:t>
      </w:r>
      <w:r w:rsidRPr="00CF7D46">
        <w:rPr>
          <w:rFonts w:asciiTheme="minorHAnsi" w:hAnsiTheme="minorHAnsi" w:cstheme="minorHAnsi"/>
          <w:b/>
          <w:bCs/>
          <w:sz w:val="22"/>
          <w:szCs w:val="22"/>
        </w:rPr>
        <w:t>“</w:t>
      </w:r>
      <w:r w:rsidRPr="00CF7D46">
        <w:rPr>
          <w:rFonts w:asciiTheme="minorHAnsi" w:hAnsiTheme="minorHAnsi" w:cstheme="minorHAnsi"/>
          <w:sz w:val="22"/>
          <w:szCs w:val="22"/>
        </w:rPr>
        <w:t>) a ochrany životního prostředí (dále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ŽP</w:t>
      </w:r>
      <w:r w:rsidRPr="00CF7D46">
        <w:rPr>
          <w:rFonts w:asciiTheme="minorHAnsi" w:hAnsiTheme="minorHAnsi" w:cstheme="minorHAnsi"/>
          <w:b/>
          <w:bCs/>
          <w:sz w:val="22"/>
          <w:szCs w:val="22"/>
        </w:rPr>
        <w:t>“</w:t>
      </w:r>
      <w:r w:rsidRPr="00CF7D46">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CF7D46">
        <w:rPr>
          <w:rFonts w:asciiTheme="minorHAnsi" w:hAnsiTheme="minorHAnsi" w:cstheme="minorHAnsi"/>
          <w:b/>
          <w:bCs/>
          <w:i/>
          <w:iCs/>
          <w:sz w:val="22"/>
          <w:szCs w:val="22"/>
        </w:rPr>
        <w:t>rizika</w:t>
      </w:r>
      <w:r w:rsidRPr="00CF7D46">
        <w:rPr>
          <w:rFonts w:asciiTheme="minorHAnsi" w:hAnsiTheme="minorHAnsi" w:cstheme="minorHAnsi"/>
          <w:sz w:val="22"/>
          <w:szCs w:val="22"/>
        </w:rPr>
        <w:t xml:space="preserve">“). Písemná informace o rizicích pro externí osoby je Přílohou č. </w:t>
      </w:r>
      <w:r>
        <w:rPr>
          <w:rFonts w:asciiTheme="minorHAnsi" w:hAnsiTheme="minorHAnsi" w:cstheme="minorHAnsi"/>
          <w:sz w:val="22"/>
          <w:szCs w:val="22"/>
        </w:rPr>
        <w:t>5</w:t>
      </w:r>
      <w:r w:rsidRPr="00CF7D46">
        <w:rPr>
          <w:rFonts w:asciiTheme="minorHAnsi" w:hAnsiTheme="minorHAnsi" w:cstheme="minorHAnsi"/>
          <w:sz w:val="22"/>
          <w:szCs w:val="22"/>
        </w:rPr>
        <w:t xml:space="preserve"> této Rámcové smlouvy – Informace o rizicích (dále jen „</w:t>
      </w:r>
      <w:r w:rsidRPr="00CF7D46">
        <w:rPr>
          <w:rFonts w:asciiTheme="minorHAnsi" w:hAnsiTheme="minorHAnsi" w:cstheme="minorHAnsi"/>
          <w:b/>
          <w:bCs/>
          <w:i/>
          <w:iCs/>
          <w:sz w:val="22"/>
          <w:szCs w:val="22"/>
        </w:rPr>
        <w:t>Informace o rizicích</w:t>
      </w:r>
      <w:r w:rsidRPr="00CF7D46">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3" w:history="1">
        <w:r w:rsidRPr="00CF7D46">
          <w:rPr>
            <w:rStyle w:val="Hypertextovodkaz"/>
            <w:rFonts w:asciiTheme="minorHAnsi" w:hAnsiTheme="minorHAnsi" w:cstheme="minorHAnsi"/>
            <w:sz w:val="22"/>
            <w:szCs w:val="22"/>
          </w:rPr>
          <w:t>bozp@dpov.cz</w:t>
        </w:r>
      </w:hyperlink>
      <w:r w:rsidRPr="00CF7D46">
        <w:rPr>
          <w:rFonts w:asciiTheme="minorHAnsi" w:hAnsiTheme="minorHAnsi" w:cstheme="minorHAnsi"/>
          <w:sz w:val="22"/>
          <w:szCs w:val="22"/>
        </w:rPr>
        <w:t xml:space="preserve">. Podpisem této Rámcové smlouvy Prodávající potvrzuje, že byl s riziky a s povinnostmi vztahujícími se k ochraně před riziky seznámen. Prodávající také výslovně souhlasí se zněním a obsahem Závazných podmínek, včetně Sazebníku pokut (Příloha č. </w:t>
      </w:r>
      <w:r>
        <w:rPr>
          <w:rFonts w:asciiTheme="minorHAnsi" w:hAnsiTheme="minorHAnsi" w:cstheme="minorHAnsi"/>
          <w:sz w:val="22"/>
          <w:szCs w:val="22"/>
        </w:rPr>
        <w:t>3</w:t>
      </w:r>
      <w:r w:rsidRPr="00CF7D46">
        <w:rPr>
          <w:rFonts w:asciiTheme="minorHAnsi" w:hAnsiTheme="minorHAnsi" w:cstheme="minorHAnsi"/>
          <w:sz w:val="22"/>
          <w:szCs w:val="22"/>
        </w:rPr>
        <w:t xml:space="preserve">) a Prohlášení odpovědného zástupce externí osoby – závazný vzor (Příloha č. </w:t>
      </w:r>
      <w:r>
        <w:rPr>
          <w:rFonts w:asciiTheme="minorHAnsi" w:hAnsiTheme="minorHAnsi" w:cstheme="minorHAnsi"/>
          <w:sz w:val="22"/>
          <w:szCs w:val="22"/>
        </w:rPr>
        <w:t>4</w:t>
      </w:r>
      <w:r w:rsidRPr="00CF7D46">
        <w:rPr>
          <w:rFonts w:asciiTheme="minorHAnsi" w:hAnsiTheme="minorHAnsi" w:cstheme="minorHAnsi"/>
          <w:sz w:val="22"/>
          <w:szCs w:val="22"/>
        </w:rPr>
        <w:t>). Prodávající tímto potvrzuje, že bere na vědomí výše všech sjednaných smluvních pokut v Sazebníku pokut a považuje je za přiměřené.</w:t>
      </w:r>
      <w:bookmarkEnd w:id="0"/>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7A7C5928"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 xml:space="preserve">Dodací podmínky: </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E7FF87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zástupce Zhotovitele zástupce Objednatele nejméně 2 pracovní dny před plánovaným předáním opravených TM.</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62665DBA"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405580">
        <w:rPr>
          <w:rFonts w:asciiTheme="minorHAnsi" w:hAnsiTheme="minorHAnsi" w:cs="Arial"/>
          <w:sz w:val="22"/>
          <w:szCs w:val="22"/>
        </w:rPr>
        <w:t>, certifikát 3.2 dle předpisu ČD V 6/1 a další potřebné doklady dle odst. 3.10, 3.11 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A603304"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6DFEC87" w14:textId="77777777" w:rsidR="00101150" w:rsidRPr="00EF0943" w:rsidRDefault="00101150"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ACCA2D" w:rsidR="000A644C" w:rsidRDefault="00D77F07"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Cena bude stanovena v souladu s touto Rámcovou smlouvou a cenami úkonů uvedených v příloze č. 1</w:t>
      </w:r>
      <w:r w:rsidR="00D80697">
        <w:rPr>
          <w:rFonts w:ascii="Calibri" w:hAnsi="Calibri"/>
          <w:sz w:val="22"/>
          <w:szCs w:val="22"/>
        </w:rPr>
        <w:t xml:space="preserve"> a 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sidRPr="0000400D">
        <w:rPr>
          <w:rFonts w:ascii="Calibri" w:hAnsi="Calibri"/>
          <w:sz w:val="22"/>
          <w:szCs w:val="22"/>
        </w:rPr>
        <w:t>šedesát (60)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 xml:space="preserve">e, ze kterého bude plynout, že Dílo bylo předáno </w:t>
      </w:r>
      <w:r w:rsidR="00D77F07">
        <w:rPr>
          <w:rFonts w:ascii="Calibri" w:hAnsi="Calibri"/>
          <w:sz w:val="22"/>
          <w:szCs w:val="22"/>
        </w:rPr>
        <w:lastRenderedPageBreak/>
        <w:t>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12A700A6" w:rsidR="0062178B" w:rsidRPr="00F31090"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1" w:name="p2567-1"/>
      <w:bookmarkStart w:id="2" w:name="p2568"/>
      <w:bookmarkEnd w:id="1"/>
      <w:bookmarkEnd w:id="2"/>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 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12EF8027" w14:textId="4484130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3A8EA393" w14:textId="7FF078B4" w:rsidR="000C7638"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3B0C8F">
        <w:rPr>
          <w:rFonts w:asciiTheme="minorHAnsi" w:hAnsiTheme="minorHAnsi"/>
          <w:sz w:val="22"/>
          <w:szCs w:val="22"/>
        </w:rPr>
        <w:t>30</w:t>
      </w:r>
      <w:r w:rsidR="003B0C8F" w:rsidRPr="007553D7">
        <w:rPr>
          <w:rFonts w:asciiTheme="minorHAnsi" w:hAnsiTheme="minorHAnsi"/>
          <w:sz w:val="22"/>
          <w:szCs w:val="22"/>
        </w:rPr>
        <w:t>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p>
    <w:p w14:paraId="5389D809" w14:textId="0677C039" w:rsidR="000C7638" w:rsidRPr="000C7638"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1 rok, max. však do ujetí 150 000 km po závazu TM do ŽKV</w:t>
      </w:r>
      <w:r>
        <w:rPr>
          <w:rFonts w:asciiTheme="minorHAnsi" w:hAnsiTheme="minorHAnsi"/>
          <w:sz w:val="22"/>
          <w:szCs w:val="22"/>
        </w:rPr>
        <w:t>,</w:t>
      </w:r>
    </w:p>
    <w:p w14:paraId="704CE850" w14:textId="6FD5748E" w:rsidR="000C7638" w:rsidRPr="008E09D1"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2 roky, max. však do ujetí 300 000 km po závazu TM do ŽKV u TM, u kterých byla provedena oprava vinutí</w:t>
      </w:r>
      <w:r>
        <w:rPr>
          <w:rFonts w:asciiTheme="minorHAnsi" w:hAnsiTheme="minorHAnsi"/>
          <w:sz w:val="22"/>
          <w:szCs w:val="22"/>
        </w:rPr>
        <w:t>,</w:t>
      </w:r>
    </w:p>
    <w:p w14:paraId="63CCEB0E" w14:textId="2791CC4A" w:rsidR="0086267B" w:rsidRDefault="00080677" w:rsidP="008E09D1">
      <w:pPr>
        <w:pStyle w:val="Zkladntext"/>
        <w:spacing w:before="60"/>
        <w:ind w:left="567"/>
        <w:rPr>
          <w:rFonts w:asciiTheme="minorHAnsi" w:hAnsiTheme="minorHAnsi"/>
          <w:sz w:val="22"/>
          <w:szCs w:val="22"/>
        </w:rPr>
      </w:pPr>
      <w:r w:rsidRPr="007553D7">
        <w:rPr>
          <w:rFonts w:asciiTheme="minorHAnsi" w:hAnsiTheme="minorHAnsi"/>
          <w:sz w:val="22"/>
          <w:szCs w:val="22"/>
        </w:rPr>
        <w:t xml:space="preserve">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D4F0986"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lastRenderedPageBreak/>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6F40A0">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CD71C73"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w:t>
      </w:r>
      <w:r>
        <w:rPr>
          <w:rFonts w:asciiTheme="minorHAnsi" w:hAnsiTheme="minorHAnsi"/>
          <w:sz w:val="22"/>
          <w:szCs w:val="22"/>
        </w:rPr>
        <w:t xml:space="preserve">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199E2B9"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6F40A0">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w:t>
      </w:r>
      <w:r w:rsidR="009760E9" w:rsidRPr="00CA5E35">
        <w:rPr>
          <w:rFonts w:asciiTheme="minorHAnsi" w:hAnsiTheme="minorHAnsi"/>
          <w:color w:val="000000"/>
          <w:sz w:val="22"/>
          <w:szCs w:val="22"/>
        </w:rPr>
        <w:lastRenderedPageBreak/>
        <w:t xml:space="preserve">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490125B3" w14:textId="77777777" w:rsidR="00CF5A00" w:rsidRDefault="00CF5A00" w:rsidP="005D7262">
      <w:pPr>
        <w:pStyle w:val="Odstavecseseznamem"/>
        <w:spacing w:before="120"/>
        <w:ind w:left="567"/>
        <w:contextualSpacing w:val="0"/>
        <w:jc w:val="both"/>
        <w:rPr>
          <w:rFonts w:asciiTheme="minorHAnsi" w:hAnsiTheme="minorHAnsi"/>
          <w:color w:val="000000"/>
          <w:sz w:val="22"/>
          <w:szCs w:val="22"/>
        </w:rPr>
      </w:pP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D83FD2F" w14:textId="66D6871A" w:rsidR="00101150" w:rsidRDefault="00101150" w:rsidP="00431FAC">
      <w:pPr>
        <w:pStyle w:val="Odstavecseseznamem"/>
        <w:spacing w:before="60"/>
        <w:ind w:left="567"/>
        <w:contextualSpacing w:val="0"/>
        <w:jc w:val="both"/>
        <w:rPr>
          <w:rFonts w:asciiTheme="minorHAnsi" w:hAnsiTheme="minorHAnsi"/>
          <w:b/>
          <w:sz w:val="22"/>
          <w:szCs w:val="22"/>
        </w:rPr>
      </w:pPr>
    </w:p>
    <w:p w14:paraId="4F09D6A6" w14:textId="477C6EDA" w:rsidR="00101150" w:rsidRDefault="00101150" w:rsidP="00431FAC">
      <w:pPr>
        <w:pStyle w:val="Odstavecseseznamem"/>
        <w:spacing w:before="60"/>
        <w:ind w:left="567"/>
        <w:contextualSpacing w:val="0"/>
        <w:jc w:val="both"/>
        <w:rPr>
          <w:rFonts w:asciiTheme="minorHAnsi" w:hAnsiTheme="minorHAnsi"/>
          <w:b/>
          <w:sz w:val="22"/>
          <w:szCs w:val="22"/>
        </w:rPr>
      </w:pPr>
    </w:p>
    <w:p w14:paraId="0BB58527" w14:textId="77777777" w:rsidR="00101150" w:rsidRPr="00965EAF" w:rsidRDefault="00101150"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624D567E"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A07C6F">
        <w:rPr>
          <w:rFonts w:ascii="Calibri" w:hAnsi="Calibri"/>
          <w:sz w:val="22"/>
          <w:szCs w:val="22"/>
        </w:rPr>
        <w:t>5</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0B574DF6"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1F56F054"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00C57AA3"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B5878A1"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613679">
        <w:rPr>
          <w:rFonts w:ascii="Calibri" w:hAnsi="Calibri"/>
          <w:sz w:val="22"/>
          <w:szCs w:val="22"/>
        </w:rPr>
        <w:t>2</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613679">
        <w:rPr>
          <w:rFonts w:ascii="Calibri" w:hAnsi="Calibri"/>
          <w:sz w:val="22"/>
          <w:szCs w:val="22"/>
        </w:rPr>
        <w:t>3</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07953135" w14:textId="77777777" w:rsidR="00101150" w:rsidRDefault="00101150"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5D62D6A" w:rsidR="007E57FA" w:rsidRPr="001464CC" w:rsidRDefault="006E4619"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286B4C">
        <w:rPr>
          <w:rFonts w:asciiTheme="minorHAnsi" w:hAnsiTheme="minorHAnsi" w:cstheme="minorHAnsi"/>
          <w:sz w:val="22"/>
          <w:szCs w:val="22"/>
        </w:rPr>
        <w:t>do 31. 12. 2023</w:t>
      </w:r>
      <w:r w:rsidRPr="001464CC">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77777777"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6"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6"/>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2A415257" w14:textId="77777777" w:rsidR="00101150" w:rsidRPr="008E09D1" w:rsidRDefault="00101150" w:rsidP="008E09D1">
      <w:pPr>
        <w:jc w:val="center"/>
        <w:rPr>
          <w:rStyle w:val="platne1"/>
          <w:rFonts w:ascii="Calibri" w:hAnsi="Calibri"/>
          <w:b/>
        </w:rPr>
      </w:pPr>
    </w:p>
    <w:p w14:paraId="0CF6A8FA" w14:textId="77777777" w:rsidR="00BA4601" w:rsidRP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733BC0C6" w14:textId="77777777" w:rsidR="00BA4601" w:rsidRPr="00942C01" w:rsidRDefault="00BA4601" w:rsidP="000C5F8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65F538E" w14:textId="77777777" w:rsidR="00BA4601" w:rsidRPr="00942C01" w:rsidRDefault="00BA4601" w:rsidP="000C5F82">
      <w:pPr>
        <w:pStyle w:val="Zkladntext"/>
        <w:numPr>
          <w:ilvl w:val="0"/>
          <w:numId w:val="14"/>
        </w:numPr>
        <w:spacing w:before="60"/>
        <w:rPr>
          <w:rFonts w:ascii="Calibri" w:hAnsi="Calibri"/>
          <w:sz w:val="22"/>
          <w:szCs w:val="22"/>
        </w:rPr>
      </w:pPr>
      <w:r w:rsidRPr="00942C01">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F7701">
        <w:rPr>
          <w:rFonts w:ascii="Calibri" w:hAnsi="Calibri"/>
          <w:b/>
          <w:bCs/>
          <w:i/>
          <w:iCs/>
          <w:sz w:val="22"/>
          <w:szCs w:val="22"/>
        </w:rPr>
        <w:t>sankce</w:t>
      </w:r>
      <w:r w:rsidRPr="00942C01">
        <w:rPr>
          <w:rFonts w:ascii="Calibri" w:hAnsi="Calibri"/>
          <w:sz w:val="22"/>
          <w:szCs w:val="22"/>
        </w:rPr>
        <w:t xml:space="preserve">“), a není si vědom existence smluvních vztahů s osobou, na kterou se tyto sankce vztahují, zejména pak s osobu uvedenou na sankčních seznamech a v dokumentech vydávaných uvedenými orgány a institucemi, osobou, která </w:t>
      </w:r>
      <w:r w:rsidRPr="00942C01">
        <w:rPr>
          <w:rFonts w:ascii="Calibri" w:hAnsi="Calibri"/>
          <w:sz w:val="22"/>
          <w:szCs w:val="22"/>
        </w:rPr>
        <w:lastRenderedPageBreak/>
        <w:t>je usídlena v zemi nebo založena podle práva země nebo území, které je cílem sankcí, nebo osobou, která je jinak předmětem sankcí („</w:t>
      </w:r>
      <w:r w:rsidRPr="001F7701">
        <w:rPr>
          <w:rFonts w:ascii="Calibri" w:hAnsi="Calibri"/>
          <w:b/>
          <w:bCs/>
          <w:i/>
          <w:iCs/>
          <w:sz w:val="22"/>
          <w:szCs w:val="22"/>
        </w:rPr>
        <w:t>osoba podléhající sankcím</w:t>
      </w:r>
      <w:r w:rsidRPr="00942C01">
        <w:rPr>
          <w:rFonts w:ascii="Calibri" w:hAnsi="Calibri"/>
          <w:sz w:val="22"/>
          <w:szCs w:val="22"/>
        </w:rPr>
        <w:t xml:space="preserve">“). </w:t>
      </w:r>
    </w:p>
    <w:p w14:paraId="2215508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Pr>
          <w:rFonts w:ascii="Calibri" w:hAnsi="Calibri"/>
          <w:sz w:val="22"/>
          <w:szCs w:val="22"/>
        </w:rPr>
        <w:t>Zhotovitele</w:t>
      </w:r>
      <w:r w:rsidRPr="00794769">
        <w:rPr>
          <w:rFonts w:ascii="Calibri" w:hAnsi="Calibri"/>
          <w:sz w:val="22"/>
          <w:szCs w:val="22"/>
        </w:rPr>
        <w:t xml:space="preserve">, není jeho skutečným majitelem, nedává jakékoli pokyny </w:t>
      </w:r>
      <w:r>
        <w:rPr>
          <w:rFonts w:ascii="Calibri" w:hAnsi="Calibri"/>
          <w:sz w:val="22"/>
          <w:szCs w:val="22"/>
        </w:rPr>
        <w:t>Zhotoviteli</w:t>
      </w:r>
      <w:r w:rsidRPr="00794769">
        <w:rPr>
          <w:rFonts w:ascii="Calibri" w:hAnsi="Calibri"/>
          <w:sz w:val="22"/>
          <w:szCs w:val="22"/>
        </w:rPr>
        <w:t xml:space="preserve">, </w:t>
      </w:r>
      <w:r>
        <w:rPr>
          <w:rFonts w:ascii="Calibri" w:hAnsi="Calibri"/>
          <w:sz w:val="22"/>
          <w:szCs w:val="22"/>
        </w:rPr>
        <w:t>Zhotovitele</w:t>
      </w:r>
      <w:r w:rsidRPr="00794769">
        <w:rPr>
          <w:rFonts w:ascii="Calibri" w:hAnsi="Calibri"/>
          <w:sz w:val="22"/>
          <w:szCs w:val="22"/>
        </w:rPr>
        <w:t xml:space="preserve"> nezastupuje, neovlivňuje, neovládá, ani se jakoukoli jinou formou, ať už skrytou či zjevnou, nepodílí na jeho fungování;</w:t>
      </w:r>
    </w:p>
    <w:p w14:paraId="26BEC14E"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si není vědom skutečnosti, že by měly být v souvislosti s touto </w:t>
      </w:r>
      <w:r>
        <w:rPr>
          <w:rFonts w:ascii="Calibri" w:hAnsi="Calibri"/>
          <w:sz w:val="22"/>
          <w:szCs w:val="22"/>
        </w:rPr>
        <w:t>Rámcovou s</w:t>
      </w:r>
      <w:r w:rsidRPr="00794769">
        <w:rPr>
          <w:rFonts w:ascii="Calibri" w:hAnsi="Calibri"/>
          <w:sz w:val="22"/>
          <w:szCs w:val="22"/>
        </w:rPr>
        <w:t>mlouvou osobě podléhající sankcím přímo či nepřímo zpřístupněny finanční prostředky či hospodářské zdroje či že by z nich mohla mít osoba podléhající sankcím jakýkoli prospěch;</w:t>
      </w:r>
    </w:p>
    <w:p w14:paraId="7F0A8FA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335A3A1" w14:textId="737D8AD1" w:rsidR="00BA4601" w:rsidRPr="005073C1" w:rsidRDefault="00BA4601"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Pr>
          <w:rFonts w:ascii="Calibri" w:hAnsi="Calibri"/>
          <w:sz w:val="22"/>
          <w:szCs w:val="22"/>
        </w:rPr>
        <w:t xml:space="preserve"> </w:t>
      </w:r>
      <w:r w:rsidRPr="005073C1">
        <w:rPr>
          <w:rFonts w:ascii="Calibri" w:hAnsi="Calibri"/>
          <w:sz w:val="22"/>
          <w:szCs w:val="22"/>
        </w:rPr>
        <w:t xml:space="preserve">povinen oznámit tuto skutečnost bez zbytečného odkladu </w:t>
      </w:r>
      <w:r>
        <w:rPr>
          <w:rFonts w:ascii="Calibri" w:hAnsi="Calibri"/>
          <w:sz w:val="22"/>
          <w:szCs w:val="22"/>
        </w:rPr>
        <w:t>Objednateli.</w:t>
      </w:r>
    </w:p>
    <w:p w14:paraId="4BD3268A" w14:textId="5E111198" w:rsidR="00BA4601" w:rsidRDefault="00BA4601"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w:t>
      </w:r>
      <w:r>
        <w:rPr>
          <w:rFonts w:ascii="Calibri" w:hAnsi="Calibri"/>
          <w:sz w:val="22"/>
          <w:szCs w:val="22"/>
        </w:rPr>
        <w:t>Objednateli</w:t>
      </w:r>
      <w:r w:rsidRPr="005073C1">
        <w:rPr>
          <w:rFonts w:ascii="Calibri" w:hAnsi="Calibri"/>
          <w:sz w:val="22"/>
          <w:szCs w:val="22"/>
        </w:rPr>
        <w:t xml:space="preserve"> nepravdivé, nesprávné nebo neúplné informace, nebo tyto informace jiným způsobem zatají či zamlčí, ač si jich mohl a měl být vědom, je povinen nahradit </w:t>
      </w:r>
      <w:r>
        <w:rPr>
          <w:rFonts w:ascii="Calibri" w:hAnsi="Calibri"/>
          <w:sz w:val="22"/>
          <w:szCs w:val="22"/>
        </w:rPr>
        <w:t>Objednateli</w:t>
      </w:r>
      <w:r w:rsidRPr="005073C1">
        <w:rPr>
          <w:rFonts w:ascii="Calibri" w:hAnsi="Calibri"/>
          <w:sz w:val="22"/>
          <w:szCs w:val="22"/>
        </w:rPr>
        <w:t xml:space="preserve"> tím vzniklou škodu. Zhotovitel je povinen k náhradě škody také tehdy, nesplní-li povinnosti stanovené tímto prohlášením.</w:t>
      </w:r>
    </w:p>
    <w:p w14:paraId="4FDCCD15" w14:textId="70CB618E" w:rsidR="006500DB" w:rsidRDefault="006500DB"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 xml:space="preserve">Porušení shora uvedených prohlášení se považuje za porušení </w:t>
      </w:r>
      <w:r>
        <w:rPr>
          <w:rFonts w:ascii="Calibri" w:hAnsi="Calibri"/>
          <w:sz w:val="22"/>
          <w:szCs w:val="22"/>
        </w:rPr>
        <w:t>této Rámcové s</w:t>
      </w:r>
      <w:r w:rsidRPr="005073C1">
        <w:rPr>
          <w:rFonts w:ascii="Calibri" w:hAnsi="Calibri"/>
          <w:sz w:val="22"/>
          <w:szCs w:val="22"/>
        </w:rPr>
        <w:t xml:space="preserve">mlouvy podstatným způsobem a opravňuje druhou </w:t>
      </w:r>
      <w:r>
        <w:rPr>
          <w:rFonts w:ascii="Calibri" w:hAnsi="Calibri"/>
          <w:sz w:val="22"/>
          <w:szCs w:val="22"/>
        </w:rPr>
        <w:t>S</w:t>
      </w:r>
      <w:r w:rsidRPr="005073C1">
        <w:rPr>
          <w:rFonts w:ascii="Calibri" w:hAnsi="Calibri"/>
          <w:sz w:val="22"/>
          <w:szCs w:val="22"/>
        </w:rPr>
        <w:t xml:space="preserve">mluvní stranu od </w:t>
      </w:r>
      <w:r>
        <w:rPr>
          <w:rFonts w:ascii="Calibri" w:hAnsi="Calibri"/>
          <w:sz w:val="22"/>
          <w:szCs w:val="22"/>
        </w:rPr>
        <w:t>této Rámcové smlouvy i od jednotlivých Dílčích smluv</w:t>
      </w:r>
      <w:r w:rsidRPr="005073C1">
        <w:rPr>
          <w:rFonts w:ascii="Calibri" w:hAnsi="Calibri"/>
          <w:sz w:val="22"/>
          <w:szCs w:val="22"/>
        </w:rPr>
        <w:t xml:space="preserve"> odstoupit</w:t>
      </w:r>
      <w:r>
        <w:rPr>
          <w:rFonts w:ascii="Calibri" w:hAnsi="Calibri"/>
          <w:sz w:val="22"/>
          <w:szCs w:val="22"/>
        </w:rPr>
        <w:t xml:space="preserve"> s účinky stanovenými v čl. VIII odst. 8.8 této Rámcové smlouvy</w:t>
      </w:r>
      <w:r w:rsidRPr="005073C1">
        <w:rPr>
          <w:rFonts w:ascii="Calibri" w:hAnsi="Calibri"/>
          <w:sz w:val="22"/>
          <w:szCs w:val="22"/>
        </w:rPr>
        <w:t>.</w:t>
      </w:r>
    </w:p>
    <w:p w14:paraId="1F8DFA27" w14:textId="6D9360D1" w:rsidR="00323502" w:rsidRDefault="000F0C73"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tabs>
          <w:tab w:val="clear" w:pos="360"/>
        </w:tabs>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w:t>
      </w:r>
      <w:r w:rsidRPr="009A38DB">
        <w:rPr>
          <w:rFonts w:ascii="Calibri" w:hAnsi="Calibri"/>
          <w:sz w:val="22"/>
          <w:szCs w:val="22"/>
        </w:rPr>
        <w:lastRenderedPageBreak/>
        <w:t>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tabs>
          <w:tab w:val="clear" w:pos="360"/>
        </w:tabs>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2300A32F" w14:textId="46218AE6" w:rsidR="00101150" w:rsidRDefault="00101150" w:rsidP="00101150">
      <w:pPr>
        <w:pStyle w:val="Zkladntext"/>
        <w:spacing w:before="60"/>
        <w:rPr>
          <w:rFonts w:ascii="Calibri" w:hAnsi="Calibri"/>
          <w:sz w:val="22"/>
          <w:szCs w:val="22"/>
        </w:rPr>
      </w:pPr>
    </w:p>
    <w:p w14:paraId="0FDA78B8" w14:textId="77777777" w:rsidR="00101150" w:rsidRDefault="00101150" w:rsidP="00101150">
      <w:pPr>
        <w:pStyle w:val="Zkladntext"/>
        <w:spacing w:before="60"/>
        <w:rPr>
          <w:rFonts w:ascii="Calibri" w:hAnsi="Calibri"/>
          <w:sz w:val="22"/>
          <w:szCs w:val="22"/>
        </w:rPr>
      </w:pPr>
    </w:p>
    <w:p w14:paraId="0EF2261C" w14:textId="71684AC4" w:rsidR="00AF25BE" w:rsidRDefault="00AF25BE"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18CE49E" w14:textId="136B473D" w:rsidR="003E78AE" w:rsidRPr="008E09D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4D4D10">
        <w:rPr>
          <w:rFonts w:ascii="Calibri" w:hAnsi="Calibri"/>
          <w:sz w:val="22"/>
          <w:szCs w:val="22"/>
        </w:rPr>
        <w:t>;</w:t>
      </w:r>
    </w:p>
    <w:p w14:paraId="49E7A6EF" w14:textId="1598B286" w:rsidR="0000400D" w:rsidRPr="008E09D1" w:rsidRDefault="0000400D" w:rsidP="000C5F82">
      <w:pPr>
        <w:pStyle w:val="Zkladntext"/>
        <w:numPr>
          <w:ilvl w:val="0"/>
          <w:numId w:val="12"/>
        </w:numPr>
        <w:spacing w:before="60"/>
        <w:rPr>
          <w:rFonts w:ascii="Calibri" w:hAnsi="Calibri"/>
          <w:sz w:val="22"/>
          <w:szCs w:val="22"/>
        </w:rPr>
      </w:pPr>
      <w:r>
        <w:rPr>
          <w:rFonts w:ascii="Calibri" w:hAnsi="Calibri"/>
          <w:sz w:val="22"/>
          <w:szCs w:val="22"/>
        </w:rPr>
        <w:t>Příloha č. 5 - Informace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2BBCDAF" w14:textId="77777777" w:rsidR="000F05C5" w:rsidRDefault="000F05C5" w:rsidP="001B02C8">
      <w:pPr>
        <w:pStyle w:val="Odstavecseseznamem"/>
        <w:spacing w:before="120"/>
        <w:ind w:left="0"/>
        <w:contextualSpacing w:val="0"/>
        <w:jc w:val="both"/>
        <w:rPr>
          <w:rFonts w:ascii="Calibri" w:hAnsi="Calibri"/>
          <w:sz w:val="22"/>
          <w:szCs w:val="22"/>
        </w:rPr>
      </w:pPr>
    </w:p>
    <w:p w14:paraId="33B9D282" w14:textId="77777777" w:rsidR="000F05C5" w:rsidRDefault="000F05C5" w:rsidP="001B02C8">
      <w:pPr>
        <w:pStyle w:val="Odstavecseseznamem"/>
        <w:spacing w:before="120"/>
        <w:ind w:left="0"/>
        <w:contextualSpacing w:val="0"/>
        <w:jc w:val="both"/>
        <w:rPr>
          <w:rFonts w:ascii="Calibri" w:hAnsi="Calibri"/>
          <w:sz w:val="22"/>
          <w:szCs w:val="22"/>
        </w:rPr>
      </w:pPr>
    </w:p>
    <w:p w14:paraId="35B1F094" w14:textId="69CE8B10"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81765D4"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Karel Horčík, DiS</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1713FE6"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DB04C3">
              <w:rPr>
                <w:rFonts w:asciiTheme="minorHAnsi" w:hAnsiTheme="minorHAnsi"/>
                <w:sz w:val="22"/>
                <w:szCs w:val="22"/>
                <w:bdr w:val="none" w:sz="0" w:space="0" w:color="auto" w:frame="1"/>
                <w:shd w:val="clear" w:color="auto" w:fill="FFFFFF"/>
              </w:rPr>
              <w:t xml:space="preserve"> </w:t>
            </w:r>
          </w:p>
        </w:tc>
      </w:tr>
    </w:tbl>
    <w:p w14:paraId="6D01BA54" w14:textId="2224E07F" w:rsidR="00C2055C" w:rsidRDefault="00C2055C" w:rsidP="001B02C8">
      <w:pPr>
        <w:spacing w:before="60"/>
        <w:jc w:val="both"/>
        <w:rPr>
          <w:rFonts w:ascii="Calibri" w:hAnsi="Calibri"/>
          <w:sz w:val="22"/>
        </w:rPr>
      </w:pPr>
    </w:p>
    <w:p w14:paraId="087A7A9A" w14:textId="6DD8F71A" w:rsidR="00401E6D" w:rsidRDefault="00C2055C" w:rsidP="00401E6D">
      <w:pPr>
        <w:suppressAutoHyphens/>
        <w:overflowPunct w:val="0"/>
        <w:autoSpaceDE w:val="0"/>
        <w:ind w:firstLine="708"/>
        <w:textAlignment w:val="baseline"/>
        <w:rPr>
          <w:rFonts w:ascii="Calibri" w:hAnsi="Calibri"/>
          <w:sz w:val="22"/>
          <w:szCs w:val="22"/>
        </w:rPr>
      </w:pPr>
      <w:r>
        <w:rPr>
          <w:rFonts w:ascii="Calibri" w:hAnsi="Calibri"/>
          <w:sz w:val="22"/>
        </w:rPr>
        <w:br w:type="page"/>
      </w:r>
    </w:p>
    <w:p w14:paraId="7BC52054" w14:textId="5DBE0B09" w:rsidR="00C2055C" w:rsidRDefault="00C2055C">
      <w:pPr>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3AC23BA"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Vizuální kontrola konzol trakčního motoru včetně defektoskopie   </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099AC758"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kardanového hřídele trakčních motorů včetně</w:t>
            </w:r>
            <w:r>
              <w:rPr>
                <w:rFonts w:asciiTheme="minorHAnsi" w:hAnsiTheme="minorHAnsi" w:cstheme="minorHAnsi"/>
                <w:sz w:val="22"/>
                <w:szCs w:val="22"/>
              </w:rPr>
              <w:t xml:space="preserve"> </w:t>
            </w:r>
            <w:r w:rsidRPr="00F84614">
              <w:rPr>
                <w:rFonts w:asciiTheme="minorHAnsi" w:hAnsiTheme="minorHAnsi" w:cstheme="minorHAnsi"/>
                <w:sz w:val="22"/>
                <w:szCs w:val="22"/>
              </w:rPr>
              <w:t>defektoskopie</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8B649E5"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kardanových křížů</w:t>
            </w:r>
            <w:r w:rsidR="00344DD3">
              <w:rPr>
                <w:rFonts w:asciiTheme="minorHAnsi" w:hAnsiTheme="minorHAnsi" w:cstheme="minorHAnsi"/>
                <w:sz w:val="22"/>
                <w:szCs w:val="22"/>
              </w:rPr>
              <w:t>,</w:t>
            </w:r>
            <w:r w:rsidRPr="00F84614">
              <w:rPr>
                <w:rFonts w:asciiTheme="minorHAnsi" w:hAnsiTheme="minorHAnsi" w:cstheme="minorHAnsi"/>
                <w:sz w:val="22"/>
                <w:szCs w:val="22"/>
              </w:rPr>
              <w:t xml:space="preserve"> jejich ložisek</w:t>
            </w:r>
            <w:r w:rsidR="00344DD3">
              <w:rPr>
                <w:rFonts w:asciiTheme="minorHAnsi" w:hAnsiTheme="minorHAnsi" w:cstheme="minorHAnsi"/>
                <w:sz w:val="22"/>
                <w:szCs w:val="22"/>
              </w:rPr>
              <w:t xml:space="preserve"> a defektoskopie vnitřního a vnějšího kříže</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6995A30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Vizuální kontrola patek a šroubů uchycení trakčních motorů, kontrola a defektoskopie nosiče trakčního motoru</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03F3E3F"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Kontrola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trakčních motorů</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73098AE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komutátoru</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44A97B1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svorkovnic TM</w:t>
            </w:r>
            <w:r w:rsidR="00344DD3">
              <w:rPr>
                <w:rFonts w:asciiTheme="minorHAnsi" w:hAnsiTheme="minorHAnsi" w:cstheme="minorHAnsi"/>
                <w:sz w:val="22"/>
                <w:szCs w:val="22"/>
              </w:rPr>
              <w:t xml:space="preserve"> </w:t>
            </w:r>
            <w:proofErr w:type="gramStart"/>
            <w:r w:rsidR="00344DD3">
              <w:rPr>
                <w:rFonts w:asciiTheme="minorHAnsi" w:hAnsiTheme="minorHAnsi" w:cstheme="minorHAnsi"/>
                <w:sz w:val="22"/>
                <w:szCs w:val="22"/>
              </w:rPr>
              <w:t>( prohlídka</w:t>
            </w:r>
            <w:proofErr w:type="gramEnd"/>
            <w:r w:rsidR="00344DD3">
              <w:rPr>
                <w:rFonts w:asciiTheme="minorHAnsi" w:hAnsiTheme="minorHAnsi" w:cstheme="minorHAnsi"/>
                <w:sz w:val="22"/>
                <w:szCs w:val="22"/>
              </w:rPr>
              <w:t xml:space="preserve"> svorkovnice motoru a oprava nátěru svorkovnice)</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36E1C6E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sběrného ústrojí</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4EB1CEE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Demontáž, vyčištění, </w:t>
            </w:r>
            <w:proofErr w:type="gramStart"/>
            <w:r w:rsidRPr="00F84614">
              <w:rPr>
                <w:rFonts w:asciiTheme="minorHAnsi" w:hAnsiTheme="minorHAnsi" w:cstheme="minorHAnsi"/>
                <w:sz w:val="22"/>
                <w:szCs w:val="22"/>
              </w:rPr>
              <w:t>vysušení - provedení</w:t>
            </w:r>
            <w:proofErr w:type="gramEnd"/>
            <w:r w:rsidRPr="00F84614">
              <w:rPr>
                <w:rFonts w:asciiTheme="minorHAnsi" w:hAnsiTheme="minorHAnsi" w:cstheme="minorHAnsi"/>
                <w:sz w:val="22"/>
                <w:szCs w:val="22"/>
              </w:rPr>
              <w:t xml:space="preserve"> všech zkoušek včetně vyhotovení příslušných protokolů</w:t>
            </w:r>
          </w:p>
        </w:tc>
      </w:tr>
      <w:tr w:rsidR="006C0FD8" w:rsidRPr="00F84614" w14:paraId="48DEA20C" w14:textId="77777777" w:rsidTr="00D625F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DF98490" w14:textId="335D9462"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Dosazení nových uhlíků a jejich zabroušení</w:t>
            </w:r>
          </w:p>
        </w:tc>
      </w:tr>
      <w:tr w:rsidR="006C0FD8" w:rsidRPr="00F84614" w14:paraId="3F1CC11D" w14:textId="77777777" w:rsidTr="00EE673A">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7AECD6" w14:textId="1C6D0093" w:rsidR="006C0FD8" w:rsidRPr="00F84614" w:rsidRDefault="00DD1B63" w:rsidP="006B38EF">
            <w:pPr>
              <w:jc w:val="both"/>
              <w:outlineLvl w:val="0"/>
              <w:rPr>
                <w:rFonts w:asciiTheme="minorHAnsi" w:hAnsiTheme="minorHAnsi" w:cstheme="minorHAnsi"/>
                <w:sz w:val="22"/>
                <w:szCs w:val="22"/>
              </w:rPr>
            </w:pPr>
            <w:r>
              <w:rPr>
                <w:rFonts w:asciiTheme="minorHAnsi" w:hAnsiTheme="minorHAnsi" w:cstheme="minorHAnsi"/>
                <w:sz w:val="22"/>
                <w:szCs w:val="22"/>
              </w:rPr>
              <w:t>Vyvážení rotoru a kardanového hřídele</w:t>
            </w:r>
          </w:p>
        </w:tc>
      </w:tr>
      <w:tr w:rsidR="006C0FD8" w:rsidRPr="00F84614" w14:paraId="0AEA390D" w14:textId="77777777" w:rsidTr="00B33C0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3195B98" w14:textId="6631D0D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Soustružení nevyhovující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TM</w:t>
            </w:r>
            <w:r w:rsidR="00513947">
              <w:rPr>
                <w:rFonts w:asciiTheme="minorHAnsi" w:hAnsiTheme="minorHAnsi" w:cstheme="minorHAnsi"/>
                <w:sz w:val="22"/>
                <w:szCs w:val="22"/>
              </w:rPr>
              <w:t>, frézování drážek komutátoru</w:t>
            </w:r>
          </w:p>
        </w:tc>
      </w:tr>
      <w:tr w:rsidR="006C0FD8" w:rsidRPr="00F84614" w14:paraId="0B549D34" w14:textId="77777777" w:rsidTr="00CB663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03A6E62" w14:textId="7672BF1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Nátěr statoru a rotoru </w:t>
            </w:r>
            <w:proofErr w:type="spellStart"/>
            <w:proofErr w:type="gramStart"/>
            <w:r w:rsidRPr="00F84614">
              <w:rPr>
                <w:rFonts w:asciiTheme="minorHAnsi" w:hAnsiTheme="minorHAnsi" w:cstheme="minorHAnsi"/>
                <w:sz w:val="22"/>
                <w:szCs w:val="22"/>
              </w:rPr>
              <w:t>iz.barvou</w:t>
            </w:r>
            <w:proofErr w:type="spellEnd"/>
            <w:proofErr w:type="gramEnd"/>
          </w:p>
        </w:tc>
      </w:tr>
      <w:tr w:rsidR="006C0FD8" w:rsidRPr="00F84614" w14:paraId="5C46C053" w14:textId="77777777" w:rsidTr="00A0672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D7928BB" w14:textId="7D6C33D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průchodek k TM</w:t>
            </w:r>
          </w:p>
        </w:tc>
      </w:tr>
      <w:tr w:rsidR="006C0FD8" w:rsidRPr="00F84614" w14:paraId="41DAAA7B" w14:textId="77777777" w:rsidTr="005D7B6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B7A4ACF" w14:textId="3CEDB7D7"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Montáž kardanového hřídele do rotoru</w:t>
            </w:r>
          </w:p>
        </w:tc>
      </w:tr>
      <w:tr w:rsidR="006C0FD8" w:rsidRPr="00F84614" w14:paraId="24870928" w14:textId="77777777" w:rsidTr="004832E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58F88521" w14:textId="6DA7515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Doplnění oleje kardanového hřídele v kotvě, včetně výměny těsnící kroužků</w:t>
            </w:r>
          </w:p>
        </w:tc>
      </w:tr>
      <w:tr w:rsidR="006C0FD8" w:rsidRPr="00F84614" w14:paraId="6DFF03B0" w14:textId="77777777" w:rsidTr="006C0FD8">
        <w:trPr>
          <w:trHeight w:val="263"/>
        </w:trPr>
        <w:tc>
          <w:tcPr>
            <w:tcW w:w="9130" w:type="dxa"/>
            <w:gridSpan w:val="2"/>
            <w:tcBorders>
              <w:top w:val="nil"/>
              <w:left w:val="single" w:sz="4" w:space="0" w:color="auto"/>
              <w:bottom w:val="single" w:sz="12" w:space="0" w:color="auto"/>
              <w:right w:val="single" w:sz="4" w:space="0" w:color="auto"/>
            </w:tcBorders>
            <w:shd w:val="clear" w:color="auto" w:fill="auto"/>
            <w:vAlign w:val="center"/>
            <w:hideMark/>
          </w:tcPr>
          <w:p w14:paraId="4FFFC19A" w14:textId="1274A20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Mechanický záběh</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10065" w:type="dxa"/>
        <w:tblInd w:w="-10" w:type="dxa"/>
        <w:tblLayout w:type="fixed"/>
        <w:tblCellMar>
          <w:left w:w="0" w:type="dxa"/>
          <w:right w:w="0" w:type="dxa"/>
        </w:tblCellMar>
        <w:tblLook w:val="04A0" w:firstRow="1" w:lastRow="0" w:firstColumn="1" w:lastColumn="0" w:noHBand="0" w:noVBand="1"/>
      </w:tblPr>
      <w:tblGrid>
        <w:gridCol w:w="1742"/>
        <w:gridCol w:w="1395"/>
        <w:gridCol w:w="1162"/>
        <w:gridCol w:w="804"/>
        <w:gridCol w:w="851"/>
        <w:gridCol w:w="1134"/>
        <w:gridCol w:w="1026"/>
        <w:gridCol w:w="1021"/>
        <w:gridCol w:w="930"/>
      </w:tblGrid>
      <w:tr w:rsidR="00806BA4" w:rsidRPr="00F84614" w14:paraId="0AB58E76" w14:textId="45E79207"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806BA4" w:rsidRPr="00C33B9F" w:rsidRDefault="00806BA4"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7C8A8159" w14:textId="7777777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Předpokládané množství</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806BA4" w:rsidRPr="00C33B9F" w:rsidRDefault="00806BA4"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21C9CAAE" w14:textId="77777777" w:rsidR="00806BA4" w:rsidRPr="00C33B9F" w:rsidRDefault="00806BA4" w:rsidP="00A93B59">
            <w:pPr>
              <w:rPr>
                <w:rFonts w:asciiTheme="minorHAnsi" w:hAnsiTheme="minorHAnsi" w:cstheme="minorHAnsi"/>
                <w:b/>
                <w:bCs/>
                <w:sz w:val="22"/>
                <w:szCs w:val="22"/>
              </w:rPr>
            </w:pPr>
            <w:r w:rsidRPr="00C33B9F">
              <w:rPr>
                <w:rFonts w:asciiTheme="minorHAnsi" w:hAnsiTheme="minorHAnsi" w:cstheme="minorHAnsi"/>
                <w:b/>
                <w:bCs/>
                <w:color w:val="000000"/>
                <w:sz w:val="22"/>
                <w:szCs w:val="22"/>
              </w:rPr>
              <w:t>Četnost v %</w:t>
            </w:r>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sidR="00A93B59">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72498D10" w14:textId="1DDABC1C"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bez převinutí rotoru a statoru</w:t>
            </w: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3400E1C4" w14:textId="08E439A3"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rotoru</w:t>
            </w: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05CC6CB7" w14:textId="3C83755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statoru</w:t>
            </w: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FD9E717" w14:textId="1C74A4AB"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převinutí rotoru a statoru</w:t>
            </w:r>
          </w:p>
        </w:tc>
      </w:tr>
      <w:tr w:rsidR="00806BA4" w:rsidRPr="00F84614" w14:paraId="23CB72C8" w14:textId="4583414F"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hřídele</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5A0CB0EB"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color w:val="000000"/>
                <w:sz w:val="22"/>
                <w:szCs w:val="22"/>
              </w:rPr>
              <w:t>1</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01DA3091" w14:textId="77777777" w:rsidR="00806BA4" w:rsidRPr="00F84614" w:rsidRDefault="00806BA4" w:rsidP="00A93B59">
            <w:pPr>
              <w:ind w:left="374"/>
              <w:jc w:val="right"/>
              <w:rPr>
                <w:rFonts w:asciiTheme="minorHAnsi" w:hAnsiTheme="minorHAnsi" w:cstheme="minorHAnsi"/>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806BA4" w:rsidRPr="00F84614" w:rsidRDefault="00806BA4" w:rsidP="006B38EF">
            <w:pPr>
              <w:ind w:left="554"/>
              <w:jc w:val="right"/>
              <w:rPr>
                <w:rFonts w:asciiTheme="minorHAnsi" w:hAnsiTheme="minorHAnsi" w:cstheme="minorHAnsi"/>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6C5213B8" w14:textId="77777777" w:rsidR="00806BA4" w:rsidRPr="00F84614" w:rsidRDefault="00806BA4" w:rsidP="006B38EF">
            <w:pPr>
              <w:ind w:left="554"/>
              <w:jc w:val="right"/>
              <w:rPr>
                <w:rFonts w:asciiTheme="minorHAnsi" w:hAnsiTheme="minorHAnsi" w:cstheme="minorHAnsi"/>
                <w:sz w:val="22"/>
                <w:szCs w:val="22"/>
              </w:rPr>
            </w:pP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13BDA2CE" w14:textId="77777777" w:rsidR="00806BA4" w:rsidRPr="00F84614" w:rsidRDefault="00806BA4" w:rsidP="006B38EF">
            <w:pPr>
              <w:ind w:left="554"/>
              <w:jc w:val="right"/>
              <w:rPr>
                <w:rFonts w:asciiTheme="minorHAnsi" w:hAnsiTheme="minorHAnsi" w:cstheme="minorHAnsi"/>
                <w:sz w:val="22"/>
                <w:szCs w:val="22"/>
              </w:rPr>
            </w:pP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78E6AB55" w14:textId="20E1DBE5" w:rsidR="00806BA4" w:rsidRPr="00F84614" w:rsidRDefault="00806BA4" w:rsidP="006B38EF">
            <w:pPr>
              <w:ind w:left="554"/>
              <w:jc w:val="right"/>
              <w:rPr>
                <w:rFonts w:asciiTheme="minorHAnsi" w:hAnsiTheme="minorHAnsi" w:cstheme="minorHAnsi"/>
                <w:sz w:val="22"/>
                <w:szCs w:val="22"/>
              </w:rPr>
            </w:pP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76D5960" w14:textId="0E735092" w:rsidR="00806BA4" w:rsidRPr="00F84614" w:rsidRDefault="00806BA4" w:rsidP="006B38EF">
            <w:pPr>
              <w:ind w:left="554"/>
              <w:jc w:val="right"/>
              <w:rPr>
                <w:rFonts w:asciiTheme="minorHAnsi" w:hAnsiTheme="minorHAnsi" w:cstheme="minorHAnsi"/>
                <w:sz w:val="22"/>
                <w:szCs w:val="22"/>
              </w:rPr>
            </w:pPr>
          </w:p>
        </w:tc>
      </w:tr>
      <w:tr w:rsidR="00806BA4" w:rsidRPr="00F84614" w14:paraId="0B83DF29" w14:textId="190AA46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hřídele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BFDDCA5"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5066DF3"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2B4CC1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D0716EE"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4076A3F"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2D74B0C"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FE4D0A5" w14:textId="6D1B7EAB"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4850AAF3" w14:textId="4447C1D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3FFD89BF" w14:textId="59BB0F55"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6E55E05"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11C3D5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69602F"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3C9BCC68"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2507AB7"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CC4B2EF" w14:textId="2866FEFA"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480EA9" w14:textId="5824F480"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9CACF5F" w14:textId="7F6760F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5BC3872"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672B3C4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B4728C"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59B16EA"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ED4535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F997E8F" w14:textId="3480734E"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C005320" w14:textId="41114BE6"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2ADCAA9C" w14:textId="7381D9A6"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292D8B"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7CC8F9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DAD00C0"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1029361"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A038109"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60B32" w14:textId="728E5944"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87AC24" w14:textId="4E992324"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1F5210B7" w14:textId="0AE3BE38"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BC64080"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84DDEB"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4425EB5" w14:textId="77777777" w:rsidR="00806BA4" w:rsidRPr="00F84614" w:rsidRDefault="00806BA4" w:rsidP="006B38EF">
            <w:pPr>
              <w:ind w:left="53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1381388" w14:textId="77777777" w:rsidR="00806BA4" w:rsidRPr="00F84614" w:rsidRDefault="00806BA4" w:rsidP="006B38EF">
            <w:pPr>
              <w:ind w:left="53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CB1D4E2" w14:textId="77777777" w:rsidR="00806BA4" w:rsidRPr="00F84614" w:rsidRDefault="00806BA4" w:rsidP="006B38EF">
            <w:pPr>
              <w:ind w:left="53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3639A55" w14:textId="537A0F82" w:rsidR="00806BA4" w:rsidRPr="00F84614" w:rsidRDefault="00806BA4" w:rsidP="006B38EF">
            <w:pPr>
              <w:ind w:left="53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E05155A" w14:textId="0B486551" w:rsidR="00806BA4" w:rsidRPr="00F84614" w:rsidRDefault="00806BA4" w:rsidP="006B38EF">
            <w:pPr>
              <w:ind w:left="539"/>
              <w:jc w:val="right"/>
              <w:rPr>
                <w:rFonts w:asciiTheme="minorHAnsi" w:hAnsiTheme="minorHAnsi" w:cstheme="minorHAnsi"/>
                <w:color w:val="000000"/>
                <w:sz w:val="22"/>
                <w:szCs w:val="22"/>
              </w:rPr>
            </w:pPr>
          </w:p>
        </w:tc>
      </w:tr>
      <w:tr w:rsidR="00806BA4" w:rsidRPr="00F84614" w14:paraId="5E6A5D91" w14:textId="04110194"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jehel ložiska kardanového kříže (sada/ložisko)</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C3E28E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84C0C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5E4C539"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46EEC41"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0D6EA8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A528D59" w14:textId="1D408FBC"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B76431D" w14:textId="4F249AC6" w:rsidR="00806BA4" w:rsidRPr="00F84614" w:rsidRDefault="00806BA4" w:rsidP="006B38EF">
            <w:pPr>
              <w:jc w:val="right"/>
              <w:rPr>
                <w:rFonts w:asciiTheme="minorHAnsi" w:hAnsiTheme="minorHAnsi" w:cstheme="minorHAnsi"/>
                <w:color w:val="000000"/>
                <w:sz w:val="22"/>
                <w:szCs w:val="22"/>
              </w:rPr>
            </w:pPr>
          </w:p>
        </w:tc>
      </w:tr>
      <w:tr w:rsidR="00806BA4" w:rsidRPr="00F84614" w14:paraId="41D782D9" w14:textId="22F979C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misky ložiska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5A04DEF"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AA04FA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1B5E81"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C05493E"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50757AE"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733280F" w14:textId="5FEFFE9B"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C21472" w14:textId="5C056CF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0AAEAC09" w14:textId="4B973FFE"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3C3A8EF"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šroubů kloubu kardanového hřídele</w:t>
            </w:r>
          </w:p>
          <w:p w14:paraId="04349419"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70222A31"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F47B6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D2832CF"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A31FC74"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F6EBC52"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3EAA3CD" w14:textId="55BB59BE"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47EC04E" w14:textId="6094B4D8" w:rsidR="00806BA4" w:rsidRPr="00F84614" w:rsidRDefault="00806BA4" w:rsidP="006B38EF">
            <w:pPr>
              <w:jc w:val="right"/>
              <w:rPr>
                <w:rFonts w:asciiTheme="minorHAnsi" w:hAnsiTheme="minorHAnsi" w:cstheme="minorHAnsi"/>
                <w:color w:val="000000"/>
                <w:sz w:val="22"/>
                <w:szCs w:val="22"/>
              </w:rPr>
            </w:pPr>
          </w:p>
        </w:tc>
      </w:tr>
      <w:tr w:rsidR="00806BA4" w:rsidRPr="00F84614" w14:paraId="7CA615AD" w14:textId="0DA4195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komutátoru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16096B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801C2F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6A1F046"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8B8625"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D9E6E8B"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BE1F6F8" w14:textId="263B57A7"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B6C4656" w14:textId="1B9AC771"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72451DA9" w14:textId="33D3527F" w:rsidTr="00A93B59">
        <w:trPr>
          <w:trHeight w:val="300"/>
        </w:trPr>
        <w:tc>
          <w:tcPr>
            <w:tcW w:w="1742"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manžety komutátoru</w:t>
            </w:r>
          </w:p>
        </w:tc>
        <w:tc>
          <w:tcPr>
            <w:tcW w:w="1395" w:type="dxa"/>
            <w:tcBorders>
              <w:top w:val="nil"/>
              <w:left w:val="single" w:sz="4" w:space="0" w:color="auto"/>
              <w:bottom w:val="single" w:sz="8" w:space="0" w:color="auto"/>
              <w:right w:val="single" w:sz="4" w:space="0" w:color="auto"/>
            </w:tcBorders>
            <w:vAlign w:val="center"/>
          </w:tcPr>
          <w:p w14:paraId="63FB150E"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vAlign w:val="center"/>
          </w:tcPr>
          <w:p w14:paraId="3263A23D"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vAlign w:val="bottom"/>
          </w:tcPr>
          <w:p w14:paraId="3353C41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tcPr>
          <w:p w14:paraId="2F95AC13"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tcPr>
          <w:p w14:paraId="1BF71DF6"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tcPr>
          <w:p w14:paraId="72DAF0DB"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tcPr>
          <w:p w14:paraId="27F5D518" w14:textId="5203B245"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tcPr>
          <w:p w14:paraId="4D10925A" w14:textId="46CC556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4D1AAA1C" w14:textId="0FCB53B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1B104C54"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Převinutí rotoru</w:t>
            </w:r>
            <w:r w:rsidR="00DD1B63">
              <w:rPr>
                <w:rFonts w:asciiTheme="minorHAnsi" w:hAnsiTheme="minorHAnsi" w:cstheme="minorHAnsi"/>
                <w:color w:val="000000"/>
                <w:sz w:val="22"/>
                <w:szCs w:val="22"/>
              </w:rPr>
              <w:t xml:space="preserve"> vč</w:t>
            </w:r>
            <w:r w:rsidR="00BC1A3C">
              <w:rPr>
                <w:rFonts w:asciiTheme="minorHAnsi" w:hAnsiTheme="minorHAnsi" w:cstheme="minorHAnsi"/>
                <w:color w:val="000000"/>
                <w:sz w:val="22"/>
                <w:szCs w:val="22"/>
              </w:rPr>
              <w:t>e</w:t>
            </w:r>
            <w:r w:rsidR="00DD1B63">
              <w:rPr>
                <w:rFonts w:asciiTheme="minorHAnsi" w:hAnsiTheme="minorHAnsi" w:cstheme="minorHAnsi"/>
                <w:color w:val="000000"/>
                <w:sz w:val="22"/>
                <w:szCs w:val="22"/>
              </w:rPr>
              <w:t>tně impregnace a bandáží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A5967F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2F6570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F75A1C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ECB2668" w14:textId="77777777" w:rsidR="00806BA4" w:rsidRPr="00F84614" w:rsidRDefault="00806BA4" w:rsidP="006B38EF">
            <w:pPr>
              <w:ind w:left="44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28D2D97" w14:textId="77777777" w:rsidR="00806BA4" w:rsidRPr="00F84614" w:rsidRDefault="00806BA4" w:rsidP="006B38EF">
            <w:pPr>
              <w:ind w:left="44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8F6E712" w14:textId="77777777" w:rsidR="00806BA4" w:rsidRPr="00F84614" w:rsidRDefault="00806BA4" w:rsidP="006B38EF">
            <w:pPr>
              <w:ind w:left="44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E28B68" w14:textId="5457020F" w:rsidR="00806BA4" w:rsidRPr="00F84614" w:rsidRDefault="00806BA4" w:rsidP="006B38EF">
            <w:pPr>
              <w:ind w:left="44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57AF8F" w14:textId="1CFCD0CA" w:rsidR="00806BA4" w:rsidRPr="00F84614" w:rsidRDefault="00806BA4" w:rsidP="006B38EF">
            <w:pPr>
              <w:ind w:left="449"/>
              <w:jc w:val="right"/>
              <w:rPr>
                <w:rFonts w:asciiTheme="minorHAnsi" w:hAnsiTheme="minorHAnsi" w:cstheme="minorHAnsi"/>
                <w:color w:val="000000"/>
                <w:sz w:val="22"/>
                <w:szCs w:val="22"/>
              </w:rPr>
            </w:pPr>
          </w:p>
        </w:tc>
      </w:tr>
      <w:tr w:rsidR="007B17BE" w:rsidRPr="00F84614" w14:paraId="19D529A3"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3E91C954" w14:textId="77777777"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 xml:space="preserve">Výměna ložisek </w:t>
            </w:r>
          </w:p>
          <w:p w14:paraId="38943D0C" w14:textId="5924D38D"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(štítů) kotev trakčních motorů a kontrola poškození 2ks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9F6D4F8" w14:textId="3D721567"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D54FF3D" w14:textId="7D4AE64D"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D0BC80" w14:textId="17E718C3" w:rsidR="007B17BE" w:rsidRDefault="007B17BE"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22DC3F5C" w14:textId="77777777" w:rsidR="007B17BE" w:rsidRPr="00F84614" w:rsidRDefault="007B17BE"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837C" w14:textId="77777777" w:rsidR="007B17BE" w:rsidRPr="00F84614" w:rsidRDefault="007B17BE"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1FC2ECC" w14:textId="77777777" w:rsidR="007B17BE" w:rsidRPr="00F84614" w:rsidRDefault="007B17BE"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29C209A" w14:textId="77777777" w:rsidR="007B17BE" w:rsidRPr="00F84614" w:rsidRDefault="007B17BE"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A9B7B47" w14:textId="77777777" w:rsidR="007B17BE" w:rsidRPr="00F84614" w:rsidRDefault="007B17BE" w:rsidP="006B38EF">
            <w:pPr>
              <w:ind w:left="524"/>
              <w:jc w:val="right"/>
              <w:rPr>
                <w:rFonts w:asciiTheme="minorHAnsi" w:hAnsiTheme="minorHAnsi" w:cstheme="minorHAnsi"/>
                <w:color w:val="000000"/>
                <w:sz w:val="22"/>
                <w:szCs w:val="22"/>
              </w:rPr>
            </w:pPr>
          </w:p>
        </w:tc>
      </w:tr>
      <w:tr w:rsidR="00965126" w:rsidRPr="00F84614" w14:paraId="4381D2AB"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692BFCD3" w14:textId="6952734C" w:rsidR="00965126" w:rsidRPr="00BC1A3C" w:rsidRDefault="00965126"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Výměna ložisek kardanové hřídele 8ks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78F26F5" w14:textId="1B1E28CB" w:rsidR="00965126" w:rsidRPr="00F84614"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9D66BF5" w14:textId="45E28F23" w:rsidR="00965126"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1F85F83" w14:textId="42DE1CE0" w:rsidR="00965126" w:rsidRPr="00F84614" w:rsidRDefault="00965126"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074DF55" w14:textId="77777777" w:rsidR="00965126" w:rsidRPr="00F84614" w:rsidRDefault="00965126"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EA8A94E" w14:textId="77777777" w:rsidR="00965126" w:rsidRPr="00F84614" w:rsidRDefault="00965126"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773DE9E" w14:textId="77777777" w:rsidR="00965126" w:rsidRPr="00F84614" w:rsidRDefault="00965126"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3301F9A" w14:textId="77777777" w:rsidR="00965126" w:rsidRPr="00F84614" w:rsidRDefault="00965126"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39265E" w14:textId="77777777" w:rsidR="00965126" w:rsidRPr="00F84614" w:rsidRDefault="00965126" w:rsidP="006B38EF">
            <w:pPr>
              <w:ind w:left="524"/>
              <w:jc w:val="right"/>
              <w:rPr>
                <w:rFonts w:asciiTheme="minorHAnsi" w:hAnsiTheme="minorHAnsi" w:cstheme="minorHAnsi"/>
                <w:color w:val="000000"/>
                <w:sz w:val="22"/>
                <w:szCs w:val="22"/>
              </w:rPr>
            </w:pPr>
          </w:p>
        </w:tc>
      </w:tr>
      <w:tr w:rsidR="00806BA4" w:rsidRPr="00F84614" w14:paraId="147E748F" w14:textId="6CF6C22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2FCCD1D" w14:textId="554516EA" w:rsidR="00806BA4" w:rsidRPr="00BC1A3C" w:rsidRDefault="00806BA4" w:rsidP="006B38EF">
            <w:pPr>
              <w:ind w:left="59"/>
              <w:rPr>
                <w:rFonts w:asciiTheme="minorHAnsi" w:hAnsiTheme="minorHAnsi" w:cstheme="minorHAnsi"/>
                <w:color w:val="000000"/>
                <w:sz w:val="22"/>
                <w:szCs w:val="22"/>
              </w:rPr>
            </w:pPr>
            <w:r w:rsidRPr="00BC1A3C">
              <w:rPr>
                <w:rFonts w:asciiTheme="minorHAnsi" w:hAnsiTheme="minorHAnsi" w:cstheme="minorHAnsi"/>
                <w:color w:val="000000"/>
                <w:sz w:val="22"/>
                <w:szCs w:val="22"/>
              </w:rPr>
              <w:lastRenderedPageBreak/>
              <w:t xml:space="preserve">Výměna ložiska </w:t>
            </w:r>
            <w:proofErr w:type="gramStart"/>
            <w:r w:rsidRPr="00BC1A3C">
              <w:rPr>
                <w:rFonts w:asciiTheme="minorHAnsi" w:hAnsiTheme="minorHAnsi" w:cstheme="minorHAnsi"/>
                <w:color w:val="000000"/>
                <w:sz w:val="22"/>
                <w:szCs w:val="22"/>
              </w:rPr>
              <w:t>rotoru</w:t>
            </w:r>
            <w:r w:rsidR="007B17BE">
              <w:rPr>
                <w:rFonts w:asciiTheme="minorHAnsi" w:hAnsiTheme="minorHAnsi" w:cstheme="minorHAnsi"/>
                <w:color w:val="000000"/>
                <w:sz w:val="22"/>
                <w:szCs w:val="22"/>
              </w:rPr>
              <w:t xml:space="preserve"> - </w:t>
            </w:r>
            <w:r w:rsidR="00BC1A3C" w:rsidRPr="00BC1A3C">
              <w:rPr>
                <w:rFonts w:asciiTheme="minorHAnsi" w:hAnsiTheme="minorHAnsi" w:cstheme="minorHAnsi"/>
                <w:sz w:val="22"/>
                <w:szCs w:val="22"/>
              </w:rPr>
              <w:t>ložisko</w:t>
            </w:r>
            <w:proofErr w:type="gramEnd"/>
            <w:r w:rsidR="00BC1A3C" w:rsidRPr="00BC1A3C">
              <w:rPr>
                <w:rFonts w:asciiTheme="minorHAnsi" w:hAnsiTheme="minorHAnsi" w:cstheme="minorHAnsi"/>
                <w:sz w:val="22"/>
                <w:szCs w:val="22"/>
              </w:rPr>
              <w:t xml:space="preserve"> NU 1036 BM/C3 1ks a ložisko NH 421/BM/C4 1ks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559C51"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A5A8D8A" w14:textId="6484C84E" w:rsidR="00806BA4" w:rsidRPr="00F84614" w:rsidRDefault="00BC1A3C"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F4D739"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1F19BB9"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CEFBEFA"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871471D"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53A7DE5" w14:textId="230B6D6A"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82939A" w14:textId="730AED3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5E2374E5" w14:textId="19656186" w:rsidTr="00A93B59">
        <w:trPr>
          <w:trHeight w:val="375"/>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24A4F9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Demontáž a montáž všech sekcí kompenzačního vinutí včetně propojení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DD26AF"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A21C996"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D3F5A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27841DE"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83D230"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4F7AD87"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23608BA" w14:textId="7CC1E19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15B1EB4" w14:textId="2FFC6EDE" w:rsidR="00806BA4" w:rsidRPr="00F84614" w:rsidRDefault="00806BA4" w:rsidP="006B38EF">
            <w:pPr>
              <w:ind w:left="59"/>
              <w:jc w:val="right"/>
              <w:rPr>
                <w:rFonts w:asciiTheme="minorHAnsi" w:hAnsiTheme="minorHAnsi" w:cstheme="minorHAnsi"/>
                <w:color w:val="000000"/>
                <w:sz w:val="22"/>
                <w:szCs w:val="22"/>
              </w:rPr>
            </w:pPr>
          </w:p>
        </w:tc>
      </w:tr>
      <w:tr w:rsidR="00806BA4" w:rsidRPr="00F84614" w14:paraId="387E22C8" w14:textId="7FB5D51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1485F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0937A7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4CE938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3FF846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C865641"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58A7CD5C"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274D31E"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87EFB30" w14:textId="1CC8E7E4"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DBD2DFE" w14:textId="6DF9856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45D4F036" w14:textId="5D9A6AA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A091CC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AA130F8"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4E0628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F31878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280FE5"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DF6883B"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15F60CC"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AA96FC" w14:textId="36D41611"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7FB3D00" w14:textId="5A773149"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02A9B05E" w14:textId="4C5FEDC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5102AF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84D66C1"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C6BBADA"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BEC14A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AE08A14"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31E0B71"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3B93EB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0C83EA8" w14:textId="431124B0"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732081F" w14:textId="106F16B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E351B89" w14:textId="756E476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2DFB01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A73F13A"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CF9FA6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D078A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5505EE5"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7554B42"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7A6314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FDBAFF6" w14:textId="74A7E26C"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2B638D3" w14:textId="6D187F61"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36E85C06" w14:textId="43AEBA9D"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66E3A9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sekce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DC9F125"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4E6D1"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387B99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8E8A623" w14:textId="77777777" w:rsidR="00806BA4" w:rsidRPr="00F84614" w:rsidRDefault="00806BA4" w:rsidP="006B38EF">
            <w:pPr>
              <w:ind w:left="67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03A47FB" w14:textId="77777777" w:rsidR="00806BA4" w:rsidRPr="00F84614" w:rsidRDefault="00806BA4" w:rsidP="006B38EF">
            <w:pPr>
              <w:ind w:left="67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19D94E4" w14:textId="77777777" w:rsidR="00806BA4" w:rsidRPr="00F84614" w:rsidRDefault="00806BA4" w:rsidP="006B38EF">
            <w:pPr>
              <w:ind w:left="67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08F32" w14:textId="6DBE8913" w:rsidR="00806BA4" w:rsidRPr="00F84614" w:rsidRDefault="00806BA4" w:rsidP="006B38EF">
            <w:pPr>
              <w:ind w:left="67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139E936" w14:textId="09FA56CC" w:rsidR="00806BA4" w:rsidRPr="00F84614" w:rsidRDefault="00806BA4" w:rsidP="006B38EF">
            <w:pPr>
              <w:ind w:left="674"/>
              <w:jc w:val="right"/>
              <w:rPr>
                <w:rFonts w:asciiTheme="minorHAnsi" w:hAnsiTheme="minorHAnsi" w:cstheme="minorHAnsi"/>
                <w:color w:val="000000"/>
                <w:sz w:val="22"/>
                <w:szCs w:val="22"/>
              </w:rPr>
            </w:pPr>
          </w:p>
        </w:tc>
      </w:tr>
      <w:tr w:rsidR="00806BA4" w:rsidRPr="00F84614" w14:paraId="3E9CD637" w14:textId="45B47DB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0B1F24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Kompletní výměna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4DA59A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7ADEC1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6468CA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B8E2D18" w14:textId="77777777" w:rsidR="00806BA4" w:rsidRPr="00F84614" w:rsidRDefault="00806BA4" w:rsidP="006B38EF">
            <w:pPr>
              <w:ind w:left="73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864D06E" w14:textId="77777777" w:rsidR="00806BA4" w:rsidRPr="00F84614" w:rsidRDefault="00806BA4" w:rsidP="006B38EF">
            <w:pPr>
              <w:ind w:left="73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99FBE86" w14:textId="77777777" w:rsidR="00806BA4" w:rsidRPr="00F84614" w:rsidRDefault="00806BA4" w:rsidP="006B38EF">
            <w:pPr>
              <w:ind w:left="73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1CDB8B3" w14:textId="5565B363" w:rsidR="00806BA4" w:rsidRPr="00F84614" w:rsidRDefault="00806BA4" w:rsidP="006B38EF">
            <w:pPr>
              <w:ind w:left="73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4842DB" w14:textId="38E26F1F" w:rsidR="00806BA4" w:rsidRPr="00F84614" w:rsidRDefault="00806BA4" w:rsidP="006B38EF">
            <w:pPr>
              <w:ind w:left="734"/>
              <w:jc w:val="right"/>
              <w:rPr>
                <w:rFonts w:asciiTheme="minorHAnsi" w:hAnsiTheme="minorHAnsi" w:cstheme="minorHAnsi"/>
                <w:color w:val="000000"/>
                <w:sz w:val="22"/>
                <w:szCs w:val="22"/>
              </w:rPr>
            </w:pPr>
          </w:p>
        </w:tc>
      </w:tr>
      <w:tr w:rsidR="00806BA4" w:rsidRPr="00F84614" w14:paraId="14C33443" w14:textId="47398FD1"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D2D60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hlavních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06A4A93"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8BBB66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45269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89EE352"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283C903"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637C55B"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0B37C5A" w14:textId="405CE130"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4F30FA" w14:textId="2C338CF6" w:rsidR="00806BA4" w:rsidRPr="00F84614" w:rsidRDefault="00806BA4" w:rsidP="006B38EF">
            <w:pPr>
              <w:jc w:val="right"/>
              <w:rPr>
                <w:rFonts w:asciiTheme="minorHAnsi" w:hAnsiTheme="minorHAnsi" w:cstheme="minorHAnsi"/>
                <w:color w:val="000000"/>
                <w:sz w:val="22"/>
                <w:szCs w:val="22"/>
              </w:rPr>
            </w:pPr>
          </w:p>
        </w:tc>
      </w:tr>
      <w:tr w:rsidR="00806BA4" w:rsidRPr="00F84614" w14:paraId="7C2DEA70" w14:textId="2716977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FB89C5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pomocných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852E10C"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E902D3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24CA5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7245CB"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CEC3159"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9BC15E3"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22819D6" w14:textId="649B0282"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8BCEC33" w14:textId="10B67160" w:rsidR="00806BA4" w:rsidRPr="00F84614" w:rsidRDefault="00806BA4" w:rsidP="006B38EF">
            <w:pPr>
              <w:jc w:val="right"/>
              <w:rPr>
                <w:rFonts w:asciiTheme="minorHAnsi" w:hAnsiTheme="minorHAnsi" w:cstheme="minorHAnsi"/>
                <w:color w:val="000000"/>
                <w:sz w:val="22"/>
                <w:szCs w:val="22"/>
              </w:rPr>
            </w:pPr>
          </w:p>
        </w:tc>
      </w:tr>
      <w:tr w:rsidR="00806BA4" w:rsidRPr="00F84614" w14:paraId="6227B3A3" w14:textId="72BE16B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887B2FE"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propojení kompenzačního vinutí (sada/1 </w:t>
            </w:r>
            <w:r>
              <w:rPr>
                <w:rFonts w:asciiTheme="minorHAnsi" w:hAnsiTheme="minorHAnsi" w:cstheme="minorHAnsi"/>
                <w:color w:val="000000"/>
                <w:sz w:val="22"/>
                <w:szCs w:val="22"/>
              </w:rPr>
              <w:t>m</w:t>
            </w:r>
            <w:r w:rsidRPr="00F84614">
              <w:rPr>
                <w:rFonts w:asciiTheme="minorHAnsi" w:hAnsiTheme="minorHAnsi" w:cstheme="minorHAnsi"/>
                <w:color w:val="000000"/>
                <w:sz w:val="22"/>
                <w:szCs w:val="22"/>
              </w:rPr>
              <w:t>otor)</w:t>
            </w:r>
          </w:p>
          <w:p w14:paraId="58EA67C1"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339B3AC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52A615E"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5E6502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F9CDAEE"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F87A73E"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752924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6A9386C" w14:textId="2FA06515"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179B762" w14:textId="1773F5CB" w:rsidR="00806BA4" w:rsidRPr="00F84614" w:rsidRDefault="00806BA4" w:rsidP="006B38EF">
            <w:pPr>
              <w:jc w:val="right"/>
              <w:rPr>
                <w:rFonts w:asciiTheme="minorHAnsi" w:hAnsiTheme="minorHAnsi" w:cstheme="minorHAnsi"/>
                <w:color w:val="000000"/>
                <w:sz w:val="22"/>
                <w:szCs w:val="22"/>
              </w:rPr>
            </w:pPr>
          </w:p>
        </w:tc>
      </w:tr>
      <w:tr w:rsidR="00806BA4" w:rsidRPr="00F84614" w14:paraId="4DA295E4" w14:textId="357CE2E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823644F"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Oprava propojení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70CBFA58"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C500564"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4EBBE4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62EE4675" w14:textId="77777777" w:rsidR="00806BA4" w:rsidRPr="00F84614" w:rsidRDefault="00806BA4" w:rsidP="006B38EF">
            <w:pPr>
              <w:ind w:left="76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11F2F5" w14:textId="77777777" w:rsidR="00806BA4" w:rsidRPr="00F84614" w:rsidRDefault="00806BA4" w:rsidP="006B38EF">
            <w:pPr>
              <w:ind w:left="76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AB90128" w14:textId="77777777" w:rsidR="00806BA4" w:rsidRPr="00F84614" w:rsidRDefault="00806BA4" w:rsidP="006B38EF">
            <w:pPr>
              <w:ind w:left="76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7C78951" w14:textId="75C25162" w:rsidR="00806BA4" w:rsidRPr="00F84614" w:rsidRDefault="00806BA4" w:rsidP="006B38EF">
            <w:pPr>
              <w:ind w:left="76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3186EAA" w14:textId="34E6729C" w:rsidR="00806BA4" w:rsidRPr="00F84614" w:rsidRDefault="00806BA4" w:rsidP="006B38EF">
            <w:pPr>
              <w:ind w:left="764"/>
              <w:jc w:val="right"/>
              <w:rPr>
                <w:rFonts w:asciiTheme="minorHAnsi" w:hAnsiTheme="minorHAnsi" w:cstheme="minorHAnsi"/>
                <w:color w:val="000000"/>
                <w:sz w:val="22"/>
                <w:szCs w:val="22"/>
              </w:rPr>
            </w:pPr>
          </w:p>
        </w:tc>
      </w:tr>
      <w:tr w:rsidR="00806BA4" w:rsidRPr="00F84614" w14:paraId="4689711A" w14:textId="2B5A330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15D337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bandáže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F8BCB00"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0F77B2B"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13CF4F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A8F7BFB" w14:textId="77777777" w:rsidR="00806BA4" w:rsidRPr="00F84614" w:rsidRDefault="00806BA4" w:rsidP="006B38EF">
            <w:pPr>
              <w:ind w:left="55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941F81" w14:textId="77777777" w:rsidR="00806BA4" w:rsidRPr="00F84614" w:rsidRDefault="00806BA4" w:rsidP="006B38EF">
            <w:pPr>
              <w:ind w:left="55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BA95EB4" w14:textId="77777777" w:rsidR="00806BA4" w:rsidRPr="00F84614" w:rsidRDefault="00806BA4" w:rsidP="006B38EF">
            <w:pPr>
              <w:ind w:left="55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4EE486B" w14:textId="666E2C60" w:rsidR="00806BA4" w:rsidRPr="00F84614" w:rsidRDefault="00806BA4" w:rsidP="006B38EF">
            <w:pPr>
              <w:ind w:left="55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E650B2E" w14:textId="0CEB9636" w:rsidR="00806BA4" w:rsidRPr="00F84614" w:rsidRDefault="00806BA4" w:rsidP="006B38EF">
            <w:pPr>
              <w:ind w:left="554"/>
              <w:jc w:val="right"/>
              <w:rPr>
                <w:rFonts w:asciiTheme="minorHAnsi" w:hAnsiTheme="minorHAnsi" w:cstheme="minorHAnsi"/>
                <w:color w:val="000000"/>
                <w:sz w:val="22"/>
                <w:szCs w:val="22"/>
              </w:rPr>
            </w:pPr>
          </w:p>
        </w:tc>
      </w:tr>
      <w:tr w:rsidR="00806BA4" w:rsidRPr="00F84614" w14:paraId="62CFA5C9" w14:textId="456AC9E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C4D919"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sběrného ústrojí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C96814"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4AA927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EC2D3B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3405165"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57F6196"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58DE61F"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150EFB5" w14:textId="1BA2F496"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CD0E68F" w14:textId="045D108F" w:rsidR="00806BA4" w:rsidRPr="00F84614" w:rsidRDefault="00806BA4" w:rsidP="006B38EF">
            <w:pPr>
              <w:jc w:val="right"/>
              <w:rPr>
                <w:rFonts w:asciiTheme="minorHAnsi" w:hAnsiTheme="minorHAnsi" w:cstheme="minorHAnsi"/>
                <w:color w:val="000000"/>
                <w:sz w:val="22"/>
                <w:szCs w:val="22"/>
              </w:rPr>
            </w:pPr>
          </w:p>
        </w:tc>
      </w:tr>
      <w:tr w:rsidR="00806BA4" w:rsidRPr="00F84614" w14:paraId="5607BC62" w14:textId="6529B98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317F83E"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99B55C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6019E"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DE8D3D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8134627"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33B6"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637C52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99F10F8" w14:textId="3FC225FA"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CBFC8D0" w14:textId="1908973F"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47B298EA" w14:textId="348799B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1D2F1C5" w14:textId="2A53AAD0"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Renovace kartáčového </w:t>
            </w:r>
            <w:r w:rsidRPr="00F84614">
              <w:rPr>
                <w:rFonts w:asciiTheme="minorHAnsi" w:hAnsiTheme="minorHAnsi" w:cstheme="minorHAnsi"/>
                <w:color w:val="000000"/>
                <w:sz w:val="22"/>
                <w:szCs w:val="22"/>
              </w:rPr>
              <w:lastRenderedPageBreak/>
              <w:t>držáku</w:t>
            </w:r>
            <w:r w:rsidR="007B17BE">
              <w:rPr>
                <w:rFonts w:asciiTheme="minorHAnsi" w:hAnsiTheme="minorHAnsi" w:cstheme="minorHAnsi"/>
                <w:color w:val="000000"/>
                <w:sz w:val="22"/>
                <w:szCs w:val="22"/>
              </w:rPr>
              <w:t xml:space="preserve"> (renovace držáků uhlíků)</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491B0D7"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lastRenderedPageBreak/>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439EA45"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DD327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CE580BB" w14:textId="77777777" w:rsidR="00806BA4" w:rsidRPr="00F84614" w:rsidRDefault="00806BA4" w:rsidP="006B38EF">
            <w:pPr>
              <w:ind w:left="6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B8851B0" w14:textId="77777777" w:rsidR="00806BA4" w:rsidRPr="00F84614" w:rsidRDefault="00806BA4" w:rsidP="006B38EF">
            <w:pPr>
              <w:ind w:left="6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7A99D06C" w14:textId="77777777" w:rsidR="00806BA4" w:rsidRPr="00F84614" w:rsidRDefault="00806BA4" w:rsidP="006B38EF">
            <w:pPr>
              <w:ind w:left="6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9F22676" w14:textId="74945BFC" w:rsidR="00806BA4" w:rsidRPr="00F84614" w:rsidRDefault="00806BA4" w:rsidP="006B38EF">
            <w:pPr>
              <w:ind w:left="6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201C1A" w14:textId="665AF191" w:rsidR="00806BA4" w:rsidRPr="00F84614" w:rsidRDefault="00806BA4" w:rsidP="006B38EF">
            <w:pPr>
              <w:ind w:left="659"/>
              <w:jc w:val="right"/>
              <w:rPr>
                <w:rFonts w:asciiTheme="minorHAnsi" w:hAnsiTheme="minorHAnsi" w:cstheme="minorHAnsi"/>
                <w:color w:val="000000"/>
                <w:sz w:val="22"/>
                <w:szCs w:val="22"/>
              </w:rPr>
            </w:pPr>
          </w:p>
        </w:tc>
      </w:tr>
      <w:tr w:rsidR="00806BA4" w:rsidRPr="00F84614" w14:paraId="613B4DF5" w14:textId="57E2F48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9A129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roubíku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6D0E459"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6D4FFFA"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46CE4E7"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96258C" w14:textId="77777777" w:rsidR="00806BA4" w:rsidRPr="00F84614" w:rsidRDefault="00806BA4" w:rsidP="006B38EF">
            <w:pPr>
              <w:ind w:left="49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B2B251B" w14:textId="77777777" w:rsidR="00806BA4" w:rsidRPr="00F84614" w:rsidRDefault="00806BA4" w:rsidP="006B38EF">
            <w:pPr>
              <w:ind w:left="49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BEBF316" w14:textId="77777777" w:rsidR="00806BA4" w:rsidRPr="00F84614" w:rsidRDefault="00806BA4" w:rsidP="006B38EF">
            <w:pPr>
              <w:ind w:left="49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B529E4D" w14:textId="79DDC56E" w:rsidR="00806BA4" w:rsidRPr="00F84614" w:rsidRDefault="00806BA4" w:rsidP="006B38EF">
            <w:pPr>
              <w:ind w:left="49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CAB149" w14:textId="69BA4E16" w:rsidR="00806BA4" w:rsidRPr="00F84614" w:rsidRDefault="00806BA4" w:rsidP="006B38EF">
            <w:pPr>
              <w:ind w:left="494"/>
              <w:jc w:val="right"/>
              <w:rPr>
                <w:rFonts w:asciiTheme="minorHAnsi" w:hAnsiTheme="minorHAnsi" w:cstheme="minorHAnsi"/>
                <w:color w:val="000000"/>
                <w:sz w:val="22"/>
                <w:szCs w:val="22"/>
              </w:rPr>
            </w:pPr>
          </w:p>
        </w:tc>
      </w:tr>
      <w:tr w:rsidR="00806BA4" w:rsidRPr="00F84614" w14:paraId="0EBC11FC" w14:textId="53000EBE" w:rsidTr="00A93B59">
        <w:trPr>
          <w:trHeight w:val="300"/>
        </w:trPr>
        <w:tc>
          <w:tcPr>
            <w:tcW w:w="1742" w:type="dxa"/>
            <w:tcBorders>
              <w:top w:val="nil"/>
              <w:left w:val="single" w:sz="8"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B2A8A7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kabeláže od </w:t>
            </w:r>
            <w:proofErr w:type="spellStart"/>
            <w:r w:rsidRPr="00F84614">
              <w:rPr>
                <w:rFonts w:asciiTheme="minorHAnsi" w:hAnsiTheme="minorHAnsi" w:cstheme="minorHAnsi"/>
                <w:color w:val="000000"/>
                <w:sz w:val="22"/>
                <w:szCs w:val="22"/>
              </w:rPr>
              <w:t>mezisvorkovnice</w:t>
            </w:r>
            <w:proofErr w:type="spellEnd"/>
            <w:r w:rsidRPr="00F84614">
              <w:rPr>
                <w:rFonts w:asciiTheme="minorHAnsi" w:hAnsiTheme="minorHAnsi" w:cstheme="minorHAnsi"/>
                <w:color w:val="000000"/>
                <w:sz w:val="22"/>
                <w:szCs w:val="22"/>
              </w:rPr>
              <w:t xml:space="preserve"> do TM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4" w:space="0" w:color="auto"/>
              <w:right w:val="single" w:sz="4" w:space="0" w:color="auto"/>
            </w:tcBorders>
            <w:shd w:val="clear" w:color="auto" w:fill="FFFFFF"/>
            <w:vAlign w:val="center"/>
          </w:tcPr>
          <w:p w14:paraId="6A0F6400"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4" w:space="0" w:color="auto"/>
              <w:right w:val="single" w:sz="8" w:space="0" w:color="auto"/>
            </w:tcBorders>
            <w:shd w:val="clear" w:color="auto" w:fill="FFFFFF"/>
            <w:vAlign w:val="center"/>
          </w:tcPr>
          <w:p w14:paraId="6B7C539A"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4" w:space="0" w:color="auto"/>
              <w:right w:val="single" w:sz="8" w:space="0" w:color="auto"/>
            </w:tcBorders>
            <w:shd w:val="clear" w:color="auto" w:fill="FFFFFF"/>
            <w:vAlign w:val="bottom"/>
          </w:tcPr>
          <w:p w14:paraId="1BA0219A"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4" w:space="0" w:color="auto"/>
              <w:right w:val="single" w:sz="8" w:space="0" w:color="auto"/>
            </w:tcBorders>
            <w:shd w:val="clear" w:color="auto" w:fill="FFFFFF"/>
          </w:tcPr>
          <w:p w14:paraId="6935BEB9"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8" w:space="0" w:color="auto"/>
            </w:tcBorders>
            <w:shd w:val="clear" w:color="auto" w:fill="FFFFFF"/>
          </w:tcPr>
          <w:p w14:paraId="4DE2BEBC"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4" w:space="0" w:color="auto"/>
              <w:right w:val="single" w:sz="4" w:space="0" w:color="auto"/>
            </w:tcBorders>
            <w:shd w:val="clear" w:color="auto" w:fill="FFFFFF"/>
          </w:tcPr>
          <w:p w14:paraId="7483D2C4"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4" w:space="0" w:color="auto"/>
              <w:right w:val="single" w:sz="4" w:space="0" w:color="auto"/>
            </w:tcBorders>
            <w:shd w:val="clear" w:color="auto" w:fill="FFFFFF"/>
          </w:tcPr>
          <w:p w14:paraId="72754DD0" w14:textId="35D9830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4" w:space="0" w:color="auto"/>
              <w:right w:val="single" w:sz="8" w:space="0" w:color="auto"/>
            </w:tcBorders>
            <w:shd w:val="clear" w:color="auto" w:fill="FFFFFF"/>
          </w:tcPr>
          <w:p w14:paraId="444264F7" w14:textId="1B8FB090" w:rsidR="00806BA4" w:rsidRPr="00F84614" w:rsidRDefault="00806BA4" w:rsidP="006B38EF">
            <w:pPr>
              <w:ind w:left="59"/>
              <w:jc w:val="right"/>
              <w:rPr>
                <w:rFonts w:asciiTheme="minorHAnsi" w:hAnsiTheme="minorHAnsi" w:cstheme="minorHAnsi"/>
                <w:color w:val="000000"/>
                <w:sz w:val="22"/>
                <w:szCs w:val="22"/>
              </w:rPr>
            </w:pPr>
          </w:p>
        </w:tc>
      </w:tr>
      <w:tr w:rsidR="00A93B59" w:rsidRPr="00F84614" w14:paraId="2262A948" w14:textId="42283EAF" w:rsidTr="00A1092F">
        <w:trPr>
          <w:trHeight w:val="300"/>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9DEB0E" w14:textId="5E49EA2C" w:rsidR="00A93B59" w:rsidRPr="00C33B9F" w:rsidRDefault="00A93B59" w:rsidP="00A93B59">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Cena celkem</w:t>
            </w:r>
            <w:r>
              <w:rPr>
                <w:rFonts w:asciiTheme="minorHAnsi" w:hAnsiTheme="minorHAnsi" w:cstheme="minorHAnsi"/>
                <w:b/>
                <w:bCs/>
                <w:color w:val="000000"/>
                <w:sz w:val="22"/>
                <w:szCs w:val="22"/>
              </w:rPr>
              <w:t xml:space="preserve"> v Kč</w:t>
            </w:r>
            <w:r w:rsidRPr="00C33B9F">
              <w:rPr>
                <w:rFonts w:asciiTheme="minorHAnsi" w:hAnsiTheme="minorHAnsi" w:cstheme="minorHAnsi"/>
                <w:b/>
                <w:bCs/>
                <w:color w:val="000000"/>
                <w:sz w:val="22"/>
                <w:szCs w:val="22"/>
              </w:rPr>
              <w:t xml:space="preserve"> bez DPH</w:t>
            </w:r>
          </w:p>
        </w:tc>
        <w:tc>
          <w:tcPr>
            <w:tcW w:w="4962" w:type="dxa"/>
            <w:gridSpan w:val="5"/>
            <w:tcBorders>
              <w:top w:val="single" w:sz="4" w:space="0" w:color="auto"/>
              <w:left w:val="single" w:sz="4" w:space="0" w:color="auto"/>
              <w:bottom w:val="single" w:sz="4" w:space="0" w:color="auto"/>
              <w:right w:val="single" w:sz="4" w:space="0" w:color="auto"/>
            </w:tcBorders>
            <w:shd w:val="clear" w:color="auto" w:fill="FFFFFF"/>
          </w:tcPr>
          <w:p w14:paraId="1CF98915" w14:textId="19372C09" w:rsidR="00A93B59" w:rsidRPr="00C33B9F" w:rsidRDefault="00A93B59" w:rsidP="006B38EF">
            <w:pPr>
              <w:ind w:left="59"/>
              <w:jc w:val="right"/>
              <w:rPr>
                <w:rFonts w:asciiTheme="minorHAnsi" w:hAnsiTheme="minorHAnsi" w:cstheme="minorHAnsi"/>
                <w:b/>
                <w:bCs/>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E4FC4A0" w:rsidR="00BC15A0" w:rsidRDefault="00BC15A0" w:rsidP="001B02C8">
      <w:pPr>
        <w:spacing w:before="60"/>
        <w:jc w:val="both"/>
        <w:rPr>
          <w:rFonts w:ascii="Calibri" w:hAnsi="Calibri"/>
          <w:b/>
          <w:bCs/>
          <w:sz w:val="22"/>
        </w:rPr>
      </w:pPr>
    </w:p>
    <w:p w14:paraId="7536E99D" w14:textId="56AD34C7" w:rsidR="00E940E4" w:rsidRDefault="00E940E4" w:rsidP="001B02C8">
      <w:pPr>
        <w:spacing w:before="60"/>
        <w:jc w:val="both"/>
        <w:rPr>
          <w:rFonts w:ascii="Calibri" w:hAnsi="Calibri"/>
          <w:b/>
          <w:bCs/>
          <w:sz w:val="22"/>
        </w:rPr>
      </w:pPr>
    </w:p>
    <w:p w14:paraId="4DCEA32A" w14:textId="0B56592E" w:rsidR="00E940E4" w:rsidRDefault="00E940E4" w:rsidP="001B02C8">
      <w:pPr>
        <w:spacing w:before="60"/>
        <w:jc w:val="both"/>
        <w:rPr>
          <w:rFonts w:ascii="Calibri" w:hAnsi="Calibri"/>
          <w:b/>
          <w:bCs/>
          <w:sz w:val="22"/>
        </w:rPr>
      </w:pPr>
    </w:p>
    <w:p w14:paraId="0AA7E1CD" w14:textId="658E2FC4" w:rsidR="00E940E4" w:rsidRDefault="00E940E4" w:rsidP="001B02C8">
      <w:pPr>
        <w:spacing w:before="60"/>
        <w:jc w:val="both"/>
        <w:rPr>
          <w:rFonts w:ascii="Calibri" w:hAnsi="Calibri"/>
          <w:b/>
          <w:bCs/>
          <w:sz w:val="22"/>
        </w:rPr>
      </w:pPr>
    </w:p>
    <w:p w14:paraId="1ACB582F" w14:textId="0602BEB9" w:rsidR="00E940E4" w:rsidRDefault="00E940E4" w:rsidP="001B02C8">
      <w:pPr>
        <w:spacing w:before="60"/>
        <w:jc w:val="both"/>
        <w:rPr>
          <w:rFonts w:ascii="Calibri" w:hAnsi="Calibri"/>
          <w:b/>
          <w:bCs/>
          <w:sz w:val="22"/>
        </w:rPr>
      </w:pPr>
    </w:p>
    <w:p w14:paraId="325B62CD" w14:textId="76EA10A9" w:rsidR="00E940E4" w:rsidRDefault="00E940E4" w:rsidP="001B02C8">
      <w:pPr>
        <w:spacing w:before="60"/>
        <w:jc w:val="both"/>
        <w:rPr>
          <w:rFonts w:ascii="Calibri" w:hAnsi="Calibri"/>
          <w:b/>
          <w:bCs/>
          <w:sz w:val="22"/>
        </w:rPr>
      </w:pPr>
    </w:p>
    <w:p w14:paraId="0C8E1A76" w14:textId="4299C61B" w:rsidR="00E940E4" w:rsidRDefault="00E940E4" w:rsidP="001B02C8">
      <w:pPr>
        <w:spacing w:before="60"/>
        <w:jc w:val="both"/>
        <w:rPr>
          <w:rFonts w:ascii="Calibri" w:hAnsi="Calibri"/>
          <w:b/>
          <w:bCs/>
          <w:sz w:val="22"/>
        </w:rPr>
      </w:pPr>
    </w:p>
    <w:p w14:paraId="2051DE37" w14:textId="7FC6A6BD" w:rsidR="00E940E4" w:rsidRDefault="00E940E4" w:rsidP="001B02C8">
      <w:pPr>
        <w:spacing w:before="60"/>
        <w:jc w:val="both"/>
        <w:rPr>
          <w:rFonts w:ascii="Calibri" w:hAnsi="Calibri"/>
          <w:b/>
          <w:bCs/>
          <w:sz w:val="22"/>
        </w:rPr>
      </w:pPr>
    </w:p>
    <w:p w14:paraId="02F79ACC" w14:textId="6FFA3A94" w:rsidR="00E940E4" w:rsidRDefault="00E940E4" w:rsidP="001B02C8">
      <w:pPr>
        <w:spacing w:before="60"/>
        <w:jc w:val="both"/>
        <w:rPr>
          <w:rFonts w:ascii="Calibri" w:hAnsi="Calibri"/>
          <w:b/>
          <w:bCs/>
          <w:sz w:val="22"/>
        </w:rPr>
      </w:pPr>
    </w:p>
    <w:p w14:paraId="6DA641FE" w14:textId="1E3E925B" w:rsidR="00E940E4" w:rsidRDefault="00E940E4" w:rsidP="001B02C8">
      <w:pPr>
        <w:spacing w:before="60"/>
        <w:jc w:val="both"/>
        <w:rPr>
          <w:rFonts w:ascii="Calibri" w:hAnsi="Calibri"/>
          <w:b/>
          <w:bCs/>
          <w:sz w:val="22"/>
        </w:rPr>
      </w:pPr>
    </w:p>
    <w:p w14:paraId="618161E2" w14:textId="3B94F71D" w:rsidR="00E940E4" w:rsidRDefault="00E940E4" w:rsidP="001B02C8">
      <w:pPr>
        <w:spacing w:before="60"/>
        <w:jc w:val="both"/>
        <w:rPr>
          <w:rFonts w:ascii="Calibri" w:hAnsi="Calibri"/>
          <w:b/>
          <w:bCs/>
          <w:sz w:val="22"/>
        </w:rPr>
      </w:pPr>
    </w:p>
    <w:p w14:paraId="5CD8EF79" w14:textId="0967C9EE" w:rsidR="00E940E4" w:rsidRDefault="00E940E4" w:rsidP="001B02C8">
      <w:pPr>
        <w:spacing w:before="60"/>
        <w:jc w:val="both"/>
        <w:rPr>
          <w:rFonts w:ascii="Calibri" w:hAnsi="Calibri"/>
          <w:b/>
          <w:bCs/>
          <w:sz w:val="22"/>
        </w:rPr>
      </w:pPr>
    </w:p>
    <w:p w14:paraId="6DBA622F" w14:textId="2255A428" w:rsidR="00E940E4" w:rsidRDefault="00E940E4" w:rsidP="001B02C8">
      <w:pPr>
        <w:spacing w:before="60"/>
        <w:jc w:val="both"/>
        <w:rPr>
          <w:rFonts w:ascii="Calibri" w:hAnsi="Calibri"/>
          <w:b/>
          <w:bCs/>
          <w:sz w:val="22"/>
        </w:rPr>
      </w:pPr>
    </w:p>
    <w:p w14:paraId="4A874868" w14:textId="42F18843" w:rsidR="00E940E4" w:rsidRDefault="00E940E4" w:rsidP="001B02C8">
      <w:pPr>
        <w:spacing w:before="60"/>
        <w:jc w:val="both"/>
        <w:rPr>
          <w:rFonts w:ascii="Calibri" w:hAnsi="Calibri"/>
          <w:b/>
          <w:bCs/>
          <w:sz w:val="22"/>
        </w:rPr>
      </w:pPr>
    </w:p>
    <w:p w14:paraId="47053AF2" w14:textId="2EB33021" w:rsidR="00E940E4" w:rsidRDefault="00E940E4" w:rsidP="001B02C8">
      <w:pPr>
        <w:spacing w:before="60"/>
        <w:jc w:val="both"/>
        <w:rPr>
          <w:rFonts w:ascii="Calibri" w:hAnsi="Calibri"/>
          <w:b/>
          <w:bCs/>
          <w:sz w:val="22"/>
        </w:rPr>
      </w:pPr>
    </w:p>
    <w:p w14:paraId="2B4A3024" w14:textId="582599DC" w:rsidR="00E940E4" w:rsidRDefault="00E940E4" w:rsidP="001B02C8">
      <w:pPr>
        <w:spacing w:before="60"/>
        <w:jc w:val="both"/>
        <w:rPr>
          <w:rFonts w:ascii="Calibri" w:hAnsi="Calibri"/>
          <w:b/>
          <w:bCs/>
          <w:sz w:val="22"/>
        </w:rPr>
      </w:pPr>
    </w:p>
    <w:p w14:paraId="358C8362" w14:textId="6A99271B" w:rsidR="00E940E4" w:rsidRDefault="00E940E4" w:rsidP="001B02C8">
      <w:pPr>
        <w:spacing w:before="60"/>
        <w:jc w:val="both"/>
        <w:rPr>
          <w:rFonts w:ascii="Calibri" w:hAnsi="Calibri"/>
          <w:b/>
          <w:bCs/>
          <w:sz w:val="22"/>
        </w:rPr>
      </w:pPr>
    </w:p>
    <w:p w14:paraId="107E3537" w14:textId="54CC42DD" w:rsidR="00E940E4" w:rsidRDefault="00E940E4" w:rsidP="001B02C8">
      <w:pPr>
        <w:spacing w:before="60"/>
        <w:jc w:val="both"/>
        <w:rPr>
          <w:rFonts w:ascii="Calibri" w:hAnsi="Calibri"/>
          <w:b/>
          <w:bCs/>
          <w:sz w:val="22"/>
        </w:rPr>
      </w:pPr>
    </w:p>
    <w:p w14:paraId="3B2E07DB" w14:textId="6FF021CA" w:rsidR="00E940E4" w:rsidRDefault="00E940E4" w:rsidP="001B02C8">
      <w:pPr>
        <w:spacing w:before="60"/>
        <w:jc w:val="both"/>
        <w:rPr>
          <w:rFonts w:ascii="Calibri" w:hAnsi="Calibri"/>
          <w:b/>
          <w:bCs/>
          <w:sz w:val="22"/>
        </w:rPr>
      </w:pPr>
    </w:p>
    <w:p w14:paraId="6A4D3C4A" w14:textId="300ED11B" w:rsidR="00E940E4" w:rsidRDefault="00E940E4" w:rsidP="001B02C8">
      <w:pPr>
        <w:spacing w:before="60"/>
        <w:jc w:val="both"/>
        <w:rPr>
          <w:rFonts w:ascii="Calibri" w:hAnsi="Calibri"/>
          <w:b/>
          <w:bCs/>
          <w:sz w:val="22"/>
        </w:rPr>
      </w:pPr>
    </w:p>
    <w:p w14:paraId="4378B3B4" w14:textId="0892D164" w:rsidR="00E940E4" w:rsidRDefault="00E940E4" w:rsidP="001B02C8">
      <w:pPr>
        <w:spacing w:before="60"/>
        <w:jc w:val="both"/>
        <w:rPr>
          <w:rFonts w:ascii="Calibri" w:hAnsi="Calibri"/>
          <w:b/>
          <w:bCs/>
          <w:sz w:val="22"/>
        </w:rPr>
      </w:pPr>
    </w:p>
    <w:p w14:paraId="0377AA5F" w14:textId="20CFA51A" w:rsidR="00E940E4" w:rsidRDefault="00E940E4" w:rsidP="001B02C8">
      <w:pPr>
        <w:spacing w:before="60"/>
        <w:jc w:val="both"/>
        <w:rPr>
          <w:rFonts w:ascii="Calibri" w:hAnsi="Calibri"/>
          <w:b/>
          <w:bCs/>
          <w:sz w:val="22"/>
        </w:rPr>
      </w:pPr>
    </w:p>
    <w:p w14:paraId="58FD9ED3" w14:textId="14C2F054" w:rsidR="00E940E4" w:rsidRDefault="00E940E4" w:rsidP="001B02C8">
      <w:pPr>
        <w:spacing w:before="60"/>
        <w:jc w:val="both"/>
        <w:rPr>
          <w:rFonts w:ascii="Calibri" w:hAnsi="Calibri"/>
          <w:b/>
          <w:bCs/>
          <w:sz w:val="22"/>
        </w:rPr>
      </w:pPr>
    </w:p>
    <w:p w14:paraId="158A7AAB" w14:textId="7C90B5C7" w:rsidR="00E940E4" w:rsidRDefault="00E940E4" w:rsidP="001B02C8">
      <w:pPr>
        <w:spacing w:before="60"/>
        <w:jc w:val="both"/>
        <w:rPr>
          <w:rFonts w:ascii="Calibri" w:hAnsi="Calibri"/>
          <w:b/>
          <w:bCs/>
          <w:sz w:val="22"/>
        </w:rPr>
      </w:pPr>
    </w:p>
    <w:p w14:paraId="569A9452" w14:textId="0338DF8A" w:rsidR="00E940E4" w:rsidRDefault="00E940E4" w:rsidP="001B02C8">
      <w:pPr>
        <w:spacing w:before="60"/>
        <w:jc w:val="both"/>
        <w:rPr>
          <w:rFonts w:ascii="Calibri" w:hAnsi="Calibri"/>
          <w:b/>
          <w:bCs/>
          <w:sz w:val="22"/>
        </w:rPr>
      </w:pPr>
    </w:p>
    <w:p w14:paraId="37E46B21" w14:textId="50EE9B18" w:rsidR="00E940E4" w:rsidRDefault="00E940E4" w:rsidP="001B02C8">
      <w:pPr>
        <w:spacing w:before="60"/>
        <w:jc w:val="both"/>
        <w:rPr>
          <w:rFonts w:ascii="Calibri" w:hAnsi="Calibri"/>
          <w:b/>
          <w:bCs/>
          <w:sz w:val="22"/>
        </w:rPr>
      </w:pPr>
    </w:p>
    <w:p w14:paraId="6CC0CAD9" w14:textId="3B32CC96" w:rsidR="00E940E4" w:rsidRDefault="00E940E4" w:rsidP="001B02C8">
      <w:pPr>
        <w:spacing w:before="60"/>
        <w:jc w:val="both"/>
        <w:rPr>
          <w:rFonts w:ascii="Calibri" w:hAnsi="Calibri"/>
          <w:b/>
          <w:bCs/>
          <w:sz w:val="22"/>
        </w:rPr>
      </w:pPr>
    </w:p>
    <w:p w14:paraId="26DF63BF" w14:textId="63025447" w:rsidR="00E940E4" w:rsidRDefault="00E940E4" w:rsidP="001B02C8">
      <w:pPr>
        <w:spacing w:before="60"/>
        <w:jc w:val="both"/>
        <w:rPr>
          <w:rFonts w:ascii="Calibri" w:hAnsi="Calibri"/>
          <w:b/>
          <w:bCs/>
          <w:sz w:val="22"/>
        </w:rPr>
      </w:pPr>
    </w:p>
    <w:p w14:paraId="6B6802FA" w14:textId="10473333" w:rsidR="00E940E4" w:rsidRDefault="00E940E4" w:rsidP="001B02C8">
      <w:pPr>
        <w:spacing w:before="60"/>
        <w:jc w:val="both"/>
        <w:rPr>
          <w:rFonts w:ascii="Calibri" w:hAnsi="Calibri"/>
          <w:b/>
          <w:bCs/>
          <w:sz w:val="22"/>
        </w:rPr>
      </w:pPr>
    </w:p>
    <w:p w14:paraId="1683E11B" w14:textId="5C5F776A" w:rsidR="00E940E4" w:rsidRDefault="00E940E4" w:rsidP="001B02C8">
      <w:pPr>
        <w:spacing w:before="60"/>
        <w:jc w:val="both"/>
        <w:rPr>
          <w:rFonts w:ascii="Calibri" w:hAnsi="Calibri"/>
          <w:b/>
          <w:bCs/>
          <w:sz w:val="22"/>
        </w:rPr>
      </w:pPr>
    </w:p>
    <w:p w14:paraId="5574F699" w14:textId="0325244D" w:rsidR="00E940E4" w:rsidRDefault="00E940E4" w:rsidP="001B02C8">
      <w:pPr>
        <w:spacing w:before="60"/>
        <w:jc w:val="both"/>
        <w:rPr>
          <w:rFonts w:ascii="Calibri" w:hAnsi="Calibri"/>
          <w:b/>
          <w:bCs/>
          <w:sz w:val="22"/>
        </w:rPr>
      </w:pPr>
    </w:p>
    <w:p w14:paraId="42EE53D9" w14:textId="77777777" w:rsidR="00E940E4" w:rsidRDefault="00E940E4"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789E38D0" w14:textId="77777777" w:rsidR="00A3471D" w:rsidRDefault="00A3471D" w:rsidP="00BC15A0">
      <w:pPr>
        <w:pStyle w:val="Datum"/>
        <w:spacing w:line="276" w:lineRule="auto"/>
        <w:jc w:val="right"/>
        <w:rPr>
          <w:rFonts w:ascii="Arial" w:hAnsi="Arial" w:cs="Arial"/>
        </w:rPr>
      </w:pPr>
    </w:p>
    <w:p w14:paraId="7075F57D" w14:textId="45481018" w:rsidR="00BC15A0" w:rsidRPr="002542DA" w:rsidRDefault="00BC15A0" w:rsidP="00BC15A0">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3</w:t>
      </w:r>
    </w:p>
    <w:p w14:paraId="7857C154" w14:textId="77777777" w:rsidR="00BC15A0" w:rsidRPr="002542DA" w:rsidRDefault="00BC15A0" w:rsidP="00BC15A0">
      <w:pPr>
        <w:pStyle w:val="Nadpis1"/>
        <w:spacing w:line="276" w:lineRule="auto"/>
        <w:rPr>
          <w:rFonts w:cs="Arial"/>
        </w:rPr>
      </w:pPr>
      <w:bookmarkStart w:id="7" w:name="_Hlk507488785"/>
      <w:r w:rsidRPr="002542DA">
        <w:rPr>
          <w:rFonts w:cs="Arial"/>
        </w:rPr>
        <w:t>ZÁVAZNÉ PODMÍNKY</w:t>
      </w:r>
    </w:p>
    <w:p w14:paraId="59A0BCB5"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6745C13"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8FD0318"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5D6C806A" w14:textId="77777777" w:rsidR="00BC15A0" w:rsidRPr="002542DA" w:rsidRDefault="00BC15A0" w:rsidP="00BC15A0">
      <w:pPr>
        <w:pStyle w:val="Zkladntext2"/>
        <w:spacing w:line="276" w:lineRule="auto"/>
        <w:jc w:val="center"/>
        <w:rPr>
          <w:rFonts w:ascii="Arial" w:hAnsi="Arial" w:cs="Arial"/>
          <w:sz w:val="20"/>
        </w:rPr>
      </w:pPr>
      <w:r w:rsidRPr="002542DA">
        <w:rPr>
          <w:rFonts w:ascii="Arial" w:hAnsi="Arial" w:cs="Arial"/>
          <w:sz w:val="20"/>
        </w:rPr>
        <w:t>(dále jen „Závazné podmínky“)</w:t>
      </w:r>
    </w:p>
    <w:p w14:paraId="26875467"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Úvodní ustanovení</w:t>
      </w:r>
    </w:p>
    <w:p w14:paraId="30BDAA7E"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77426AA7"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4A02826D"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D526FE1" w14:textId="77777777" w:rsidR="00BC15A0" w:rsidRDefault="00BC15A0" w:rsidP="000C5F82">
      <w:pPr>
        <w:pStyle w:val="Zkladntext3"/>
        <w:numPr>
          <w:ilvl w:val="0"/>
          <w:numId w:val="15"/>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3E9AF43D" w14:textId="77777777" w:rsidR="00BC15A0" w:rsidRPr="009F198A" w:rsidRDefault="00BC15A0" w:rsidP="00BC15A0">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59989868" w14:textId="77777777" w:rsidR="00BC15A0" w:rsidRDefault="00BC15A0" w:rsidP="000C5F82">
      <w:pPr>
        <w:numPr>
          <w:ilvl w:val="0"/>
          <w:numId w:val="15"/>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E1BBC3A" w14:textId="77777777" w:rsidR="00BC15A0" w:rsidRPr="002542DA" w:rsidRDefault="00BC15A0" w:rsidP="00BC15A0">
      <w:pPr>
        <w:autoSpaceDE w:val="0"/>
        <w:autoSpaceDN w:val="0"/>
        <w:adjustRightInd w:val="0"/>
        <w:spacing w:line="276" w:lineRule="auto"/>
        <w:ind w:left="357"/>
        <w:jc w:val="both"/>
        <w:rPr>
          <w:rFonts w:ascii="Arial" w:hAnsi="Arial" w:cs="Arial"/>
          <w:sz w:val="18"/>
        </w:rPr>
      </w:pPr>
    </w:p>
    <w:p w14:paraId="1910CCDF" w14:textId="77777777" w:rsidR="00BC15A0" w:rsidRDefault="00BC15A0" w:rsidP="00BC15A0">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4904BA6" w14:textId="77777777" w:rsidR="00BC15A0" w:rsidRPr="002542DA" w:rsidRDefault="00BC15A0" w:rsidP="00BC15A0">
      <w:pPr>
        <w:autoSpaceDE w:val="0"/>
        <w:autoSpaceDN w:val="0"/>
        <w:adjustRightInd w:val="0"/>
        <w:spacing w:after="60" w:line="276" w:lineRule="auto"/>
        <w:ind w:left="357"/>
        <w:jc w:val="both"/>
        <w:rPr>
          <w:rFonts w:ascii="Arial" w:hAnsi="Arial" w:cs="Arial"/>
          <w:sz w:val="18"/>
        </w:rPr>
      </w:pPr>
    </w:p>
    <w:p w14:paraId="1EB2E178"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4F807AFB"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0EFAC67A" w14:textId="77777777" w:rsidR="00BC15A0" w:rsidRPr="002542DA" w:rsidRDefault="00BC15A0" w:rsidP="00BC15A0">
      <w:pPr>
        <w:spacing w:line="276" w:lineRule="auto"/>
        <w:jc w:val="both"/>
        <w:rPr>
          <w:rFonts w:ascii="Arial" w:hAnsi="Arial" w:cs="Arial"/>
          <w:sz w:val="20"/>
        </w:rPr>
      </w:pPr>
    </w:p>
    <w:p w14:paraId="459D0140"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Kontrola a pokuty</w:t>
      </w:r>
    </w:p>
    <w:p w14:paraId="3345C04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w:t>
      </w:r>
      <w:r w:rsidRPr="002542DA">
        <w:rPr>
          <w:rFonts w:ascii="Arial" w:hAnsi="Arial" w:cs="Arial"/>
          <w:sz w:val="18"/>
        </w:rPr>
        <w:lastRenderedPageBreak/>
        <w:t>zaměstnanci externí osoby jsou povinni poskytnout vyčerpávající a pravdivé požadované informace. O provedené kontrole bude v případě potřeby proveden písemný záznam.</w:t>
      </w:r>
    </w:p>
    <w:p w14:paraId="15EF31D3"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14573C0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1A794BD"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45020494"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9768D96"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4229BF1"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4EC54E7B"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260AE09"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5201519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17A3917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90FF531" w14:textId="77777777" w:rsidR="00BC15A0" w:rsidRPr="002542DA" w:rsidRDefault="00BC15A0" w:rsidP="00BC15A0">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743E41C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136E3534"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05FBD181"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28A0EB8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40784D38" w14:textId="77777777" w:rsidR="00BC15A0" w:rsidRPr="002542DA" w:rsidRDefault="00BC15A0" w:rsidP="000C5F82">
      <w:pPr>
        <w:numPr>
          <w:ilvl w:val="0"/>
          <w:numId w:val="16"/>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6237398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7BA5F3B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28846663"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A58BDCD"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9765982"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C54A9C5"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701A05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471F9A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23839520"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9FCA01B"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B96D71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4C7734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29EAC1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C3D79E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D7B4514" w14:textId="77777777" w:rsidR="00BC15A0" w:rsidRPr="002542DA" w:rsidRDefault="00BC15A0" w:rsidP="000C5F82">
      <w:pPr>
        <w:numPr>
          <w:ilvl w:val="0"/>
          <w:numId w:val="19"/>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D15CAEF" w14:textId="77777777" w:rsidR="00BC15A0" w:rsidRPr="002542DA" w:rsidRDefault="00BC15A0" w:rsidP="000C5F82">
      <w:pPr>
        <w:numPr>
          <w:ilvl w:val="0"/>
          <w:numId w:val="19"/>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58171547"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8983890"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52BE91C7"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73EB523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5BECAE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37B94C8"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5707765A" w14:textId="77777777" w:rsidR="00BC15A0" w:rsidRPr="002542DA" w:rsidRDefault="00BC15A0" w:rsidP="000C5F82">
      <w:pPr>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4542F4A"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CA7067F"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6EB0FD1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16EA5C16"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7DB6DDE"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812A820"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EC8C29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E1B81" w14:textId="77777777" w:rsidR="00BC15A0" w:rsidRPr="002542DA" w:rsidRDefault="00BC15A0" w:rsidP="000C5F82">
      <w:pPr>
        <w:keepNext/>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1D21F6C" w14:textId="77777777" w:rsidR="00BC15A0" w:rsidRPr="002542DA" w:rsidRDefault="00BC15A0" w:rsidP="00BC15A0">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50C39F1"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3117A5D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3433540"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45EBEE6"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1CE780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18E0D70E" w14:textId="107D8961" w:rsidR="00BC15A0" w:rsidRDefault="00BC15A0" w:rsidP="00BC15A0">
      <w:pPr>
        <w:autoSpaceDE w:val="0"/>
        <w:autoSpaceDN w:val="0"/>
        <w:adjustRightInd w:val="0"/>
        <w:spacing w:line="276" w:lineRule="auto"/>
        <w:jc w:val="both"/>
        <w:rPr>
          <w:rFonts w:ascii="Arial" w:hAnsi="Arial" w:cs="Arial"/>
          <w:sz w:val="20"/>
        </w:rPr>
      </w:pPr>
    </w:p>
    <w:p w14:paraId="3B0BFB0C" w14:textId="55AAC6A9" w:rsidR="000132DC" w:rsidRDefault="000132DC" w:rsidP="00BC15A0">
      <w:pPr>
        <w:autoSpaceDE w:val="0"/>
        <w:autoSpaceDN w:val="0"/>
        <w:adjustRightInd w:val="0"/>
        <w:spacing w:line="276" w:lineRule="auto"/>
        <w:jc w:val="both"/>
        <w:rPr>
          <w:rFonts w:ascii="Arial" w:hAnsi="Arial" w:cs="Arial"/>
          <w:sz w:val="20"/>
        </w:rPr>
      </w:pPr>
    </w:p>
    <w:p w14:paraId="1394304B" w14:textId="77777777" w:rsidR="000132DC" w:rsidRPr="002542DA" w:rsidRDefault="000132DC" w:rsidP="00BC15A0">
      <w:pPr>
        <w:autoSpaceDE w:val="0"/>
        <w:autoSpaceDN w:val="0"/>
        <w:adjustRightInd w:val="0"/>
        <w:spacing w:line="276" w:lineRule="auto"/>
        <w:jc w:val="both"/>
        <w:rPr>
          <w:rFonts w:ascii="Arial" w:hAnsi="Arial" w:cs="Arial"/>
          <w:sz w:val="20"/>
        </w:rPr>
      </w:pPr>
    </w:p>
    <w:p w14:paraId="04A6F47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v oblasti požární ochrany</w:t>
      </w:r>
    </w:p>
    <w:p w14:paraId="13FCBABE"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6194D22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54E244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1D2FEB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6830939" w14:textId="77777777" w:rsidR="00BC15A0" w:rsidRPr="002542DA" w:rsidRDefault="00BC15A0" w:rsidP="00BC15A0">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C05BFD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039ECAF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DDE4B36"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3F847C2"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76E5C21A"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67545D79"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A92D8E1"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E96F51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604687B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0CD269E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7F368422"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697800CA"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3BC329B6"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49240D46" w14:textId="77777777" w:rsidR="00BC15A0" w:rsidRPr="002542DA" w:rsidRDefault="00BC15A0" w:rsidP="00BC15A0">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71E0E53"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27183C1A"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7C682E4"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45984FAD"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7F357A6F" w14:textId="77777777" w:rsidR="00BC15A0" w:rsidRPr="002542DA" w:rsidRDefault="00BC15A0" w:rsidP="00BC15A0">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41A6E55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Označit své pracoviště a prostory názvem a jménem své odpovědného zaměstnance externí osoby, objekty a plochy vyhrazené mu pro skladování materiálu, odpadů a pro jeho činnosti.</w:t>
      </w:r>
    </w:p>
    <w:p w14:paraId="3AB82AF8"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46553E1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F3AE113"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20D97A02"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522A6BFA"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07D3A13"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1F29C618"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0A13C5F"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495BE15"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FAA26F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DA5847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71D75537"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6CED219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02E1BAE" w14:textId="77777777" w:rsidR="00BC15A0"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3E8D839" w14:textId="77777777" w:rsidR="00BC15A0" w:rsidRPr="002542DA"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6BBDFC4"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208452F9"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Závěrečná ustanovení</w:t>
      </w:r>
    </w:p>
    <w:p w14:paraId="0F6FDC2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515E42E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p>
    <w:p w14:paraId="283A47C1"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sectPr w:rsidR="00BC15A0" w:rsidRPr="002542DA" w:rsidSect="008A29E1">
          <w:footerReference w:type="default" r:id="rId14"/>
          <w:footerReference w:type="first" r:id="rId15"/>
          <w:pgSz w:w="11906" w:h="16838"/>
          <w:pgMar w:top="567" w:right="849" w:bottom="709" w:left="851" w:header="708" w:footer="708" w:gutter="0"/>
          <w:pgNumType w:start="1"/>
          <w:cols w:space="708"/>
        </w:sectPr>
      </w:pPr>
    </w:p>
    <w:p w14:paraId="5EDF7FCB" w14:textId="77777777" w:rsidR="00BC15A0" w:rsidRPr="002542DA" w:rsidRDefault="00BC15A0" w:rsidP="00BC15A0">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3F366FEE"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pPr>
    </w:p>
    <w:p w14:paraId="2670C77E" w14:textId="77777777" w:rsidR="00BC15A0" w:rsidRPr="002542DA" w:rsidRDefault="00BC15A0" w:rsidP="00BC15A0">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BC15A0" w:rsidRPr="002542DA" w14:paraId="3AA28CB4" w14:textId="77777777" w:rsidTr="00FD1774">
        <w:trPr>
          <w:cantSplit/>
          <w:trHeight w:val="262"/>
        </w:trPr>
        <w:tc>
          <w:tcPr>
            <w:tcW w:w="709" w:type="dxa"/>
            <w:tcBorders>
              <w:top w:val="single" w:sz="6" w:space="0" w:color="auto"/>
              <w:left w:val="single" w:sz="6" w:space="0" w:color="auto"/>
              <w:bottom w:val="nil"/>
              <w:right w:val="single" w:sz="6" w:space="0" w:color="auto"/>
            </w:tcBorders>
            <w:vAlign w:val="center"/>
          </w:tcPr>
          <w:p w14:paraId="4FA1F1EE" w14:textId="77777777" w:rsidR="00BC15A0" w:rsidRPr="002542DA" w:rsidRDefault="00BC15A0" w:rsidP="00FD1774">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2CB2A6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7267D53"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BC15A0" w:rsidRPr="002542DA" w14:paraId="68DEBC82"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FCAE0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60AD3E2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713712F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7042F379" w14:textId="77777777" w:rsidTr="00FD1774">
        <w:trPr>
          <w:cantSplit/>
          <w:trHeight w:val="282"/>
        </w:trPr>
        <w:tc>
          <w:tcPr>
            <w:tcW w:w="709" w:type="dxa"/>
            <w:tcBorders>
              <w:top w:val="single" w:sz="6" w:space="0" w:color="auto"/>
              <w:left w:val="single" w:sz="6" w:space="0" w:color="auto"/>
              <w:bottom w:val="nil"/>
              <w:right w:val="single" w:sz="6" w:space="0" w:color="auto"/>
            </w:tcBorders>
          </w:tcPr>
          <w:p w14:paraId="43F2A4F6" w14:textId="77777777" w:rsidR="00BC15A0" w:rsidRPr="002542DA" w:rsidRDefault="00BC15A0" w:rsidP="00FD1774">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EAF541F"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73B1289"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3B812CD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38363C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729724F3"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B717ACF"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52994133"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5A2258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188745D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88F757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49D2C70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C67108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8F0E99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D3D758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230A21DC"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62A7BF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6E16D99"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363E07" w14:textId="77777777" w:rsidR="00BC15A0" w:rsidRPr="002542DA" w:rsidRDefault="00BC15A0" w:rsidP="00FD1774">
            <w:pPr>
              <w:autoSpaceDE w:val="0"/>
              <w:autoSpaceDN w:val="0"/>
              <w:adjustRightInd w:val="0"/>
              <w:spacing w:line="276" w:lineRule="auto"/>
              <w:jc w:val="both"/>
              <w:rPr>
                <w:rFonts w:ascii="Arial" w:hAnsi="Arial" w:cs="Arial"/>
                <w:sz w:val="20"/>
              </w:rPr>
            </w:pPr>
          </w:p>
          <w:p w14:paraId="78F67C4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58FA4C4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6C1B0C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FA8143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4E1D66B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BC15A0" w:rsidRPr="002542DA" w14:paraId="1AA61F3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54E0D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6E6108F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1BA16B8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BC15A0" w:rsidRPr="002542DA" w14:paraId="30F0A6DE"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20925C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3FBFD9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3D6F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BC15A0" w:rsidRPr="002542DA" w14:paraId="68ED923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B3E66A5"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3F4932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8BEC08D"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E42F6A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D0F8CF7"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589FCE0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5AFA469"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1C2DB1B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9FD72CF"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2A38A0"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1DCB52A1"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345EBFC4"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008BC4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0A2B21F2"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33C1FEF5"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7AF7F65"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1EF95F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F594E25"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017AF5E"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6C49A88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B6FBCA" w14:textId="77777777" w:rsidR="00BC15A0" w:rsidRPr="002542DA" w:rsidRDefault="00BC15A0" w:rsidP="00FD1774">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00E653C5" w14:textId="77777777" w:rsidR="00BC15A0" w:rsidRPr="002542DA" w:rsidRDefault="00BC15A0" w:rsidP="00FD1774">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F2868D0"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76E0D34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0D38538"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DAA97B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048B810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906993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A1776A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12F054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63EA9297"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BC15A0" w:rsidRPr="002542DA" w14:paraId="0570C54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D310E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E157CA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495CBAA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BC15A0" w:rsidRPr="002542DA" w14:paraId="1BAC0BB7" w14:textId="77777777" w:rsidTr="00FD1774">
        <w:trPr>
          <w:cantSplit/>
          <w:trHeight w:val="358"/>
        </w:trPr>
        <w:tc>
          <w:tcPr>
            <w:tcW w:w="709" w:type="dxa"/>
            <w:tcBorders>
              <w:top w:val="single" w:sz="6" w:space="0" w:color="auto"/>
              <w:left w:val="single" w:sz="6" w:space="0" w:color="auto"/>
              <w:bottom w:val="single" w:sz="6" w:space="0" w:color="auto"/>
              <w:right w:val="single" w:sz="6" w:space="0" w:color="auto"/>
            </w:tcBorders>
          </w:tcPr>
          <w:p w14:paraId="524CE1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6A831BB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2CBB358" w14:textId="77777777" w:rsidR="00BC15A0" w:rsidRPr="002542DA" w:rsidRDefault="00BC15A0" w:rsidP="00FD1774">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9381B9B" w14:textId="77777777" w:rsidTr="00FD1774">
        <w:tc>
          <w:tcPr>
            <w:tcW w:w="709" w:type="dxa"/>
            <w:tcBorders>
              <w:top w:val="single" w:sz="6" w:space="0" w:color="auto"/>
              <w:left w:val="single" w:sz="6" w:space="0" w:color="auto"/>
              <w:bottom w:val="single" w:sz="6" w:space="0" w:color="auto"/>
              <w:right w:val="single" w:sz="6" w:space="0" w:color="auto"/>
            </w:tcBorders>
          </w:tcPr>
          <w:p w14:paraId="324A2FA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631371D6" w14:textId="77777777" w:rsidR="00BC15A0" w:rsidRPr="002542DA" w:rsidRDefault="00BC15A0" w:rsidP="00FD1774">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C02F9DA" w14:textId="77777777" w:rsidR="00BC15A0" w:rsidRPr="002542DA" w:rsidRDefault="00BC15A0" w:rsidP="00FD1774">
            <w:pPr>
              <w:numPr>
                <w:ilvl w:val="12"/>
                <w:numId w:val="0"/>
              </w:numPr>
              <w:autoSpaceDE w:val="0"/>
              <w:autoSpaceDN w:val="0"/>
              <w:adjustRightInd w:val="0"/>
              <w:spacing w:line="276" w:lineRule="auto"/>
              <w:rPr>
                <w:rFonts w:ascii="Arial" w:hAnsi="Arial" w:cs="Arial"/>
                <w:sz w:val="20"/>
              </w:rPr>
            </w:pPr>
          </w:p>
        </w:tc>
      </w:tr>
      <w:tr w:rsidR="00BC15A0" w:rsidRPr="002542DA" w14:paraId="4680F8CB" w14:textId="77777777" w:rsidTr="00FD1774">
        <w:trPr>
          <w:cantSplit/>
        </w:trPr>
        <w:tc>
          <w:tcPr>
            <w:tcW w:w="709" w:type="dxa"/>
            <w:tcBorders>
              <w:top w:val="nil"/>
              <w:left w:val="single" w:sz="6" w:space="0" w:color="auto"/>
              <w:bottom w:val="single" w:sz="6" w:space="0" w:color="auto"/>
              <w:right w:val="single" w:sz="6" w:space="0" w:color="auto"/>
            </w:tcBorders>
          </w:tcPr>
          <w:p w14:paraId="1887C3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2B53B1D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4D9EA8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770644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BC15A0" w:rsidRPr="002542DA" w14:paraId="5D5ACE21" w14:textId="77777777" w:rsidTr="00FD1774">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CD54B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B6B4B7"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653FD853"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C050AB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FA2A9FE"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E60659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26367B"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24E363BB"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78D60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EB8030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45891F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1B9BB8E6"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75B19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82B7BBF"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7737329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5582DBC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011095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89F90B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4C7F94F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4869A29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836AB3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045397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5E9E10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393D0A29" w14:textId="77777777" w:rsidTr="00FD1774">
        <w:trPr>
          <w:cantSplit/>
          <w:trHeight w:val="354"/>
        </w:trPr>
        <w:tc>
          <w:tcPr>
            <w:tcW w:w="709" w:type="dxa"/>
            <w:tcBorders>
              <w:top w:val="single" w:sz="6" w:space="0" w:color="auto"/>
              <w:left w:val="single" w:sz="6" w:space="0" w:color="auto"/>
              <w:bottom w:val="single" w:sz="6" w:space="0" w:color="auto"/>
              <w:right w:val="single" w:sz="6" w:space="0" w:color="auto"/>
            </w:tcBorders>
          </w:tcPr>
          <w:p w14:paraId="178FD37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03B0A78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2B1755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7A75B7A3" w14:textId="77777777" w:rsidTr="00FD1774">
        <w:trPr>
          <w:cantSplit/>
          <w:trHeight w:val="222"/>
        </w:trPr>
        <w:tc>
          <w:tcPr>
            <w:tcW w:w="709" w:type="dxa"/>
            <w:tcBorders>
              <w:top w:val="single" w:sz="6" w:space="0" w:color="auto"/>
              <w:left w:val="single" w:sz="6" w:space="0" w:color="auto"/>
              <w:bottom w:val="single" w:sz="6" w:space="0" w:color="auto"/>
              <w:right w:val="single" w:sz="6" w:space="0" w:color="auto"/>
            </w:tcBorders>
          </w:tcPr>
          <w:p w14:paraId="75BB865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361E4B7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42F31F"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2C738B9A" w14:textId="77777777" w:rsidTr="00FD1774">
        <w:trPr>
          <w:cantSplit/>
          <w:trHeight w:val="134"/>
        </w:trPr>
        <w:tc>
          <w:tcPr>
            <w:tcW w:w="709" w:type="dxa"/>
            <w:tcBorders>
              <w:top w:val="single" w:sz="6" w:space="0" w:color="auto"/>
              <w:left w:val="single" w:sz="6" w:space="0" w:color="auto"/>
              <w:bottom w:val="single" w:sz="6" w:space="0" w:color="auto"/>
              <w:right w:val="single" w:sz="6" w:space="0" w:color="auto"/>
            </w:tcBorders>
          </w:tcPr>
          <w:p w14:paraId="1112DE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BDE7478"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026D2D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BC15A0" w:rsidRPr="002542DA" w14:paraId="7357CBF2" w14:textId="77777777" w:rsidTr="00FD1774">
        <w:trPr>
          <w:cantSplit/>
          <w:trHeight w:val="241"/>
        </w:trPr>
        <w:tc>
          <w:tcPr>
            <w:tcW w:w="709" w:type="dxa"/>
            <w:tcBorders>
              <w:top w:val="single" w:sz="6" w:space="0" w:color="auto"/>
              <w:left w:val="single" w:sz="6" w:space="0" w:color="auto"/>
              <w:bottom w:val="single" w:sz="6" w:space="0" w:color="auto"/>
              <w:right w:val="single" w:sz="6" w:space="0" w:color="auto"/>
            </w:tcBorders>
          </w:tcPr>
          <w:p w14:paraId="67BF525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1C67A5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2650584A"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60A582D1"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0A38048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2213054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4EBDC11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BC15A0" w:rsidRPr="002542DA" w14:paraId="5ED206B7"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4898889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EBD85B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67C07EEC"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3A58724C" w14:textId="77777777" w:rsidR="00BC15A0" w:rsidRDefault="00BC15A0" w:rsidP="00BC15A0">
      <w:pPr>
        <w:spacing w:before="60"/>
        <w:ind w:left="708" w:firstLine="993"/>
        <w:jc w:val="both"/>
        <w:rPr>
          <w:rFonts w:ascii="Calibri" w:hAnsi="Calibri"/>
          <w:sz w:val="22"/>
        </w:rPr>
      </w:pPr>
    </w:p>
    <w:p w14:paraId="6E25A2F3" w14:textId="77777777" w:rsidR="00BC15A0" w:rsidRDefault="00BC15A0" w:rsidP="00BC15A0">
      <w:pPr>
        <w:spacing w:before="60"/>
        <w:ind w:left="708" w:firstLine="993"/>
        <w:jc w:val="both"/>
        <w:rPr>
          <w:rFonts w:ascii="Calibri" w:hAnsi="Calibri"/>
          <w:sz w:val="22"/>
        </w:rPr>
      </w:pPr>
    </w:p>
    <w:p w14:paraId="34E94036" w14:textId="77777777" w:rsidR="00BC15A0" w:rsidRDefault="00BC15A0" w:rsidP="00BC15A0">
      <w:pPr>
        <w:spacing w:before="60"/>
        <w:ind w:left="708" w:firstLine="993"/>
        <w:jc w:val="both"/>
        <w:rPr>
          <w:rFonts w:ascii="Calibri" w:hAnsi="Calibri"/>
          <w:sz w:val="22"/>
        </w:rPr>
      </w:pPr>
    </w:p>
    <w:p w14:paraId="73511BE0" w14:textId="77777777" w:rsidR="00BC15A0" w:rsidRDefault="00BC15A0" w:rsidP="00BC15A0">
      <w:pPr>
        <w:spacing w:before="60"/>
        <w:ind w:left="708" w:firstLine="993"/>
        <w:jc w:val="both"/>
        <w:rPr>
          <w:rFonts w:ascii="Calibri" w:hAnsi="Calibri"/>
          <w:sz w:val="22"/>
        </w:rPr>
      </w:pPr>
    </w:p>
    <w:p w14:paraId="09A74C6D" w14:textId="77777777" w:rsidR="00BC15A0" w:rsidRDefault="00BC15A0" w:rsidP="00BC15A0">
      <w:pPr>
        <w:spacing w:before="60"/>
        <w:ind w:left="708" w:firstLine="993"/>
        <w:jc w:val="both"/>
        <w:rPr>
          <w:rFonts w:ascii="Calibri" w:hAnsi="Calibri"/>
          <w:sz w:val="22"/>
        </w:rPr>
      </w:pPr>
    </w:p>
    <w:p w14:paraId="722BA260" w14:textId="77777777" w:rsidR="00BC15A0" w:rsidRDefault="00BC15A0" w:rsidP="00BC15A0">
      <w:pPr>
        <w:spacing w:before="60"/>
        <w:ind w:left="708" w:firstLine="993"/>
        <w:jc w:val="both"/>
        <w:rPr>
          <w:rFonts w:ascii="Calibri" w:hAnsi="Calibri"/>
          <w:sz w:val="22"/>
        </w:rPr>
      </w:pPr>
    </w:p>
    <w:p w14:paraId="0F01203C" w14:textId="77777777" w:rsidR="00BC15A0" w:rsidRDefault="00BC15A0" w:rsidP="00BC15A0">
      <w:pPr>
        <w:spacing w:before="60"/>
        <w:ind w:left="708" w:firstLine="993"/>
        <w:jc w:val="both"/>
        <w:rPr>
          <w:rFonts w:ascii="Calibri" w:hAnsi="Calibri"/>
          <w:sz w:val="22"/>
        </w:rPr>
      </w:pPr>
    </w:p>
    <w:p w14:paraId="393E4BE1" w14:textId="77777777" w:rsidR="00BC15A0" w:rsidRDefault="00BC15A0" w:rsidP="00BC15A0">
      <w:pPr>
        <w:spacing w:before="60"/>
        <w:ind w:left="708" w:firstLine="993"/>
        <w:jc w:val="both"/>
        <w:rPr>
          <w:rFonts w:ascii="Calibri" w:hAnsi="Calibri"/>
          <w:sz w:val="22"/>
        </w:rPr>
      </w:pPr>
    </w:p>
    <w:p w14:paraId="25F1C56A" w14:textId="77777777" w:rsidR="00BC15A0" w:rsidRDefault="00BC15A0" w:rsidP="00BC15A0">
      <w:pPr>
        <w:spacing w:before="60"/>
        <w:ind w:left="708" w:firstLine="993"/>
        <w:jc w:val="both"/>
        <w:rPr>
          <w:rFonts w:ascii="Calibri" w:hAnsi="Calibri"/>
          <w:sz w:val="22"/>
        </w:rPr>
      </w:pPr>
    </w:p>
    <w:p w14:paraId="472F42B5" w14:textId="77777777" w:rsidR="00BC15A0" w:rsidRDefault="00BC15A0" w:rsidP="00BC15A0">
      <w:pPr>
        <w:spacing w:before="60"/>
        <w:ind w:left="708" w:firstLine="993"/>
        <w:jc w:val="both"/>
        <w:rPr>
          <w:rFonts w:ascii="Calibri" w:hAnsi="Calibri"/>
          <w:sz w:val="22"/>
        </w:rPr>
      </w:pPr>
    </w:p>
    <w:p w14:paraId="7B1EF35D" w14:textId="77777777" w:rsidR="00BC15A0" w:rsidRDefault="00BC15A0" w:rsidP="00BC15A0">
      <w:pPr>
        <w:spacing w:before="60"/>
        <w:ind w:left="708" w:firstLine="993"/>
        <w:jc w:val="both"/>
        <w:rPr>
          <w:rFonts w:ascii="Calibri" w:hAnsi="Calibri"/>
          <w:sz w:val="22"/>
        </w:rPr>
      </w:pPr>
    </w:p>
    <w:p w14:paraId="6D6B4047" w14:textId="77777777" w:rsidR="00BC15A0" w:rsidRDefault="00BC15A0" w:rsidP="00BC15A0">
      <w:pPr>
        <w:spacing w:before="60"/>
        <w:ind w:left="708" w:firstLine="993"/>
        <w:jc w:val="both"/>
        <w:rPr>
          <w:rFonts w:ascii="Calibri" w:hAnsi="Calibri"/>
          <w:sz w:val="22"/>
        </w:rPr>
      </w:pPr>
    </w:p>
    <w:p w14:paraId="468DC99F" w14:textId="77777777" w:rsidR="00BC15A0" w:rsidRDefault="00BC15A0" w:rsidP="00BC15A0">
      <w:pPr>
        <w:spacing w:before="60"/>
        <w:ind w:left="708" w:firstLine="993"/>
        <w:jc w:val="both"/>
        <w:rPr>
          <w:rFonts w:ascii="Calibri" w:hAnsi="Calibri"/>
          <w:sz w:val="22"/>
        </w:rPr>
      </w:pPr>
    </w:p>
    <w:p w14:paraId="487CACE8" w14:textId="77777777" w:rsidR="00BC15A0" w:rsidRDefault="00BC15A0" w:rsidP="00BC15A0">
      <w:pPr>
        <w:spacing w:before="60"/>
        <w:ind w:left="708" w:firstLine="993"/>
        <w:jc w:val="both"/>
        <w:rPr>
          <w:rFonts w:ascii="Calibri" w:hAnsi="Calibri"/>
          <w:sz w:val="22"/>
        </w:rPr>
      </w:pPr>
    </w:p>
    <w:p w14:paraId="72021971" w14:textId="77777777" w:rsidR="00BC15A0" w:rsidRDefault="00BC15A0" w:rsidP="00BC15A0">
      <w:pPr>
        <w:spacing w:before="60"/>
        <w:ind w:left="708" w:firstLine="993"/>
        <w:jc w:val="both"/>
        <w:rPr>
          <w:rFonts w:ascii="Calibri" w:hAnsi="Calibri"/>
          <w:sz w:val="22"/>
        </w:rPr>
      </w:pPr>
    </w:p>
    <w:p w14:paraId="55970A19" w14:textId="77777777" w:rsidR="00BC15A0" w:rsidRDefault="00BC15A0" w:rsidP="00BC15A0">
      <w:pPr>
        <w:spacing w:before="60"/>
        <w:ind w:left="708" w:firstLine="993"/>
        <w:jc w:val="both"/>
        <w:rPr>
          <w:rFonts w:ascii="Calibri" w:hAnsi="Calibri"/>
          <w:sz w:val="22"/>
        </w:rPr>
      </w:pPr>
    </w:p>
    <w:p w14:paraId="1E6B3946" w14:textId="77777777" w:rsidR="00BC15A0" w:rsidRDefault="00BC15A0" w:rsidP="00BC15A0">
      <w:pPr>
        <w:spacing w:before="60"/>
        <w:ind w:left="708" w:firstLine="993"/>
        <w:jc w:val="both"/>
        <w:rPr>
          <w:rFonts w:ascii="Calibri" w:hAnsi="Calibri"/>
          <w:sz w:val="22"/>
        </w:rPr>
      </w:pPr>
    </w:p>
    <w:p w14:paraId="12810441" w14:textId="77777777" w:rsidR="00BC15A0" w:rsidRDefault="00BC15A0" w:rsidP="00BC15A0">
      <w:pPr>
        <w:spacing w:before="60"/>
        <w:ind w:left="708" w:firstLine="993"/>
        <w:jc w:val="both"/>
        <w:rPr>
          <w:rFonts w:ascii="Calibri" w:hAnsi="Calibri"/>
          <w:sz w:val="22"/>
        </w:rPr>
      </w:pPr>
    </w:p>
    <w:p w14:paraId="7A8CF293" w14:textId="77777777" w:rsidR="00BC15A0" w:rsidRDefault="00BC15A0" w:rsidP="00BC15A0">
      <w:pPr>
        <w:spacing w:before="60"/>
        <w:ind w:left="708" w:firstLine="993"/>
        <w:jc w:val="both"/>
        <w:rPr>
          <w:rFonts w:ascii="Calibri" w:hAnsi="Calibri"/>
          <w:sz w:val="22"/>
        </w:rPr>
      </w:pPr>
    </w:p>
    <w:p w14:paraId="0C42DDC1" w14:textId="77777777" w:rsidR="00BC15A0" w:rsidRDefault="00BC15A0" w:rsidP="00BC15A0">
      <w:pPr>
        <w:spacing w:before="60"/>
        <w:ind w:left="708" w:firstLine="993"/>
        <w:jc w:val="both"/>
        <w:rPr>
          <w:rFonts w:ascii="Calibri" w:hAnsi="Calibri"/>
          <w:sz w:val="22"/>
        </w:rPr>
      </w:pPr>
    </w:p>
    <w:p w14:paraId="7C41DB66" w14:textId="77777777" w:rsidR="00BC15A0" w:rsidRDefault="00BC15A0" w:rsidP="00BC15A0">
      <w:pPr>
        <w:spacing w:before="60"/>
        <w:ind w:left="708" w:firstLine="993"/>
        <w:jc w:val="both"/>
        <w:rPr>
          <w:rFonts w:ascii="Calibri" w:hAnsi="Calibri"/>
          <w:sz w:val="22"/>
        </w:rPr>
      </w:pPr>
    </w:p>
    <w:p w14:paraId="058AD14B" w14:textId="77777777" w:rsidR="00BC15A0" w:rsidRDefault="00BC15A0" w:rsidP="00BC15A0">
      <w:pPr>
        <w:spacing w:before="60"/>
        <w:ind w:left="708" w:firstLine="993"/>
        <w:jc w:val="both"/>
        <w:rPr>
          <w:rFonts w:ascii="Calibri" w:hAnsi="Calibri"/>
          <w:sz w:val="22"/>
        </w:rPr>
      </w:pPr>
    </w:p>
    <w:p w14:paraId="398BD9D4" w14:textId="77777777" w:rsidR="00BC15A0" w:rsidRDefault="00BC15A0" w:rsidP="00BC15A0">
      <w:pPr>
        <w:spacing w:before="60"/>
        <w:ind w:left="708" w:firstLine="993"/>
        <w:jc w:val="both"/>
        <w:rPr>
          <w:rFonts w:ascii="Calibri" w:hAnsi="Calibri"/>
          <w:sz w:val="22"/>
        </w:rPr>
      </w:pPr>
    </w:p>
    <w:p w14:paraId="45305A9B" w14:textId="77777777" w:rsidR="00BC15A0" w:rsidRDefault="00BC15A0" w:rsidP="00BC15A0">
      <w:pPr>
        <w:spacing w:before="60"/>
        <w:ind w:left="708" w:firstLine="993"/>
        <w:jc w:val="both"/>
        <w:rPr>
          <w:rFonts w:ascii="Calibri" w:hAnsi="Calibri"/>
          <w:sz w:val="22"/>
        </w:rPr>
      </w:pPr>
    </w:p>
    <w:p w14:paraId="6B10B5D0" w14:textId="77777777" w:rsidR="00BC15A0" w:rsidRDefault="00BC15A0" w:rsidP="00BC15A0">
      <w:pPr>
        <w:spacing w:before="60"/>
        <w:ind w:left="708" w:firstLine="993"/>
        <w:jc w:val="both"/>
        <w:rPr>
          <w:rFonts w:ascii="Calibri" w:hAnsi="Calibri"/>
          <w:sz w:val="22"/>
        </w:rPr>
      </w:pPr>
    </w:p>
    <w:p w14:paraId="7B1BCDAB" w14:textId="77777777" w:rsidR="00BC15A0" w:rsidRDefault="00BC15A0" w:rsidP="00BC15A0">
      <w:pPr>
        <w:spacing w:before="60"/>
        <w:ind w:left="708" w:firstLine="993"/>
        <w:jc w:val="both"/>
        <w:rPr>
          <w:rFonts w:ascii="Calibri" w:hAnsi="Calibri"/>
          <w:sz w:val="22"/>
        </w:rPr>
      </w:pPr>
    </w:p>
    <w:p w14:paraId="74AE028B" w14:textId="77777777" w:rsidR="00BC15A0" w:rsidRDefault="00BC15A0" w:rsidP="00BC15A0">
      <w:pPr>
        <w:spacing w:before="60"/>
        <w:ind w:left="708" w:firstLine="993"/>
        <w:jc w:val="both"/>
        <w:rPr>
          <w:rFonts w:ascii="Calibri" w:hAnsi="Calibri"/>
          <w:sz w:val="22"/>
        </w:rPr>
      </w:pPr>
    </w:p>
    <w:p w14:paraId="52A47E37" w14:textId="77777777" w:rsidR="00BC15A0" w:rsidRDefault="00BC15A0" w:rsidP="00BC15A0">
      <w:pPr>
        <w:spacing w:before="60"/>
        <w:ind w:left="708" w:firstLine="993"/>
        <w:jc w:val="both"/>
        <w:rPr>
          <w:rFonts w:ascii="Calibri" w:hAnsi="Calibri"/>
          <w:sz w:val="22"/>
        </w:rPr>
      </w:pPr>
    </w:p>
    <w:p w14:paraId="0B8AD73B" w14:textId="77777777" w:rsidR="00BC15A0" w:rsidRDefault="00BC15A0" w:rsidP="00BC15A0">
      <w:pPr>
        <w:spacing w:before="60"/>
        <w:ind w:left="708" w:firstLine="993"/>
        <w:jc w:val="both"/>
        <w:rPr>
          <w:rFonts w:ascii="Calibri" w:hAnsi="Calibri"/>
          <w:sz w:val="22"/>
        </w:rPr>
      </w:pPr>
    </w:p>
    <w:p w14:paraId="686F9E57" w14:textId="77777777" w:rsidR="00BC15A0" w:rsidRDefault="00BC15A0" w:rsidP="00BC15A0">
      <w:pPr>
        <w:spacing w:before="60"/>
        <w:ind w:left="708" w:firstLine="993"/>
        <w:jc w:val="both"/>
        <w:rPr>
          <w:rFonts w:ascii="Calibri" w:hAnsi="Calibri"/>
          <w:sz w:val="22"/>
        </w:rPr>
      </w:pPr>
    </w:p>
    <w:p w14:paraId="1D1A5A61" w14:textId="77777777" w:rsidR="00BC15A0" w:rsidRDefault="00BC15A0" w:rsidP="00BC15A0">
      <w:pPr>
        <w:spacing w:before="60"/>
        <w:ind w:left="708" w:firstLine="993"/>
        <w:jc w:val="both"/>
        <w:rPr>
          <w:rFonts w:ascii="Calibri" w:hAnsi="Calibri"/>
          <w:sz w:val="22"/>
        </w:rPr>
      </w:pPr>
    </w:p>
    <w:p w14:paraId="170A0EDC" w14:textId="77777777" w:rsidR="00BC15A0" w:rsidRDefault="00BC15A0" w:rsidP="00BC15A0">
      <w:pPr>
        <w:spacing w:before="60"/>
        <w:ind w:left="708" w:firstLine="993"/>
        <w:jc w:val="both"/>
        <w:rPr>
          <w:rFonts w:ascii="Calibri" w:hAnsi="Calibri"/>
          <w:sz w:val="22"/>
        </w:rPr>
      </w:pPr>
    </w:p>
    <w:p w14:paraId="77E8DCAB" w14:textId="77777777" w:rsidR="00BC15A0" w:rsidRDefault="00BC15A0" w:rsidP="00BC15A0">
      <w:pPr>
        <w:spacing w:before="60"/>
        <w:ind w:left="708" w:firstLine="993"/>
        <w:jc w:val="both"/>
        <w:rPr>
          <w:rFonts w:ascii="Calibri" w:hAnsi="Calibri"/>
          <w:sz w:val="22"/>
        </w:rPr>
      </w:pPr>
    </w:p>
    <w:p w14:paraId="3B6688A7" w14:textId="77777777" w:rsidR="00BC15A0" w:rsidRDefault="00BC15A0" w:rsidP="00BC15A0">
      <w:pPr>
        <w:spacing w:before="60"/>
        <w:ind w:left="708" w:firstLine="993"/>
        <w:jc w:val="both"/>
        <w:rPr>
          <w:rFonts w:ascii="Calibri" w:hAnsi="Calibri"/>
          <w:sz w:val="22"/>
        </w:rPr>
      </w:pPr>
    </w:p>
    <w:p w14:paraId="6795444F" w14:textId="77777777" w:rsidR="00BC15A0" w:rsidRDefault="00BC15A0" w:rsidP="00BC15A0">
      <w:pPr>
        <w:spacing w:before="60"/>
        <w:ind w:left="708" w:firstLine="993"/>
        <w:jc w:val="both"/>
        <w:rPr>
          <w:rFonts w:ascii="Calibri" w:hAnsi="Calibri"/>
          <w:sz w:val="22"/>
        </w:rPr>
      </w:pPr>
    </w:p>
    <w:p w14:paraId="646A7C24" w14:textId="77777777" w:rsidR="00BC15A0" w:rsidRDefault="00BC15A0" w:rsidP="00BC15A0">
      <w:pPr>
        <w:spacing w:before="60"/>
        <w:ind w:left="708" w:firstLine="993"/>
        <w:jc w:val="both"/>
        <w:rPr>
          <w:rFonts w:ascii="Calibri" w:hAnsi="Calibri"/>
          <w:sz w:val="22"/>
        </w:rPr>
      </w:pPr>
    </w:p>
    <w:p w14:paraId="64294B11" w14:textId="43ECC470" w:rsidR="00BC15A0" w:rsidRPr="00E324FD" w:rsidRDefault="00BC15A0" w:rsidP="00BC15A0">
      <w:pPr>
        <w:jc w:val="right"/>
        <w:rPr>
          <w:rFonts w:ascii="Arial" w:hAnsi="Arial" w:cs="Arial"/>
          <w:bCs/>
          <w:sz w:val="18"/>
          <w:szCs w:val="18"/>
        </w:rPr>
      </w:pPr>
      <w:r w:rsidRPr="00E324FD">
        <w:rPr>
          <w:rFonts w:ascii="Arial" w:hAnsi="Arial" w:cs="Arial"/>
          <w:bCs/>
          <w:sz w:val="22"/>
          <w:szCs w:val="18"/>
        </w:rPr>
        <w:lastRenderedPageBreak/>
        <w:t xml:space="preserve">Příloha č. </w:t>
      </w:r>
      <w:r>
        <w:rPr>
          <w:rFonts w:ascii="Arial" w:hAnsi="Arial" w:cs="Arial"/>
          <w:bCs/>
          <w:sz w:val="22"/>
          <w:szCs w:val="18"/>
        </w:rPr>
        <w:t>4</w:t>
      </w:r>
    </w:p>
    <w:p w14:paraId="1F31AAC9" w14:textId="77777777" w:rsidR="00BC15A0" w:rsidRPr="00384685" w:rsidRDefault="00BC15A0" w:rsidP="00BC15A0">
      <w:pPr>
        <w:pStyle w:val="Nadpis1"/>
        <w:rPr>
          <w:rFonts w:cs="Arial"/>
        </w:rPr>
      </w:pPr>
    </w:p>
    <w:p w14:paraId="4F71B22B" w14:textId="77777777" w:rsidR="00BC15A0" w:rsidRPr="00384685" w:rsidRDefault="00BC15A0" w:rsidP="00BC15A0">
      <w:pPr>
        <w:pStyle w:val="Nadpis1"/>
        <w:rPr>
          <w:rFonts w:cs="Arial"/>
        </w:rPr>
      </w:pPr>
      <w:r w:rsidRPr="00384685">
        <w:rPr>
          <w:rFonts w:cs="Arial"/>
        </w:rPr>
        <w:t>Prohlášení odpovědného zástupce externí osoby</w:t>
      </w:r>
    </w:p>
    <w:p w14:paraId="57CCEA98" w14:textId="77777777" w:rsidR="00BC15A0" w:rsidRPr="00384685" w:rsidRDefault="00BC15A0" w:rsidP="00BC15A0">
      <w:pPr>
        <w:jc w:val="center"/>
        <w:rPr>
          <w:rFonts w:ascii="Arial" w:hAnsi="Arial" w:cs="Arial"/>
          <w:b/>
        </w:rPr>
      </w:pPr>
    </w:p>
    <w:p w14:paraId="6B50B44A" w14:textId="77777777" w:rsidR="00BC15A0" w:rsidRPr="00131C29" w:rsidRDefault="00BC15A0" w:rsidP="00BC15A0">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216A61" w14:textId="77777777" w:rsidR="00BC15A0" w:rsidRPr="00131C29" w:rsidRDefault="00BC15A0" w:rsidP="00BC15A0">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26FAC981" w14:textId="77777777" w:rsidR="00BC15A0" w:rsidRPr="00131C29" w:rsidRDefault="00BC15A0" w:rsidP="00BC15A0">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7E113187" w14:textId="77777777" w:rsidR="00BC15A0" w:rsidRPr="00384685" w:rsidRDefault="00BC15A0" w:rsidP="00BC15A0">
      <w:pPr>
        <w:ind w:firstLine="720"/>
        <w:jc w:val="both"/>
        <w:rPr>
          <w:rFonts w:ascii="Arial" w:hAnsi="Arial" w:cs="Arial"/>
          <w:sz w:val="20"/>
        </w:rPr>
      </w:pPr>
    </w:p>
    <w:p w14:paraId="74A5F5CF" w14:textId="77777777" w:rsidR="00BC15A0" w:rsidRPr="00131C29" w:rsidRDefault="00BC15A0" w:rsidP="00BC15A0">
      <w:pPr>
        <w:jc w:val="both"/>
        <w:rPr>
          <w:rFonts w:ascii="Arial" w:hAnsi="Arial" w:cs="Arial"/>
          <w:i/>
          <w:sz w:val="20"/>
        </w:rPr>
      </w:pPr>
    </w:p>
    <w:p w14:paraId="1DD40A73" w14:textId="77777777" w:rsidR="00BC15A0" w:rsidRPr="00131C29" w:rsidRDefault="00BC15A0" w:rsidP="00BC15A0">
      <w:pPr>
        <w:jc w:val="both"/>
        <w:rPr>
          <w:rFonts w:ascii="Arial" w:hAnsi="Arial" w:cs="Arial"/>
          <w:i/>
          <w:sz w:val="20"/>
        </w:rPr>
      </w:pPr>
    </w:p>
    <w:p w14:paraId="6AA1A82E" w14:textId="77777777" w:rsidR="00BC15A0" w:rsidRPr="00131C29" w:rsidRDefault="00BC15A0" w:rsidP="00BC15A0">
      <w:pPr>
        <w:jc w:val="both"/>
        <w:rPr>
          <w:rFonts w:ascii="Arial" w:hAnsi="Arial" w:cs="Arial"/>
          <w:i/>
          <w:sz w:val="20"/>
        </w:rPr>
      </w:pPr>
    </w:p>
    <w:p w14:paraId="56BDD4B6" w14:textId="77777777" w:rsidR="00BC15A0" w:rsidRPr="00131C29" w:rsidRDefault="00BC15A0" w:rsidP="00BC15A0">
      <w:pPr>
        <w:jc w:val="both"/>
        <w:rPr>
          <w:rFonts w:ascii="Arial" w:hAnsi="Arial" w:cs="Arial"/>
          <w:i/>
          <w:sz w:val="20"/>
        </w:rPr>
      </w:pPr>
    </w:p>
    <w:p w14:paraId="4B962874" w14:textId="77777777" w:rsidR="00BC15A0" w:rsidRPr="00131C29" w:rsidRDefault="00BC15A0" w:rsidP="00BC15A0">
      <w:pPr>
        <w:jc w:val="both"/>
        <w:rPr>
          <w:rFonts w:ascii="Arial" w:hAnsi="Arial" w:cs="Arial"/>
          <w:i/>
          <w:sz w:val="20"/>
        </w:rPr>
      </w:pPr>
    </w:p>
    <w:p w14:paraId="5A9AB7EA"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C8E7AAC" w14:textId="77777777" w:rsidR="00BC15A0" w:rsidRPr="00384685" w:rsidRDefault="00BC15A0" w:rsidP="00BC15A0">
      <w:pPr>
        <w:tabs>
          <w:tab w:val="left" w:pos="5387"/>
        </w:tabs>
        <w:jc w:val="both"/>
        <w:rPr>
          <w:rFonts w:ascii="Arial" w:hAnsi="Arial" w:cs="Arial"/>
          <w:b/>
          <w:i/>
          <w:sz w:val="20"/>
        </w:rPr>
      </w:pPr>
      <w:r w:rsidRPr="00131C29">
        <w:rPr>
          <w:rFonts w:ascii="Arial" w:hAnsi="Arial" w:cs="Arial"/>
          <w:i/>
          <w:sz w:val="20"/>
        </w:rPr>
        <w:tab/>
        <w:t>(obchodní firma, sídlo, IČ)</w:t>
      </w:r>
    </w:p>
    <w:p w14:paraId="0105238E" w14:textId="77777777" w:rsidR="00BC15A0" w:rsidRPr="00131C29" w:rsidRDefault="00BC15A0" w:rsidP="00BC15A0">
      <w:pPr>
        <w:jc w:val="both"/>
        <w:rPr>
          <w:rFonts w:ascii="Arial" w:hAnsi="Arial" w:cs="Arial"/>
          <w:b/>
          <w:i/>
          <w:sz w:val="20"/>
        </w:rPr>
      </w:pPr>
    </w:p>
    <w:p w14:paraId="3D31B6DC" w14:textId="77777777" w:rsidR="00BC15A0" w:rsidRPr="00131C29" w:rsidRDefault="00BC15A0" w:rsidP="00BC15A0">
      <w:pPr>
        <w:jc w:val="both"/>
        <w:rPr>
          <w:rFonts w:ascii="Arial" w:hAnsi="Arial" w:cs="Arial"/>
          <w:b/>
          <w:i/>
          <w:sz w:val="20"/>
        </w:rPr>
      </w:pPr>
    </w:p>
    <w:p w14:paraId="3740D936" w14:textId="77777777" w:rsidR="00BC15A0" w:rsidRPr="00131C29" w:rsidRDefault="00BC15A0" w:rsidP="00BC15A0">
      <w:pPr>
        <w:jc w:val="both"/>
        <w:rPr>
          <w:rFonts w:ascii="Arial" w:hAnsi="Arial" w:cs="Arial"/>
          <w:b/>
          <w:i/>
          <w:sz w:val="20"/>
        </w:rPr>
      </w:pPr>
    </w:p>
    <w:p w14:paraId="4DD9AFE7" w14:textId="77777777" w:rsidR="00BC15A0" w:rsidRPr="00131C29" w:rsidRDefault="00BC15A0" w:rsidP="00BC15A0">
      <w:pPr>
        <w:jc w:val="both"/>
        <w:rPr>
          <w:rFonts w:ascii="Arial" w:hAnsi="Arial" w:cs="Arial"/>
          <w:b/>
          <w:i/>
          <w:sz w:val="20"/>
        </w:rPr>
      </w:pPr>
    </w:p>
    <w:p w14:paraId="333E0F1B"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ED63EA5" w14:textId="77777777" w:rsidR="00BC15A0" w:rsidRPr="00131C29" w:rsidRDefault="00BC15A0" w:rsidP="00BC15A0">
      <w:pPr>
        <w:tabs>
          <w:tab w:val="left" w:pos="5387"/>
        </w:tabs>
        <w:jc w:val="both"/>
        <w:rPr>
          <w:rFonts w:ascii="Arial" w:hAnsi="Arial" w:cs="Arial"/>
          <w:i/>
          <w:sz w:val="20"/>
        </w:rPr>
      </w:pPr>
      <w:r w:rsidRPr="00131C29">
        <w:rPr>
          <w:rFonts w:ascii="Arial" w:hAnsi="Arial" w:cs="Arial"/>
          <w:i/>
          <w:sz w:val="20"/>
        </w:rPr>
        <w:tab/>
        <w:t>(jméno, podpis, datum)</w:t>
      </w:r>
    </w:p>
    <w:p w14:paraId="2C2E36DB" w14:textId="77777777" w:rsidR="00BC15A0" w:rsidRPr="00384685" w:rsidRDefault="00BC15A0" w:rsidP="00BC15A0">
      <w:pPr>
        <w:jc w:val="both"/>
        <w:rPr>
          <w:rFonts w:ascii="Arial" w:hAnsi="Arial" w:cs="Arial"/>
          <w:b/>
          <w:i/>
          <w:sz w:val="20"/>
        </w:rPr>
      </w:pPr>
    </w:p>
    <w:p w14:paraId="03FB2D3B" w14:textId="77777777" w:rsidR="00BC15A0" w:rsidRPr="00131C29" w:rsidRDefault="00BC15A0" w:rsidP="00BC15A0">
      <w:pPr>
        <w:jc w:val="both"/>
        <w:rPr>
          <w:rFonts w:ascii="Arial" w:hAnsi="Arial" w:cs="Arial"/>
          <w:i/>
          <w:sz w:val="20"/>
        </w:rPr>
      </w:pPr>
    </w:p>
    <w:p w14:paraId="5602D05A" w14:textId="77777777" w:rsidR="00BC15A0" w:rsidRPr="00131C29" w:rsidRDefault="00BC15A0" w:rsidP="00BC15A0">
      <w:pPr>
        <w:jc w:val="both"/>
        <w:rPr>
          <w:rFonts w:ascii="Arial" w:hAnsi="Arial" w:cs="Arial"/>
          <w:i/>
          <w:sz w:val="20"/>
        </w:rPr>
      </w:pPr>
    </w:p>
    <w:p w14:paraId="44FFF512" w14:textId="77777777" w:rsidR="00BC15A0" w:rsidRPr="00131C29" w:rsidRDefault="00BC15A0" w:rsidP="00BC15A0">
      <w:pPr>
        <w:jc w:val="both"/>
        <w:rPr>
          <w:rFonts w:ascii="Arial" w:hAnsi="Arial" w:cs="Arial"/>
          <w:i/>
          <w:sz w:val="20"/>
        </w:rPr>
      </w:pPr>
    </w:p>
    <w:p w14:paraId="2A698E5B" w14:textId="77777777" w:rsidR="00BC15A0" w:rsidRPr="00131C29" w:rsidRDefault="00BC15A0" w:rsidP="00BC15A0">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2E86F23B" w14:textId="77777777" w:rsidR="00BC15A0" w:rsidRPr="00131C29" w:rsidRDefault="00BC15A0" w:rsidP="00BC15A0">
      <w:pPr>
        <w:rPr>
          <w:rFonts w:ascii="Arial" w:hAnsi="Arial" w:cs="Arial"/>
          <w:i/>
          <w:sz w:val="20"/>
        </w:rPr>
      </w:pPr>
    </w:p>
    <w:p w14:paraId="0A078B9E" w14:textId="77777777" w:rsidR="00BC15A0" w:rsidRPr="00131C29" w:rsidRDefault="00BC15A0" w:rsidP="00BC15A0">
      <w:pPr>
        <w:rPr>
          <w:rFonts w:ascii="Arial" w:hAnsi="Arial" w:cs="Arial"/>
          <w:i/>
          <w:sz w:val="20"/>
        </w:rPr>
      </w:pPr>
    </w:p>
    <w:p w14:paraId="5E83D921" w14:textId="77777777" w:rsidR="00BC15A0" w:rsidRPr="00131C29" w:rsidRDefault="00BC15A0" w:rsidP="00BC15A0">
      <w:pPr>
        <w:rPr>
          <w:rFonts w:ascii="Arial" w:hAnsi="Arial" w:cs="Arial"/>
          <w:i/>
          <w:sz w:val="20"/>
        </w:rPr>
      </w:pPr>
    </w:p>
    <w:p w14:paraId="032DB1B1" w14:textId="77777777" w:rsidR="00BC15A0" w:rsidRPr="00131C29" w:rsidRDefault="00BC15A0" w:rsidP="00BC15A0">
      <w:pPr>
        <w:rPr>
          <w:rFonts w:ascii="Arial" w:hAnsi="Arial" w:cs="Arial"/>
          <w:i/>
          <w:sz w:val="20"/>
        </w:rPr>
      </w:pPr>
    </w:p>
    <w:p w14:paraId="0B067998" w14:textId="77777777" w:rsidR="00BC15A0" w:rsidRPr="00131C29" w:rsidRDefault="00BC15A0" w:rsidP="00BC15A0">
      <w:pPr>
        <w:jc w:val="both"/>
        <w:rPr>
          <w:rFonts w:ascii="Arial" w:hAnsi="Arial" w:cs="Arial"/>
          <w:i/>
          <w:sz w:val="20"/>
        </w:rPr>
      </w:pPr>
    </w:p>
    <w:p w14:paraId="127368BB" w14:textId="77777777" w:rsidR="00BC15A0" w:rsidRPr="00131C29" w:rsidRDefault="00BC15A0" w:rsidP="00BC15A0">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7085945B" w14:textId="77777777" w:rsidR="00BC15A0" w:rsidRPr="00131C29" w:rsidRDefault="00BC15A0" w:rsidP="00BC15A0">
      <w:pPr>
        <w:rPr>
          <w:rFonts w:ascii="Arial" w:hAnsi="Arial" w:cs="Arial"/>
          <w:b/>
          <w:i/>
          <w:sz w:val="20"/>
        </w:rPr>
      </w:pPr>
    </w:p>
    <w:p w14:paraId="4F994E1F" w14:textId="77777777" w:rsidR="00BC15A0" w:rsidRPr="00131C29" w:rsidRDefault="00BC15A0" w:rsidP="00BC15A0">
      <w:pPr>
        <w:ind w:left="3740" w:firstLine="170"/>
        <w:rPr>
          <w:rFonts w:ascii="Arial" w:hAnsi="Arial" w:cs="Arial"/>
          <w:i/>
          <w:sz w:val="20"/>
        </w:rPr>
      </w:pPr>
      <w:r w:rsidRPr="00131C29">
        <w:rPr>
          <w:rFonts w:ascii="Arial" w:hAnsi="Arial" w:cs="Arial"/>
          <w:i/>
          <w:sz w:val="20"/>
        </w:rPr>
        <w:t>…………………………………………………….………………….….</w:t>
      </w:r>
    </w:p>
    <w:p w14:paraId="4756E270" w14:textId="77777777" w:rsidR="00BC15A0" w:rsidRPr="00131C29" w:rsidRDefault="00BC15A0" w:rsidP="00BC15A0">
      <w:pPr>
        <w:tabs>
          <w:tab w:val="left" w:pos="5245"/>
        </w:tabs>
        <w:rPr>
          <w:rFonts w:ascii="Arial" w:hAnsi="Arial" w:cs="Arial"/>
          <w:i/>
          <w:sz w:val="20"/>
        </w:rPr>
      </w:pPr>
      <w:r w:rsidRPr="00131C29">
        <w:rPr>
          <w:rFonts w:ascii="Arial" w:hAnsi="Arial" w:cs="Arial"/>
          <w:i/>
          <w:sz w:val="20"/>
        </w:rPr>
        <w:tab/>
        <w:t>(jméno, podpis, datum školení)</w:t>
      </w:r>
    </w:p>
    <w:p w14:paraId="6B39C118" w14:textId="77777777" w:rsidR="00BC15A0" w:rsidRPr="00384685" w:rsidRDefault="00BC15A0" w:rsidP="00BC15A0">
      <w:pPr>
        <w:jc w:val="both"/>
        <w:rPr>
          <w:rFonts w:ascii="Arial" w:hAnsi="Arial" w:cs="Arial"/>
          <w:i/>
          <w:sz w:val="20"/>
        </w:rPr>
      </w:pPr>
    </w:p>
    <w:p w14:paraId="21B1B0D4" w14:textId="77777777" w:rsidR="00BC15A0" w:rsidRDefault="00BC15A0" w:rsidP="00BC15A0">
      <w:pPr>
        <w:rPr>
          <w:rFonts w:ascii="Calibri" w:hAnsi="Calibri"/>
          <w:sz w:val="22"/>
        </w:rPr>
      </w:pPr>
    </w:p>
    <w:p w14:paraId="38D97947" w14:textId="77777777" w:rsidR="00BC15A0" w:rsidRDefault="00BC15A0" w:rsidP="00BC15A0">
      <w:pPr>
        <w:rPr>
          <w:rFonts w:ascii="Calibri" w:hAnsi="Calibri"/>
          <w:sz w:val="22"/>
        </w:rPr>
      </w:pPr>
    </w:p>
    <w:p w14:paraId="0A0E5E7B" w14:textId="77777777" w:rsidR="00BC15A0" w:rsidRDefault="00BC15A0" w:rsidP="00BC15A0">
      <w:pPr>
        <w:rPr>
          <w:rFonts w:ascii="Calibri" w:hAnsi="Calibri"/>
          <w:sz w:val="22"/>
        </w:rPr>
      </w:pPr>
    </w:p>
    <w:p w14:paraId="644B454F" w14:textId="77777777" w:rsidR="00BC15A0" w:rsidRDefault="00BC15A0" w:rsidP="00BC15A0">
      <w:pPr>
        <w:rPr>
          <w:rFonts w:ascii="Calibri" w:hAnsi="Calibri"/>
          <w:sz w:val="22"/>
        </w:rPr>
      </w:pPr>
    </w:p>
    <w:p w14:paraId="36AEE37B" w14:textId="77777777" w:rsidR="00BC15A0" w:rsidRDefault="00BC15A0" w:rsidP="00BC15A0">
      <w:pPr>
        <w:rPr>
          <w:rFonts w:ascii="Calibri" w:hAnsi="Calibri"/>
          <w:sz w:val="22"/>
        </w:rPr>
      </w:pPr>
    </w:p>
    <w:p w14:paraId="6E59C238" w14:textId="77777777" w:rsidR="00BC15A0" w:rsidRDefault="00BC15A0" w:rsidP="00BC15A0">
      <w:pPr>
        <w:rPr>
          <w:rFonts w:ascii="Calibri" w:hAnsi="Calibri"/>
          <w:sz w:val="22"/>
        </w:rPr>
      </w:pPr>
    </w:p>
    <w:p w14:paraId="047CC4B3" w14:textId="77777777" w:rsidR="00BC15A0" w:rsidRDefault="00BC15A0" w:rsidP="00BC15A0">
      <w:pPr>
        <w:rPr>
          <w:rFonts w:ascii="Calibri" w:hAnsi="Calibri"/>
          <w:sz w:val="22"/>
        </w:rPr>
      </w:pPr>
    </w:p>
    <w:p w14:paraId="4192BF4C" w14:textId="77777777" w:rsidR="00BC15A0" w:rsidRDefault="00BC15A0" w:rsidP="00BC15A0">
      <w:pPr>
        <w:rPr>
          <w:rFonts w:ascii="Calibri" w:hAnsi="Calibri"/>
          <w:sz w:val="22"/>
        </w:rPr>
      </w:pPr>
    </w:p>
    <w:p w14:paraId="5726B518" w14:textId="77777777" w:rsidR="00BC15A0" w:rsidRDefault="00BC15A0" w:rsidP="00BC15A0">
      <w:pPr>
        <w:rPr>
          <w:rFonts w:ascii="Calibri" w:hAnsi="Calibri"/>
          <w:sz w:val="22"/>
        </w:rPr>
      </w:pPr>
    </w:p>
    <w:p w14:paraId="02FE50A2" w14:textId="77777777" w:rsidR="00BC15A0" w:rsidRDefault="00BC15A0" w:rsidP="00BC15A0">
      <w:pPr>
        <w:rPr>
          <w:rFonts w:ascii="Calibri" w:hAnsi="Calibri"/>
          <w:sz w:val="22"/>
        </w:rPr>
      </w:pPr>
    </w:p>
    <w:p w14:paraId="71681471" w14:textId="77777777" w:rsidR="00BC15A0" w:rsidRDefault="00BC15A0" w:rsidP="00BC15A0">
      <w:pPr>
        <w:rPr>
          <w:rFonts w:ascii="Calibri" w:hAnsi="Calibri"/>
          <w:sz w:val="22"/>
        </w:rPr>
      </w:pPr>
    </w:p>
    <w:p w14:paraId="40E518BB" w14:textId="77777777" w:rsidR="00BC15A0" w:rsidRDefault="00BC15A0" w:rsidP="00BC15A0">
      <w:pPr>
        <w:rPr>
          <w:rFonts w:ascii="Calibri" w:hAnsi="Calibri"/>
          <w:sz w:val="22"/>
        </w:rPr>
      </w:pPr>
    </w:p>
    <w:p w14:paraId="2FF29B12" w14:textId="77777777" w:rsidR="00BC15A0" w:rsidRDefault="00BC15A0" w:rsidP="00BC15A0">
      <w:pPr>
        <w:rPr>
          <w:rFonts w:ascii="Calibri" w:hAnsi="Calibri"/>
          <w:sz w:val="22"/>
        </w:rPr>
      </w:pPr>
    </w:p>
    <w:p w14:paraId="0D6B8264" w14:textId="77777777" w:rsidR="00BC15A0" w:rsidRPr="00A2472F" w:rsidRDefault="00BC15A0" w:rsidP="001B02C8">
      <w:pPr>
        <w:spacing w:before="60"/>
        <w:jc w:val="both"/>
        <w:rPr>
          <w:rFonts w:ascii="Calibri" w:hAnsi="Calibri"/>
          <w:b/>
          <w:bCs/>
          <w:sz w:val="22"/>
        </w:rPr>
      </w:pPr>
    </w:p>
    <w:sectPr w:rsidR="00BC15A0" w:rsidRPr="00A2472F" w:rsidSect="000D3AF7">
      <w:headerReference w:type="default" r:id="rId16"/>
      <w:footerReference w:type="default" r:id="rId17"/>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2C88" w14:textId="77777777" w:rsidR="00287E31" w:rsidRDefault="00287E31">
      <w:r>
        <w:separator/>
      </w:r>
    </w:p>
  </w:endnote>
  <w:endnote w:type="continuationSeparator" w:id="0">
    <w:p w14:paraId="710965D9" w14:textId="77777777" w:rsidR="00287E31" w:rsidRDefault="00287E31">
      <w:r>
        <w:continuationSeparator/>
      </w:r>
    </w:p>
  </w:endnote>
  <w:endnote w:type="continuationNotice" w:id="1">
    <w:p w14:paraId="4780466E" w14:textId="77777777" w:rsidR="00287E31" w:rsidRDefault="0028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2EA" w14:textId="78811B12" w:rsidR="00BC15A0" w:rsidRDefault="000F05C5" w:rsidP="00494EE0">
    <w:pPr>
      <w:pStyle w:val="Zpat"/>
      <w:jc w:val="right"/>
      <w:rPr>
        <w:sz w:val="16"/>
      </w:rPr>
    </w:pPr>
    <w:r>
      <w:rPr>
        <w:noProof/>
      </w:rPr>
      <w:drawing>
        <wp:anchor distT="0" distB="0" distL="114300" distR="114300" simplePos="0" relativeHeight="251659776" behindDoc="0" locked="0" layoutInCell="1" allowOverlap="1" wp14:anchorId="0BF882B8" wp14:editId="28DEB933">
          <wp:simplePos x="0" y="0"/>
          <wp:positionH relativeFrom="margin">
            <wp:posOffset>418989</wp:posOffset>
          </wp:positionH>
          <wp:positionV relativeFrom="bottomMargin">
            <wp:posOffset>72059</wp:posOffset>
          </wp:positionV>
          <wp:extent cx="771525" cy="341630"/>
          <wp:effectExtent l="19050" t="19050" r="28575" b="2032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416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15A0">
      <w:rPr>
        <w:sz w:val="16"/>
      </w:rPr>
      <w:t xml:space="preserve">Strana </w:t>
    </w:r>
    <w:r w:rsidR="00BC15A0">
      <w:rPr>
        <w:rStyle w:val="slostrnky"/>
      </w:rPr>
      <w:fldChar w:fldCharType="begin"/>
    </w:r>
    <w:r w:rsidR="00BC15A0">
      <w:rPr>
        <w:rStyle w:val="slostrnky"/>
      </w:rPr>
      <w:instrText xml:space="preserve"> PAGE </w:instrText>
    </w:r>
    <w:r w:rsidR="00BC15A0">
      <w:rPr>
        <w:rStyle w:val="slostrnky"/>
      </w:rPr>
      <w:fldChar w:fldCharType="separate"/>
    </w:r>
    <w:r w:rsidR="00BC15A0">
      <w:rPr>
        <w:rStyle w:val="slostrnky"/>
        <w:noProof/>
      </w:rPr>
      <w:t>1</w:t>
    </w:r>
    <w:r w:rsidR="00BC15A0">
      <w:rPr>
        <w:rStyle w:val="slostrnky"/>
      </w:rPr>
      <w:fldChar w:fldCharType="end"/>
    </w:r>
    <w:r w:rsidR="00BC15A0">
      <w:rPr>
        <w:rStyle w:val="slostrnky"/>
      </w:rPr>
      <w:t>/</w:t>
    </w:r>
    <w:r w:rsidR="00BC15A0">
      <w:rPr>
        <w:rStyle w:val="slostrnky"/>
      </w:rPr>
      <w:fldChar w:fldCharType="begin"/>
    </w:r>
    <w:r w:rsidR="00BC15A0">
      <w:rPr>
        <w:rStyle w:val="slostrnky"/>
      </w:rPr>
      <w:instrText xml:space="preserve"> NUMPAGES </w:instrText>
    </w:r>
    <w:r w:rsidR="00BC15A0">
      <w:rPr>
        <w:rStyle w:val="slostrnky"/>
      </w:rPr>
      <w:fldChar w:fldCharType="separate"/>
    </w:r>
    <w:r w:rsidR="00BC15A0">
      <w:rPr>
        <w:rStyle w:val="slostrnky"/>
        <w:noProof/>
      </w:rPr>
      <w:t>6</w:t>
    </w:r>
    <w:r w:rsidR="00BC15A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B64" w14:textId="77777777" w:rsidR="00BC15A0" w:rsidRDefault="00BC15A0">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6FD7E594" w14:textId="77777777" w:rsidR="00BC15A0" w:rsidRDefault="00BC15A0"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F52A" w14:textId="77777777" w:rsidR="00287E31" w:rsidRDefault="00287E31">
      <w:r>
        <w:separator/>
      </w:r>
    </w:p>
  </w:footnote>
  <w:footnote w:type="continuationSeparator" w:id="0">
    <w:p w14:paraId="34B66E76" w14:textId="77777777" w:rsidR="00287E31" w:rsidRDefault="00287E31">
      <w:r>
        <w:continuationSeparator/>
      </w:r>
    </w:p>
  </w:footnote>
  <w:footnote w:type="continuationNotice" w:id="1">
    <w:p w14:paraId="21D917D1" w14:textId="77777777" w:rsidR="00287E31" w:rsidRDefault="0028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3"/>
  </w:num>
  <w:num w:numId="2" w16cid:durableId="1965118148">
    <w:abstractNumId w:val="25"/>
  </w:num>
  <w:num w:numId="3" w16cid:durableId="1906601063">
    <w:abstractNumId w:val="9"/>
  </w:num>
  <w:num w:numId="4" w16cid:durableId="1599413464">
    <w:abstractNumId w:val="24"/>
  </w:num>
  <w:num w:numId="5" w16cid:durableId="1119032712">
    <w:abstractNumId w:val="17"/>
  </w:num>
  <w:num w:numId="6" w16cid:durableId="71395909">
    <w:abstractNumId w:val="12"/>
  </w:num>
  <w:num w:numId="7" w16cid:durableId="895823560">
    <w:abstractNumId w:val="18"/>
  </w:num>
  <w:num w:numId="8" w16cid:durableId="337932353">
    <w:abstractNumId w:val="5"/>
  </w:num>
  <w:num w:numId="9" w16cid:durableId="1618439969">
    <w:abstractNumId w:val="16"/>
  </w:num>
  <w:num w:numId="10" w16cid:durableId="903836760">
    <w:abstractNumId w:val="22"/>
  </w:num>
  <w:num w:numId="11" w16cid:durableId="129327626">
    <w:abstractNumId w:val="14"/>
  </w:num>
  <w:num w:numId="12" w16cid:durableId="986084899">
    <w:abstractNumId w:val="6"/>
  </w:num>
  <w:num w:numId="13" w16cid:durableId="1877504115">
    <w:abstractNumId w:val="2"/>
  </w:num>
  <w:num w:numId="14" w16cid:durableId="1153181043">
    <w:abstractNumId w:val="23"/>
  </w:num>
  <w:num w:numId="15" w16cid:durableId="177044151">
    <w:abstractNumId w:val="11"/>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1"/>
  </w:num>
  <w:num w:numId="18" w16cid:durableId="2044088495">
    <w:abstractNumId w:val="27"/>
  </w:num>
  <w:num w:numId="19" w16cid:durableId="263730946">
    <w:abstractNumId w:val="7"/>
  </w:num>
  <w:num w:numId="20" w16cid:durableId="2099670313">
    <w:abstractNumId w:val="4"/>
  </w:num>
  <w:num w:numId="21" w16cid:durableId="2090878772">
    <w:abstractNumId w:val="26"/>
  </w:num>
  <w:num w:numId="22" w16cid:durableId="1568222745">
    <w:abstractNumId w:val="20"/>
  </w:num>
  <w:num w:numId="23" w16cid:durableId="890076236">
    <w:abstractNumId w:val="28"/>
  </w:num>
  <w:num w:numId="24" w16cid:durableId="1100954716">
    <w:abstractNumId w:val="3"/>
  </w:num>
  <w:num w:numId="25" w16cid:durableId="1247498534">
    <w:abstractNumId w:val="19"/>
  </w:num>
  <w:num w:numId="26" w16cid:durableId="1960918028">
    <w:abstractNumId w:val="8"/>
  </w:num>
  <w:num w:numId="27" w16cid:durableId="1227646844">
    <w:abstractNumId w:val="29"/>
  </w:num>
  <w:num w:numId="28" w16cid:durableId="1071195685">
    <w:abstractNumId w:val="15"/>
  </w:num>
  <w:num w:numId="29" w16cid:durableId="20109205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59F2"/>
    <w:rsid w:val="000B70A6"/>
    <w:rsid w:val="000C02E6"/>
    <w:rsid w:val="000C043B"/>
    <w:rsid w:val="000C338A"/>
    <w:rsid w:val="000C3702"/>
    <w:rsid w:val="000C3B38"/>
    <w:rsid w:val="000C3D7E"/>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1924"/>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38EF"/>
    <w:rsid w:val="0028482A"/>
    <w:rsid w:val="0028613E"/>
    <w:rsid w:val="002861B0"/>
    <w:rsid w:val="00286488"/>
    <w:rsid w:val="002866DC"/>
    <w:rsid w:val="00286B4C"/>
    <w:rsid w:val="00286E0B"/>
    <w:rsid w:val="00287AF6"/>
    <w:rsid w:val="00287E31"/>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DD3"/>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0C8F"/>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D4D10"/>
    <w:rsid w:val="004E363F"/>
    <w:rsid w:val="004E36BB"/>
    <w:rsid w:val="004E3A44"/>
    <w:rsid w:val="004E43EC"/>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3947"/>
    <w:rsid w:val="00514BD4"/>
    <w:rsid w:val="005153F4"/>
    <w:rsid w:val="00516304"/>
    <w:rsid w:val="00517EEC"/>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9EA"/>
    <w:rsid w:val="00577A43"/>
    <w:rsid w:val="00580819"/>
    <w:rsid w:val="00580DF8"/>
    <w:rsid w:val="005815CF"/>
    <w:rsid w:val="005816B9"/>
    <w:rsid w:val="005821A5"/>
    <w:rsid w:val="00583E6A"/>
    <w:rsid w:val="00584DDF"/>
    <w:rsid w:val="0058651B"/>
    <w:rsid w:val="00586B2E"/>
    <w:rsid w:val="00586B7F"/>
    <w:rsid w:val="00586C0C"/>
    <w:rsid w:val="005871E2"/>
    <w:rsid w:val="00590424"/>
    <w:rsid w:val="005908B1"/>
    <w:rsid w:val="0059453D"/>
    <w:rsid w:val="00595658"/>
    <w:rsid w:val="0059725E"/>
    <w:rsid w:val="00597965"/>
    <w:rsid w:val="005A32A8"/>
    <w:rsid w:val="005A49E3"/>
    <w:rsid w:val="005A542B"/>
    <w:rsid w:val="005A6B83"/>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4D26"/>
    <w:rsid w:val="006500BE"/>
    <w:rsid w:val="006500DB"/>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17BE"/>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669"/>
    <w:rsid w:val="00801CE0"/>
    <w:rsid w:val="008028AE"/>
    <w:rsid w:val="00806BA4"/>
    <w:rsid w:val="008102C8"/>
    <w:rsid w:val="0081088F"/>
    <w:rsid w:val="00810CA0"/>
    <w:rsid w:val="00813FE2"/>
    <w:rsid w:val="008143E5"/>
    <w:rsid w:val="00817956"/>
    <w:rsid w:val="00822E66"/>
    <w:rsid w:val="00823512"/>
    <w:rsid w:val="00823A29"/>
    <w:rsid w:val="00824F0E"/>
    <w:rsid w:val="00826D4C"/>
    <w:rsid w:val="008274F9"/>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1E5D"/>
    <w:rsid w:val="008A23A2"/>
    <w:rsid w:val="008A574D"/>
    <w:rsid w:val="008A596C"/>
    <w:rsid w:val="008A6761"/>
    <w:rsid w:val="008B36A6"/>
    <w:rsid w:val="008C046B"/>
    <w:rsid w:val="008C0B12"/>
    <w:rsid w:val="008C12D8"/>
    <w:rsid w:val="008C19F0"/>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3722"/>
    <w:rsid w:val="00963C26"/>
    <w:rsid w:val="009651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287"/>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471D"/>
    <w:rsid w:val="00A35211"/>
    <w:rsid w:val="00A405F5"/>
    <w:rsid w:val="00A417B8"/>
    <w:rsid w:val="00A42419"/>
    <w:rsid w:val="00A44B8E"/>
    <w:rsid w:val="00A45CFC"/>
    <w:rsid w:val="00A51DD0"/>
    <w:rsid w:val="00A5254F"/>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5F8"/>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A3C"/>
    <w:rsid w:val="00BC1B29"/>
    <w:rsid w:val="00BC3964"/>
    <w:rsid w:val="00BC432C"/>
    <w:rsid w:val="00BC4A88"/>
    <w:rsid w:val="00BC6FE7"/>
    <w:rsid w:val="00BD0D51"/>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83B"/>
    <w:rsid w:val="00C8690C"/>
    <w:rsid w:val="00C87B52"/>
    <w:rsid w:val="00C90227"/>
    <w:rsid w:val="00C92483"/>
    <w:rsid w:val="00C92AE9"/>
    <w:rsid w:val="00C93030"/>
    <w:rsid w:val="00C9537B"/>
    <w:rsid w:val="00C95C0E"/>
    <w:rsid w:val="00CA0B1D"/>
    <w:rsid w:val="00CA47BA"/>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CF7D46"/>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B63"/>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40E4"/>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750">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Zden&#283;k.Posp&#237;&#353;il@dpov.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283;k.Posp&#237;&#353;il@dpo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12128</Words>
  <Characters>72324</Characters>
  <Application>Microsoft Office Word</Application>
  <DocSecurity>4</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2</cp:revision>
  <cp:lastPrinted>2021-09-17T07:05:00Z</cp:lastPrinted>
  <dcterms:created xsi:type="dcterms:W3CDTF">2022-08-18T08:21:00Z</dcterms:created>
  <dcterms:modified xsi:type="dcterms:W3CDTF">2022-08-18T08:21:00Z</dcterms:modified>
</cp:coreProperties>
</file>