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b/>
          <w:i/>
          <w:iCs/>
          <w:lang w:eastAsia="ar-SA"/>
        </w:rPr>
      </w:pPr>
      <w:bookmarkStart w:id="0" w:name="_Toc495909288"/>
      <w:bookmarkStart w:id="1" w:name="_Toc34818921"/>
      <w:r w:rsidRPr="009503D7">
        <w:rPr>
          <w:rFonts w:ascii="Arial Narrow" w:eastAsia="Times New Roman" w:hAnsi="Arial Narrow" w:cs="Calibri"/>
          <w:i/>
          <w:lang w:eastAsia="ar-SA"/>
        </w:rPr>
        <w:t>Príloha č. 2 súťažných podkladov</w:t>
      </w:r>
      <w:bookmarkEnd w:id="0"/>
      <w:bookmarkEnd w:id="1"/>
    </w:p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bookmarkStart w:id="2" w:name="_Toc495909289"/>
    </w:p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r w:rsidRPr="009503D7">
        <w:rPr>
          <w:rFonts w:ascii="Arial Narrow" w:eastAsia="Times New Roman" w:hAnsi="Arial Narrow" w:cs="Calibri"/>
          <w:b/>
          <w:lang w:eastAsia="ar-SA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7"/>
        <w:gridCol w:w="971"/>
        <w:gridCol w:w="2171"/>
        <w:gridCol w:w="3170"/>
      </w:tblGrid>
      <w:tr w:rsidR="009503D7" w:rsidRPr="009503D7" w:rsidTr="002E1B9D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9503D7" w:rsidRPr="009503D7" w:rsidTr="002E1B9D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9503D7" w:rsidRPr="009503D7" w:rsidTr="002E1B9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Pomer ceny a kvality</w:t>
            </w:r>
          </w:p>
        </w:tc>
      </w:tr>
      <w:tr w:rsidR="009503D7" w:rsidRPr="009503D7" w:rsidTr="002E1B9D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9503D7" w:rsidRPr="009503D7" w:rsidTr="002E1B9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bCs/>
                <w:lang w:eastAsia="ar-SA"/>
              </w:rPr>
              <w:t>ÁNO</w:t>
            </w:r>
            <w:r w:rsidRPr="009503D7">
              <w:rPr>
                <w:rFonts w:ascii="Arial Narrow" w:eastAsia="Times New Roman" w:hAnsi="Arial Narrow" w:cs="Calibri"/>
                <w:bCs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bCs/>
                <w:lang w:eastAsia="ar-SA"/>
              </w:rPr>
              <w:t>NIE</w:t>
            </w:r>
          </w:p>
        </w:tc>
      </w:tr>
      <w:tr w:rsidR="009503D7" w:rsidRPr="009503D7" w:rsidTr="002E1B9D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954"/>
              <w:gridCol w:w="2551"/>
            </w:tblGrid>
            <w:tr w:rsidR="009503D7" w:rsidRPr="009503D7" w:rsidTr="002E1B9D">
              <w:trPr>
                <w:trHeight w:val="872"/>
              </w:trPr>
              <w:tc>
                <w:tcPr>
                  <w:tcW w:w="69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9503D7" w:rsidRPr="009503D7" w:rsidRDefault="009503D7" w:rsidP="009503D7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sk-SK"/>
                    </w:rPr>
                  </w:pPr>
                  <w:r w:rsidRPr="009503D7">
                    <w:rPr>
                      <w:rFonts w:ascii="Cambria" w:eastAsia="Times New Roman" w:hAnsi="Cambria" w:cs="Calibri"/>
                      <w:b/>
                      <w:lang w:eastAsia="sk-SK"/>
                    </w:rPr>
                    <w:t>Kritérium č. 1 – Celková cena v EUR s DPH – 95%</w:t>
                  </w:r>
                </w:p>
                <w:p w:rsidR="009503D7" w:rsidRPr="009503D7" w:rsidRDefault="009503D7" w:rsidP="009503D7">
                  <w:pPr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sk-SK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:rsidR="009503D7" w:rsidRPr="009503D7" w:rsidRDefault="009503D7" w:rsidP="009503D7">
                  <w:pPr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sk-SK"/>
                    </w:rPr>
                  </w:pPr>
                </w:p>
              </w:tc>
            </w:tr>
            <w:tr w:rsidR="009503D7" w:rsidRPr="009503D7" w:rsidTr="002E1B9D">
              <w:trPr>
                <w:trHeight w:val="714"/>
              </w:trPr>
              <w:tc>
                <w:tcPr>
                  <w:tcW w:w="69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9503D7" w:rsidRPr="009503D7" w:rsidRDefault="009503D7" w:rsidP="009503D7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sk-SK"/>
                    </w:rPr>
                  </w:pPr>
                  <w:r w:rsidRPr="009503D7">
                    <w:rPr>
                      <w:rFonts w:ascii="Cambria" w:eastAsia="Times New Roman" w:hAnsi="Cambria" w:cs="Calibri"/>
                      <w:b/>
                      <w:lang w:eastAsia="sk-SK"/>
                    </w:rPr>
                    <w:t>Kritérium č. 2 - Lehota výstavby v kalendárnych dňoch – 5%</w:t>
                  </w:r>
                </w:p>
                <w:p w:rsidR="009503D7" w:rsidRPr="009503D7" w:rsidRDefault="009503D7" w:rsidP="009503D7">
                  <w:pPr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sk-SK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:rsidR="009503D7" w:rsidRPr="009503D7" w:rsidRDefault="009503D7" w:rsidP="009503D7">
                  <w:pPr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sk-SK"/>
                    </w:rPr>
                  </w:pPr>
                </w:p>
              </w:tc>
            </w:tr>
          </w:tbl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Uchádzač uvedie pre všetky kritériá kladný nenulový údaj, číslo s presnosťou na dve desatinné miesta (zaokrúhľuje sa matematicky).</w:t>
            </w:r>
          </w:p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9503D7" w:rsidRPr="009503D7" w:rsidTr="002E1B9D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bCs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.............................................................</w:t>
            </w:r>
          </w:p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meno a priezvisko, funkcia</w:t>
            </w:r>
          </w:p>
          <w:p w:rsidR="009503D7" w:rsidRPr="009503D7" w:rsidRDefault="009503D7" w:rsidP="009503D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9503D7">
              <w:rPr>
                <w:rFonts w:ascii="Arial Narrow" w:eastAsia="Times New Roman" w:hAnsi="Arial Narrow" w:cs="Calibri"/>
                <w:lang w:eastAsia="ar-SA"/>
              </w:rPr>
              <w:t>podpis</w:t>
            </w:r>
            <w:r w:rsidRPr="009503D7">
              <w:rPr>
                <w:rFonts w:ascii="Arial Narrow" w:eastAsia="Times New Roman" w:hAnsi="Arial Narrow" w:cs="Calibri"/>
                <w:vertAlign w:val="superscript"/>
                <w:lang w:eastAsia="ar-SA"/>
              </w:rPr>
              <w:footnoteReference w:id="2"/>
            </w:r>
          </w:p>
        </w:tc>
      </w:tr>
    </w:tbl>
    <w:p w:rsidR="009503D7" w:rsidRPr="009503D7" w:rsidRDefault="009503D7" w:rsidP="009503D7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</w:p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</w:p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</w:p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</w:p>
    <w:p w:rsidR="009503D7" w:rsidRPr="009503D7" w:rsidRDefault="009503D7" w:rsidP="009503D7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</w:p>
    <w:p w:rsidR="000E4878" w:rsidRDefault="00F442B4" w:rsidP="009503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2B4" w:rsidRDefault="00F442B4" w:rsidP="009503D7">
      <w:pPr>
        <w:spacing w:after="0" w:line="240" w:lineRule="auto"/>
      </w:pPr>
      <w:r>
        <w:separator/>
      </w:r>
    </w:p>
  </w:endnote>
  <w:endnote w:type="continuationSeparator" w:id="0">
    <w:p w:rsidR="00F442B4" w:rsidRDefault="00F442B4" w:rsidP="009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2B4" w:rsidRDefault="00F442B4" w:rsidP="009503D7">
      <w:pPr>
        <w:spacing w:after="0" w:line="240" w:lineRule="auto"/>
      </w:pPr>
      <w:r>
        <w:separator/>
      </w:r>
    </w:p>
  </w:footnote>
  <w:footnote w:type="continuationSeparator" w:id="0">
    <w:p w:rsidR="00F442B4" w:rsidRDefault="00F442B4" w:rsidP="009503D7">
      <w:pPr>
        <w:spacing w:after="0" w:line="240" w:lineRule="auto"/>
      </w:pPr>
      <w:r>
        <w:continuationSeparator/>
      </w:r>
    </w:p>
  </w:footnote>
  <w:footnote w:id="1">
    <w:p w:rsidR="009503D7" w:rsidRPr="00502F1C" w:rsidRDefault="009503D7" w:rsidP="009503D7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nehodiace prečiarknuť</w:t>
      </w:r>
    </w:p>
  </w:footnote>
  <w:footnote w:id="2">
    <w:p w:rsidR="009503D7" w:rsidRPr="0031107C" w:rsidRDefault="009503D7" w:rsidP="009503D7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092"/>
    <w:rsid w:val="000F5DD8"/>
    <w:rsid w:val="001A1092"/>
    <w:rsid w:val="0026354E"/>
    <w:rsid w:val="00291672"/>
    <w:rsid w:val="003841E7"/>
    <w:rsid w:val="004E2154"/>
    <w:rsid w:val="00657716"/>
    <w:rsid w:val="009503D7"/>
    <w:rsid w:val="009C5F5D"/>
    <w:rsid w:val="00A9545A"/>
    <w:rsid w:val="00BC36D8"/>
    <w:rsid w:val="00C449E8"/>
    <w:rsid w:val="00CA28A0"/>
    <w:rsid w:val="00E564AA"/>
    <w:rsid w:val="00E73450"/>
    <w:rsid w:val="00F4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3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3D7"/>
    <w:rPr>
      <w:sz w:val="20"/>
      <w:szCs w:val="20"/>
    </w:rPr>
  </w:style>
  <w:style w:type="character" w:styleId="Odkaznapoznmkupodiarou">
    <w:name w:val="footnote reference"/>
    <w:rsid w:val="009503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2022-08-12T14:30:00Z</dcterms:created>
  <dcterms:modified xsi:type="dcterms:W3CDTF">2022-08-12T14:30:00Z</dcterms:modified>
</cp:coreProperties>
</file>