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EBC41" w14:textId="77777777" w:rsidR="009B6491" w:rsidRPr="00C20911" w:rsidRDefault="009B6491" w:rsidP="009B6491">
      <w:pPr>
        <w:spacing w:after="120" w:line="276" w:lineRule="auto"/>
        <w:jc w:val="center"/>
        <w:rPr>
          <w:rFonts w:ascii="Segoe UI" w:hAnsi="Segoe UI" w:cs="Segoe UI"/>
          <w:b/>
          <w:sz w:val="24"/>
          <w:szCs w:val="24"/>
          <w:u w:val="single"/>
        </w:rPr>
      </w:pPr>
      <w:r>
        <w:rPr>
          <w:rFonts w:ascii="Segoe UI" w:hAnsi="Segoe UI" w:cs="Segoe UI"/>
          <w:b/>
          <w:sz w:val="24"/>
          <w:szCs w:val="24"/>
        </w:rPr>
        <w:t xml:space="preserve">Příloha č. </w:t>
      </w:r>
      <w:r w:rsidR="00A26CB5">
        <w:rPr>
          <w:rFonts w:ascii="Segoe UI" w:hAnsi="Segoe UI" w:cs="Segoe UI"/>
          <w:b/>
          <w:sz w:val="24"/>
          <w:szCs w:val="24"/>
        </w:rPr>
        <w:t>4</w:t>
      </w:r>
      <w:r w:rsidRPr="00C20911">
        <w:rPr>
          <w:rFonts w:ascii="Segoe UI" w:hAnsi="Segoe UI" w:cs="Segoe UI"/>
          <w:b/>
          <w:sz w:val="24"/>
          <w:szCs w:val="24"/>
        </w:rPr>
        <w:t xml:space="preserve"> zadávací dokumentace na veřejnou zakázku „</w:t>
      </w:r>
      <w:r w:rsidR="00A26CB5">
        <w:rPr>
          <w:rFonts w:ascii="Segoe UI" w:hAnsi="Segoe UI" w:cs="Segoe UI"/>
          <w:b/>
          <w:i/>
          <w:sz w:val="24"/>
          <w:szCs w:val="24"/>
        </w:rPr>
        <w:t>Výběr správce stavby – prodloužení tramvajové tratě z Osové ke Kampusu MU v Bohunicích</w:t>
      </w:r>
      <w:r w:rsidRPr="00C20911">
        <w:rPr>
          <w:rFonts w:ascii="Segoe UI" w:hAnsi="Segoe UI" w:cs="Segoe UI"/>
          <w:b/>
          <w:sz w:val="24"/>
          <w:szCs w:val="24"/>
        </w:rPr>
        <w:t>“</w:t>
      </w:r>
    </w:p>
    <w:p w14:paraId="4298BBE4" w14:textId="5763BD41" w:rsidR="00C445F2" w:rsidRPr="004868D0" w:rsidRDefault="00C445F2" w:rsidP="00C445F2">
      <w:pPr>
        <w:spacing w:line="276" w:lineRule="auto"/>
        <w:rPr>
          <w:rFonts w:ascii="Segoe UI" w:hAnsi="Segoe UI" w:cs="Segoe UI"/>
          <w:sz w:val="22"/>
          <w:szCs w:val="22"/>
          <w:u w:val="single"/>
        </w:rPr>
      </w:pPr>
      <w:r w:rsidRPr="004868D0">
        <w:rPr>
          <w:rFonts w:ascii="Segoe UI" w:hAnsi="Segoe UI" w:cs="Segoe UI"/>
          <w:sz w:val="22"/>
          <w:szCs w:val="22"/>
          <w:u w:val="single"/>
        </w:rPr>
        <w:t>Tabulka zkušeností správce stavby</w:t>
      </w:r>
      <w:r w:rsidR="00C9070A">
        <w:rPr>
          <w:rFonts w:ascii="Segoe UI" w:hAnsi="Segoe UI" w:cs="Segoe UI"/>
          <w:sz w:val="22"/>
          <w:szCs w:val="22"/>
          <w:u w:val="single"/>
        </w:rPr>
        <w:t xml:space="preserve"> – koordinátora týmu správce stavby a konzultačního inženýra – zástupce správce stavby</w:t>
      </w:r>
      <w:r w:rsidR="00E7512C">
        <w:rPr>
          <w:rFonts w:ascii="Segoe UI" w:hAnsi="Segoe UI" w:cs="Segoe UI"/>
          <w:sz w:val="22"/>
          <w:szCs w:val="22"/>
          <w:u w:val="single"/>
        </w:rPr>
        <w:t>,</w:t>
      </w:r>
      <w:r w:rsidRPr="004868D0">
        <w:rPr>
          <w:rFonts w:ascii="Segoe UI" w:hAnsi="Segoe UI" w:cs="Segoe UI"/>
          <w:sz w:val="22"/>
          <w:szCs w:val="22"/>
          <w:u w:val="single"/>
        </w:rPr>
        <w:t xml:space="preserve"> pro účely hodnocení</w:t>
      </w:r>
    </w:p>
    <w:tbl>
      <w:tblPr>
        <w:tblStyle w:val="Mkatabulky"/>
        <w:tblW w:w="4962" w:type="pct"/>
        <w:tblLook w:val="04A0" w:firstRow="1" w:lastRow="0" w:firstColumn="1" w:lastColumn="0" w:noHBand="0" w:noVBand="1"/>
      </w:tblPr>
      <w:tblGrid>
        <w:gridCol w:w="1847"/>
        <w:gridCol w:w="475"/>
        <w:gridCol w:w="2194"/>
        <w:gridCol w:w="1433"/>
        <w:gridCol w:w="1700"/>
        <w:gridCol w:w="1561"/>
        <w:gridCol w:w="1133"/>
        <w:gridCol w:w="2214"/>
        <w:gridCol w:w="1331"/>
      </w:tblGrid>
      <w:tr w:rsidR="00773ECD" w:rsidRPr="004F3CA0" w14:paraId="3DE08281" w14:textId="77777777" w:rsidTr="00773ECD">
        <w:trPr>
          <w:tblHeader/>
        </w:trPr>
        <w:tc>
          <w:tcPr>
            <w:tcW w:w="836" w:type="pct"/>
            <w:gridSpan w:val="2"/>
            <w:shd w:val="clear" w:color="auto" w:fill="FFFFFF" w:themeFill="background1"/>
            <w:vAlign w:val="center"/>
          </w:tcPr>
          <w:p w14:paraId="3012E1E2" w14:textId="33526E7F" w:rsidR="00773ECD" w:rsidRPr="00B55B30" w:rsidRDefault="00773ECD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  <w:r w:rsidRPr="00B55B30">
              <w:rPr>
                <w:rFonts w:ascii="Segoe UI" w:hAnsi="Segoe UI" w:cs="Segoe UI"/>
                <w:b/>
                <w:u w:val="single"/>
              </w:rPr>
              <w:t>Zkušenosti určené k hodnocení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F705971" w14:textId="7F00890F" w:rsidR="00773ECD" w:rsidRPr="00B55B30" w:rsidRDefault="00773ECD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B55B30">
              <w:rPr>
                <w:rFonts w:ascii="Segoe UI" w:hAnsi="Segoe UI" w:cs="Segoe UI"/>
                <w:b/>
                <w:noProof/>
              </w:rPr>
              <w:t xml:space="preserve">označení a popis </w:t>
            </w:r>
            <w:r>
              <w:rPr>
                <w:rFonts w:ascii="Segoe UI" w:hAnsi="Segoe UI" w:cs="Segoe UI"/>
                <w:b/>
                <w:noProof/>
              </w:rPr>
              <w:t xml:space="preserve">dopravní </w:t>
            </w:r>
            <w:r w:rsidRPr="00B55B30">
              <w:rPr>
                <w:rFonts w:ascii="Segoe UI" w:hAnsi="Segoe UI" w:cs="Segoe UI"/>
                <w:b/>
                <w:noProof/>
              </w:rPr>
              <w:t>stavby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42422AF" w14:textId="5B503BDA" w:rsidR="00773ECD" w:rsidRPr="00B55B30" w:rsidRDefault="00773ECD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B55B30">
              <w:rPr>
                <w:rFonts w:ascii="Segoe UI" w:hAnsi="Segoe UI" w:cs="Segoe UI"/>
                <w:b/>
                <w:noProof/>
              </w:rPr>
              <w:t>pozice, kterou osoba v rámci dané stavby zastávala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29537D3A" w14:textId="0EE05BF7" w:rsidR="00773ECD" w:rsidRPr="00B55B30" w:rsidRDefault="00773ECD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B55B30">
              <w:rPr>
                <w:rFonts w:ascii="Segoe UI" w:hAnsi="Segoe UI" w:cs="Segoe UI"/>
                <w:b/>
                <w:noProof/>
              </w:rPr>
              <w:t>realizační hodnota stavebních prací</w:t>
            </w:r>
            <w:r>
              <w:rPr>
                <w:rFonts w:ascii="Segoe UI" w:hAnsi="Segoe UI" w:cs="Segoe UI"/>
                <w:b/>
                <w:noProof/>
              </w:rPr>
              <w:t xml:space="preserve"> (finanční hodnota</w:t>
            </w:r>
            <w:r w:rsidR="00E7512C">
              <w:rPr>
                <w:rFonts w:ascii="Segoe UI" w:hAnsi="Segoe UI" w:cs="Segoe UI"/>
                <w:b/>
                <w:noProof/>
              </w:rPr>
              <w:t>)</w:t>
            </w:r>
            <w:r>
              <w:rPr>
                <w:rFonts w:ascii="Segoe UI" w:hAnsi="Segoe UI" w:cs="Segoe UI"/>
                <w:b/>
                <w:noProof/>
              </w:rPr>
              <w:t xml:space="preserve"> v Kč bez DPH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02F7D20C" w14:textId="4E896B3E" w:rsidR="00773ECD" w:rsidRPr="00B55B30" w:rsidRDefault="00773ECD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B55B30">
              <w:rPr>
                <w:rFonts w:ascii="Segoe UI" w:hAnsi="Segoe UI" w:cs="Segoe UI"/>
                <w:b/>
                <w:noProof/>
              </w:rPr>
              <w:t>typ smluvních podmínek FIDIC (RED BOOK / YELLOW BOOK)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EAC010D" w14:textId="4DE18915" w:rsidR="00773ECD" w:rsidRPr="00B55B30" w:rsidRDefault="00773ECD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</w:rPr>
            </w:pPr>
            <w:r>
              <w:rPr>
                <w:rFonts w:ascii="Segoe UI" w:hAnsi="Segoe UI" w:cs="Segoe UI"/>
                <w:b/>
                <w:noProof/>
              </w:rPr>
              <w:t>měsíc a rok zahájení plnění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841BDC5" w14:textId="5392F8DA" w:rsidR="00773ECD" w:rsidRPr="00B55B30" w:rsidRDefault="00773ECD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B55B30">
              <w:rPr>
                <w:rFonts w:ascii="Segoe UI" w:hAnsi="Segoe UI" w:cs="Segoe UI"/>
                <w:b/>
                <w:noProof/>
              </w:rPr>
              <w:t xml:space="preserve">měsíc a rok </w:t>
            </w:r>
            <w:r>
              <w:rPr>
                <w:rFonts w:ascii="Segoe UI" w:hAnsi="Segoe UI" w:cs="Segoe UI"/>
                <w:b/>
                <w:noProof/>
              </w:rPr>
              <w:t>u</w:t>
            </w:r>
            <w:r w:rsidRPr="00B55B30">
              <w:rPr>
                <w:rFonts w:ascii="Segoe UI" w:hAnsi="Segoe UI" w:cs="Segoe UI"/>
                <w:b/>
                <w:noProof/>
              </w:rPr>
              <w:t xml:space="preserve">končení </w:t>
            </w:r>
            <w:r>
              <w:rPr>
                <w:rFonts w:ascii="Segoe UI" w:hAnsi="Segoe UI" w:cs="Segoe UI"/>
                <w:b/>
                <w:noProof/>
              </w:rPr>
              <w:t>plnění</w:t>
            </w:r>
            <w:r w:rsidRPr="00B55B30">
              <w:rPr>
                <w:rFonts w:ascii="Segoe UI" w:hAnsi="Segoe UI" w:cs="Segoe UI"/>
                <w:b/>
                <w:noProof/>
              </w:rPr>
              <w:t xml:space="preserve"> / </w:t>
            </w:r>
            <w:r>
              <w:rPr>
                <w:rFonts w:ascii="Segoe UI" w:hAnsi="Segoe UI" w:cs="Segoe UI"/>
                <w:b/>
                <w:noProof/>
              </w:rPr>
              <w:t>zakázka probíhající (uvedení délky měsíců kontinuálního trvání)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0D1A1D3E" w14:textId="2EC7F664" w:rsidR="00773ECD" w:rsidRPr="00B55B30" w:rsidRDefault="00773ECD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B55B30">
              <w:rPr>
                <w:rFonts w:ascii="Segoe UI" w:hAnsi="Segoe UI" w:cs="Segoe UI"/>
                <w:b/>
                <w:noProof/>
              </w:rPr>
              <w:t>e-mail a tel. č. kontaktní osoby objednatele</w:t>
            </w:r>
          </w:p>
        </w:tc>
      </w:tr>
      <w:tr w:rsidR="005B6FDC" w:rsidRPr="004F3CA0" w14:paraId="11DB1E97" w14:textId="77777777" w:rsidTr="002C179D">
        <w:tc>
          <w:tcPr>
            <w:tcW w:w="665" w:type="pct"/>
            <w:vMerge w:val="restart"/>
            <w:shd w:val="clear" w:color="auto" w:fill="A6A6A6" w:themeFill="background1" w:themeFillShade="A6"/>
            <w:vAlign w:val="center"/>
          </w:tcPr>
          <w:p w14:paraId="53CDF03C" w14:textId="2A417D93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B55B30">
              <w:rPr>
                <w:rFonts w:ascii="Segoe UI" w:hAnsi="Segoe UI" w:cs="Segoe UI"/>
                <w:b/>
              </w:rPr>
              <w:t>Správce stavby - koordinátor týmu správce stavby</w:t>
            </w:r>
            <w:r w:rsidRPr="00B55B30" w:rsidDel="003D0C18">
              <w:rPr>
                <w:rFonts w:ascii="Segoe UI" w:hAnsi="Segoe UI" w:cs="Segoe UI"/>
                <w:b/>
                <w:u w:val="single"/>
              </w:rPr>
              <w:t xml:space="preserve"> </w:t>
            </w:r>
          </w:p>
        </w:tc>
        <w:tc>
          <w:tcPr>
            <w:tcW w:w="4335" w:type="pct"/>
            <w:gridSpan w:val="8"/>
            <w:shd w:val="clear" w:color="auto" w:fill="A6A6A6" w:themeFill="background1" w:themeFillShade="A6"/>
            <w:vAlign w:val="center"/>
          </w:tcPr>
          <w:p w14:paraId="05AB25F0" w14:textId="54ED026D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i/>
                <w:u w:val="single"/>
              </w:rPr>
            </w:pPr>
            <w:r w:rsidRPr="00B55B30">
              <w:rPr>
                <w:rFonts w:ascii="Segoe UI" w:hAnsi="Segoe UI" w:cs="Segoe UI"/>
                <w:i/>
                <w:noProof/>
              </w:rPr>
              <w:t xml:space="preserve">zkušenosti </w:t>
            </w:r>
            <w:r w:rsidRPr="00A1424A">
              <w:rPr>
                <w:rFonts w:ascii="Segoe UI" w:hAnsi="Segoe UI" w:cs="Segoe UI"/>
                <w:i/>
                <w:noProof/>
                <w:u w:val="single"/>
              </w:rPr>
              <w:t>za období 7 let</w:t>
            </w:r>
            <w:r w:rsidRPr="00B55B30">
              <w:rPr>
                <w:rFonts w:ascii="Segoe UI" w:hAnsi="Segoe UI" w:cs="Segoe UI"/>
                <w:i/>
                <w:noProof/>
              </w:rPr>
              <w:t xml:space="preserve"> před zahájením zadávacího řízen</w:t>
            </w:r>
            <w:r>
              <w:rPr>
                <w:rFonts w:ascii="Segoe UI" w:hAnsi="Segoe UI" w:cs="Segoe UI"/>
                <w:i/>
                <w:noProof/>
              </w:rPr>
              <w:t>í</w:t>
            </w:r>
            <w:r w:rsidRPr="00B55B30">
              <w:rPr>
                <w:rFonts w:ascii="Segoe UI" w:hAnsi="Segoe UI" w:cs="Segoe UI"/>
                <w:i/>
                <w:noProof/>
              </w:rPr>
              <w:t xml:space="preserve"> </w:t>
            </w:r>
            <w:r w:rsidRPr="00B55B30">
              <w:rPr>
                <w:rFonts w:ascii="Segoe UI" w:hAnsi="Segoe UI" w:cs="Segoe UI"/>
                <w:i/>
              </w:rPr>
              <w:t>s výkonem činnosti správce stavby nebo činností obdobnou</w:t>
            </w:r>
            <w:r w:rsidR="00990AAC">
              <w:rPr>
                <w:rStyle w:val="Znakapoznpodarou"/>
                <w:rFonts w:ascii="Segoe UI" w:hAnsi="Segoe UI" w:cs="Segoe UI"/>
                <w:i/>
              </w:rPr>
              <w:footnoteReference w:id="1"/>
            </w:r>
            <w:r w:rsidRPr="00B55B30">
              <w:rPr>
                <w:rFonts w:ascii="Segoe UI" w:hAnsi="Segoe UI" w:cs="Segoe UI"/>
                <w:i/>
              </w:rPr>
              <w:t xml:space="preserve"> </w:t>
            </w:r>
            <w:r w:rsidR="00532783" w:rsidRPr="00B55B30">
              <w:rPr>
                <w:rFonts w:ascii="Segoe UI" w:hAnsi="Segoe UI" w:cs="Segoe UI"/>
                <w:i/>
              </w:rPr>
              <w:t>nebo</w:t>
            </w:r>
            <w:r w:rsidR="00532783">
              <w:rPr>
                <w:rFonts w:ascii="Segoe UI" w:hAnsi="Segoe UI" w:cs="Segoe UI"/>
                <w:i/>
              </w:rPr>
              <w:t xml:space="preserve"> s výkonem</w:t>
            </w:r>
            <w:r w:rsidR="00532783" w:rsidRPr="00B55B30">
              <w:rPr>
                <w:rFonts w:ascii="Segoe UI" w:hAnsi="Segoe UI" w:cs="Segoe UI"/>
                <w:i/>
              </w:rPr>
              <w:t xml:space="preserve"> </w:t>
            </w:r>
            <w:r w:rsidR="00532783">
              <w:rPr>
                <w:rFonts w:ascii="Segoe UI" w:hAnsi="Segoe UI" w:cs="Segoe UI"/>
                <w:i/>
              </w:rPr>
              <w:t xml:space="preserve">činnosti </w:t>
            </w:r>
            <w:r w:rsidR="00532783" w:rsidRPr="00B55B30">
              <w:rPr>
                <w:rFonts w:ascii="Segoe UI" w:hAnsi="Segoe UI" w:cs="Segoe UI"/>
                <w:i/>
              </w:rPr>
              <w:t xml:space="preserve">zástupce správce stavby </w:t>
            </w:r>
            <w:r w:rsidRPr="00E16C1E">
              <w:rPr>
                <w:rFonts w:ascii="Segoe UI" w:hAnsi="Segoe UI" w:cs="Segoe UI"/>
                <w:i/>
              </w:rPr>
              <w:t xml:space="preserve">trvající alespoň 12 po sobě jdoucích kalendářních měsíců </w:t>
            </w:r>
            <w:r w:rsidRPr="00B55B30">
              <w:rPr>
                <w:rFonts w:ascii="Segoe UI" w:hAnsi="Segoe UI" w:cs="Segoe UI"/>
                <w:i/>
              </w:rPr>
              <w:t xml:space="preserve">při výstavbě nebo </w:t>
            </w:r>
            <w:r w:rsidR="00532783">
              <w:rPr>
                <w:rFonts w:ascii="Segoe UI" w:hAnsi="Segoe UI" w:cs="Segoe UI"/>
                <w:i/>
              </w:rPr>
              <w:t xml:space="preserve">komplexní </w:t>
            </w:r>
            <w:r w:rsidRPr="00B55B30">
              <w:rPr>
                <w:rFonts w:ascii="Segoe UI" w:hAnsi="Segoe UI" w:cs="Segoe UI"/>
                <w:i/>
              </w:rPr>
              <w:t xml:space="preserve">rekonstrukci dopravní </w:t>
            </w:r>
            <w:r w:rsidRPr="00E16C1E">
              <w:rPr>
                <w:rFonts w:ascii="Segoe UI" w:hAnsi="Segoe UI" w:cs="Segoe UI"/>
                <w:i/>
              </w:rPr>
              <w:t>stavby podle smluvních podmínek FIDIC</w:t>
            </w:r>
            <w:r>
              <w:rPr>
                <w:rFonts w:ascii="Segoe UI" w:hAnsi="Segoe UI" w:cs="Segoe UI"/>
                <w:i/>
              </w:rPr>
              <w:t xml:space="preserve"> </w:t>
            </w:r>
            <w:r w:rsidRPr="00B55B30">
              <w:rPr>
                <w:rFonts w:ascii="Segoe UI" w:hAnsi="Segoe UI" w:cs="Segoe UI"/>
                <w:i/>
              </w:rPr>
              <w:t>ve finančním objemu stavby alespoň 300.000.000 Kč bez DPH</w:t>
            </w:r>
          </w:p>
        </w:tc>
      </w:tr>
      <w:tr w:rsidR="005B6FDC" w:rsidRPr="004F3CA0" w14:paraId="68371E14" w14:textId="77777777" w:rsidTr="002C179D">
        <w:tc>
          <w:tcPr>
            <w:tcW w:w="665" w:type="pct"/>
            <w:vMerge/>
            <w:vAlign w:val="center"/>
          </w:tcPr>
          <w:p w14:paraId="478E3A93" w14:textId="6759BAFD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3669F21E" w14:textId="620C7191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1.</w:t>
            </w:r>
          </w:p>
        </w:tc>
        <w:tc>
          <w:tcPr>
            <w:tcW w:w="790" w:type="pct"/>
            <w:vAlign w:val="center"/>
          </w:tcPr>
          <w:p w14:paraId="197A4523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02BB1A3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EE8B8C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210537C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4DDD93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039D8CF" w14:textId="69D6EA0D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263F5F4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3368971A" w14:textId="77777777" w:rsidTr="002C179D">
        <w:tc>
          <w:tcPr>
            <w:tcW w:w="665" w:type="pct"/>
            <w:vMerge/>
            <w:vAlign w:val="center"/>
          </w:tcPr>
          <w:p w14:paraId="3172351A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056BEE75" w14:textId="126DA890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2.</w:t>
            </w:r>
          </w:p>
        </w:tc>
        <w:tc>
          <w:tcPr>
            <w:tcW w:w="790" w:type="pct"/>
            <w:vAlign w:val="center"/>
          </w:tcPr>
          <w:p w14:paraId="18A7A0F9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1D73936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68BAB4C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5DB5AF9F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1FAC86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1E1F6099" w14:textId="7DE2699E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34C98E6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33E11BE2" w14:textId="77777777" w:rsidTr="002C179D">
        <w:tc>
          <w:tcPr>
            <w:tcW w:w="665" w:type="pct"/>
            <w:vMerge/>
            <w:vAlign w:val="center"/>
          </w:tcPr>
          <w:p w14:paraId="295D3CF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78F9749F" w14:textId="13E84A79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3.</w:t>
            </w:r>
          </w:p>
        </w:tc>
        <w:tc>
          <w:tcPr>
            <w:tcW w:w="790" w:type="pct"/>
            <w:vAlign w:val="center"/>
          </w:tcPr>
          <w:p w14:paraId="14FBF93E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21956E3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7CB1A0F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45785EDF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0EC0389B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5DC6DB3" w14:textId="3CE74148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646939F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194524DD" w14:textId="77777777" w:rsidTr="002C179D">
        <w:tc>
          <w:tcPr>
            <w:tcW w:w="665" w:type="pct"/>
            <w:vMerge/>
            <w:vAlign w:val="center"/>
          </w:tcPr>
          <w:p w14:paraId="7C6538B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523CE745" w14:textId="517DB33C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4.</w:t>
            </w:r>
          </w:p>
        </w:tc>
        <w:tc>
          <w:tcPr>
            <w:tcW w:w="790" w:type="pct"/>
            <w:vAlign w:val="center"/>
          </w:tcPr>
          <w:p w14:paraId="05811D68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551E25E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716603D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71AE4B2F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15368456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4687427C" w14:textId="7F4856CA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4E0E64F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7C3FF807" w14:textId="77777777" w:rsidTr="002C179D">
        <w:tc>
          <w:tcPr>
            <w:tcW w:w="665" w:type="pct"/>
            <w:vMerge/>
            <w:vAlign w:val="center"/>
          </w:tcPr>
          <w:p w14:paraId="09FF557E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237F85D6" w14:textId="5E51F63D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5.</w:t>
            </w:r>
          </w:p>
        </w:tc>
        <w:tc>
          <w:tcPr>
            <w:tcW w:w="790" w:type="pct"/>
            <w:vAlign w:val="center"/>
          </w:tcPr>
          <w:p w14:paraId="6E3E2C05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622BAE6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40CDB51A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2EA9759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26749E6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61034B0" w14:textId="677FA1F2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26C204D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120A6F77" w14:textId="77777777" w:rsidTr="002C179D">
        <w:tc>
          <w:tcPr>
            <w:tcW w:w="665" w:type="pct"/>
            <w:vMerge/>
            <w:vAlign w:val="center"/>
          </w:tcPr>
          <w:p w14:paraId="53FBF4F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03F1894B" w14:textId="09605C2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6.</w:t>
            </w:r>
          </w:p>
        </w:tc>
        <w:tc>
          <w:tcPr>
            <w:tcW w:w="790" w:type="pct"/>
            <w:vAlign w:val="center"/>
          </w:tcPr>
          <w:p w14:paraId="642CA263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1F5EAD3F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0E29185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59977BE6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41BD00C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23790C89" w14:textId="62EE8972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5E29F6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0910609E" w14:textId="77777777" w:rsidTr="002C179D">
        <w:tc>
          <w:tcPr>
            <w:tcW w:w="665" w:type="pct"/>
            <w:vMerge/>
            <w:vAlign w:val="center"/>
          </w:tcPr>
          <w:p w14:paraId="2E316DCE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394E3F3E" w14:textId="50BBFD6A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7.</w:t>
            </w:r>
          </w:p>
        </w:tc>
        <w:tc>
          <w:tcPr>
            <w:tcW w:w="790" w:type="pct"/>
            <w:vAlign w:val="center"/>
          </w:tcPr>
          <w:p w14:paraId="09DD0B56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0008A59B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66C5EA1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51B2A32A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0533866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4D2A60D1" w14:textId="6A09634E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6DD1149B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663DCE30" w14:textId="77777777" w:rsidTr="002C179D">
        <w:tc>
          <w:tcPr>
            <w:tcW w:w="665" w:type="pct"/>
            <w:vMerge/>
            <w:vAlign w:val="center"/>
          </w:tcPr>
          <w:p w14:paraId="342C8E5B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2C5E0B42" w14:textId="56F59CA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8.</w:t>
            </w:r>
          </w:p>
        </w:tc>
        <w:tc>
          <w:tcPr>
            <w:tcW w:w="790" w:type="pct"/>
            <w:vAlign w:val="center"/>
          </w:tcPr>
          <w:p w14:paraId="2EE2A06B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731009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3DF1556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6E6676D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A77268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BE9B37A" w14:textId="24B8A3F8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F9730F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4582C99A" w14:textId="77777777" w:rsidTr="002C179D">
        <w:tc>
          <w:tcPr>
            <w:tcW w:w="665" w:type="pct"/>
            <w:vMerge/>
            <w:vAlign w:val="center"/>
          </w:tcPr>
          <w:p w14:paraId="0A5DF04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50D6A0CA" w14:textId="2787A802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9.</w:t>
            </w:r>
          </w:p>
        </w:tc>
        <w:tc>
          <w:tcPr>
            <w:tcW w:w="790" w:type="pct"/>
            <w:vAlign w:val="center"/>
          </w:tcPr>
          <w:p w14:paraId="54E3418B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2D565B5F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64FC183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363AB600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C74C34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0564EFAD" w14:textId="280ED7AD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0C4B72E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43E1E6D0" w14:textId="77777777" w:rsidTr="002C179D">
        <w:tc>
          <w:tcPr>
            <w:tcW w:w="665" w:type="pct"/>
            <w:vMerge/>
            <w:vAlign w:val="center"/>
          </w:tcPr>
          <w:p w14:paraId="635E730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396ECE3F" w14:textId="1A451970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10.</w:t>
            </w:r>
          </w:p>
        </w:tc>
        <w:tc>
          <w:tcPr>
            <w:tcW w:w="790" w:type="pct"/>
            <w:vAlign w:val="center"/>
          </w:tcPr>
          <w:p w14:paraId="6AEB1B67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58873A6C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6D932C0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657CD0B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26DCC07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005F8B3F" w14:textId="0673E31F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6C6D9B0B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5972EB8E" w14:textId="77777777" w:rsidTr="002C179D">
        <w:tc>
          <w:tcPr>
            <w:tcW w:w="665" w:type="pct"/>
            <w:vMerge/>
            <w:vAlign w:val="center"/>
          </w:tcPr>
          <w:p w14:paraId="31AD14F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58098B90" w14:textId="67EDA6D1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11.</w:t>
            </w:r>
          </w:p>
        </w:tc>
        <w:tc>
          <w:tcPr>
            <w:tcW w:w="790" w:type="pct"/>
            <w:vAlign w:val="center"/>
          </w:tcPr>
          <w:p w14:paraId="013BF2A0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3D7996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3124BD8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69873FB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2D78CF9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04A3B290" w14:textId="7DCFF1B6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1705ED7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73D4073D" w14:textId="77777777" w:rsidTr="002C179D">
        <w:tc>
          <w:tcPr>
            <w:tcW w:w="665" w:type="pct"/>
            <w:vMerge/>
            <w:vAlign w:val="center"/>
          </w:tcPr>
          <w:p w14:paraId="706498C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5E462F35" w14:textId="2325848E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12.</w:t>
            </w:r>
          </w:p>
        </w:tc>
        <w:tc>
          <w:tcPr>
            <w:tcW w:w="790" w:type="pct"/>
            <w:vAlign w:val="center"/>
          </w:tcPr>
          <w:p w14:paraId="458DFC84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31D1BE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3EC3955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7044847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826339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0F9AB7FA" w14:textId="0EC00901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3D90B74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76429D25" w14:textId="77777777" w:rsidTr="002C179D">
        <w:tc>
          <w:tcPr>
            <w:tcW w:w="665" w:type="pct"/>
            <w:vMerge/>
            <w:vAlign w:val="center"/>
          </w:tcPr>
          <w:p w14:paraId="705306D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3C399E2D" w14:textId="715B1340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13.</w:t>
            </w:r>
          </w:p>
        </w:tc>
        <w:tc>
          <w:tcPr>
            <w:tcW w:w="790" w:type="pct"/>
            <w:vAlign w:val="center"/>
          </w:tcPr>
          <w:p w14:paraId="0975EFCE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0C7D61F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4123258E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7C648B9A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821127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84C9D0A" w14:textId="6C962BF4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6E31597A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522F8770" w14:textId="77777777" w:rsidTr="002C179D">
        <w:tc>
          <w:tcPr>
            <w:tcW w:w="665" w:type="pct"/>
            <w:vMerge/>
            <w:vAlign w:val="center"/>
          </w:tcPr>
          <w:p w14:paraId="5C0DD77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A0F21EF" w14:textId="4DFE6C05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14.</w:t>
            </w:r>
          </w:p>
        </w:tc>
        <w:tc>
          <w:tcPr>
            <w:tcW w:w="790" w:type="pct"/>
            <w:vAlign w:val="center"/>
          </w:tcPr>
          <w:p w14:paraId="5195886B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09F4C5B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2A4136F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22E5AD5E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168E503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038C59D" w14:textId="07CE75EA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D020966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6C1CA658" w14:textId="77777777" w:rsidTr="002C179D">
        <w:tc>
          <w:tcPr>
            <w:tcW w:w="665" w:type="pct"/>
            <w:vMerge/>
            <w:vAlign w:val="center"/>
          </w:tcPr>
          <w:p w14:paraId="336854A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44841070" w14:textId="3482D9B4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15.</w:t>
            </w:r>
          </w:p>
        </w:tc>
        <w:tc>
          <w:tcPr>
            <w:tcW w:w="790" w:type="pct"/>
            <w:vAlign w:val="center"/>
          </w:tcPr>
          <w:p w14:paraId="19777201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165D579F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15F73EA3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492ABED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1AECD9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07E73C55" w14:textId="6CA78539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4D024BA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431BFD20" w14:textId="77777777" w:rsidTr="002C179D">
        <w:tc>
          <w:tcPr>
            <w:tcW w:w="665" w:type="pct"/>
            <w:vMerge w:val="restart"/>
            <w:shd w:val="clear" w:color="auto" w:fill="A6A6A6" w:themeFill="background1" w:themeFillShade="A6"/>
            <w:vAlign w:val="center"/>
          </w:tcPr>
          <w:p w14:paraId="3EAB7C1F" w14:textId="2D7B351D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B55B30">
              <w:rPr>
                <w:rFonts w:ascii="Segoe UI" w:hAnsi="Segoe UI" w:cs="Segoe UI"/>
                <w:b/>
              </w:rPr>
              <w:t>Konzultační inženýr - zástupce správce stavby</w:t>
            </w:r>
          </w:p>
        </w:tc>
        <w:tc>
          <w:tcPr>
            <w:tcW w:w="4335" w:type="pct"/>
            <w:gridSpan w:val="8"/>
            <w:shd w:val="clear" w:color="auto" w:fill="A6A6A6" w:themeFill="background1" w:themeFillShade="A6"/>
            <w:vAlign w:val="center"/>
          </w:tcPr>
          <w:p w14:paraId="5B14AC1F" w14:textId="197A107A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  <w:r w:rsidRPr="00B55B30">
              <w:rPr>
                <w:rFonts w:ascii="Segoe UI" w:hAnsi="Segoe UI" w:cs="Segoe UI"/>
                <w:i/>
                <w:noProof/>
              </w:rPr>
              <w:t xml:space="preserve">zkušenosti </w:t>
            </w:r>
            <w:r w:rsidRPr="00A1424A">
              <w:rPr>
                <w:rFonts w:ascii="Segoe UI" w:hAnsi="Segoe UI" w:cs="Segoe UI"/>
                <w:i/>
                <w:noProof/>
                <w:u w:val="single"/>
              </w:rPr>
              <w:t>za období 7 let</w:t>
            </w:r>
            <w:r w:rsidRPr="00B55B30">
              <w:rPr>
                <w:rFonts w:ascii="Segoe UI" w:hAnsi="Segoe UI" w:cs="Segoe UI"/>
                <w:i/>
                <w:noProof/>
              </w:rPr>
              <w:t xml:space="preserve"> před zahájením zadávacího řízení </w:t>
            </w:r>
            <w:r w:rsidRPr="00B55B30">
              <w:rPr>
                <w:rFonts w:ascii="Segoe UI" w:hAnsi="Segoe UI" w:cs="Segoe UI"/>
                <w:i/>
              </w:rPr>
              <w:t>s výkonem činnosti správce stavby nebo činností obdobnou</w:t>
            </w:r>
            <w:r w:rsidRPr="00573FDA">
              <w:rPr>
                <w:rFonts w:ascii="Segoe UI" w:hAnsi="Segoe UI" w:cs="Segoe UI"/>
                <w:i/>
                <w:vertAlign w:val="superscript"/>
              </w:rPr>
              <w:fldChar w:fldCharType="begin"/>
            </w:r>
            <w:r w:rsidRPr="00573FDA">
              <w:rPr>
                <w:rFonts w:ascii="Segoe UI" w:hAnsi="Segoe UI" w:cs="Segoe UI"/>
                <w:i/>
                <w:vertAlign w:val="superscript"/>
              </w:rPr>
              <w:instrText xml:space="preserve"> NOTEREF _Ref513560 \h </w:instrText>
            </w:r>
            <w:r>
              <w:rPr>
                <w:rFonts w:ascii="Segoe UI" w:hAnsi="Segoe UI" w:cs="Segoe UI"/>
                <w:i/>
                <w:vertAlign w:val="superscript"/>
              </w:rPr>
              <w:instrText xml:space="preserve"> \* MERGEFORMAT </w:instrText>
            </w:r>
            <w:r w:rsidRPr="00573FDA">
              <w:rPr>
                <w:rFonts w:ascii="Segoe UI" w:hAnsi="Segoe UI" w:cs="Segoe UI"/>
                <w:i/>
                <w:vertAlign w:val="superscript"/>
              </w:rPr>
            </w:r>
            <w:r w:rsidRPr="00573FDA">
              <w:rPr>
                <w:rFonts w:ascii="Segoe UI" w:hAnsi="Segoe UI" w:cs="Segoe UI"/>
                <w:i/>
                <w:vertAlign w:val="superscript"/>
              </w:rPr>
              <w:fldChar w:fldCharType="separate"/>
            </w:r>
            <w:r w:rsidRPr="00573FDA">
              <w:rPr>
                <w:rFonts w:ascii="Segoe UI" w:hAnsi="Segoe UI" w:cs="Segoe UI"/>
                <w:i/>
                <w:vertAlign w:val="superscript"/>
              </w:rPr>
              <w:t>1</w:t>
            </w:r>
            <w:r w:rsidRPr="00573FDA">
              <w:rPr>
                <w:rFonts w:ascii="Segoe UI" w:hAnsi="Segoe UI" w:cs="Segoe UI"/>
                <w:i/>
                <w:vertAlign w:val="superscript"/>
              </w:rPr>
              <w:fldChar w:fldCharType="end"/>
            </w:r>
            <w:r w:rsidR="00532783" w:rsidRPr="00B55B30">
              <w:rPr>
                <w:rFonts w:ascii="Segoe UI" w:hAnsi="Segoe UI" w:cs="Segoe UI"/>
                <w:i/>
              </w:rPr>
              <w:t xml:space="preserve"> nebo </w:t>
            </w:r>
            <w:r w:rsidR="00532783">
              <w:rPr>
                <w:rFonts w:ascii="Segoe UI" w:hAnsi="Segoe UI" w:cs="Segoe UI"/>
                <w:i/>
              </w:rPr>
              <w:t xml:space="preserve">s výkonem činnosti </w:t>
            </w:r>
            <w:r w:rsidR="00532783" w:rsidRPr="00B55B30">
              <w:rPr>
                <w:rFonts w:ascii="Segoe UI" w:hAnsi="Segoe UI" w:cs="Segoe UI"/>
                <w:i/>
              </w:rPr>
              <w:t>zástupce správce stavby</w:t>
            </w:r>
            <w:r w:rsidRPr="00B55B30">
              <w:rPr>
                <w:rFonts w:ascii="Segoe UI" w:hAnsi="Segoe UI" w:cs="Segoe UI"/>
                <w:i/>
              </w:rPr>
              <w:t xml:space="preserve"> </w:t>
            </w:r>
            <w:r w:rsidRPr="00E16C1E">
              <w:rPr>
                <w:rFonts w:ascii="Segoe UI" w:hAnsi="Segoe UI" w:cs="Segoe UI"/>
                <w:i/>
              </w:rPr>
              <w:t xml:space="preserve">trvající alespoň 12 po sobě jdoucích kalendářních měsíců </w:t>
            </w:r>
            <w:r w:rsidRPr="00B55B30">
              <w:rPr>
                <w:rFonts w:ascii="Segoe UI" w:hAnsi="Segoe UI" w:cs="Segoe UI"/>
                <w:i/>
              </w:rPr>
              <w:t xml:space="preserve">při výstavbě nebo </w:t>
            </w:r>
            <w:r w:rsidR="006717DB">
              <w:rPr>
                <w:rFonts w:ascii="Segoe UI" w:hAnsi="Segoe UI" w:cs="Segoe UI"/>
                <w:i/>
              </w:rPr>
              <w:t xml:space="preserve">komplexní </w:t>
            </w:r>
            <w:r w:rsidRPr="00B55B30">
              <w:rPr>
                <w:rFonts w:ascii="Segoe UI" w:hAnsi="Segoe UI" w:cs="Segoe UI"/>
                <w:i/>
              </w:rPr>
              <w:t xml:space="preserve">rekonstrukci dopravní </w:t>
            </w:r>
            <w:r w:rsidRPr="00E16C1E">
              <w:rPr>
                <w:rFonts w:ascii="Segoe UI" w:hAnsi="Segoe UI" w:cs="Segoe UI"/>
                <w:i/>
              </w:rPr>
              <w:t>stavby podle smluvních podmínek FIDIC ve finančním</w:t>
            </w:r>
            <w:r w:rsidRPr="00B55B30">
              <w:rPr>
                <w:rFonts w:ascii="Segoe UI" w:hAnsi="Segoe UI" w:cs="Segoe UI"/>
                <w:i/>
              </w:rPr>
              <w:t xml:space="preserve"> objemu stavby alespoň 300.000.000 Kč bez DPH</w:t>
            </w:r>
          </w:p>
        </w:tc>
      </w:tr>
      <w:tr w:rsidR="005B6FDC" w:rsidRPr="004F3CA0" w14:paraId="1A565038" w14:textId="77777777" w:rsidTr="002C179D">
        <w:tc>
          <w:tcPr>
            <w:tcW w:w="665" w:type="pct"/>
            <w:vMerge/>
            <w:vAlign w:val="center"/>
          </w:tcPr>
          <w:p w14:paraId="77B188E0" w14:textId="1D45F1F5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70DCEA84" w14:textId="1B7DABE1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1.</w:t>
            </w:r>
          </w:p>
        </w:tc>
        <w:tc>
          <w:tcPr>
            <w:tcW w:w="790" w:type="pct"/>
            <w:vAlign w:val="center"/>
          </w:tcPr>
          <w:p w14:paraId="661DAE94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1BBF61DF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181A766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4A3C8DA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10765156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101329C5" w14:textId="6183984B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4A3625D6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72BDB21E" w14:textId="77777777" w:rsidTr="002C179D">
        <w:tc>
          <w:tcPr>
            <w:tcW w:w="665" w:type="pct"/>
            <w:vMerge/>
            <w:vAlign w:val="center"/>
          </w:tcPr>
          <w:p w14:paraId="2EC5FEE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7CD0C10D" w14:textId="3F3792D5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2.</w:t>
            </w:r>
          </w:p>
        </w:tc>
        <w:tc>
          <w:tcPr>
            <w:tcW w:w="790" w:type="pct"/>
            <w:vAlign w:val="center"/>
          </w:tcPr>
          <w:p w14:paraId="6F8B0775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3A9F78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6A8A0920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4C8CFFF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6C64BD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5844A3C9" w14:textId="261B0CC9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5C4C35E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10403443" w14:textId="77777777" w:rsidTr="002C179D">
        <w:tc>
          <w:tcPr>
            <w:tcW w:w="665" w:type="pct"/>
            <w:vMerge/>
            <w:vAlign w:val="center"/>
          </w:tcPr>
          <w:p w14:paraId="76876B7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4432CA03" w14:textId="5208C2C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3.</w:t>
            </w:r>
          </w:p>
        </w:tc>
        <w:tc>
          <w:tcPr>
            <w:tcW w:w="790" w:type="pct"/>
            <w:vAlign w:val="center"/>
          </w:tcPr>
          <w:p w14:paraId="6B7CB2D3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29E52B6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7BF1E3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59F6A08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6F55F6E0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57973F8" w14:textId="30595D1D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F62E6E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5EA25414" w14:textId="77777777" w:rsidTr="002C179D">
        <w:tc>
          <w:tcPr>
            <w:tcW w:w="665" w:type="pct"/>
            <w:vMerge/>
            <w:vAlign w:val="center"/>
          </w:tcPr>
          <w:p w14:paraId="46D6A5C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33A25B59" w14:textId="35253E7C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4.</w:t>
            </w:r>
          </w:p>
        </w:tc>
        <w:tc>
          <w:tcPr>
            <w:tcW w:w="790" w:type="pct"/>
            <w:vAlign w:val="center"/>
          </w:tcPr>
          <w:p w14:paraId="76972492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1F62DA9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2E67CB50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5EEF7F5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4F0BF9F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24F55785" w14:textId="4FECEB4E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32B492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4C417384" w14:textId="77777777" w:rsidTr="002C179D">
        <w:tc>
          <w:tcPr>
            <w:tcW w:w="665" w:type="pct"/>
            <w:vMerge/>
            <w:vAlign w:val="center"/>
          </w:tcPr>
          <w:p w14:paraId="1D0794E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46E7D734" w14:textId="70DAEDFD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5.</w:t>
            </w:r>
          </w:p>
        </w:tc>
        <w:tc>
          <w:tcPr>
            <w:tcW w:w="790" w:type="pct"/>
            <w:vAlign w:val="center"/>
          </w:tcPr>
          <w:p w14:paraId="4737C0B4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0E898E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363F864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3E0F24E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088481B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6070329" w14:textId="1981180E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36112EE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74A80DB2" w14:textId="77777777" w:rsidTr="002C179D">
        <w:tc>
          <w:tcPr>
            <w:tcW w:w="665" w:type="pct"/>
            <w:vMerge/>
            <w:vAlign w:val="center"/>
          </w:tcPr>
          <w:p w14:paraId="4B9ACC6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0CA05D2B" w14:textId="19E9060A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6.</w:t>
            </w:r>
          </w:p>
        </w:tc>
        <w:tc>
          <w:tcPr>
            <w:tcW w:w="790" w:type="pct"/>
            <w:vAlign w:val="center"/>
          </w:tcPr>
          <w:p w14:paraId="7F22F49D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B0F1B80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0D9EF01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256C8BA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34BB3A18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50373AF9" w14:textId="5E711EE6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1DE351A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1C341B8D" w14:textId="77777777" w:rsidTr="002C179D">
        <w:tc>
          <w:tcPr>
            <w:tcW w:w="665" w:type="pct"/>
            <w:vMerge/>
            <w:vAlign w:val="center"/>
          </w:tcPr>
          <w:p w14:paraId="34AB7570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30C50D0D" w14:textId="1B995C51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7.</w:t>
            </w:r>
          </w:p>
        </w:tc>
        <w:tc>
          <w:tcPr>
            <w:tcW w:w="790" w:type="pct"/>
            <w:vAlign w:val="center"/>
          </w:tcPr>
          <w:p w14:paraId="12926A84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160D05A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0C9F686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5A753E36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43FA803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5EE0950D" w14:textId="0DB06AB6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68C3021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5FB56218" w14:textId="77777777" w:rsidTr="002C179D">
        <w:tc>
          <w:tcPr>
            <w:tcW w:w="665" w:type="pct"/>
            <w:vMerge/>
            <w:vAlign w:val="center"/>
          </w:tcPr>
          <w:p w14:paraId="40F236F9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2733B45E" w14:textId="6577491E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8.</w:t>
            </w:r>
          </w:p>
        </w:tc>
        <w:tc>
          <w:tcPr>
            <w:tcW w:w="790" w:type="pct"/>
            <w:vAlign w:val="center"/>
          </w:tcPr>
          <w:p w14:paraId="059B3FB0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2FE6E5A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48042F26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6391A097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0634747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4CAAE40" w14:textId="7C167FDE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4E8BAE95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09706C4C" w14:textId="77777777" w:rsidTr="002C179D">
        <w:tc>
          <w:tcPr>
            <w:tcW w:w="665" w:type="pct"/>
            <w:vMerge/>
            <w:vAlign w:val="center"/>
          </w:tcPr>
          <w:p w14:paraId="0F35CB5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DC61A61" w14:textId="2C3CFEDB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9.</w:t>
            </w:r>
          </w:p>
        </w:tc>
        <w:tc>
          <w:tcPr>
            <w:tcW w:w="790" w:type="pct"/>
            <w:vAlign w:val="center"/>
          </w:tcPr>
          <w:p w14:paraId="53EEABF1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064718F1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7094879A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0D2305A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0184668B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139D7286" w14:textId="2563D238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1A3F4CC2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5B6FDC" w:rsidRPr="004F3CA0" w14:paraId="71E64B09" w14:textId="77777777" w:rsidTr="002C179D">
        <w:tc>
          <w:tcPr>
            <w:tcW w:w="665" w:type="pct"/>
            <w:vMerge/>
            <w:vAlign w:val="center"/>
          </w:tcPr>
          <w:p w14:paraId="0263AE5E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45250159" w14:textId="3B09F42C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B55B30">
              <w:rPr>
                <w:rFonts w:ascii="Segoe UI" w:hAnsi="Segoe UI" w:cs="Segoe UI"/>
              </w:rPr>
              <w:t>10.</w:t>
            </w:r>
          </w:p>
        </w:tc>
        <w:tc>
          <w:tcPr>
            <w:tcW w:w="790" w:type="pct"/>
            <w:vAlign w:val="center"/>
          </w:tcPr>
          <w:p w14:paraId="37B18BD3" w14:textId="77777777" w:rsidR="005B6FDC" w:rsidRPr="00B55B30" w:rsidRDefault="005B6FDC" w:rsidP="00532783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314DFBFD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17C8E6B0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1146B63F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BFF73DE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0CA4D3A" w14:textId="4F5E9ED0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4C0188B4" w14:textId="77777777" w:rsidR="005B6FDC" w:rsidRPr="00B55B30" w:rsidRDefault="005B6FDC" w:rsidP="00401421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</w:tbl>
    <w:p w14:paraId="367DAEA9" w14:textId="77777777" w:rsidR="00C9070A" w:rsidRPr="004868D0" w:rsidRDefault="00C9070A">
      <w:pPr>
        <w:rPr>
          <w:rFonts w:ascii="Segoe UI" w:hAnsi="Segoe UI" w:cs="Segoe UI"/>
          <w:sz w:val="22"/>
          <w:szCs w:val="22"/>
        </w:rPr>
      </w:pPr>
    </w:p>
    <w:sectPr w:rsidR="00C9070A" w:rsidRPr="004868D0" w:rsidSect="00A26CB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09E02" w14:textId="77777777" w:rsidR="000A19B4" w:rsidRDefault="000A19B4" w:rsidP="000C53D2">
      <w:r>
        <w:separator/>
      </w:r>
    </w:p>
  </w:endnote>
  <w:endnote w:type="continuationSeparator" w:id="0">
    <w:p w14:paraId="32D84406" w14:textId="77777777" w:rsidR="000A19B4" w:rsidRDefault="000A19B4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D6E04" w14:textId="6EB7873D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11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36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17D05" w14:textId="77777777" w:rsidR="000A19B4" w:rsidRDefault="000A19B4" w:rsidP="000C53D2">
      <w:r>
        <w:separator/>
      </w:r>
    </w:p>
  </w:footnote>
  <w:footnote w:type="continuationSeparator" w:id="0">
    <w:p w14:paraId="51B1D6D2" w14:textId="77777777" w:rsidR="000A19B4" w:rsidRDefault="000A19B4" w:rsidP="000C53D2">
      <w:r>
        <w:continuationSeparator/>
      </w:r>
    </w:p>
  </w:footnote>
  <w:footnote w:id="1">
    <w:p w14:paraId="0E1DA194" w14:textId="2C1B27AA" w:rsidR="00990AAC" w:rsidRPr="00990AAC" w:rsidRDefault="00990AAC" w:rsidP="00990AAC">
      <w:pPr>
        <w:pStyle w:val="Textpoznpodarou"/>
        <w:jc w:val="both"/>
        <w:rPr>
          <w:rFonts w:ascii="Segoe UI" w:hAnsi="Segoe UI" w:cs="Segoe UI"/>
          <w:sz w:val="18"/>
          <w:szCs w:val="18"/>
        </w:rPr>
      </w:pPr>
      <w:r w:rsidRPr="00990AAC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990AAC">
        <w:rPr>
          <w:rFonts w:ascii="Segoe UI" w:hAnsi="Segoe UI" w:cs="Segoe UI"/>
          <w:sz w:val="18"/>
          <w:szCs w:val="18"/>
        </w:rPr>
        <w:t xml:space="preserve"> </w:t>
      </w:r>
      <w:r w:rsidRPr="00990AAC">
        <w:rPr>
          <w:rFonts w:ascii="Segoe UI" w:hAnsi="Segoe UI" w:cs="Segoe UI"/>
          <w:sz w:val="18"/>
          <w:szCs w:val="18"/>
        </w:rPr>
        <w:t>Činností obdobnou výkonu činnosti správce stavby se pro účely této zadávací dokumentace rozumí: výkon činnosti technického dozoru investora (resp. stavebníka) dle Metodického pokynu Ministerstva dopravy ČR „Výkon stavebního dozoru na stavbách pozemních komunikací MD-OPK č.j. 254/06-120-RS/2 ze dne 26. 4. 2006 s účinností od 1.</w:t>
      </w:r>
      <w:r>
        <w:rPr>
          <w:rFonts w:ascii="Segoe UI" w:hAnsi="Segoe UI" w:cs="Segoe UI"/>
          <w:sz w:val="18"/>
          <w:szCs w:val="18"/>
        </w:rPr>
        <w:t> </w:t>
      </w:r>
      <w:r w:rsidRPr="00990AAC">
        <w:rPr>
          <w:rFonts w:ascii="Segoe UI" w:hAnsi="Segoe UI" w:cs="Segoe UI"/>
          <w:sz w:val="18"/>
          <w:szCs w:val="18"/>
        </w:rPr>
        <w:t>5.</w:t>
      </w:r>
      <w:r>
        <w:rPr>
          <w:rFonts w:ascii="Segoe UI" w:hAnsi="Segoe UI" w:cs="Segoe UI"/>
          <w:sz w:val="18"/>
          <w:szCs w:val="18"/>
        </w:rPr>
        <w:t> </w:t>
      </w:r>
      <w:bookmarkStart w:id="0" w:name="_GoBack"/>
      <w:bookmarkEnd w:id="0"/>
      <w:r w:rsidRPr="00990AAC">
        <w:rPr>
          <w:rFonts w:ascii="Segoe UI" w:hAnsi="Segoe UI" w:cs="Segoe UI"/>
          <w:sz w:val="18"/>
          <w:szCs w:val="18"/>
        </w:rPr>
        <w:t xml:space="preserve">2006“ v platném znění, nebo výkon činnosti technického dozoru investora (resp. stavebníka) na stavbách drážního spodku.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6C0C6" w14:textId="7ED5CB84" w:rsidR="00C9070A" w:rsidRDefault="00C9070A">
    <w:pPr>
      <w:pStyle w:val="Zhlav"/>
    </w:pPr>
    <w:r w:rsidRPr="006756AF">
      <w:rPr>
        <w:b/>
        <w:noProof/>
        <w:sz w:val="32"/>
        <w:szCs w:val="32"/>
      </w:rPr>
      <w:drawing>
        <wp:inline distT="0" distB="0" distL="0" distR="0" wp14:anchorId="0B95D0A1" wp14:editId="17A061D4">
          <wp:extent cx="5886450" cy="714375"/>
          <wp:effectExtent l="0" t="0" r="0" b="9525"/>
          <wp:docPr id="1" name="Obrázek 1" descr="loga EU_MD+OPD+SF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loga EU_MD+OPD+SF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55" b="13940"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F2"/>
    <w:rsid w:val="000A19B4"/>
    <w:rsid w:val="000B2477"/>
    <w:rsid w:val="000C53D2"/>
    <w:rsid w:val="00161A97"/>
    <w:rsid w:val="00161F5C"/>
    <w:rsid w:val="001969CB"/>
    <w:rsid w:val="001C56B1"/>
    <w:rsid w:val="00235124"/>
    <w:rsid w:val="002C179D"/>
    <w:rsid w:val="00340C93"/>
    <w:rsid w:val="00396A7A"/>
    <w:rsid w:val="003A564D"/>
    <w:rsid w:val="003A67D4"/>
    <w:rsid w:val="003B2497"/>
    <w:rsid w:val="003D0C18"/>
    <w:rsid w:val="00401421"/>
    <w:rsid w:val="004050D8"/>
    <w:rsid w:val="004868D0"/>
    <w:rsid w:val="004F3CA0"/>
    <w:rsid w:val="00532783"/>
    <w:rsid w:val="00573FDA"/>
    <w:rsid w:val="005B6FDC"/>
    <w:rsid w:val="00606721"/>
    <w:rsid w:val="00607C10"/>
    <w:rsid w:val="0062755F"/>
    <w:rsid w:val="006717DB"/>
    <w:rsid w:val="00687B53"/>
    <w:rsid w:val="006F042E"/>
    <w:rsid w:val="006F244E"/>
    <w:rsid w:val="00735E51"/>
    <w:rsid w:val="00773ECD"/>
    <w:rsid w:val="00837831"/>
    <w:rsid w:val="0094687B"/>
    <w:rsid w:val="00990AAC"/>
    <w:rsid w:val="009B6491"/>
    <w:rsid w:val="009C4F00"/>
    <w:rsid w:val="00A1424A"/>
    <w:rsid w:val="00A26CB5"/>
    <w:rsid w:val="00A82460"/>
    <w:rsid w:val="00A95F5D"/>
    <w:rsid w:val="00AF48D9"/>
    <w:rsid w:val="00AF67D2"/>
    <w:rsid w:val="00B55B30"/>
    <w:rsid w:val="00C36C00"/>
    <w:rsid w:val="00C445F2"/>
    <w:rsid w:val="00C45DA5"/>
    <w:rsid w:val="00C73E5F"/>
    <w:rsid w:val="00C9070A"/>
    <w:rsid w:val="00CE4D74"/>
    <w:rsid w:val="00D31B26"/>
    <w:rsid w:val="00D40E1F"/>
    <w:rsid w:val="00D622E7"/>
    <w:rsid w:val="00D63ADA"/>
    <w:rsid w:val="00D677DC"/>
    <w:rsid w:val="00E16C1E"/>
    <w:rsid w:val="00E46E8E"/>
    <w:rsid w:val="00E7462E"/>
    <w:rsid w:val="00E7512C"/>
    <w:rsid w:val="00FC0EBE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963"/>
  <w15:docId w15:val="{7A7DD5DE-A139-4D93-BF01-5B86BC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BFFC1-FABC-457B-98B3-FB00C5B7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ParalegalB</dc:creator>
  <cp:lastModifiedBy>Eva Crháková</cp:lastModifiedBy>
  <cp:revision>4</cp:revision>
  <dcterms:created xsi:type="dcterms:W3CDTF">2019-02-13T14:03:00Z</dcterms:created>
  <dcterms:modified xsi:type="dcterms:W3CDTF">2019-02-25T08:36:00Z</dcterms:modified>
</cp:coreProperties>
</file>