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8E" w:rsidRDefault="00EE518E" w:rsidP="00067419">
      <w:pPr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>Príloha č. 3</w:t>
      </w:r>
    </w:p>
    <w:p w:rsidR="00EE518E" w:rsidRDefault="00EE518E" w:rsidP="00067419">
      <w:pPr>
        <w:rPr>
          <w:rFonts w:ascii="Times New Roman" w:hAnsi="Times New Roman" w:cs="Times New Roman"/>
          <w:sz w:val="28"/>
        </w:rPr>
      </w:pPr>
    </w:p>
    <w:p w:rsidR="00067419" w:rsidRDefault="00EE518E" w:rsidP="00067419">
      <w:pPr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 xml:space="preserve">Technické údaje </w:t>
      </w:r>
      <w:proofErr w:type="spellStart"/>
      <w:r w:rsidRPr="00EE518E">
        <w:rPr>
          <w:rFonts w:ascii="Times New Roman" w:hAnsi="Times New Roman" w:cs="Times New Roman"/>
          <w:sz w:val="28"/>
        </w:rPr>
        <w:t>rozmetadla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18E">
        <w:rPr>
          <w:rFonts w:ascii="Times New Roman" w:hAnsi="Times New Roman" w:cs="Times New Roman"/>
          <w:sz w:val="28"/>
        </w:rPr>
        <w:t>priemyseľných</w:t>
      </w:r>
      <w:proofErr w:type="spellEnd"/>
      <w:r w:rsidRPr="00EE518E">
        <w:rPr>
          <w:rFonts w:ascii="Times New Roman" w:hAnsi="Times New Roman" w:cs="Times New Roman"/>
          <w:sz w:val="28"/>
        </w:rPr>
        <w:t xml:space="preserve"> hnojív</w:t>
      </w:r>
      <w:r>
        <w:rPr>
          <w:rFonts w:ascii="Times New Roman" w:hAnsi="Times New Roman" w:cs="Times New Roman"/>
          <w:sz w:val="28"/>
        </w:rPr>
        <w:t xml:space="preserve"> -  </w:t>
      </w:r>
      <w:r w:rsidRPr="00EE518E">
        <w:rPr>
          <w:rFonts w:ascii="Times New Roman" w:hAnsi="Times New Roman" w:cs="Times New Roman"/>
          <w:sz w:val="28"/>
        </w:rPr>
        <w:t>vyhodnotenie</w:t>
      </w:r>
    </w:p>
    <w:p w:rsidR="00CA2F0E" w:rsidRDefault="00CA2F0E" w:rsidP="00067419">
      <w:pPr>
        <w:rPr>
          <w:rFonts w:ascii="Times New Roman" w:hAnsi="Times New Roman" w:cs="Times New Roman"/>
          <w:sz w:val="28"/>
        </w:rPr>
      </w:pPr>
    </w:p>
    <w:tbl>
      <w:tblPr>
        <w:tblStyle w:val="Mriekatabuky"/>
        <w:tblW w:w="0" w:type="auto"/>
        <w:tblLook w:val="04A0"/>
      </w:tblPr>
      <w:tblGrid>
        <w:gridCol w:w="4219"/>
        <w:gridCol w:w="2552"/>
        <w:gridCol w:w="2441"/>
      </w:tblGrid>
      <w:tr w:rsidR="00EE518E" w:rsidTr="00EE518E">
        <w:tc>
          <w:tcPr>
            <w:tcW w:w="4219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Technický údaj</w:t>
            </w:r>
          </w:p>
        </w:tc>
        <w:tc>
          <w:tcPr>
            <w:tcW w:w="2552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Požadovaná hodnota</w:t>
            </w:r>
          </w:p>
        </w:tc>
        <w:tc>
          <w:tcPr>
            <w:tcW w:w="2441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Vyhodnotenie</w:t>
            </w:r>
          </w:p>
        </w:tc>
      </w:tr>
      <w:tr w:rsidR="00EE518E" w:rsidTr="00EE518E">
        <w:tc>
          <w:tcPr>
            <w:tcW w:w="4219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  <w:r w:rsidRPr="007A4F8A">
              <w:rPr>
                <w:rFonts w:ascii="Times New Roman" w:hAnsi="Times New Roman" w:cs="Times New Roman"/>
                <w:sz w:val="28"/>
              </w:rPr>
              <w:t xml:space="preserve">Objem </w:t>
            </w:r>
            <w:proofErr w:type="spellStart"/>
            <w:r w:rsidRPr="007A4F8A">
              <w:rPr>
                <w:rFonts w:ascii="Times New Roman" w:hAnsi="Times New Roman" w:cs="Times New Roman"/>
                <w:sz w:val="28"/>
              </w:rPr>
              <w:t>rozmetadla</w:t>
            </w:r>
            <w:proofErr w:type="spellEnd"/>
          </w:p>
        </w:tc>
        <w:tc>
          <w:tcPr>
            <w:tcW w:w="2552" w:type="dxa"/>
          </w:tcPr>
          <w:p w:rsidR="00EE518E" w:rsidRPr="00EE518E" w:rsidRDefault="00EE518E" w:rsidP="00EE518E">
            <w:pPr>
              <w:rPr>
                <w:rFonts w:ascii="Times New Roman" w:hAnsi="Times New Roman" w:cs="Times New Roman"/>
                <w:sz w:val="28"/>
              </w:rPr>
            </w:pPr>
            <w:r w:rsidRPr="00EE518E">
              <w:rPr>
                <w:rFonts w:ascii="Times New Roman" w:hAnsi="Times New Roman" w:cs="Times New Roman"/>
                <w:sz w:val="28"/>
              </w:rPr>
              <w:t>1600 - 2000 litrov</w:t>
            </w:r>
          </w:p>
        </w:tc>
        <w:tc>
          <w:tcPr>
            <w:tcW w:w="2441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E518E" w:rsidTr="00EE518E">
        <w:tc>
          <w:tcPr>
            <w:tcW w:w="4219" w:type="dxa"/>
          </w:tcPr>
          <w:p w:rsidR="00EE518E" w:rsidRDefault="00EE518E" w:rsidP="00EE518E">
            <w:pPr>
              <w:rPr>
                <w:rFonts w:ascii="Times New Roman" w:hAnsi="Times New Roman" w:cs="Times New Roman"/>
                <w:sz w:val="28"/>
              </w:rPr>
            </w:pPr>
            <w:r w:rsidRPr="00EE518E">
              <w:rPr>
                <w:rFonts w:ascii="Times New Roman" w:hAnsi="Times New Roman" w:cs="Times New Roman"/>
                <w:sz w:val="28"/>
              </w:rPr>
              <w:t>Automatický systém váženia</w:t>
            </w:r>
          </w:p>
        </w:tc>
        <w:tc>
          <w:tcPr>
            <w:tcW w:w="2552" w:type="dxa"/>
          </w:tcPr>
          <w:p w:rsidR="00EE518E" w:rsidRDefault="00EE518E" w:rsidP="00EE51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ÁNO</w:t>
            </w:r>
          </w:p>
        </w:tc>
        <w:tc>
          <w:tcPr>
            <w:tcW w:w="2441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E518E" w:rsidTr="00EE518E">
        <w:tc>
          <w:tcPr>
            <w:tcW w:w="4219" w:type="dxa"/>
          </w:tcPr>
          <w:p w:rsidR="00EE518E" w:rsidRDefault="00EE518E" w:rsidP="00EE518E">
            <w:pPr>
              <w:rPr>
                <w:rFonts w:ascii="Times New Roman" w:hAnsi="Times New Roman" w:cs="Times New Roman"/>
                <w:sz w:val="28"/>
              </w:rPr>
            </w:pPr>
            <w:r w:rsidRPr="00EE518E">
              <w:rPr>
                <w:rFonts w:ascii="Times New Roman" w:hAnsi="Times New Roman" w:cs="Times New Roman"/>
                <w:sz w:val="28"/>
              </w:rPr>
              <w:t>Kalibrátor z monitorom</w:t>
            </w:r>
          </w:p>
        </w:tc>
        <w:tc>
          <w:tcPr>
            <w:tcW w:w="2552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ÁNO</w:t>
            </w:r>
          </w:p>
        </w:tc>
        <w:tc>
          <w:tcPr>
            <w:tcW w:w="2441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E518E" w:rsidTr="00EE518E">
        <w:tc>
          <w:tcPr>
            <w:tcW w:w="4219" w:type="dxa"/>
          </w:tcPr>
          <w:p w:rsidR="00EE518E" w:rsidRDefault="00EE518E" w:rsidP="00EE518E">
            <w:pPr>
              <w:rPr>
                <w:rFonts w:ascii="Times New Roman" w:hAnsi="Times New Roman" w:cs="Times New Roman"/>
                <w:sz w:val="28"/>
              </w:rPr>
            </w:pPr>
            <w:r w:rsidRPr="00EE518E">
              <w:rPr>
                <w:rFonts w:ascii="Times New Roman" w:hAnsi="Times New Roman" w:cs="Times New Roman"/>
                <w:sz w:val="28"/>
              </w:rPr>
              <w:t>Elektrické diaľkové ovládanie úvraťového rozmetania</w:t>
            </w:r>
          </w:p>
        </w:tc>
        <w:tc>
          <w:tcPr>
            <w:tcW w:w="2552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ÁNO</w:t>
            </w:r>
          </w:p>
        </w:tc>
        <w:tc>
          <w:tcPr>
            <w:tcW w:w="2441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E518E" w:rsidTr="00EE518E">
        <w:tc>
          <w:tcPr>
            <w:tcW w:w="4219" w:type="dxa"/>
          </w:tcPr>
          <w:p w:rsidR="00EE518E" w:rsidRDefault="00EE518E" w:rsidP="00EE518E">
            <w:pPr>
              <w:rPr>
                <w:rFonts w:ascii="Times New Roman" w:hAnsi="Times New Roman" w:cs="Times New Roman"/>
                <w:sz w:val="28"/>
              </w:rPr>
            </w:pPr>
            <w:r w:rsidRPr="00EE518E">
              <w:rPr>
                <w:rFonts w:ascii="Times New Roman" w:hAnsi="Times New Roman" w:cs="Times New Roman"/>
                <w:sz w:val="28"/>
              </w:rPr>
              <w:t xml:space="preserve">Pracovný záber </w:t>
            </w:r>
          </w:p>
        </w:tc>
        <w:tc>
          <w:tcPr>
            <w:tcW w:w="2552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  <w:r w:rsidRPr="00EE518E">
              <w:rPr>
                <w:rFonts w:ascii="Times New Roman" w:hAnsi="Times New Roman" w:cs="Times New Roman"/>
                <w:sz w:val="28"/>
              </w:rPr>
              <w:t>20 až 24 m</w:t>
            </w:r>
          </w:p>
        </w:tc>
        <w:tc>
          <w:tcPr>
            <w:tcW w:w="2441" w:type="dxa"/>
          </w:tcPr>
          <w:p w:rsidR="00EE518E" w:rsidRDefault="00EE518E" w:rsidP="000674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518E" w:rsidRDefault="00EE518E" w:rsidP="00067419">
      <w:pPr>
        <w:rPr>
          <w:rFonts w:ascii="Times New Roman" w:hAnsi="Times New Roman" w:cs="Times New Roman"/>
          <w:sz w:val="28"/>
        </w:rPr>
      </w:pPr>
    </w:p>
    <w:p w:rsidR="00EE518E" w:rsidRDefault="00EE518E" w:rsidP="00067419">
      <w:pPr>
        <w:rPr>
          <w:rFonts w:ascii="Times New Roman" w:hAnsi="Times New Roman" w:cs="Times New Roman"/>
          <w:sz w:val="28"/>
        </w:rPr>
      </w:pPr>
    </w:p>
    <w:p w:rsidR="00EE518E" w:rsidRPr="00EE518E" w:rsidRDefault="00EE518E" w:rsidP="00067419">
      <w:pPr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..............................</w:t>
      </w:r>
    </w:p>
    <w:p w:rsidR="00D54EC0" w:rsidRDefault="00D54EC0"/>
    <w:p w:rsidR="00EE518E" w:rsidRPr="00EE518E" w:rsidRDefault="00EE518E" w:rsidP="00EE5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>Meno, priezvisko</w:t>
      </w:r>
      <w:r>
        <w:rPr>
          <w:rFonts w:ascii="Times New Roman" w:hAnsi="Times New Roman" w:cs="Times New Roman"/>
          <w:sz w:val="28"/>
        </w:rPr>
        <w:t>....................</w:t>
      </w:r>
    </w:p>
    <w:p w:rsidR="00EE518E" w:rsidRDefault="00EE518E" w:rsidP="00EE51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18E" w:rsidRPr="00EE518E" w:rsidRDefault="00EE518E" w:rsidP="00EE5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18E">
        <w:rPr>
          <w:rFonts w:ascii="Times New Roman" w:hAnsi="Times New Roman" w:cs="Times New Roman"/>
          <w:sz w:val="28"/>
        </w:rPr>
        <w:t>Podpis</w:t>
      </w:r>
      <w:r>
        <w:rPr>
          <w:rFonts w:ascii="Times New Roman" w:hAnsi="Times New Roman" w:cs="Times New Roman"/>
          <w:sz w:val="28"/>
        </w:rPr>
        <w:t>:.....................................</w:t>
      </w:r>
    </w:p>
    <w:sectPr w:rsidR="00EE518E" w:rsidRPr="00EE518E" w:rsidSect="00AA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6887"/>
    <w:multiLevelType w:val="hybridMultilevel"/>
    <w:tmpl w:val="6F1E65C6"/>
    <w:lvl w:ilvl="0" w:tplc="0F8EF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67419"/>
    <w:rsid w:val="00067419"/>
    <w:rsid w:val="006E6C8E"/>
    <w:rsid w:val="007A4F8A"/>
    <w:rsid w:val="008B374C"/>
    <w:rsid w:val="00AA5AB0"/>
    <w:rsid w:val="00CA2F0E"/>
    <w:rsid w:val="00D54EC0"/>
    <w:rsid w:val="00EE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A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419"/>
    <w:pPr>
      <w:ind w:left="720"/>
      <w:contextualSpacing/>
    </w:pPr>
    <w:rPr>
      <w:rFonts w:eastAsiaTheme="minorHAnsi"/>
      <w:lang w:eastAsia="en-US"/>
    </w:rPr>
  </w:style>
  <w:style w:type="table" w:styleId="Mriekatabuky">
    <w:name w:val="Table Grid"/>
    <w:basedOn w:val="Normlnatabuka"/>
    <w:uiPriority w:val="59"/>
    <w:rsid w:val="00EE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>HP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Pekárová</dc:creator>
  <cp:keywords/>
  <dc:description/>
  <cp:lastModifiedBy>Marta Pekárová</cp:lastModifiedBy>
  <cp:revision>7</cp:revision>
  <dcterms:created xsi:type="dcterms:W3CDTF">2022-04-09T07:34:00Z</dcterms:created>
  <dcterms:modified xsi:type="dcterms:W3CDTF">2022-07-10T09:23:00Z</dcterms:modified>
</cp:coreProperties>
</file>