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565D5" w14:textId="77777777" w:rsidR="00AC6A19" w:rsidRPr="007F62F2" w:rsidRDefault="00AC6A19" w:rsidP="00AC6A19">
      <w:pPr>
        <w:jc w:val="center"/>
        <w:rPr>
          <w:rFonts w:ascii="Times New Roman" w:hAnsi="Times New Roman"/>
          <w:b/>
          <w:i/>
          <w:sz w:val="28"/>
          <w:szCs w:val="28"/>
        </w:rPr>
      </w:pPr>
      <w:r w:rsidRPr="007F62F2">
        <w:rPr>
          <w:rFonts w:ascii="Times New Roman" w:hAnsi="Times New Roman"/>
          <w:b/>
          <w:i/>
          <w:sz w:val="28"/>
          <w:szCs w:val="28"/>
        </w:rPr>
        <w:t>Návrh</w:t>
      </w:r>
    </w:p>
    <w:p w14:paraId="45D07791" w14:textId="77777777" w:rsidR="00AC6A19" w:rsidRPr="007F62F2" w:rsidRDefault="00AC6A19" w:rsidP="00AC6A19">
      <w:pPr>
        <w:jc w:val="center"/>
        <w:rPr>
          <w:rFonts w:ascii="Times New Roman" w:hAnsi="Times New Roman"/>
          <w:b/>
          <w:sz w:val="28"/>
          <w:szCs w:val="28"/>
        </w:rPr>
      </w:pPr>
      <w:r w:rsidRPr="007F62F2">
        <w:rPr>
          <w:rFonts w:ascii="Times New Roman" w:hAnsi="Times New Roman"/>
          <w:b/>
          <w:sz w:val="28"/>
          <w:szCs w:val="28"/>
        </w:rPr>
        <w:t>Zmluva o dielo</w:t>
      </w:r>
    </w:p>
    <w:p w14:paraId="6987D1AF" w14:textId="77777777" w:rsidR="00AC6A19" w:rsidRPr="007F62F2" w:rsidRDefault="00AC6A19" w:rsidP="00AC6A19">
      <w:pPr>
        <w:pBdr>
          <w:bottom w:val="single" w:sz="6" w:space="1" w:color="auto"/>
        </w:pBdr>
        <w:jc w:val="center"/>
        <w:rPr>
          <w:rFonts w:ascii="Times New Roman" w:hAnsi="Times New Roman"/>
          <w:sz w:val="24"/>
        </w:rPr>
      </w:pPr>
      <w:r w:rsidRPr="007F62F2">
        <w:rPr>
          <w:rFonts w:ascii="Times New Roman" w:hAnsi="Times New Roman"/>
          <w:sz w:val="24"/>
        </w:rPr>
        <w:t>uzatvorená podľa ustanovenia § 536 a nasl. zákona č. 513/1991 Zb. Obchodný zákonník v znení neskorších predpisov (ďalej len „Obchodný zákonník“)</w:t>
      </w:r>
    </w:p>
    <w:p w14:paraId="1A8428E1" w14:textId="77777777" w:rsidR="00AC6A19" w:rsidRPr="007F62F2" w:rsidRDefault="00AC6A19" w:rsidP="00AC6A19">
      <w:pPr>
        <w:pBdr>
          <w:bottom w:val="single" w:sz="6" w:space="1" w:color="auto"/>
        </w:pBdr>
        <w:jc w:val="both"/>
        <w:rPr>
          <w:rFonts w:ascii="Times New Roman" w:hAnsi="Times New Roman"/>
          <w:sz w:val="24"/>
        </w:rPr>
      </w:pPr>
    </w:p>
    <w:p w14:paraId="5B20EE58" w14:textId="77777777" w:rsidR="00AC6A19" w:rsidRPr="007F62F2" w:rsidRDefault="00AC6A19" w:rsidP="00AC6A19">
      <w:pPr>
        <w:jc w:val="both"/>
        <w:rPr>
          <w:rFonts w:ascii="Times New Roman" w:hAnsi="Times New Roman"/>
          <w:b/>
          <w:sz w:val="24"/>
        </w:rPr>
      </w:pPr>
    </w:p>
    <w:p w14:paraId="19647F10"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I.</w:t>
      </w:r>
    </w:p>
    <w:p w14:paraId="3F6B3B2A"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Zmluvné strany</w:t>
      </w:r>
    </w:p>
    <w:p w14:paraId="0FC9967F" w14:textId="77777777" w:rsidR="00AC6A19" w:rsidRPr="007F62F2" w:rsidRDefault="00AC6A19" w:rsidP="00AC6A19">
      <w:pPr>
        <w:jc w:val="both"/>
        <w:rPr>
          <w:rFonts w:ascii="Times New Roman" w:hAnsi="Times New Roman"/>
          <w:b/>
          <w:sz w:val="24"/>
        </w:rPr>
      </w:pPr>
    </w:p>
    <w:p w14:paraId="28378409" w14:textId="74E9AC6B" w:rsidR="00002412" w:rsidRPr="00002412" w:rsidRDefault="00AC6A19" w:rsidP="007C56B7">
      <w:pPr>
        <w:pStyle w:val="Odsekzoznamu"/>
        <w:numPr>
          <w:ilvl w:val="1"/>
          <w:numId w:val="24"/>
        </w:numPr>
        <w:spacing w:line="276" w:lineRule="auto"/>
        <w:contextualSpacing/>
        <w:jc w:val="both"/>
        <w:rPr>
          <w:rFonts w:ascii="Times New Roman" w:hAnsi="Times New Roman"/>
          <w:sz w:val="24"/>
        </w:rPr>
      </w:pPr>
      <w:r w:rsidRPr="007F62F2">
        <w:rPr>
          <w:rFonts w:ascii="Times New Roman" w:hAnsi="Times New Roman"/>
          <w:b/>
          <w:sz w:val="24"/>
        </w:rPr>
        <w:t>Objednávateľ:</w:t>
      </w:r>
      <w:r w:rsidR="00AD0241" w:rsidRPr="007F62F2">
        <w:rPr>
          <w:rFonts w:ascii="Times New Roman" w:hAnsi="Times New Roman"/>
          <w:sz w:val="24"/>
        </w:rPr>
        <w:t xml:space="preserve">  </w:t>
      </w:r>
      <w:r w:rsidR="00AD0241" w:rsidRPr="007F62F2">
        <w:rPr>
          <w:rFonts w:ascii="Times New Roman" w:hAnsi="Times New Roman"/>
          <w:sz w:val="24"/>
        </w:rPr>
        <w:tab/>
      </w:r>
      <w:r w:rsidR="00002412">
        <w:rPr>
          <w:rFonts w:ascii="Times New Roman" w:hAnsi="Times New Roman"/>
          <w:sz w:val="24"/>
        </w:rPr>
        <w:tab/>
      </w:r>
      <w:r w:rsidR="00002412">
        <w:rPr>
          <w:rFonts w:ascii="Times New Roman" w:hAnsi="Times New Roman"/>
          <w:sz w:val="24"/>
        </w:rPr>
        <w:tab/>
      </w:r>
      <w:r w:rsidR="00002412">
        <w:rPr>
          <w:rFonts w:ascii="Times New Roman" w:hAnsi="Times New Roman"/>
          <w:sz w:val="24"/>
        </w:rPr>
        <w:tab/>
      </w:r>
      <w:r w:rsidR="00AD0241" w:rsidRPr="007F62F2">
        <w:rPr>
          <w:rFonts w:ascii="Times New Roman" w:hAnsi="Times New Roman"/>
          <w:b/>
          <w:sz w:val="24"/>
        </w:rPr>
        <w:t xml:space="preserve">Mesto </w:t>
      </w:r>
      <w:r w:rsidR="00595A84" w:rsidRPr="007F62F2">
        <w:rPr>
          <w:rFonts w:ascii="Times New Roman" w:hAnsi="Times New Roman"/>
          <w:b/>
          <w:sz w:val="24"/>
        </w:rPr>
        <w:t>Svit</w:t>
      </w:r>
    </w:p>
    <w:p w14:paraId="51E48601" w14:textId="44E7D66A" w:rsidR="00AD0241" w:rsidRPr="00002412" w:rsidRDefault="00AD0241" w:rsidP="00AD0241">
      <w:pPr>
        <w:pStyle w:val="Normlnywebov1"/>
      </w:pPr>
      <w:r w:rsidRPr="00002412">
        <w:t xml:space="preserve">Sídlo: </w:t>
      </w:r>
      <w:r w:rsidRPr="00002412">
        <w:tab/>
      </w:r>
      <w:r w:rsidRPr="00002412">
        <w:tab/>
      </w:r>
      <w:r w:rsidR="00002412" w:rsidRPr="00002412">
        <w:tab/>
      </w:r>
      <w:r w:rsidR="00002412" w:rsidRPr="00002412">
        <w:tab/>
      </w:r>
      <w:r w:rsidR="00002412" w:rsidRPr="00002412">
        <w:tab/>
      </w:r>
      <w:r w:rsidR="00002412" w:rsidRPr="00002412">
        <w:tab/>
      </w:r>
      <w:r w:rsidR="00002412" w:rsidRPr="00002412">
        <w:rPr>
          <w:color w:val="000000"/>
        </w:rPr>
        <w:t>Hviezdoslavova 32, 059 21 Svit</w:t>
      </w:r>
    </w:p>
    <w:p w14:paraId="46F5AE94" w14:textId="4A022FC8" w:rsidR="00AD0241" w:rsidRPr="00002412" w:rsidRDefault="00AD0241" w:rsidP="00AD0241">
      <w:pPr>
        <w:tabs>
          <w:tab w:val="left" w:pos="1980"/>
        </w:tabs>
        <w:spacing w:line="20" w:lineRule="atLeast"/>
        <w:jc w:val="both"/>
        <w:rPr>
          <w:rFonts w:ascii="Times New Roman" w:hAnsi="Times New Roman"/>
          <w:sz w:val="24"/>
        </w:rPr>
      </w:pPr>
      <w:r w:rsidRPr="00002412">
        <w:rPr>
          <w:rFonts w:ascii="Times New Roman" w:hAnsi="Times New Roman"/>
          <w:sz w:val="24"/>
        </w:rPr>
        <w:t xml:space="preserve">IČO: </w:t>
      </w:r>
      <w:r w:rsidRPr="00002412">
        <w:rPr>
          <w:rFonts w:ascii="Times New Roman" w:hAnsi="Times New Roman"/>
          <w:sz w:val="24"/>
        </w:rPr>
        <w:tab/>
      </w:r>
      <w:r w:rsidRPr="00002412">
        <w:rPr>
          <w:rFonts w:ascii="Times New Roman" w:hAnsi="Times New Roman"/>
          <w:sz w:val="24"/>
        </w:rPr>
        <w:tab/>
      </w:r>
      <w:r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color w:val="000000"/>
          <w:sz w:val="24"/>
        </w:rPr>
        <w:t>00 326 607</w:t>
      </w:r>
    </w:p>
    <w:p w14:paraId="5A3731EA" w14:textId="75A76CC9" w:rsidR="00AD0241" w:rsidRPr="00002412" w:rsidRDefault="00AD0241" w:rsidP="00AD0241">
      <w:pPr>
        <w:tabs>
          <w:tab w:val="left" w:pos="1980"/>
        </w:tabs>
        <w:spacing w:line="20" w:lineRule="atLeast"/>
        <w:jc w:val="both"/>
        <w:rPr>
          <w:rFonts w:ascii="Times New Roman" w:hAnsi="Times New Roman"/>
          <w:sz w:val="24"/>
        </w:rPr>
      </w:pPr>
      <w:r w:rsidRPr="00002412">
        <w:rPr>
          <w:rFonts w:ascii="Times New Roman" w:hAnsi="Times New Roman"/>
          <w:sz w:val="24"/>
        </w:rPr>
        <w:t xml:space="preserve">DIČ: </w:t>
      </w:r>
      <w:r w:rsidRPr="00002412">
        <w:rPr>
          <w:rFonts w:ascii="Times New Roman" w:hAnsi="Times New Roman"/>
          <w:sz w:val="24"/>
        </w:rPr>
        <w:tab/>
        <w:t xml:space="preserve">  </w:t>
      </w:r>
      <w:r w:rsidR="00002412"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bCs/>
          <w:sz w:val="24"/>
        </w:rPr>
        <w:t>2021212754</w:t>
      </w:r>
    </w:p>
    <w:p w14:paraId="1282C929" w14:textId="1F20E305" w:rsidR="00AD0241" w:rsidRPr="00002412" w:rsidRDefault="00AD0241" w:rsidP="00AD0241">
      <w:pPr>
        <w:tabs>
          <w:tab w:val="left" w:pos="1980"/>
        </w:tabs>
        <w:spacing w:line="20" w:lineRule="atLeast"/>
        <w:jc w:val="both"/>
        <w:rPr>
          <w:rFonts w:ascii="Times New Roman" w:hAnsi="Times New Roman"/>
          <w:sz w:val="24"/>
        </w:rPr>
      </w:pPr>
      <w:r w:rsidRPr="00002412">
        <w:rPr>
          <w:rFonts w:ascii="Times New Roman" w:hAnsi="Times New Roman"/>
          <w:sz w:val="24"/>
        </w:rPr>
        <w:t xml:space="preserve">IČ </w:t>
      </w:r>
      <w:r w:rsidR="00595A84" w:rsidRPr="00002412">
        <w:rPr>
          <w:rFonts w:ascii="Times New Roman" w:hAnsi="Times New Roman"/>
          <w:sz w:val="24"/>
        </w:rPr>
        <w:t>DPH</w:t>
      </w:r>
      <w:r w:rsidRPr="00002412">
        <w:rPr>
          <w:rFonts w:ascii="Times New Roman" w:hAnsi="Times New Roman"/>
          <w:sz w:val="24"/>
        </w:rPr>
        <w:t xml:space="preserve">: </w:t>
      </w:r>
      <w:r w:rsidRPr="00002412">
        <w:rPr>
          <w:rFonts w:ascii="Times New Roman" w:hAnsi="Times New Roman"/>
          <w:sz w:val="24"/>
        </w:rPr>
        <w:tab/>
      </w:r>
      <w:r w:rsidRPr="00002412">
        <w:rPr>
          <w:rFonts w:ascii="Times New Roman" w:hAnsi="Times New Roman"/>
          <w:sz w:val="24"/>
        </w:rPr>
        <w:tab/>
      </w:r>
    </w:p>
    <w:p w14:paraId="3E6BD3A1" w14:textId="574D4314" w:rsidR="00AD0241" w:rsidRPr="00002412" w:rsidRDefault="00AD0241" w:rsidP="00002412">
      <w:pPr>
        <w:adjustRightInd w:val="0"/>
        <w:rPr>
          <w:rFonts w:ascii="Times New Roman" w:hAnsi="Times New Roman"/>
          <w:b/>
          <w:bCs/>
          <w:color w:val="000000"/>
          <w:sz w:val="24"/>
        </w:rPr>
      </w:pPr>
      <w:r w:rsidRPr="00002412">
        <w:rPr>
          <w:rFonts w:ascii="Times New Roman" w:hAnsi="Times New Roman"/>
          <w:sz w:val="24"/>
        </w:rPr>
        <w:t xml:space="preserve">Štatutárny zástupca: </w:t>
      </w:r>
      <w:r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color w:val="000000"/>
          <w:sz w:val="24"/>
        </w:rPr>
        <w:t>Ing. Dáša Vojsovičová, primátorka</w:t>
      </w:r>
    </w:p>
    <w:p w14:paraId="49A2A7FF" w14:textId="4BB20A5C" w:rsidR="00AD0241" w:rsidRPr="007F62F2" w:rsidRDefault="00AD0241" w:rsidP="00AD0241">
      <w:pPr>
        <w:spacing w:line="20" w:lineRule="atLeast"/>
        <w:jc w:val="both"/>
        <w:rPr>
          <w:rFonts w:ascii="Times New Roman" w:hAnsi="Times New Roman"/>
          <w:sz w:val="24"/>
        </w:rPr>
      </w:pPr>
      <w:r w:rsidRPr="007F62F2">
        <w:rPr>
          <w:rFonts w:ascii="Times New Roman" w:hAnsi="Times New Roman"/>
          <w:sz w:val="24"/>
        </w:rPr>
        <w:t xml:space="preserve">Oprávnený jednať vo veciach zmluvných: </w:t>
      </w:r>
      <w:r w:rsidRPr="007F62F2">
        <w:rPr>
          <w:rFonts w:ascii="Times New Roman" w:hAnsi="Times New Roman"/>
          <w:sz w:val="24"/>
        </w:rPr>
        <w:tab/>
      </w:r>
    </w:p>
    <w:p w14:paraId="0013B9AF" w14:textId="08445992" w:rsidR="00AD0241" w:rsidRPr="007F62F2" w:rsidRDefault="00AD0241" w:rsidP="00AD0241">
      <w:pPr>
        <w:spacing w:line="20" w:lineRule="atLeast"/>
        <w:jc w:val="both"/>
        <w:rPr>
          <w:rFonts w:ascii="Times New Roman" w:hAnsi="Times New Roman"/>
          <w:sz w:val="24"/>
        </w:rPr>
      </w:pPr>
      <w:r w:rsidRPr="007F62F2">
        <w:rPr>
          <w:rFonts w:ascii="Times New Roman" w:hAnsi="Times New Roman"/>
          <w:sz w:val="24"/>
        </w:rPr>
        <w:t xml:space="preserve">Oprávnený jednať vo veciach technických: </w:t>
      </w:r>
      <w:r w:rsidRPr="007F62F2">
        <w:rPr>
          <w:rFonts w:ascii="Times New Roman" w:hAnsi="Times New Roman"/>
          <w:sz w:val="24"/>
        </w:rPr>
        <w:tab/>
      </w:r>
    </w:p>
    <w:p w14:paraId="0FC70C19" w14:textId="412CE9F7" w:rsidR="00AD0241" w:rsidRPr="007F62F2" w:rsidRDefault="00AD0241" w:rsidP="00AD0241">
      <w:pPr>
        <w:jc w:val="both"/>
        <w:rPr>
          <w:rFonts w:ascii="Times New Roman" w:hAnsi="Times New Roman"/>
          <w:sz w:val="24"/>
        </w:rPr>
      </w:pPr>
      <w:r w:rsidRPr="007F62F2">
        <w:rPr>
          <w:rFonts w:ascii="Times New Roman" w:hAnsi="Times New Roman"/>
          <w:sz w:val="24"/>
        </w:rPr>
        <w:t xml:space="preserve">Bankové spojenie </w:t>
      </w:r>
      <w:r w:rsidRPr="007F62F2">
        <w:rPr>
          <w:rFonts w:ascii="Times New Roman" w:hAnsi="Times New Roman"/>
          <w:sz w:val="24"/>
        </w:rPr>
        <w:tab/>
        <w:t xml:space="preserve"> </w:t>
      </w:r>
    </w:p>
    <w:p w14:paraId="6227E449" w14:textId="73187DD9" w:rsidR="00AD0241" w:rsidRPr="007F62F2" w:rsidRDefault="00AD0241" w:rsidP="00AD0241">
      <w:pPr>
        <w:rPr>
          <w:rFonts w:ascii="Times New Roman" w:hAnsi="Times New Roman"/>
          <w:sz w:val="24"/>
          <w:lang w:eastAsia="en-US"/>
        </w:rPr>
      </w:pPr>
      <w:r w:rsidRPr="007F62F2">
        <w:rPr>
          <w:rFonts w:ascii="Times New Roman" w:hAnsi="Times New Roman"/>
          <w:sz w:val="24"/>
        </w:rPr>
        <w:t>Číslo účtu (IBAN):</w:t>
      </w:r>
      <w:r w:rsidRPr="007F62F2">
        <w:rPr>
          <w:rFonts w:ascii="Times New Roman" w:hAnsi="Times New Roman"/>
          <w:sz w:val="24"/>
        </w:rPr>
        <w:tab/>
        <w:t xml:space="preserve"> </w:t>
      </w:r>
    </w:p>
    <w:p w14:paraId="2F6DBDC6" w14:textId="271EC99E" w:rsidR="00AD0241" w:rsidRPr="007F62F2" w:rsidRDefault="00AD0241" w:rsidP="00AD0241">
      <w:pPr>
        <w:pStyle w:val="Default"/>
        <w:rPr>
          <w:rFonts w:ascii="Times New Roman" w:hAnsi="Times New Roman" w:cs="Times New Roman"/>
        </w:rPr>
      </w:pPr>
      <w:r w:rsidRPr="007F62F2">
        <w:rPr>
          <w:rFonts w:ascii="Times New Roman" w:hAnsi="Times New Roman" w:cs="Times New Roman"/>
        </w:rPr>
        <w:t xml:space="preserve">Tel.: </w:t>
      </w:r>
      <w:r w:rsidRPr="007F62F2">
        <w:rPr>
          <w:rFonts w:ascii="Times New Roman" w:hAnsi="Times New Roman" w:cs="Times New Roman"/>
        </w:rPr>
        <w:tab/>
      </w:r>
      <w:r w:rsidRPr="007F62F2">
        <w:rPr>
          <w:rFonts w:ascii="Times New Roman" w:hAnsi="Times New Roman" w:cs="Times New Roman"/>
        </w:rPr>
        <w:tab/>
      </w:r>
      <w:r w:rsidRPr="007F62F2">
        <w:rPr>
          <w:rFonts w:ascii="Times New Roman" w:hAnsi="Times New Roman" w:cs="Times New Roman"/>
        </w:rPr>
        <w:tab/>
        <w:t xml:space="preserve">                                </w:t>
      </w:r>
    </w:p>
    <w:p w14:paraId="201622DB" w14:textId="63296918" w:rsidR="00AD0241" w:rsidRPr="007F62F2" w:rsidRDefault="00AD0241" w:rsidP="00AD0241">
      <w:pPr>
        <w:rPr>
          <w:rFonts w:ascii="Times New Roman" w:hAnsi="Times New Roman"/>
          <w:sz w:val="24"/>
        </w:rPr>
      </w:pPr>
      <w:r w:rsidRPr="007F62F2">
        <w:rPr>
          <w:rFonts w:ascii="Times New Roman" w:hAnsi="Times New Roman"/>
          <w:sz w:val="24"/>
        </w:rPr>
        <w:t xml:space="preserve">E-mail: </w:t>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p>
    <w:p w14:paraId="0C4401CE" w14:textId="77777777" w:rsidR="00AD0241" w:rsidRPr="007F62F2" w:rsidRDefault="00AD0241" w:rsidP="00AC6A19">
      <w:pPr>
        <w:jc w:val="both"/>
        <w:rPr>
          <w:rFonts w:ascii="Times New Roman" w:hAnsi="Times New Roman"/>
          <w:sz w:val="24"/>
        </w:rPr>
      </w:pPr>
    </w:p>
    <w:p w14:paraId="2805F1F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(ďalej len „objednávateľ“)</w:t>
      </w:r>
    </w:p>
    <w:p w14:paraId="071F3D36" w14:textId="77777777" w:rsidR="00AC6A19" w:rsidRPr="007F62F2" w:rsidRDefault="00AC6A19" w:rsidP="00AC6A19">
      <w:pPr>
        <w:jc w:val="both"/>
        <w:rPr>
          <w:rFonts w:ascii="Times New Roman" w:hAnsi="Times New Roman"/>
          <w:sz w:val="24"/>
        </w:rPr>
      </w:pPr>
    </w:p>
    <w:p w14:paraId="547BFCDC" w14:textId="77777777" w:rsidR="00AC6A19" w:rsidRPr="007F62F2" w:rsidRDefault="00AC6A19" w:rsidP="00AC6A19">
      <w:pPr>
        <w:jc w:val="both"/>
        <w:rPr>
          <w:rFonts w:ascii="Times New Roman" w:hAnsi="Times New Roman"/>
          <w:b/>
          <w:sz w:val="24"/>
        </w:rPr>
      </w:pPr>
      <w:r w:rsidRPr="007F62F2">
        <w:rPr>
          <w:rFonts w:ascii="Times New Roman" w:hAnsi="Times New Roman"/>
          <w:b/>
          <w:sz w:val="24"/>
        </w:rPr>
        <w:t>1.2 Zhotoviteľ:</w:t>
      </w:r>
      <w:r w:rsidRPr="007F62F2">
        <w:rPr>
          <w:rFonts w:ascii="Times New Roman" w:hAnsi="Times New Roman"/>
          <w:b/>
          <w:sz w:val="24"/>
        </w:rPr>
        <w:tab/>
      </w:r>
      <w:r w:rsidRPr="007F62F2">
        <w:rPr>
          <w:rFonts w:ascii="Times New Roman" w:hAnsi="Times New Roman"/>
          <w:b/>
          <w:sz w:val="24"/>
        </w:rPr>
        <w:tab/>
      </w:r>
    </w:p>
    <w:p w14:paraId="33A05F43" w14:textId="77777777" w:rsidR="00AC6A19" w:rsidRPr="007F62F2" w:rsidRDefault="00AC6A19" w:rsidP="00AC6A19">
      <w:pPr>
        <w:jc w:val="both"/>
        <w:rPr>
          <w:rFonts w:ascii="Times New Roman" w:hAnsi="Times New Roman"/>
          <w:sz w:val="24"/>
        </w:rPr>
      </w:pPr>
      <w:r w:rsidRPr="007F62F2">
        <w:rPr>
          <w:rFonts w:ascii="Times New Roman" w:hAnsi="Times New Roman"/>
          <w:sz w:val="24"/>
        </w:rPr>
        <w:t>Sídlo:</w:t>
      </w:r>
      <w:r w:rsidRPr="007F62F2">
        <w:rPr>
          <w:rFonts w:ascii="Times New Roman" w:hAnsi="Times New Roman"/>
          <w:sz w:val="24"/>
        </w:rPr>
        <w:tab/>
      </w:r>
      <w:r w:rsidR="00860B53" w:rsidRPr="007F62F2">
        <w:rPr>
          <w:rFonts w:ascii="Times New Roman" w:hAnsi="Times New Roman"/>
          <w:sz w:val="24"/>
        </w:rPr>
        <w:tab/>
      </w:r>
      <w:r w:rsidR="00860B53" w:rsidRPr="007F62F2">
        <w:rPr>
          <w:rFonts w:ascii="Times New Roman" w:hAnsi="Times New Roman"/>
          <w:sz w:val="24"/>
        </w:rPr>
        <w:tab/>
      </w:r>
      <w:r w:rsidR="00860B53" w:rsidRPr="007F62F2">
        <w:rPr>
          <w:rFonts w:ascii="Times New Roman" w:hAnsi="Times New Roman"/>
          <w:sz w:val="24"/>
        </w:rPr>
        <w:tab/>
        <w:t>.........................................................</w:t>
      </w:r>
    </w:p>
    <w:p w14:paraId="2A7350ED" w14:textId="77777777" w:rsidR="00AC6A19" w:rsidRPr="007F62F2" w:rsidRDefault="00AC6A19" w:rsidP="00AC6A19">
      <w:pPr>
        <w:jc w:val="both"/>
        <w:rPr>
          <w:rFonts w:ascii="Times New Roman" w:hAnsi="Times New Roman"/>
          <w:sz w:val="24"/>
        </w:rPr>
      </w:pPr>
      <w:r w:rsidRPr="007F62F2">
        <w:rPr>
          <w:rFonts w:ascii="Times New Roman" w:hAnsi="Times New Roman"/>
          <w:sz w:val="24"/>
        </w:rPr>
        <w:t>Registrácia:</w:t>
      </w:r>
      <w:r w:rsidRPr="007F62F2">
        <w:rPr>
          <w:rFonts w:ascii="Times New Roman" w:hAnsi="Times New Roman"/>
          <w:sz w:val="24"/>
        </w:rPr>
        <w:tab/>
      </w:r>
      <w:r w:rsidRPr="007F62F2">
        <w:rPr>
          <w:rFonts w:ascii="Times New Roman" w:hAnsi="Times New Roman"/>
          <w:sz w:val="24"/>
        </w:rPr>
        <w:tab/>
      </w:r>
      <w:r w:rsidR="00860B53" w:rsidRPr="007F62F2">
        <w:rPr>
          <w:rFonts w:ascii="Times New Roman" w:hAnsi="Times New Roman"/>
          <w:sz w:val="24"/>
        </w:rPr>
        <w:tab/>
        <w:t>.........................................................</w:t>
      </w:r>
    </w:p>
    <w:p w14:paraId="24F467CB" w14:textId="77777777" w:rsidR="00AC6A19" w:rsidRPr="007F62F2" w:rsidRDefault="00AC6A19" w:rsidP="00AC6A19">
      <w:pPr>
        <w:jc w:val="both"/>
        <w:rPr>
          <w:rFonts w:ascii="Times New Roman" w:hAnsi="Times New Roman"/>
          <w:sz w:val="24"/>
        </w:rPr>
      </w:pPr>
      <w:r w:rsidRPr="007F62F2">
        <w:rPr>
          <w:rFonts w:ascii="Times New Roman" w:hAnsi="Times New Roman"/>
          <w:sz w:val="24"/>
        </w:rPr>
        <w:t>Štatutárny zástupca:</w:t>
      </w:r>
      <w:r w:rsidRPr="007F62F2">
        <w:rPr>
          <w:rFonts w:ascii="Times New Roman" w:hAnsi="Times New Roman"/>
          <w:sz w:val="24"/>
        </w:rPr>
        <w:tab/>
      </w:r>
      <w:r w:rsidR="00860B53" w:rsidRPr="007F62F2">
        <w:rPr>
          <w:rFonts w:ascii="Times New Roman" w:hAnsi="Times New Roman"/>
          <w:sz w:val="24"/>
        </w:rPr>
        <w:tab/>
        <w:t>.........................................................</w:t>
      </w:r>
    </w:p>
    <w:p w14:paraId="4F3EAC77" w14:textId="77777777" w:rsidR="00AC6A19" w:rsidRPr="007F62F2" w:rsidRDefault="00AC6A19" w:rsidP="00AC6A19">
      <w:pPr>
        <w:jc w:val="both"/>
        <w:rPr>
          <w:rFonts w:ascii="Times New Roman" w:hAnsi="Times New Roman"/>
          <w:sz w:val="24"/>
        </w:rPr>
      </w:pPr>
      <w:r w:rsidRPr="007F62F2">
        <w:rPr>
          <w:rFonts w:ascii="Times New Roman" w:hAnsi="Times New Roman"/>
          <w:sz w:val="24"/>
        </w:rPr>
        <w:t>Oprávnený rokovať vo veciach</w:t>
      </w:r>
    </w:p>
    <w:p w14:paraId="326B2347" w14:textId="77777777" w:rsidR="00AC6A19" w:rsidRPr="007F62F2" w:rsidRDefault="00AC6A19" w:rsidP="007C56B7">
      <w:pPr>
        <w:pStyle w:val="Odsekzoznamu"/>
        <w:numPr>
          <w:ilvl w:val="0"/>
          <w:numId w:val="16"/>
        </w:numPr>
        <w:spacing w:line="276" w:lineRule="auto"/>
        <w:contextualSpacing/>
        <w:jc w:val="both"/>
        <w:rPr>
          <w:rFonts w:ascii="Times New Roman" w:hAnsi="Times New Roman"/>
          <w:sz w:val="24"/>
        </w:rPr>
      </w:pPr>
      <w:r w:rsidRPr="007F62F2">
        <w:rPr>
          <w:rFonts w:ascii="Times New Roman" w:hAnsi="Times New Roman"/>
          <w:sz w:val="24"/>
        </w:rPr>
        <w:t>zmluvných:</w:t>
      </w:r>
      <w:r w:rsidR="00860B53" w:rsidRPr="007F62F2">
        <w:rPr>
          <w:rFonts w:ascii="Times New Roman" w:hAnsi="Times New Roman"/>
          <w:sz w:val="24"/>
        </w:rPr>
        <w:tab/>
      </w:r>
      <w:r w:rsidR="00860B53" w:rsidRPr="007F62F2">
        <w:rPr>
          <w:rFonts w:ascii="Times New Roman" w:hAnsi="Times New Roman"/>
          <w:sz w:val="24"/>
        </w:rPr>
        <w:tab/>
        <w:t>.........................................................</w:t>
      </w:r>
    </w:p>
    <w:p w14:paraId="533530A9" w14:textId="77777777" w:rsidR="00AC6A19" w:rsidRPr="007F62F2" w:rsidRDefault="00860B53" w:rsidP="007C56B7">
      <w:pPr>
        <w:pStyle w:val="Odsekzoznamu"/>
        <w:numPr>
          <w:ilvl w:val="0"/>
          <w:numId w:val="16"/>
        </w:numPr>
        <w:spacing w:line="276" w:lineRule="auto"/>
        <w:contextualSpacing/>
        <w:jc w:val="both"/>
        <w:rPr>
          <w:rFonts w:ascii="Times New Roman" w:hAnsi="Times New Roman"/>
          <w:sz w:val="24"/>
        </w:rPr>
      </w:pPr>
      <w:r w:rsidRPr="007F62F2">
        <w:rPr>
          <w:rFonts w:ascii="Times New Roman" w:hAnsi="Times New Roman"/>
          <w:sz w:val="24"/>
        </w:rPr>
        <w:t>technických:</w:t>
      </w:r>
      <w:r w:rsidRPr="007F62F2">
        <w:rPr>
          <w:rFonts w:ascii="Times New Roman" w:hAnsi="Times New Roman"/>
          <w:sz w:val="24"/>
        </w:rPr>
        <w:tab/>
      </w:r>
      <w:r w:rsidRPr="007F62F2">
        <w:rPr>
          <w:rFonts w:ascii="Times New Roman" w:hAnsi="Times New Roman"/>
          <w:sz w:val="24"/>
        </w:rPr>
        <w:tab/>
        <w:t>.........................................................</w:t>
      </w:r>
      <w:r w:rsidR="00AC6A19" w:rsidRPr="007F62F2">
        <w:rPr>
          <w:rFonts w:ascii="Times New Roman" w:hAnsi="Times New Roman"/>
          <w:sz w:val="24"/>
        </w:rPr>
        <w:tab/>
      </w:r>
    </w:p>
    <w:p w14:paraId="3A98A361" w14:textId="77777777" w:rsidR="00AC6A19" w:rsidRPr="007F62F2" w:rsidRDefault="00AC6A19" w:rsidP="00AC6A19">
      <w:pPr>
        <w:jc w:val="both"/>
        <w:rPr>
          <w:rFonts w:ascii="Times New Roman" w:hAnsi="Times New Roman"/>
          <w:sz w:val="24"/>
        </w:rPr>
      </w:pPr>
      <w:r w:rsidRPr="007F62F2">
        <w:rPr>
          <w:rFonts w:ascii="Times New Roman" w:hAnsi="Times New Roman"/>
          <w:sz w:val="24"/>
        </w:rPr>
        <w:t>IČO:</w:t>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r w:rsidR="00860B53" w:rsidRPr="007F62F2">
        <w:rPr>
          <w:rFonts w:ascii="Times New Roman" w:hAnsi="Times New Roman"/>
          <w:sz w:val="24"/>
        </w:rPr>
        <w:tab/>
        <w:t>.........................................................</w:t>
      </w:r>
    </w:p>
    <w:p w14:paraId="0CC08DDE" w14:textId="77777777" w:rsidR="00AC6A19" w:rsidRPr="007F62F2" w:rsidRDefault="00AC6A19" w:rsidP="00AC6A19">
      <w:pPr>
        <w:jc w:val="both"/>
        <w:rPr>
          <w:rFonts w:ascii="Times New Roman" w:hAnsi="Times New Roman"/>
          <w:sz w:val="24"/>
        </w:rPr>
      </w:pPr>
      <w:r w:rsidRPr="007F62F2">
        <w:rPr>
          <w:rFonts w:ascii="Times New Roman" w:hAnsi="Times New Roman"/>
          <w:sz w:val="24"/>
        </w:rPr>
        <w:t>DIČ:</w:t>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r w:rsidR="00860B53" w:rsidRPr="007F62F2">
        <w:rPr>
          <w:rFonts w:ascii="Times New Roman" w:hAnsi="Times New Roman"/>
          <w:sz w:val="24"/>
        </w:rPr>
        <w:tab/>
        <w:t>.........................................................</w:t>
      </w:r>
    </w:p>
    <w:p w14:paraId="520F3804" w14:textId="77777777" w:rsidR="00AC6A19" w:rsidRPr="007F62F2" w:rsidRDefault="00AC6A19" w:rsidP="00AC6A19">
      <w:pPr>
        <w:jc w:val="both"/>
        <w:rPr>
          <w:rFonts w:ascii="Times New Roman" w:hAnsi="Times New Roman"/>
          <w:sz w:val="24"/>
        </w:rPr>
      </w:pPr>
      <w:r w:rsidRPr="007F62F2">
        <w:rPr>
          <w:rFonts w:ascii="Times New Roman" w:hAnsi="Times New Roman"/>
          <w:sz w:val="24"/>
        </w:rPr>
        <w:t>IČ DPH:</w:t>
      </w:r>
      <w:r w:rsidRPr="007F62F2">
        <w:rPr>
          <w:rFonts w:ascii="Times New Roman" w:hAnsi="Times New Roman"/>
          <w:sz w:val="24"/>
        </w:rPr>
        <w:tab/>
      </w:r>
      <w:r w:rsidRPr="007F62F2">
        <w:rPr>
          <w:rFonts w:ascii="Times New Roman" w:hAnsi="Times New Roman"/>
          <w:sz w:val="24"/>
        </w:rPr>
        <w:tab/>
      </w:r>
      <w:r w:rsidR="00860B53" w:rsidRPr="007F62F2">
        <w:rPr>
          <w:rFonts w:ascii="Times New Roman" w:hAnsi="Times New Roman"/>
          <w:sz w:val="24"/>
        </w:rPr>
        <w:tab/>
        <w:t>.........................................................</w:t>
      </w:r>
    </w:p>
    <w:p w14:paraId="2CE4DE66" w14:textId="77777777" w:rsidR="00AC6A19" w:rsidRPr="007F62F2" w:rsidRDefault="00AC6A19" w:rsidP="00AC6A19">
      <w:pPr>
        <w:jc w:val="both"/>
        <w:rPr>
          <w:rFonts w:ascii="Times New Roman" w:hAnsi="Times New Roman"/>
          <w:sz w:val="24"/>
        </w:rPr>
      </w:pPr>
      <w:r w:rsidRPr="007F62F2">
        <w:rPr>
          <w:rFonts w:ascii="Times New Roman" w:hAnsi="Times New Roman"/>
          <w:sz w:val="24"/>
        </w:rPr>
        <w:t>Kontaktná osoba:</w:t>
      </w:r>
      <w:r w:rsidR="00860B53" w:rsidRPr="007F62F2">
        <w:rPr>
          <w:rFonts w:ascii="Times New Roman" w:hAnsi="Times New Roman"/>
          <w:sz w:val="24"/>
        </w:rPr>
        <w:tab/>
      </w:r>
      <w:r w:rsidR="00860B53" w:rsidRPr="007F62F2">
        <w:rPr>
          <w:rFonts w:ascii="Times New Roman" w:hAnsi="Times New Roman"/>
          <w:sz w:val="24"/>
        </w:rPr>
        <w:tab/>
        <w:t>.........................................................</w:t>
      </w:r>
    </w:p>
    <w:p w14:paraId="6334CCF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Kontakt:</w:t>
      </w:r>
      <w:r w:rsidRPr="007F62F2">
        <w:rPr>
          <w:rFonts w:ascii="Times New Roman" w:hAnsi="Times New Roman"/>
          <w:sz w:val="24"/>
        </w:rPr>
        <w:tab/>
      </w:r>
      <w:r w:rsidRPr="007F62F2">
        <w:rPr>
          <w:rFonts w:ascii="Times New Roman" w:hAnsi="Times New Roman"/>
          <w:sz w:val="24"/>
        </w:rPr>
        <w:tab/>
      </w:r>
      <w:r w:rsidR="00860B53" w:rsidRPr="007F62F2">
        <w:rPr>
          <w:rFonts w:ascii="Times New Roman" w:hAnsi="Times New Roman"/>
          <w:sz w:val="24"/>
        </w:rPr>
        <w:tab/>
        <w:t>.........................................................</w:t>
      </w:r>
    </w:p>
    <w:p w14:paraId="7BA703E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Bankové spojenie:</w:t>
      </w:r>
      <w:r w:rsidRPr="007F62F2">
        <w:rPr>
          <w:rFonts w:ascii="Times New Roman" w:hAnsi="Times New Roman"/>
          <w:sz w:val="24"/>
        </w:rPr>
        <w:tab/>
      </w:r>
      <w:r w:rsidR="00860B53" w:rsidRPr="007F62F2">
        <w:rPr>
          <w:rFonts w:ascii="Times New Roman" w:hAnsi="Times New Roman"/>
          <w:sz w:val="24"/>
        </w:rPr>
        <w:tab/>
        <w:t>.........................................................</w:t>
      </w:r>
    </w:p>
    <w:p w14:paraId="514CAFC5" w14:textId="77777777" w:rsidR="00AC6A19" w:rsidRPr="007F62F2" w:rsidRDefault="00AC6A19" w:rsidP="00AC6A19">
      <w:pPr>
        <w:jc w:val="both"/>
        <w:rPr>
          <w:rFonts w:ascii="Times New Roman" w:hAnsi="Times New Roman"/>
          <w:sz w:val="24"/>
        </w:rPr>
      </w:pPr>
      <w:r w:rsidRPr="007F62F2">
        <w:rPr>
          <w:rFonts w:ascii="Times New Roman" w:hAnsi="Times New Roman"/>
          <w:sz w:val="24"/>
        </w:rPr>
        <w:t>Číslo účtu (IBAN):</w:t>
      </w:r>
      <w:r w:rsidRPr="007F62F2">
        <w:rPr>
          <w:rFonts w:ascii="Times New Roman" w:hAnsi="Times New Roman"/>
          <w:sz w:val="24"/>
        </w:rPr>
        <w:tab/>
      </w:r>
      <w:r w:rsidRPr="007F62F2">
        <w:rPr>
          <w:rFonts w:ascii="Times New Roman" w:hAnsi="Times New Roman"/>
          <w:sz w:val="24"/>
        </w:rPr>
        <w:tab/>
      </w:r>
      <w:r w:rsidR="00860B53" w:rsidRPr="007F62F2">
        <w:rPr>
          <w:rFonts w:ascii="Times New Roman" w:hAnsi="Times New Roman"/>
          <w:sz w:val="24"/>
        </w:rPr>
        <w:t>.........................................................</w:t>
      </w:r>
    </w:p>
    <w:p w14:paraId="05FFFB1A" w14:textId="77777777" w:rsidR="00AC6A19" w:rsidRPr="007F62F2" w:rsidRDefault="00AC6A19" w:rsidP="00AC6A19">
      <w:pPr>
        <w:pStyle w:val="Odsekzoznamu"/>
        <w:ind w:left="705"/>
        <w:jc w:val="both"/>
        <w:rPr>
          <w:rFonts w:ascii="Times New Roman" w:hAnsi="Times New Roman"/>
          <w:sz w:val="24"/>
        </w:rPr>
      </w:pPr>
    </w:p>
    <w:p w14:paraId="4850C273" w14:textId="77777777" w:rsidR="00AC6A19" w:rsidRPr="007F62F2" w:rsidRDefault="00AC6A19" w:rsidP="00AC6A19">
      <w:pPr>
        <w:jc w:val="both"/>
        <w:rPr>
          <w:rFonts w:ascii="Times New Roman" w:hAnsi="Times New Roman"/>
          <w:sz w:val="24"/>
        </w:rPr>
      </w:pPr>
      <w:r w:rsidRPr="007F62F2">
        <w:rPr>
          <w:rFonts w:ascii="Times New Roman" w:hAnsi="Times New Roman"/>
          <w:sz w:val="24"/>
        </w:rPr>
        <w:t>(ďalej len „zhotoviteľ“)</w:t>
      </w:r>
    </w:p>
    <w:p w14:paraId="5D40A3D8" w14:textId="77777777" w:rsidR="00AC6A19" w:rsidRPr="007F62F2" w:rsidRDefault="00AC6A19" w:rsidP="00AC6A19">
      <w:pPr>
        <w:jc w:val="both"/>
        <w:rPr>
          <w:rFonts w:ascii="Times New Roman" w:hAnsi="Times New Roman"/>
          <w:sz w:val="24"/>
        </w:rPr>
      </w:pPr>
    </w:p>
    <w:p w14:paraId="13DA8F28" w14:textId="77777777" w:rsidR="00AC6A19" w:rsidRPr="007F62F2" w:rsidRDefault="00AC6A19" w:rsidP="00AC6A19">
      <w:pPr>
        <w:jc w:val="both"/>
        <w:rPr>
          <w:rFonts w:ascii="Times New Roman" w:hAnsi="Times New Roman"/>
          <w:sz w:val="24"/>
        </w:rPr>
      </w:pPr>
      <w:r w:rsidRPr="007F62F2">
        <w:rPr>
          <w:rFonts w:ascii="Times New Roman" w:hAnsi="Times New Roman"/>
          <w:sz w:val="24"/>
        </w:rPr>
        <w:t>(ďalej spolu len „zmluvné strany“)</w:t>
      </w:r>
    </w:p>
    <w:p w14:paraId="42B2A468" w14:textId="77777777" w:rsidR="00D468A6" w:rsidRPr="007F62F2" w:rsidRDefault="00D468A6" w:rsidP="00AC6A19">
      <w:pPr>
        <w:jc w:val="both"/>
        <w:rPr>
          <w:rFonts w:ascii="Times New Roman" w:hAnsi="Times New Roman"/>
          <w:sz w:val="24"/>
        </w:rPr>
      </w:pPr>
    </w:p>
    <w:p w14:paraId="5A5A106F" w14:textId="77777777" w:rsidR="00D468A6" w:rsidRPr="007F62F2" w:rsidRDefault="00D468A6" w:rsidP="00AC6A19">
      <w:pPr>
        <w:jc w:val="both"/>
        <w:rPr>
          <w:rFonts w:ascii="Times New Roman" w:hAnsi="Times New Roman"/>
          <w:sz w:val="24"/>
        </w:rPr>
      </w:pPr>
    </w:p>
    <w:p w14:paraId="4C354652" w14:textId="1007BBEC" w:rsidR="00AC6A19" w:rsidRPr="007F62F2" w:rsidRDefault="00AC6A19" w:rsidP="007444F1">
      <w:pPr>
        <w:autoSpaceDE w:val="0"/>
        <w:autoSpaceDN w:val="0"/>
        <w:adjustRightInd w:val="0"/>
        <w:jc w:val="both"/>
        <w:rPr>
          <w:rFonts w:ascii="Times New Roman" w:hAnsi="Times New Roman"/>
          <w:sz w:val="24"/>
        </w:rPr>
      </w:pPr>
      <w:r w:rsidRPr="007F62F2">
        <w:rPr>
          <w:rFonts w:ascii="Times New Roman" w:hAnsi="Times New Roman"/>
          <w:sz w:val="24"/>
        </w:rPr>
        <w:t xml:space="preserve">1.3 Zmluvné strany uzatvárajú  na stavebnú akciu: </w:t>
      </w:r>
      <w:r w:rsidR="00E062E8" w:rsidRPr="00287784">
        <w:rPr>
          <w:rFonts w:ascii="Times New Roman" w:hAnsi="Times New Roman"/>
          <w:b/>
          <w:sz w:val="24"/>
        </w:rPr>
        <w:t>„</w:t>
      </w:r>
      <w:r w:rsidR="00287784" w:rsidRPr="00287784">
        <w:rPr>
          <w:rFonts w:ascii="Times New Roman" w:hAnsi="Times New Roman"/>
          <w:b/>
          <w:sz w:val="24"/>
        </w:rPr>
        <w:t>Rekonštrukcia materskej škôlky – Mierová ulica, Svit</w:t>
      </w:r>
      <w:r w:rsidR="002B2F69" w:rsidRPr="00287784">
        <w:rPr>
          <w:rFonts w:ascii="Times New Roman" w:hAnsi="Times New Roman"/>
          <w:b/>
          <w:sz w:val="24"/>
        </w:rPr>
        <w:t>“</w:t>
      </w:r>
      <w:r w:rsidR="002B2F69" w:rsidRPr="007F62F2">
        <w:rPr>
          <w:rFonts w:ascii="Times New Roman" w:hAnsi="Times New Roman"/>
          <w:sz w:val="24"/>
        </w:rPr>
        <w:t xml:space="preserve"> </w:t>
      </w:r>
      <w:r w:rsidRPr="007F62F2">
        <w:rPr>
          <w:rFonts w:ascii="Times New Roman" w:hAnsi="Times New Roman"/>
          <w:sz w:val="24"/>
        </w:rPr>
        <w:t xml:space="preserve">zmluvu o dielo v súlade s postupom zadávania podlimitných zákaziek podľa zákona č. </w:t>
      </w:r>
      <w:r w:rsidR="00D468A6" w:rsidRPr="007F62F2">
        <w:rPr>
          <w:rFonts w:ascii="Times New Roman" w:hAnsi="Times New Roman"/>
          <w:sz w:val="24"/>
        </w:rPr>
        <w:t>343/2015</w:t>
      </w:r>
      <w:r w:rsidRPr="007F62F2">
        <w:rPr>
          <w:rFonts w:ascii="Times New Roman" w:hAnsi="Times New Roman"/>
          <w:sz w:val="24"/>
        </w:rPr>
        <w:t xml:space="preserve"> Z. z. o verejnom obstarávaní a o zmene a doplnení niektorých zákonov v znení neskorších predpisov (ďalej </w:t>
      </w:r>
      <w:r w:rsidRPr="007F62F2">
        <w:rPr>
          <w:rFonts w:ascii="Times New Roman" w:hAnsi="Times New Roman"/>
          <w:color w:val="000000"/>
          <w:sz w:val="24"/>
        </w:rPr>
        <w:t xml:space="preserve">len </w:t>
      </w:r>
      <w:r w:rsidR="003F0EA4" w:rsidRPr="007F62F2">
        <w:rPr>
          <w:rFonts w:ascii="Times New Roman" w:hAnsi="Times New Roman"/>
          <w:color w:val="000000"/>
          <w:sz w:val="24"/>
        </w:rPr>
        <w:t>„zákon o verejnom obstarávaní“).</w:t>
      </w:r>
    </w:p>
    <w:p w14:paraId="32D78305" w14:textId="77777777" w:rsidR="00AC6A19" w:rsidRPr="007F62F2" w:rsidRDefault="00AC6A19" w:rsidP="00AC6A19">
      <w:pPr>
        <w:jc w:val="both"/>
        <w:rPr>
          <w:rFonts w:ascii="Times New Roman" w:hAnsi="Times New Roman"/>
          <w:sz w:val="24"/>
        </w:rPr>
      </w:pPr>
    </w:p>
    <w:p w14:paraId="10CA1862" w14:textId="0CAA53A9" w:rsidR="00292EDF" w:rsidRPr="007F62F2" w:rsidRDefault="00292EDF" w:rsidP="007C56B7">
      <w:pPr>
        <w:pStyle w:val="Nadpis10"/>
        <w:numPr>
          <w:ilvl w:val="8"/>
          <w:numId w:val="25"/>
        </w:numPr>
        <w:suppressAutoHyphens/>
        <w:ind w:left="0" w:firstLine="0"/>
        <w:jc w:val="both"/>
        <w:rPr>
          <w:rFonts w:ascii="Times New Roman" w:hAnsi="Times New Roman"/>
          <w:b w:val="0"/>
          <w:sz w:val="24"/>
        </w:rPr>
      </w:pPr>
      <w:r w:rsidRPr="007F62F2">
        <w:rPr>
          <w:rFonts w:ascii="Times New Roman" w:hAnsi="Times New Roman"/>
          <w:b w:val="0"/>
          <w:sz w:val="24"/>
        </w:rPr>
        <w:t xml:space="preserve">1.4 </w:t>
      </w:r>
      <w:r w:rsidR="00A5121D" w:rsidRPr="007F62F2">
        <w:rPr>
          <w:rFonts w:ascii="Times New Roman" w:hAnsi="Times New Roman"/>
          <w:b w:val="0"/>
          <w:sz w:val="24"/>
        </w:rPr>
        <w:t xml:space="preserve">Zhotoviteľ je povinný </w:t>
      </w:r>
      <w:r w:rsidRPr="007F62F2">
        <w:rPr>
          <w:rFonts w:ascii="Times New Roman" w:hAnsi="Times New Roman"/>
          <w:b w:val="0"/>
          <w:sz w:val="24"/>
        </w:rPr>
        <w:t xml:space="preserve">zložiť depozit vo výške </w:t>
      </w:r>
      <w:r w:rsidR="00595A84" w:rsidRPr="007F62F2">
        <w:rPr>
          <w:rFonts w:ascii="Times New Roman" w:hAnsi="Times New Roman"/>
          <w:b w:val="0"/>
          <w:sz w:val="24"/>
        </w:rPr>
        <w:t>5</w:t>
      </w:r>
      <w:r w:rsidRPr="007F62F2">
        <w:rPr>
          <w:rFonts w:ascii="Times New Roman" w:hAnsi="Times New Roman"/>
          <w:b w:val="0"/>
          <w:sz w:val="24"/>
        </w:rPr>
        <w:t>% z ponúkanej ceny diela </w:t>
      </w:r>
      <w:r w:rsidR="00595A84" w:rsidRPr="007F62F2">
        <w:rPr>
          <w:rFonts w:ascii="Times New Roman" w:hAnsi="Times New Roman"/>
          <w:b w:val="0"/>
          <w:sz w:val="24"/>
        </w:rPr>
        <w:t>bez</w:t>
      </w:r>
      <w:r w:rsidRPr="007F62F2">
        <w:rPr>
          <w:rFonts w:ascii="Times New Roman" w:hAnsi="Times New Roman"/>
          <w:b w:val="0"/>
          <w:sz w:val="24"/>
        </w:rPr>
        <w:t xml:space="preserve"> DPH, na bežný bankový účet objednávateľa uvedený v záhlaví  Zmluvy, a to </w:t>
      </w:r>
      <w:r w:rsidR="00396575" w:rsidRPr="003D0EC3">
        <w:rPr>
          <w:rFonts w:ascii="Times New Roman" w:hAnsi="Times New Roman"/>
          <w:b w:val="0"/>
          <w:sz w:val="24"/>
          <w:highlight w:val="yellow"/>
        </w:rPr>
        <w:t xml:space="preserve">do </w:t>
      </w:r>
      <w:r w:rsidR="003D0EC3" w:rsidRPr="003D0EC3">
        <w:rPr>
          <w:rFonts w:ascii="Times New Roman" w:hAnsi="Times New Roman"/>
          <w:b w:val="0"/>
          <w:sz w:val="24"/>
          <w:highlight w:val="yellow"/>
        </w:rPr>
        <w:t>8 pracovných</w:t>
      </w:r>
      <w:r w:rsidR="00396575" w:rsidRPr="003D0EC3">
        <w:rPr>
          <w:rFonts w:ascii="Times New Roman" w:hAnsi="Times New Roman"/>
          <w:b w:val="0"/>
          <w:sz w:val="24"/>
          <w:highlight w:val="yellow"/>
        </w:rPr>
        <w:t xml:space="preserve"> dní</w:t>
      </w:r>
      <w:r w:rsidR="00396575" w:rsidRPr="007F62F2">
        <w:rPr>
          <w:rFonts w:ascii="Times New Roman" w:hAnsi="Times New Roman"/>
          <w:b w:val="0"/>
          <w:sz w:val="24"/>
        </w:rPr>
        <w:t xml:space="preserve"> po nadobudnutí </w:t>
      </w:r>
      <w:r w:rsidR="00396575" w:rsidRPr="007F62F2">
        <w:rPr>
          <w:rFonts w:ascii="Times New Roman" w:hAnsi="Times New Roman"/>
          <w:b w:val="0"/>
          <w:sz w:val="24"/>
        </w:rPr>
        <w:lastRenderedPageBreak/>
        <w:t>účinnosti Zmluvy o</w:t>
      </w:r>
      <w:r w:rsidR="00A5121D" w:rsidRPr="007F62F2">
        <w:rPr>
          <w:rFonts w:ascii="Times New Roman" w:hAnsi="Times New Roman"/>
          <w:b w:val="0"/>
          <w:sz w:val="24"/>
        </w:rPr>
        <w:t> </w:t>
      </w:r>
      <w:r w:rsidR="00396575" w:rsidRPr="007F62F2">
        <w:rPr>
          <w:rFonts w:ascii="Times New Roman" w:hAnsi="Times New Roman"/>
          <w:b w:val="0"/>
          <w:sz w:val="24"/>
        </w:rPr>
        <w:t>dielo</w:t>
      </w:r>
      <w:r w:rsidR="00A5121D" w:rsidRPr="007F62F2">
        <w:rPr>
          <w:rFonts w:ascii="Times New Roman" w:hAnsi="Times New Roman"/>
          <w:b w:val="0"/>
          <w:sz w:val="24"/>
        </w:rPr>
        <w:t xml:space="preserve">. </w:t>
      </w:r>
      <w:r w:rsidR="009F1335" w:rsidRPr="007F62F2">
        <w:rPr>
          <w:rFonts w:ascii="Times New Roman" w:hAnsi="Times New Roman"/>
          <w:b w:val="0"/>
          <w:sz w:val="24"/>
        </w:rPr>
        <w:t xml:space="preserve">Depozit je určený na </w:t>
      </w:r>
      <w:r w:rsidRPr="007F62F2">
        <w:rPr>
          <w:rFonts w:ascii="Times New Roman" w:hAnsi="Times New Roman"/>
          <w:b w:val="0"/>
          <w:sz w:val="24"/>
        </w:rPr>
        <w:t>za</w:t>
      </w:r>
      <w:r w:rsidR="009F1335" w:rsidRPr="007F62F2">
        <w:rPr>
          <w:rFonts w:ascii="Times New Roman" w:hAnsi="Times New Roman"/>
          <w:b w:val="0"/>
          <w:sz w:val="24"/>
        </w:rPr>
        <w:t xml:space="preserve">bezpečenie náhrady škody </w:t>
      </w:r>
      <w:r w:rsidRPr="007F62F2">
        <w:rPr>
          <w:rFonts w:ascii="Times New Roman" w:hAnsi="Times New Roman"/>
          <w:b w:val="0"/>
          <w:sz w:val="24"/>
        </w:rPr>
        <w:t>a finančných nárokov objednávateľa, ktoré mu vzniknú v prípade  porušenia zmluvných povinností  zo strany zhotoviteľa. V prípade, ak zhotoviteľ poruší niektorú zo svojich povinností v zmysle  tejto Zmluvy, a ktorej porušenie zakladá  nárok na náhradu škody, zmluvnú pokutu alebo iný finančný nárok pre objednávateľa, objednávateľ má právo uspokojiť svoj nárok z hodnoty depozitu. Objednávateľ sa zaväzuje vrátiť zhotoviteľovi depozit v plnej výške alebo jeho alikvotnú časť do konca mesiaca, ktorý nasleduje po mesiaci, kedy došlo k riadnemu odovzdaniu diela a odstránení závad, ktoré bránia užívaniu diela. Zhotoviteľ nemá právo požadovať vrátenie depozitu počas trvania  zmluvného vzťahu.</w:t>
      </w:r>
      <w:r w:rsidR="002B2F69" w:rsidRPr="007F62F2">
        <w:rPr>
          <w:rFonts w:ascii="Times New Roman" w:hAnsi="Times New Roman"/>
          <w:b w:val="0"/>
          <w:sz w:val="24"/>
        </w:rPr>
        <w:t xml:space="preserve"> </w:t>
      </w:r>
      <w:r w:rsidRPr="007F62F2">
        <w:rPr>
          <w:rFonts w:ascii="Times New Roman" w:hAnsi="Times New Roman"/>
          <w:b w:val="0"/>
          <w:sz w:val="24"/>
        </w:rPr>
        <w:t>Za depozit sa považuje aj banková záruka.</w:t>
      </w:r>
    </w:p>
    <w:p w14:paraId="3416189B" w14:textId="52E8D7D5" w:rsidR="00292EDF" w:rsidRPr="007F62F2" w:rsidRDefault="00292EDF" w:rsidP="00292EDF">
      <w:pPr>
        <w:jc w:val="both"/>
        <w:rPr>
          <w:rFonts w:ascii="Times New Roman" w:hAnsi="Times New Roman"/>
          <w:b/>
          <w:sz w:val="24"/>
        </w:rPr>
      </w:pPr>
    </w:p>
    <w:p w14:paraId="49ACF965" w14:textId="77777777" w:rsidR="00595A84" w:rsidRPr="007F62F2" w:rsidRDefault="00595A84" w:rsidP="00292EDF">
      <w:pPr>
        <w:jc w:val="both"/>
        <w:rPr>
          <w:rFonts w:ascii="Times New Roman" w:hAnsi="Times New Roman"/>
          <w:b/>
          <w:sz w:val="24"/>
        </w:rPr>
      </w:pPr>
    </w:p>
    <w:p w14:paraId="6E05ED2F"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II.</w:t>
      </w:r>
    </w:p>
    <w:p w14:paraId="74690C4C"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Predmet plnenia</w:t>
      </w:r>
    </w:p>
    <w:p w14:paraId="7D09B2EC" w14:textId="77777777" w:rsidR="00AC6A19" w:rsidRPr="007F62F2" w:rsidRDefault="00AC6A19" w:rsidP="00AC6A19">
      <w:pPr>
        <w:jc w:val="both"/>
        <w:rPr>
          <w:rFonts w:ascii="Times New Roman" w:hAnsi="Times New Roman"/>
          <w:sz w:val="24"/>
        </w:rPr>
      </w:pPr>
    </w:p>
    <w:p w14:paraId="7821F68D" w14:textId="5AEC8A24" w:rsidR="00AC6A19" w:rsidRPr="007F62F2" w:rsidRDefault="00AC6A19" w:rsidP="00AC6A19">
      <w:pPr>
        <w:jc w:val="both"/>
        <w:rPr>
          <w:rFonts w:ascii="Times New Roman" w:hAnsi="Times New Roman"/>
          <w:sz w:val="24"/>
        </w:rPr>
      </w:pPr>
      <w:r w:rsidRPr="007F62F2">
        <w:rPr>
          <w:rFonts w:ascii="Times New Roman" w:hAnsi="Times New Roman"/>
          <w:sz w:val="24"/>
        </w:rPr>
        <w:t xml:space="preserve">2.1 Zhotoviteľ sa zaväzuje zhotoviť vo vlastnom mene a na vlastnú zodpovednosť dielo </w:t>
      </w:r>
      <w:r w:rsidR="00287784" w:rsidRPr="00287784">
        <w:rPr>
          <w:rFonts w:ascii="Times New Roman" w:hAnsi="Times New Roman"/>
          <w:b/>
          <w:sz w:val="24"/>
        </w:rPr>
        <w:t>„Rekonštrukcia materskej škôlky – Mierová ulica, Svit“</w:t>
      </w:r>
      <w:r w:rsidRPr="007F62F2">
        <w:rPr>
          <w:rFonts w:ascii="Times New Roman" w:hAnsi="Times New Roman"/>
          <w:sz w:val="24"/>
        </w:rPr>
        <w:t xml:space="preserve">, a to </w:t>
      </w:r>
    </w:p>
    <w:p w14:paraId="49FC71F0" w14:textId="77777777" w:rsidR="00AC6A19" w:rsidRPr="007F62F2" w:rsidRDefault="00AC6A19" w:rsidP="007C56B7">
      <w:pPr>
        <w:pStyle w:val="Odsekzoznamu"/>
        <w:numPr>
          <w:ilvl w:val="0"/>
          <w:numId w:val="17"/>
        </w:numPr>
        <w:contextualSpacing/>
        <w:jc w:val="both"/>
        <w:rPr>
          <w:rFonts w:ascii="Times New Roman" w:hAnsi="Times New Roman"/>
          <w:sz w:val="24"/>
        </w:rPr>
      </w:pPr>
      <w:r w:rsidRPr="007F62F2">
        <w:rPr>
          <w:rFonts w:ascii="Times New Roman" w:hAnsi="Times New Roman"/>
          <w:sz w:val="24"/>
        </w:rPr>
        <w:t>podľa schváleného projektu stavby dodaného objednávateľom,</w:t>
      </w:r>
    </w:p>
    <w:p w14:paraId="74ABE19F" w14:textId="77777777" w:rsidR="00AC6A19" w:rsidRPr="007F62F2" w:rsidRDefault="00AC6A19" w:rsidP="007C56B7">
      <w:pPr>
        <w:pStyle w:val="Odsekzoznamu"/>
        <w:numPr>
          <w:ilvl w:val="0"/>
          <w:numId w:val="17"/>
        </w:numPr>
        <w:contextualSpacing/>
        <w:jc w:val="both"/>
        <w:rPr>
          <w:rFonts w:ascii="Times New Roman" w:hAnsi="Times New Roman"/>
          <w:sz w:val="24"/>
        </w:rPr>
      </w:pPr>
      <w:r w:rsidRPr="007F62F2">
        <w:rPr>
          <w:rFonts w:ascii="Times New Roman" w:hAnsi="Times New Roman"/>
          <w:sz w:val="24"/>
        </w:rPr>
        <w:t>podľa podmi</w:t>
      </w:r>
      <w:r w:rsidR="00A5121D" w:rsidRPr="007F62F2">
        <w:rPr>
          <w:rFonts w:ascii="Times New Roman" w:hAnsi="Times New Roman"/>
          <w:sz w:val="24"/>
        </w:rPr>
        <w:t>enok dohodnutých v tejto zmluve,</w:t>
      </w:r>
    </w:p>
    <w:p w14:paraId="00FB7E03" w14:textId="77777777" w:rsidR="00A5121D" w:rsidRPr="007F62F2" w:rsidRDefault="00A5121D" w:rsidP="007C56B7">
      <w:pPr>
        <w:pStyle w:val="Odsekzoznamu"/>
        <w:numPr>
          <w:ilvl w:val="0"/>
          <w:numId w:val="17"/>
        </w:numPr>
        <w:contextualSpacing/>
        <w:jc w:val="both"/>
        <w:rPr>
          <w:rFonts w:ascii="Times New Roman" w:hAnsi="Times New Roman"/>
          <w:sz w:val="24"/>
        </w:rPr>
      </w:pPr>
      <w:r w:rsidRPr="007F62F2">
        <w:rPr>
          <w:rFonts w:ascii="Times New Roman" w:hAnsi="Times New Roman"/>
          <w:sz w:val="24"/>
        </w:rPr>
        <w:t xml:space="preserve">podľa podmienok a v rozsahu uvedenom v súťažných </w:t>
      </w:r>
      <w:r w:rsidR="00F14B84" w:rsidRPr="007F62F2">
        <w:rPr>
          <w:rFonts w:ascii="Times New Roman" w:hAnsi="Times New Roman"/>
          <w:sz w:val="24"/>
        </w:rPr>
        <w:t>podkladoch</w:t>
      </w:r>
      <w:r w:rsidRPr="007F62F2">
        <w:rPr>
          <w:rFonts w:ascii="Times New Roman" w:hAnsi="Times New Roman"/>
          <w:sz w:val="24"/>
        </w:rPr>
        <w:t xml:space="preserve"> verejného obstarávania</w:t>
      </w:r>
      <w:r w:rsidR="00965DFD" w:rsidRPr="007F62F2">
        <w:rPr>
          <w:rFonts w:ascii="Times New Roman" w:hAnsi="Times New Roman"/>
          <w:sz w:val="24"/>
        </w:rPr>
        <w:t xml:space="preserve"> na predmet zákazky, ktorého </w:t>
      </w:r>
      <w:r w:rsidR="00F14B84" w:rsidRPr="007F62F2">
        <w:rPr>
          <w:rFonts w:ascii="Times New Roman" w:hAnsi="Times New Roman"/>
          <w:sz w:val="24"/>
        </w:rPr>
        <w:t>obsahom je zhotovenie diela podľa tejto zmluvy</w:t>
      </w:r>
    </w:p>
    <w:p w14:paraId="4B1DE645" w14:textId="77777777" w:rsidR="00AC6A19" w:rsidRPr="007F62F2" w:rsidRDefault="00AC6A19" w:rsidP="00AC6A19">
      <w:pPr>
        <w:jc w:val="both"/>
        <w:rPr>
          <w:rFonts w:ascii="Times New Roman" w:hAnsi="Times New Roman"/>
          <w:sz w:val="24"/>
        </w:rPr>
      </w:pPr>
    </w:p>
    <w:p w14:paraId="5517D336" w14:textId="77777777" w:rsidR="00AC6A19" w:rsidRPr="007F62F2" w:rsidRDefault="00AC6A19" w:rsidP="00AC6A19">
      <w:pPr>
        <w:jc w:val="both"/>
        <w:rPr>
          <w:rFonts w:ascii="Times New Roman" w:hAnsi="Times New Roman"/>
          <w:sz w:val="24"/>
        </w:rPr>
      </w:pPr>
      <w:r w:rsidRPr="007F62F2">
        <w:rPr>
          <w:rFonts w:ascii="Times New Roman" w:hAnsi="Times New Roman"/>
          <w:sz w:val="24"/>
        </w:rPr>
        <w:t>2.2 Objednávateľ sa zaväzuje dielo zhotovené v súlade so zmluvou prevziať a zaplatiť dohodnutú cenu podľa platobných podmienok v článku V. tejto zmluvy.</w:t>
      </w:r>
    </w:p>
    <w:p w14:paraId="0E0EA460" w14:textId="77777777" w:rsidR="00AC6A19" w:rsidRPr="007F62F2" w:rsidRDefault="00AC6A19" w:rsidP="00AC6A19">
      <w:pPr>
        <w:jc w:val="both"/>
        <w:rPr>
          <w:rFonts w:ascii="Times New Roman" w:hAnsi="Times New Roman"/>
          <w:sz w:val="24"/>
        </w:rPr>
      </w:pPr>
    </w:p>
    <w:p w14:paraId="62C49D9C" w14:textId="77777777" w:rsidR="00AC6A19" w:rsidRPr="007F62F2" w:rsidRDefault="00AC6A19" w:rsidP="007C56B7">
      <w:pPr>
        <w:numPr>
          <w:ilvl w:val="1"/>
          <w:numId w:val="27"/>
        </w:numPr>
        <w:jc w:val="both"/>
        <w:rPr>
          <w:rFonts w:ascii="Times New Roman" w:hAnsi="Times New Roman"/>
          <w:sz w:val="24"/>
        </w:rPr>
      </w:pPr>
      <w:bookmarkStart w:id="0" w:name="_Hlk113531164"/>
      <w:r w:rsidRPr="007F62F2">
        <w:rPr>
          <w:rFonts w:ascii="Times New Roman" w:hAnsi="Times New Roman"/>
          <w:sz w:val="24"/>
        </w:rPr>
        <w:t>Dielo pozostáva z p</w:t>
      </w:r>
      <w:r w:rsidR="00965DFD" w:rsidRPr="007F62F2">
        <w:rPr>
          <w:rFonts w:ascii="Times New Roman" w:hAnsi="Times New Roman"/>
          <w:sz w:val="24"/>
        </w:rPr>
        <w:t xml:space="preserve">rác uvedených vo výkaze – výmer </w:t>
      </w:r>
      <w:bookmarkEnd w:id="0"/>
      <w:r w:rsidR="00965DFD" w:rsidRPr="007F62F2">
        <w:rPr>
          <w:rFonts w:ascii="Times New Roman" w:hAnsi="Times New Roman"/>
          <w:sz w:val="24"/>
        </w:rPr>
        <w:t>s </w:t>
      </w:r>
      <w:r w:rsidR="00F14B84" w:rsidRPr="007F62F2">
        <w:rPr>
          <w:rFonts w:ascii="Times New Roman" w:hAnsi="Times New Roman"/>
          <w:sz w:val="24"/>
        </w:rPr>
        <w:t>prihliadnutím</w:t>
      </w:r>
      <w:r w:rsidR="00965DFD" w:rsidRPr="007F62F2">
        <w:rPr>
          <w:rFonts w:ascii="Times New Roman" w:hAnsi="Times New Roman"/>
          <w:sz w:val="24"/>
        </w:rPr>
        <w:t xml:space="preserve"> na body 4.2.1 až 4.2.5 tejto zmluvy.</w:t>
      </w:r>
    </w:p>
    <w:p w14:paraId="34666E20" w14:textId="77777777" w:rsidR="00F84E5E" w:rsidRPr="007F62F2" w:rsidRDefault="00F84E5E" w:rsidP="00AC6A19">
      <w:pPr>
        <w:jc w:val="center"/>
        <w:rPr>
          <w:rFonts w:ascii="Times New Roman" w:hAnsi="Times New Roman"/>
          <w:b/>
          <w:sz w:val="24"/>
        </w:rPr>
      </w:pPr>
    </w:p>
    <w:p w14:paraId="589B9CE3"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III.</w:t>
      </w:r>
    </w:p>
    <w:p w14:paraId="64DE9371"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Čas plnenia</w:t>
      </w:r>
    </w:p>
    <w:p w14:paraId="49CB543B" w14:textId="77777777" w:rsidR="00AC6A19" w:rsidRPr="007F62F2" w:rsidRDefault="00AC6A19" w:rsidP="00AC6A19">
      <w:pPr>
        <w:jc w:val="both"/>
        <w:rPr>
          <w:rFonts w:ascii="Times New Roman" w:hAnsi="Times New Roman"/>
          <w:sz w:val="24"/>
        </w:rPr>
      </w:pPr>
    </w:p>
    <w:p w14:paraId="186B30C8"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3.1. Zhotoviteľ sa zaväzuje: </w:t>
      </w:r>
    </w:p>
    <w:p w14:paraId="633B17DC" w14:textId="0FA018BC" w:rsidR="002B2F69" w:rsidRPr="007F62F2" w:rsidRDefault="00AC6A19" w:rsidP="00AC6A19">
      <w:pPr>
        <w:jc w:val="both"/>
        <w:rPr>
          <w:rFonts w:ascii="Times New Roman" w:hAnsi="Times New Roman"/>
          <w:sz w:val="24"/>
        </w:rPr>
      </w:pPr>
      <w:r w:rsidRPr="007F62F2">
        <w:rPr>
          <w:rFonts w:ascii="Times New Roman" w:hAnsi="Times New Roman"/>
          <w:sz w:val="24"/>
        </w:rPr>
        <w:t xml:space="preserve">3.1.1. Dokončiť a odovzdať dielo v </w:t>
      </w:r>
      <w:r w:rsidRPr="007F62F2">
        <w:rPr>
          <w:rFonts w:ascii="Times New Roman" w:hAnsi="Times New Roman"/>
          <w:color w:val="000000"/>
          <w:sz w:val="24"/>
        </w:rPr>
        <w:t xml:space="preserve">termíne: do </w:t>
      </w:r>
      <w:r w:rsidR="00287784">
        <w:rPr>
          <w:rFonts w:ascii="Times New Roman" w:hAnsi="Times New Roman"/>
          <w:b/>
          <w:color w:val="000000"/>
          <w:sz w:val="24"/>
        </w:rPr>
        <w:t>12</w:t>
      </w:r>
      <w:r w:rsidRPr="007F62F2">
        <w:rPr>
          <w:rFonts w:ascii="Times New Roman" w:hAnsi="Times New Roman"/>
          <w:b/>
          <w:color w:val="000000"/>
          <w:sz w:val="24"/>
        </w:rPr>
        <w:t xml:space="preserve"> mesiacov</w:t>
      </w:r>
      <w:r w:rsidRPr="007F62F2">
        <w:rPr>
          <w:rFonts w:ascii="Times New Roman" w:hAnsi="Times New Roman"/>
          <w:sz w:val="24"/>
        </w:rPr>
        <w:t xml:space="preserve"> odo dňa prevzatia staveniska.</w:t>
      </w:r>
    </w:p>
    <w:p w14:paraId="6D0F3D64" w14:textId="77777777" w:rsidR="00AC6A19" w:rsidRPr="007F62F2" w:rsidRDefault="00DB0EC1" w:rsidP="00AC6A19">
      <w:pPr>
        <w:jc w:val="both"/>
        <w:rPr>
          <w:rFonts w:ascii="Times New Roman" w:hAnsi="Times New Roman"/>
          <w:sz w:val="24"/>
        </w:rPr>
      </w:pPr>
      <w:r w:rsidRPr="007F62F2">
        <w:rPr>
          <w:rFonts w:ascii="Times New Roman" w:hAnsi="Times New Roman"/>
          <w:sz w:val="24"/>
        </w:rPr>
        <w:t xml:space="preserve">3.1.2. </w:t>
      </w:r>
      <w:r w:rsidR="002B2F69" w:rsidRPr="007F62F2">
        <w:rPr>
          <w:rFonts w:ascii="Times New Roman" w:hAnsi="Times New Roman"/>
          <w:sz w:val="24"/>
        </w:rPr>
        <w:t>Vyznačiť existujúce vedenia inžinierskych sietí vrátane ich ochranných pásmach v priestore staveniska.</w:t>
      </w:r>
    </w:p>
    <w:p w14:paraId="7CB329CC" w14:textId="5FBF41AC" w:rsidR="00DB0EC1" w:rsidRPr="007F62F2" w:rsidRDefault="00DB0EC1" w:rsidP="00AC6A19">
      <w:pPr>
        <w:jc w:val="both"/>
        <w:rPr>
          <w:rFonts w:ascii="Times New Roman" w:hAnsi="Times New Roman"/>
          <w:sz w:val="24"/>
        </w:rPr>
      </w:pPr>
      <w:r w:rsidRPr="007F62F2">
        <w:rPr>
          <w:rFonts w:ascii="Times New Roman" w:hAnsi="Times New Roman"/>
          <w:sz w:val="24"/>
        </w:rPr>
        <w:t>3.1.3 Prevziať stavenisko, zbavené faktických a právnych chýb a nárokov tretích osôb do 10 dní odo dňa písomnej výzvy objednávateľa adresovanej zhotoviteľovi k prevzatiu stanoviska za podmienky nadobudnutia účinnosti tejto zmluvy.</w:t>
      </w:r>
    </w:p>
    <w:p w14:paraId="00577CB6" w14:textId="553BE9D0" w:rsidR="002B2F69" w:rsidRPr="007F62F2" w:rsidRDefault="00595A84" w:rsidP="00AC6A19">
      <w:pPr>
        <w:jc w:val="both"/>
        <w:rPr>
          <w:rFonts w:ascii="Times New Roman" w:hAnsi="Times New Roman"/>
          <w:sz w:val="24"/>
        </w:rPr>
      </w:pPr>
      <w:r w:rsidRPr="007F62F2">
        <w:rPr>
          <w:rFonts w:ascii="Times New Roman" w:hAnsi="Times New Roman"/>
          <w:sz w:val="24"/>
        </w:rPr>
        <w:t xml:space="preserve">3.1.4. </w:t>
      </w:r>
      <w:r w:rsidR="00820D87" w:rsidRPr="007F62F2">
        <w:rPr>
          <w:rFonts w:ascii="Times New Roman" w:hAnsi="Times New Roman"/>
          <w:sz w:val="24"/>
        </w:rPr>
        <w:t>Predložiť objednávateľovi doklad (úradne osvedčenú kópiu) o poistení pre prípad zodpovednosti za škodu spôsobenú svojou činnosťou s dojednaným poistným plnením minimálne vo výške hodnoty celého diela</w:t>
      </w:r>
      <w:r w:rsidR="00A20255">
        <w:rPr>
          <w:rFonts w:ascii="Times New Roman" w:hAnsi="Times New Roman"/>
          <w:sz w:val="24"/>
        </w:rPr>
        <w:t xml:space="preserve"> </w:t>
      </w:r>
      <w:r w:rsidR="00A20255" w:rsidRPr="00A20255">
        <w:rPr>
          <w:rFonts w:ascii="Times New Roman" w:hAnsi="Times New Roman"/>
          <w:sz w:val="24"/>
          <w:highlight w:val="yellow"/>
        </w:rPr>
        <w:t>s DPH</w:t>
      </w:r>
      <w:r w:rsidR="00820D87" w:rsidRPr="007F62F2">
        <w:rPr>
          <w:rFonts w:ascii="Times New Roman" w:hAnsi="Times New Roman"/>
          <w:sz w:val="24"/>
        </w:rPr>
        <w:t>, s platnosťou a účinnosťou počas celej doby trvania diela, najneskôr v deň odovzdania a prevzatia staveniska podľa tejto zmluvy o dielo.</w:t>
      </w:r>
    </w:p>
    <w:p w14:paraId="73D4A20F" w14:textId="1BE91E6F" w:rsidR="00016E3F" w:rsidRPr="007F62F2" w:rsidRDefault="00016E3F" w:rsidP="00AC6A19">
      <w:pPr>
        <w:jc w:val="both"/>
        <w:rPr>
          <w:rFonts w:ascii="Times New Roman" w:hAnsi="Times New Roman"/>
          <w:sz w:val="24"/>
        </w:rPr>
      </w:pPr>
      <w:r w:rsidRPr="007F62F2">
        <w:rPr>
          <w:rFonts w:ascii="Times New Roman" w:hAnsi="Times New Roman"/>
          <w:sz w:val="24"/>
        </w:rPr>
        <w:t>3.1.5. Predložiť objednávateľovi pri prevzatí staveniska harmonogram postupu stavebných prác s vecným, časovým a finančným plánom</w:t>
      </w:r>
    </w:p>
    <w:p w14:paraId="63A11259" w14:textId="69D6E323" w:rsidR="00016E3F" w:rsidRPr="007F62F2" w:rsidRDefault="00016E3F" w:rsidP="00AC6A19">
      <w:pPr>
        <w:jc w:val="both"/>
        <w:rPr>
          <w:rFonts w:ascii="Times New Roman" w:hAnsi="Times New Roman"/>
          <w:sz w:val="24"/>
        </w:rPr>
      </w:pPr>
      <w:r w:rsidRPr="007F62F2">
        <w:rPr>
          <w:rFonts w:ascii="Times New Roman" w:hAnsi="Times New Roman"/>
          <w:sz w:val="24"/>
        </w:rPr>
        <w:t>3.1.6. Bez meškania informovať objednávateľa o vzniku akejkoľvek udalosti, ktorá by mohla mať vplyv na kvalitu a lehotu dokončenia diela.</w:t>
      </w:r>
    </w:p>
    <w:p w14:paraId="59413D13" w14:textId="77777777" w:rsidR="00016E3F" w:rsidRPr="007F62F2" w:rsidRDefault="00016E3F" w:rsidP="00AC6A19">
      <w:pPr>
        <w:jc w:val="both"/>
        <w:rPr>
          <w:rFonts w:ascii="Times New Roman" w:hAnsi="Times New Roman"/>
          <w:sz w:val="24"/>
        </w:rPr>
      </w:pPr>
    </w:p>
    <w:p w14:paraId="3758008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3.2. Objednávateľ sa zaväzuje: </w:t>
      </w:r>
    </w:p>
    <w:p w14:paraId="4617F2B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3.2.1. Dodať zhotoviteľovi projekt stavby v 2 výtlačkoch: do termínu odovzdania staveniska. </w:t>
      </w:r>
    </w:p>
    <w:p w14:paraId="0D6EB0F4" w14:textId="07AEED96" w:rsidR="00DB0EC1" w:rsidRPr="007F62F2" w:rsidRDefault="00AC6A19" w:rsidP="00AC6A19">
      <w:pPr>
        <w:jc w:val="both"/>
        <w:rPr>
          <w:rFonts w:ascii="Times New Roman" w:hAnsi="Times New Roman"/>
          <w:sz w:val="24"/>
        </w:rPr>
      </w:pPr>
      <w:r w:rsidRPr="007F62F2">
        <w:rPr>
          <w:rFonts w:ascii="Times New Roman" w:hAnsi="Times New Roman"/>
          <w:sz w:val="24"/>
        </w:rPr>
        <w:t xml:space="preserve">3.2.2. Odovzdať zhotoviteľovi stavebné povolenie: do termínu odovzdania staveniska. </w:t>
      </w:r>
    </w:p>
    <w:p w14:paraId="6A873DB4" w14:textId="41165370" w:rsidR="00AC6A19" w:rsidRDefault="00DB0EC1" w:rsidP="00AC6A19">
      <w:pPr>
        <w:jc w:val="both"/>
        <w:rPr>
          <w:rFonts w:ascii="Times New Roman" w:hAnsi="Times New Roman"/>
          <w:sz w:val="24"/>
        </w:rPr>
      </w:pPr>
      <w:r w:rsidRPr="007F62F2">
        <w:rPr>
          <w:rFonts w:ascii="Times New Roman" w:hAnsi="Times New Roman"/>
          <w:sz w:val="24"/>
        </w:rPr>
        <w:t>3.2.3</w:t>
      </w:r>
      <w:r w:rsidR="00AC6A19" w:rsidRPr="007F62F2">
        <w:rPr>
          <w:rFonts w:ascii="Times New Roman" w:hAnsi="Times New Roman"/>
          <w:sz w:val="24"/>
        </w:rPr>
        <w:t>. Určiť odberové mie</w:t>
      </w:r>
      <w:r w:rsidR="002B2F69" w:rsidRPr="007F62F2">
        <w:rPr>
          <w:rFonts w:ascii="Times New Roman" w:hAnsi="Times New Roman"/>
          <w:sz w:val="24"/>
        </w:rPr>
        <w:t xml:space="preserve">sta vody a elektrickej energie, </w:t>
      </w:r>
      <w:r w:rsidR="00AC6A19" w:rsidRPr="007F62F2">
        <w:rPr>
          <w:rFonts w:ascii="Times New Roman" w:hAnsi="Times New Roman"/>
          <w:sz w:val="24"/>
        </w:rPr>
        <w:t>vyznačiť hranice staveniska a určiť miesto odvážania stavebného odpadu, v termínoch, ktoré budú dohodnuté v zápise pri odovzdaní a prevzatí staveniska.</w:t>
      </w:r>
    </w:p>
    <w:p w14:paraId="108BD66B" w14:textId="62E9575D" w:rsidR="003D0EC3" w:rsidRPr="007F62F2" w:rsidRDefault="003D0EC3" w:rsidP="00AC6A19">
      <w:pPr>
        <w:jc w:val="both"/>
        <w:rPr>
          <w:rFonts w:ascii="Times New Roman" w:hAnsi="Times New Roman"/>
          <w:sz w:val="24"/>
        </w:rPr>
      </w:pPr>
      <w:r w:rsidRPr="003D0EC3">
        <w:rPr>
          <w:rFonts w:ascii="Times New Roman" w:hAnsi="Times New Roman"/>
          <w:sz w:val="24"/>
          <w:highlight w:val="yellow"/>
        </w:rPr>
        <w:t xml:space="preserve">3.2.4. </w:t>
      </w:r>
      <w:r w:rsidRPr="003D0EC3">
        <w:rPr>
          <w:rFonts w:ascii="Times New Roman" w:hAnsi="Times New Roman"/>
          <w:sz w:val="24"/>
          <w:highlight w:val="yellow"/>
        </w:rPr>
        <w:t>Počas zhotovovania diela v nevyhnutných prípadoch bezodkladne poskytovať zhotoviteľovi žiadanú súčinnosť, a to na základe písomnej výzvy s presným vymedzením tejto súčinnosti.</w:t>
      </w:r>
    </w:p>
    <w:p w14:paraId="61572404" w14:textId="77777777" w:rsidR="00AC6A19" w:rsidRPr="007F62F2" w:rsidRDefault="00AC6A19" w:rsidP="00AC6A19">
      <w:pPr>
        <w:jc w:val="both"/>
        <w:rPr>
          <w:rFonts w:ascii="Times New Roman" w:hAnsi="Times New Roman"/>
          <w:sz w:val="24"/>
        </w:rPr>
      </w:pPr>
    </w:p>
    <w:p w14:paraId="670D906E" w14:textId="24C2ED71" w:rsidR="00AC6A19" w:rsidRPr="007F62F2" w:rsidRDefault="00AC6A19" w:rsidP="00AC6A19">
      <w:pPr>
        <w:jc w:val="both"/>
        <w:rPr>
          <w:rFonts w:ascii="Times New Roman" w:hAnsi="Times New Roman"/>
          <w:sz w:val="24"/>
        </w:rPr>
      </w:pPr>
      <w:r w:rsidRPr="007F62F2">
        <w:rPr>
          <w:rFonts w:ascii="Times New Roman" w:hAnsi="Times New Roman"/>
          <w:sz w:val="24"/>
        </w:rPr>
        <w:t>3.3. Ak zhotoviteľ pripraví dielo alebo jeho dohodnutú časť na odovzdanie pred dohodnutým termínom, zaväzuje sa objednávateľ toto dielo prevziať aj v skoršom ponúknutom termíne</w:t>
      </w:r>
      <w:r w:rsidR="00A359CA" w:rsidRPr="007F62F2">
        <w:rPr>
          <w:rFonts w:ascii="Times New Roman" w:hAnsi="Times New Roman"/>
          <w:sz w:val="24"/>
        </w:rPr>
        <w:t>, ak dielo nebude mať vady alebo nedorobky, ktoré by bránili v jeho užívaní</w:t>
      </w:r>
      <w:r w:rsidRPr="007F62F2">
        <w:rPr>
          <w:rFonts w:ascii="Times New Roman" w:hAnsi="Times New Roman"/>
          <w:sz w:val="24"/>
        </w:rPr>
        <w:t>.</w:t>
      </w:r>
    </w:p>
    <w:p w14:paraId="0E6ACA25" w14:textId="77777777" w:rsidR="002B2F69" w:rsidRPr="007F62F2" w:rsidRDefault="002B2F69" w:rsidP="00AC6A19">
      <w:pPr>
        <w:jc w:val="center"/>
        <w:rPr>
          <w:rFonts w:ascii="Times New Roman" w:hAnsi="Times New Roman"/>
          <w:b/>
          <w:sz w:val="24"/>
        </w:rPr>
      </w:pPr>
    </w:p>
    <w:p w14:paraId="7C93B61F" w14:textId="77777777" w:rsidR="00B85426" w:rsidRPr="007F62F2" w:rsidRDefault="00B85426" w:rsidP="00AC6A19">
      <w:pPr>
        <w:jc w:val="center"/>
        <w:rPr>
          <w:rFonts w:ascii="Times New Roman" w:hAnsi="Times New Roman"/>
          <w:b/>
          <w:sz w:val="24"/>
        </w:rPr>
      </w:pPr>
    </w:p>
    <w:p w14:paraId="31D99C6C" w14:textId="7CEBC93A" w:rsidR="00AC6A19" w:rsidRPr="007F62F2" w:rsidRDefault="00AC6A19" w:rsidP="00AC6A19">
      <w:pPr>
        <w:jc w:val="center"/>
        <w:rPr>
          <w:rFonts w:ascii="Times New Roman" w:hAnsi="Times New Roman"/>
          <w:b/>
          <w:sz w:val="24"/>
        </w:rPr>
      </w:pPr>
      <w:r w:rsidRPr="007F62F2">
        <w:rPr>
          <w:rFonts w:ascii="Times New Roman" w:hAnsi="Times New Roman"/>
          <w:b/>
          <w:sz w:val="24"/>
        </w:rPr>
        <w:t>Článok IV.</w:t>
      </w:r>
    </w:p>
    <w:p w14:paraId="0452B0CE"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Cena diela</w:t>
      </w:r>
    </w:p>
    <w:p w14:paraId="735592F1" w14:textId="77777777" w:rsidR="00AC6A19" w:rsidRPr="007F62F2" w:rsidRDefault="00AC6A19" w:rsidP="00AC6A19">
      <w:pPr>
        <w:jc w:val="center"/>
        <w:rPr>
          <w:rFonts w:ascii="Times New Roman" w:hAnsi="Times New Roman"/>
          <w:b/>
          <w:sz w:val="24"/>
        </w:rPr>
      </w:pPr>
    </w:p>
    <w:p w14:paraId="34F32C06" w14:textId="77777777" w:rsidR="00AC6A19" w:rsidRPr="007F62F2" w:rsidRDefault="00AC6A19" w:rsidP="00AC6A19">
      <w:pPr>
        <w:jc w:val="both"/>
        <w:rPr>
          <w:rFonts w:ascii="Times New Roman" w:hAnsi="Times New Roman"/>
          <w:sz w:val="24"/>
        </w:rPr>
      </w:pPr>
      <w:r w:rsidRPr="007F62F2">
        <w:rPr>
          <w:rFonts w:ascii="Times New Roman" w:hAnsi="Times New Roman"/>
          <w:sz w:val="24"/>
        </w:rPr>
        <w:t>4.1. Cena za zhotovenie predmetu zmluvy v rozsahu podľa článku II. tejto zmluvy je stanovená dohodou zmluvných strán v súlade s ustanoveniami zákona č. 18/1996 Z. z. o cená</w:t>
      </w:r>
      <w:r w:rsidR="0088577E" w:rsidRPr="007F62F2">
        <w:rPr>
          <w:rFonts w:ascii="Times New Roman" w:hAnsi="Times New Roman"/>
          <w:sz w:val="24"/>
        </w:rPr>
        <w:t>ch v znení neskorších predpisov</w:t>
      </w:r>
      <w:r w:rsidRPr="007F62F2">
        <w:rPr>
          <w:rFonts w:ascii="Times New Roman" w:hAnsi="Times New Roman"/>
          <w:sz w:val="24"/>
        </w:rPr>
        <w:t xml:space="preserve"> a</w:t>
      </w:r>
      <w:r w:rsidR="0088577E" w:rsidRPr="007F62F2">
        <w:rPr>
          <w:rFonts w:ascii="Times New Roman" w:hAnsi="Times New Roman"/>
          <w:sz w:val="24"/>
        </w:rPr>
        <w:t> bola dohodnutá na základe podrobného rozpočtu</w:t>
      </w:r>
      <w:r w:rsidRPr="007F62F2">
        <w:rPr>
          <w:rFonts w:ascii="Times New Roman" w:hAnsi="Times New Roman"/>
          <w:sz w:val="24"/>
        </w:rPr>
        <w:t xml:space="preserve">, ktorý tvorí Prílohu č. 1 tejto zmluvy. </w:t>
      </w:r>
    </w:p>
    <w:p w14:paraId="6FECC169" w14:textId="6FAFFE8A" w:rsidR="00AC6A19" w:rsidRPr="007F62F2" w:rsidRDefault="00AC6A19" w:rsidP="00AC6A19">
      <w:pPr>
        <w:jc w:val="both"/>
        <w:rPr>
          <w:rFonts w:ascii="Times New Roman" w:hAnsi="Times New Roman"/>
          <w:sz w:val="24"/>
        </w:rPr>
      </w:pPr>
      <w:r w:rsidRPr="007F62F2">
        <w:rPr>
          <w:rFonts w:ascii="Times New Roman" w:hAnsi="Times New Roman"/>
          <w:sz w:val="24"/>
        </w:rPr>
        <w:t xml:space="preserve">4.1.1. </w:t>
      </w:r>
      <w:r w:rsidR="00074E16">
        <w:rPr>
          <w:rFonts w:ascii="Times New Roman" w:hAnsi="Times New Roman"/>
          <w:sz w:val="24"/>
        </w:rPr>
        <w:t>Dohodnutá c</w:t>
      </w:r>
      <w:r w:rsidRPr="007F62F2">
        <w:rPr>
          <w:rFonts w:ascii="Times New Roman" w:hAnsi="Times New Roman"/>
          <w:sz w:val="24"/>
        </w:rPr>
        <w:t xml:space="preserve">ena za dielo </w:t>
      </w:r>
      <w:r w:rsidR="00074E16">
        <w:rPr>
          <w:rFonts w:ascii="Times New Roman" w:hAnsi="Times New Roman"/>
          <w:sz w:val="24"/>
        </w:rPr>
        <w:t>je pre zhotoviteľa záväzná</w:t>
      </w:r>
      <w:r w:rsidR="00F70C6E">
        <w:rPr>
          <w:rFonts w:ascii="Times New Roman" w:hAnsi="Times New Roman"/>
          <w:sz w:val="24"/>
        </w:rPr>
        <w:t xml:space="preserve"> a pokrýva celý zmluvný záväzok, </w:t>
      </w:r>
      <w:r w:rsidR="00F70C6E" w:rsidRPr="00F70C6E">
        <w:rPr>
          <w:rFonts w:ascii="Times New Roman" w:hAnsi="Times New Roman"/>
          <w:sz w:val="24"/>
        </w:rPr>
        <w:t xml:space="preserve">všetky náležitosti a veci nevyhnutné na riadne vykonanie a odovzdanie predmetu zmluvy, ktoré umožnia objednávateľovi riadne nakladanie s odovzdaným predmetom zmluvy. </w:t>
      </w:r>
    </w:p>
    <w:p w14:paraId="68C4D42D" w14:textId="5A86A9D1" w:rsidR="00AC6A19" w:rsidRDefault="00AC6A19" w:rsidP="005B7955">
      <w:pPr>
        <w:rPr>
          <w:rFonts w:ascii="Times New Roman" w:hAnsi="Times New Roman"/>
          <w:sz w:val="24"/>
        </w:rPr>
      </w:pPr>
      <w:r w:rsidRPr="007F62F2">
        <w:rPr>
          <w:rFonts w:ascii="Times New Roman" w:hAnsi="Times New Roman"/>
          <w:sz w:val="24"/>
        </w:rPr>
        <w:t>4.1.2. Cena môže byť zmenená len dohodou zmluvných strán vo forme samostatného podpísaného dodatku k tejto zmluve, a to v súlade s príslušnými ustanoveniami zákona o verejnom obstarávaní</w:t>
      </w:r>
      <w:r w:rsidR="00074E16">
        <w:rPr>
          <w:rFonts w:ascii="Times New Roman" w:hAnsi="Times New Roman"/>
          <w:sz w:val="24"/>
        </w:rPr>
        <w:t xml:space="preserve"> v </w:t>
      </w:r>
      <w:r w:rsidR="00074E16" w:rsidRPr="00074E16">
        <w:rPr>
          <w:rFonts w:ascii="Times New Roman" w:hAnsi="Times New Roman"/>
          <w:sz w:val="24"/>
        </w:rPr>
        <w:t>prípade legislatívnyc</w:t>
      </w:r>
      <w:r w:rsidR="00F70C6E">
        <w:rPr>
          <w:rFonts w:ascii="Times New Roman" w:hAnsi="Times New Roman"/>
          <w:sz w:val="24"/>
        </w:rPr>
        <w:t xml:space="preserve">h zmien </w:t>
      </w:r>
      <w:r w:rsidR="00074E16">
        <w:rPr>
          <w:rFonts w:ascii="Times New Roman" w:hAnsi="Times New Roman"/>
          <w:sz w:val="24"/>
        </w:rPr>
        <w:t>alebo inflácie.</w:t>
      </w:r>
    </w:p>
    <w:p w14:paraId="106C0829" w14:textId="77777777" w:rsidR="003D0EC3" w:rsidRDefault="003D0EC3" w:rsidP="003D0EC3">
      <w:pPr>
        <w:jc w:val="both"/>
        <w:rPr>
          <w:rFonts w:ascii="Times New Roman" w:hAnsi="Times New Roman"/>
          <w:sz w:val="24"/>
        </w:rPr>
      </w:pPr>
      <w:r w:rsidRPr="003D0EC3">
        <w:rPr>
          <w:rFonts w:ascii="Times New Roman" w:hAnsi="Times New Roman"/>
          <w:sz w:val="24"/>
          <w:highlight w:val="yellow"/>
        </w:rPr>
        <w:t>4.1.3. Zmluvné strany sa dohodli na uplatňovaní mechanizmu indexácie ceny diela v zmysle príslušnej legislatívy (vrátane metodických pokynov príslušných ministerstiev). Tá zmluvná strana, ktorá navrhuje uplatnenie mechanizmu indexácie, je povinná druhej zmluvnej strane preukázať (z údajov Štatistického úradu Slovenskej republiky) opodstatnenie uplatnenia mechanizmu indexácie.</w:t>
      </w:r>
    </w:p>
    <w:p w14:paraId="620CA613" w14:textId="77777777" w:rsidR="00AC6A19" w:rsidRPr="007F62F2" w:rsidRDefault="00AC6A19" w:rsidP="00AC6A19">
      <w:pPr>
        <w:jc w:val="both"/>
        <w:rPr>
          <w:rFonts w:ascii="Times New Roman" w:hAnsi="Times New Roman"/>
          <w:sz w:val="24"/>
        </w:rPr>
      </w:pPr>
    </w:p>
    <w:p w14:paraId="1A4C1E0A"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4.2. Cena za zhotovenie diela podľa článku II. tejto zmluvy je: </w:t>
      </w:r>
    </w:p>
    <w:p w14:paraId="75293820" w14:textId="77777777" w:rsidR="00AC6A19" w:rsidRPr="007F62F2" w:rsidRDefault="00AC6A19" w:rsidP="00AC6A19">
      <w:pPr>
        <w:jc w:val="both"/>
        <w:rPr>
          <w:rFonts w:ascii="Times New Roman" w:hAnsi="Times New Roman"/>
          <w:sz w:val="24"/>
        </w:rPr>
      </w:pPr>
    </w:p>
    <w:p w14:paraId="495B234D" w14:textId="77777777" w:rsidR="00AC6A19" w:rsidRPr="007F62F2" w:rsidRDefault="00AC6A19" w:rsidP="00AC6A19">
      <w:pPr>
        <w:jc w:val="both"/>
        <w:rPr>
          <w:rFonts w:ascii="Times New Roman" w:hAnsi="Times New Roman"/>
          <w:sz w:val="24"/>
        </w:rPr>
      </w:pPr>
      <w:r w:rsidRPr="007F62F2">
        <w:rPr>
          <w:rFonts w:ascii="Times New Roman" w:hAnsi="Times New Roman"/>
          <w:b/>
          <w:bCs/>
          <w:sz w:val="24"/>
        </w:rPr>
        <w:t>Cena celkom bez DPH :</w:t>
      </w:r>
      <w:r w:rsidRPr="007F62F2">
        <w:rPr>
          <w:rFonts w:ascii="Times New Roman" w:hAnsi="Times New Roman"/>
          <w:b/>
          <w:bCs/>
          <w:sz w:val="24"/>
        </w:rPr>
        <w:tab/>
      </w:r>
      <w:r w:rsidR="00860B53" w:rsidRPr="007F62F2">
        <w:rPr>
          <w:rFonts w:ascii="Times New Roman" w:hAnsi="Times New Roman"/>
          <w:sz w:val="24"/>
        </w:rPr>
        <w:t>.......................</w:t>
      </w:r>
      <w:r w:rsidRPr="007F62F2">
        <w:rPr>
          <w:rFonts w:ascii="Times New Roman" w:hAnsi="Times New Roman"/>
          <w:b/>
          <w:bCs/>
          <w:sz w:val="24"/>
        </w:rPr>
        <w:tab/>
        <w:t xml:space="preserve"> EUR (slovom: </w:t>
      </w:r>
      <w:r w:rsidR="00860B53" w:rsidRPr="007F62F2">
        <w:rPr>
          <w:rFonts w:ascii="Times New Roman" w:hAnsi="Times New Roman"/>
          <w:sz w:val="24"/>
        </w:rPr>
        <w:t>.......................</w:t>
      </w:r>
      <w:r w:rsidRPr="007F62F2">
        <w:rPr>
          <w:rFonts w:ascii="Times New Roman" w:hAnsi="Times New Roman"/>
          <w:b/>
          <w:bCs/>
          <w:sz w:val="24"/>
        </w:rPr>
        <w:t xml:space="preserve"> ) </w:t>
      </w:r>
    </w:p>
    <w:p w14:paraId="48662E98" w14:textId="77777777" w:rsidR="00AC6A19" w:rsidRPr="007F62F2" w:rsidRDefault="00AC6A19" w:rsidP="00AC6A19">
      <w:pPr>
        <w:jc w:val="both"/>
        <w:rPr>
          <w:rFonts w:ascii="Times New Roman" w:hAnsi="Times New Roman"/>
          <w:sz w:val="24"/>
        </w:rPr>
      </w:pPr>
      <w:r w:rsidRPr="007F62F2">
        <w:rPr>
          <w:rFonts w:ascii="Times New Roman" w:hAnsi="Times New Roman"/>
          <w:b/>
          <w:bCs/>
          <w:sz w:val="24"/>
        </w:rPr>
        <w:t>DPH 20% :</w:t>
      </w:r>
      <w:r w:rsidRPr="007F62F2">
        <w:rPr>
          <w:rFonts w:ascii="Times New Roman" w:hAnsi="Times New Roman"/>
          <w:b/>
          <w:bCs/>
          <w:sz w:val="24"/>
        </w:rPr>
        <w:tab/>
      </w:r>
      <w:r w:rsidRPr="007F62F2">
        <w:rPr>
          <w:rFonts w:ascii="Times New Roman" w:hAnsi="Times New Roman"/>
          <w:b/>
          <w:bCs/>
          <w:sz w:val="24"/>
        </w:rPr>
        <w:tab/>
      </w:r>
      <w:r w:rsidRPr="007F62F2">
        <w:rPr>
          <w:rFonts w:ascii="Times New Roman" w:hAnsi="Times New Roman"/>
          <w:b/>
          <w:bCs/>
          <w:sz w:val="24"/>
        </w:rPr>
        <w:tab/>
      </w:r>
      <w:r w:rsidR="00860B53" w:rsidRPr="007F62F2">
        <w:rPr>
          <w:rFonts w:ascii="Times New Roman" w:hAnsi="Times New Roman"/>
          <w:sz w:val="24"/>
        </w:rPr>
        <w:t>.......................</w:t>
      </w:r>
      <w:r w:rsidR="00860B53" w:rsidRPr="007F62F2">
        <w:rPr>
          <w:rFonts w:ascii="Times New Roman" w:hAnsi="Times New Roman"/>
          <w:b/>
          <w:bCs/>
          <w:sz w:val="24"/>
        </w:rPr>
        <w:tab/>
      </w:r>
      <w:r w:rsidRPr="007F62F2">
        <w:rPr>
          <w:rFonts w:ascii="Times New Roman" w:hAnsi="Times New Roman"/>
          <w:b/>
          <w:bCs/>
          <w:sz w:val="24"/>
        </w:rPr>
        <w:t xml:space="preserve"> EUR (slovom: </w:t>
      </w:r>
      <w:r w:rsidR="00860B53" w:rsidRPr="007F62F2">
        <w:rPr>
          <w:rFonts w:ascii="Times New Roman" w:hAnsi="Times New Roman"/>
          <w:sz w:val="24"/>
        </w:rPr>
        <w:t>.......................</w:t>
      </w:r>
      <w:r w:rsidRPr="007F62F2">
        <w:rPr>
          <w:rFonts w:ascii="Times New Roman" w:hAnsi="Times New Roman"/>
          <w:b/>
          <w:bCs/>
          <w:sz w:val="24"/>
        </w:rPr>
        <w:t xml:space="preserve"> )   </w:t>
      </w:r>
    </w:p>
    <w:p w14:paraId="13164D18" w14:textId="77777777" w:rsidR="00AC6A19" w:rsidRPr="007F62F2" w:rsidRDefault="00AC6A19" w:rsidP="00AC6A19">
      <w:pPr>
        <w:jc w:val="both"/>
        <w:rPr>
          <w:rFonts w:ascii="Times New Roman" w:hAnsi="Times New Roman"/>
          <w:b/>
          <w:bCs/>
          <w:sz w:val="24"/>
        </w:rPr>
      </w:pPr>
      <w:r w:rsidRPr="007F62F2">
        <w:rPr>
          <w:rFonts w:ascii="Times New Roman" w:hAnsi="Times New Roman"/>
          <w:b/>
          <w:bCs/>
          <w:sz w:val="24"/>
        </w:rPr>
        <w:t xml:space="preserve">Cena celkom s DPH : </w:t>
      </w:r>
      <w:r w:rsidRPr="007F62F2">
        <w:rPr>
          <w:rFonts w:ascii="Times New Roman" w:hAnsi="Times New Roman"/>
          <w:b/>
          <w:bCs/>
          <w:sz w:val="24"/>
        </w:rPr>
        <w:tab/>
      </w:r>
      <w:r w:rsidR="00860B53" w:rsidRPr="007F62F2">
        <w:rPr>
          <w:rFonts w:ascii="Times New Roman" w:hAnsi="Times New Roman"/>
          <w:sz w:val="24"/>
        </w:rPr>
        <w:t>.......................</w:t>
      </w:r>
      <w:r w:rsidR="00860B53" w:rsidRPr="007F62F2">
        <w:rPr>
          <w:rFonts w:ascii="Times New Roman" w:hAnsi="Times New Roman"/>
          <w:b/>
          <w:bCs/>
          <w:sz w:val="24"/>
        </w:rPr>
        <w:tab/>
      </w:r>
      <w:r w:rsidRPr="007F62F2">
        <w:rPr>
          <w:rFonts w:ascii="Times New Roman" w:hAnsi="Times New Roman"/>
          <w:b/>
          <w:bCs/>
          <w:sz w:val="24"/>
        </w:rPr>
        <w:t xml:space="preserve"> EUR (slovom: </w:t>
      </w:r>
      <w:r w:rsidR="00860B53" w:rsidRPr="007F62F2">
        <w:rPr>
          <w:rFonts w:ascii="Times New Roman" w:hAnsi="Times New Roman"/>
          <w:sz w:val="24"/>
        </w:rPr>
        <w:t>.......................</w:t>
      </w:r>
      <w:r w:rsidRPr="007F62F2">
        <w:rPr>
          <w:rFonts w:ascii="Times New Roman" w:hAnsi="Times New Roman"/>
          <w:b/>
          <w:bCs/>
          <w:sz w:val="24"/>
        </w:rPr>
        <w:t xml:space="preserve"> )   </w:t>
      </w:r>
      <w:r w:rsidRPr="007F62F2">
        <w:rPr>
          <w:rFonts w:ascii="Times New Roman" w:hAnsi="Times New Roman"/>
          <w:b/>
          <w:bCs/>
          <w:sz w:val="24"/>
        </w:rPr>
        <w:tab/>
      </w:r>
      <w:r w:rsidRPr="007F62F2">
        <w:rPr>
          <w:rFonts w:ascii="Times New Roman" w:hAnsi="Times New Roman"/>
          <w:b/>
          <w:bCs/>
          <w:sz w:val="24"/>
        </w:rPr>
        <w:tab/>
      </w:r>
    </w:p>
    <w:p w14:paraId="59985D52" w14:textId="77777777" w:rsidR="00AC6A19" w:rsidRPr="007F62F2" w:rsidRDefault="00AC6A19" w:rsidP="00AC6A19">
      <w:pPr>
        <w:jc w:val="both"/>
        <w:rPr>
          <w:rFonts w:ascii="Times New Roman" w:hAnsi="Times New Roman"/>
          <w:b/>
          <w:bCs/>
          <w:sz w:val="24"/>
        </w:rPr>
      </w:pPr>
    </w:p>
    <w:p w14:paraId="4540F731" w14:textId="77777777" w:rsidR="00AC6A19" w:rsidRPr="007F62F2" w:rsidRDefault="00AC6A19" w:rsidP="00AC6A19">
      <w:pPr>
        <w:jc w:val="both"/>
        <w:rPr>
          <w:rFonts w:ascii="Times New Roman" w:hAnsi="Times New Roman"/>
          <w:sz w:val="24"/>
        </w:rPr>
      </w:pPr>
      <w:r w:rsidRPr="007F62F2">
        <w:rPr>
          <w:rFonts w:ascii="Times New Roman" w:hAnsi="Times New Roman"/>
          <w:sz w:val="24"/>
        </w:rPr>
        <w:t>4.2.1 V cene za dielo sú zahrnuté všetky náklady a výdavky zhotoviteľa, ktoré súvisia s vykonaním diela.</w:t>
      </w:r>
    </w:p>
    <w:p w14:paraId="6857FBEC" w14:textId="651BC3FE" w:rsidR="00AC6A19" w:rsidRPr="007F62F2" w:rsidRDefault="00AC6A19" w:rsidP="00AC6A19">
      <w:pPr>
        <w:jc w:val="both"/>
        <w:rPr>
          <w:rFonts w:ascii="Times New Roman" w:hAnsi="Times New Roman"/>
          <w:sz w:val="24"/>
        </w:rPr>
      </w:pPr>
      <w:r w:rsidRPr="007F62F2">
        <w:rPr>
          <w:rFonts w:ascii="Times New Roman" w:hAnsi="Times New Roman"/>
          <w:sz w:val="24"/>
        </w:rPr>
        <w:t xml:space="preserve">4.2.2. Práce, ktoré zhotoviteľ nevykoná, vykoná bez príkazu </w:t>
      </w:r>
      <w:r w:rsidR="00A359CA" w:rsidRPr="007F62F2">
        <w:rPr>
          <w:rFonts w:ascii="Times New Roman" w:hAnsi="Times New Roman"/>
          <w:sz w:val="24"/>
        </w:rPr>
        <w:t xml:space="preserve">alebo súhlasu </w:t>
      </w:r>
      <w:r w:rsidRPr="007F62F2">
        <w:rPr>
          <w:rFonts w:ascii="Times New Roman" w:hAnsi="Times New Roman"/>
          <w:sz w:val="24"/>
        </w:rPr>
        <w:t xml:space="preserve">objednávateľa alebo odchylne od dojednaných zmluvných podmienok, objednávateľ neuhradí. </w:t>
      </w:r>
    </w:p>
    <w:p w14:paraId="126886DF" w14:textId="23AF65B1" w:rsidR="00AC6A19" w:rsidRPr="007F62F2" w:rsidRDefault="00AC6A19" w:rsidP="00AC6A19">
      <w:pPr>
        <w:jc w:val="both"/>
        <w:rPr>
          <w:rFonts w:ascii="Times New Roman" w:hAnsi="Times New Roman"/>
          <w:sz w:val="24"/>
        </w:rPr>
      </w:pPr>
      <w:r w:rsidRPr="007F62F2">
        <w:rPr>
          <w:rFonts w:ascii="Times New Roman" w:hAnsi="Times New Roman"/>
          <w:sz w:val="24"/>
        </w:rPr>
        <w:t xml:space="preserve">4.2.3. V cene sú obsiahnuté aj náklady na </w:t>
      </w:r>
      <w:r w:rsidR="0040424D" w:rsidRPr="007F62F2">
        <w:rPr>
          <w:rFonts w:ascii="Times New Roman" w:hAnsi="Times New Roman"/>
          <w:sz w:val="24"/>
        </w:rPr>
        <w:t xml:space="preserve">vytýčenie stavby a </w:t>
      </w:r>
      <w:r w:rsidRPr="007F62F2">
        <w:rPr>
          <w:rFonts w:ascii="Times New Roman" w:hAnsi="Times New Roman"/>
          <w:sz w:val="24"/>
        </w:rPr>
        <w:t>vybudovanie, prevádzku, údržbu a vypratanie staveniska</w:t>
      </w:r>
      <w:r w:rsidR="00016E3F" w:rsidRPr="007F62F2">
        <w:rPr>
          <w:rFonts w:ascii="Times New Roman" w:hAnsi="Times New Roman"/>
          <w:sz w:val="24"/>
        </w:rPr>
        <w:t>, ako aj vytýčenie podzemných vedení sietí a vytýčenie smerových a výškových bodov stavby, vyhotovenie dokumentácie skutočného zhotovenia stavby, porealizačné zameranie stavby (geometrický plán, aj v digitálnej forme, overený príslušným katastrálnym úradom) a zabezpečení ostatných záväzkov zhotoviteľa z tejto zmluvy</w:t>
      </w:r>
      <w:r w:rsidRPr="007F62F2">
        <w:rPr>
          <w:rFonts w:ascii="Times New Roman" w:hAnsi="Times New Roman"/>
          <w:sz w:val="24"/>
        </w:rPr>
        <w:t>.</w:t>
      </w:r>
    </w:p>
    <w:p w14:paraId="4F0ACF56" w14:textId="77777777" w:rsidR="00430F58" w:rsidRPr="007F62F2" w:rsidRDefault="0088577E" w:rsidP="00AC6A19">
      <w:pPr>
        <w:jc w:val="both"/>
        <w:rPr>
          <w:rFonts w:ascii="Times New Roman" w:hAnsi="Times New Roman"/>
          <w:sz w:val="24"/>
        </w:rPr>
      </w:pPr>
      <w:r w:rsidRPr="007F62F2">
        <w:rPr>
          <w:rFonts w:ascii="Times New Roman" w:hAnsi="Times New Roman"/>
          <w:sz w:val="24"/>
        </w:rPr>
        <w:t xml:space="preserve">4.2.4. </w:t>
      </w:r>
      <w:r w:rsidR="00430F58" w:rsidRPr="007F62F2">
        <w:rPr>
          <w:rFonts w:ascii="Times New Roman" w:hAnsi="Times New Roman"/>
          <w:sz w:val="24"/>
        </w:rPr>
        <w:t>Zmluvné strany prehlasujú, že rozpis rozpočtu v zmysle Prílohy č. 1 tejto zmluvy je úplný a</w:t>
      </w:r>
      <w:r w:rsidR="00791455" w:rsidRPr="007F62F2">
        <w:rPr>
          <w:rFonts w:ascii="Times New Roman" w:hAnsi="Times New Roman"/>
          <w:sz w:val="24"/>
        </w:rPr>
        <w:t> záväzný pre účely aplikácie § 546 a nasl. Obchodného zákonníka.</w:t>
      </w:r>
    </w:p>
    <w:p w14:paraId="6CC0E42A" w14:textId="77777777" w:rsidR="00AC6A19" w:rsidRPr="007F62F2" w:rsidRDefault="00430F58" w:rsidP="00AC6A19">
      <w:pPr>
        <w:jc w:val="both"/>
        <w:rPr>
          <w:rFonts w:ascii="Times New Roman" w:hAnsi="Times New Roman"/>
          <w:sz w:val="24"/>
        </w:rPr>
      </w:pPr>
      <w:r w:rsidRPr="007F62F2">
        <w:rPr>
          <w:rFonts w:ascii="Times New Roman" w:hAnsi="Times New Roman"/>
          <w:sz w:val="24"/>
        </w:rPr>
        <w:t>4.2.5. Zhotoviteľ s prihliadnutím na svoje odborné znalosti a vynaloženú odbornú starostlivosť svojim podpisom prehlasuje, že rozpis rozpočtu v zmysle Prílohy č. 1 tejto zmluvy je úplný, záväzný a vyhovujúci pre kompletné zhotovenie, dokončenie a riadne odovzdanie diela, pričom Zhotoviteľ taktiež vyhlasuje, že predložená dokumentácia je komplexná vo vzťahu k všetkým potrebným prácam a materiálom, ktoré majú b</w:t>
      </w:r>
      <w:r w:rsidR="00F14B84" w:rsidRPr="007F62F2">
        <w:rPr>
          <w:rFonts w:ascii="Times New Roman" w:hAnsi="Times New Roman"/>
          <w:sz w:val="24"/>
        </w:rPr>
        <w:t>yť použité pri vyhotovení diela. Zhotoviteľ sa zaväzuje dodržať všetky podmienky uvedené v súťažných podkladoch verejného obstarávania vrátane tých ktoré určujú rozsah prác a spôsob určenie ceny diela.</w:t>
      </w:r>
    </w:p>
    <w:p w14:paraId="5BDC2A91" w14:textId="77777777" w:rsidR="00016E3F" w:rsidRPr="007F62F2" w:rsidRDefault="00016E3F" w:rsidP="00016E3F">
      <w:pPr>
        <w:jc w:val="both"/>
        <w:rPr>
          <w:rFonts w:ascii="Times New Roman" w:hAnsi="Times New Roman"/>
          <w:sz w:val="24"/>
        </w:rPr>
      </w:pPr>
      <w:r w:rsidRPr="007F62F2">
        <w:rPr>
          <w:rFonts w:ascii="Times New Roman" w:hAnsi="Times New Roman"/>
          <w:sz w:val="24"/>
        </w:rPr>
        <w:t xml:space="preserve">4.2.6. V prípade, že počas realizácie diela nastane potreba zmeny použitých materiálov, konštrukcií a druhov stavebných prác oproti projektovej dokumentácii, musí byť každá zmena vopred odsúhlasená projektantom, technickým dozorom objednávateľa, zaznamenaná v stavebnom denníku a zrealizovaná až po nadobudnutí účinnosti dodatku k tejto zmluve. </w:t>
      </w:r>
    </w:p>
    <w:p w14:paraId="1D3BEB1F" w14:textId="1DF3E4AC" w:rsidR="00016E3F" w:rsidRPr="007F62F2" w:rsidRDefault="00016E3F" w:rsidP="00016E3F">
      <w:pPr>
        <w:jc w:val="both"/>
        <w:rPr>
          <w:rFonts w:ascii="Times New Roman" w:hAnsi="Times New Roman"/>
          <w:sz w:val="24"/>
        </w:rPr>
      </w:pPr>
      <w:r w:rsidRPr="007F62F2">
        <w:rPr>
          <w:rFonts w:ascii="Times New Roman" w:hAnsi="Times New Roman"/>
          <w:sz w:val="24"/>
        </w:rPr>
        <w:t>4.2.7. Použitie ekvivalentu oproti projektovej dokumentácii pri realizácii diela podlieha predchádzajúcemu odsúhlaseniu projektantom a technickým dozorom objednávateľa. Bez odsúhlasenia nie je možné ekvivalent použiť resp. zabudovať.</w:t>
      </w:r>
    </w:p>
    <w:p w14:paraId="30986770" w14:textId="77777777" w:rsidR="00016E3F" w:rsidRPr="007F62F2" w:rsidRDefault="00016E3F" w:rsidP="00016E3F">
      <w:pPr>
        <w:jc w:val="both"/>
        <w:rPr>
          <w:rFonts w:ascii="Times New Roman" w:hAnsi="Times New Roman"/>
          <w:sz w:val="24"/>
        </w:rPr>
      </w:pPr>
    </w:p>
    <w:p w14:paraId="3EFE1BDD" w14:textId="77777777" w:rsidR="00E26C59" w:rsidRPr="007F62F2" w:rsidRDefault="00E26C59" w:rsidP="00AC6A19">
      <w:pPr>
        <w:jc w:val="center"/>
        <w:rPr>
          <w:rFonts w:ascii="Times New Roman" w:hAnsi="Times New Roman"/>
          <w:b/>
          <w:sz w:val="24"/>
        </w:rPr>
      </w:pPr>
    </w:p>
    <w:p w14:paraId="357FC9D3"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V.</w:t>
      </w:r>
    </w:p>
    <w:p w14:paraId="026E63A5"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Platobné podmienky</w:t>
      </w:r>
    </w:p>
    <w:p w14:paraId="5FF16910" w14:textId="2887121F" w:rsidR="00AC6A19" w:rsidRPr="007F62F2" w:rsidRDefault="00AC6A19" w:rsidP="00AC6A19">
      <w:pPr>
        <w:jc w:val="both"/>
        <w:rPr>
          <w:rFonts w:ascii="Times New Roman" w:hAnsi="Times New Roman"/>
          <w:b/>
          <w:sz w:val="24"/>
        </w:rPr>
      </w:pPr>
    </w:p>
    <w:p w14:paraId="60C4537F" w14:textId="77777777" w:rsidR="00F41454" w:rsidRPr="007F62F2" w:rsidRDefault="00AC6A19" w:rsidP="00F41454">
      <w:pPr>
        <w:widowControl w:val="0"/>
        <w:autoSpaceDE w:val="0"/>
        <w:autoSpaceDN w:val="0"/>
        <w:adjustRightInd w:val="0"/>
        <w:jc w:val="both"/>
        <w:rPr>
          <w:rFonts w:ascii="Times New Roman" w:hAnsi="Times New Roman"/>
          <w:sz w:val="24"/>
        </w:rPr>
      </w:pPr>
      <w:r w:rsidRPr="007F62F2">
        <w:rPr>
          <w:rFonts w:ascii="Times New Roman" w:hAnsi="Times New Roman"/>
          <w:sz w:val="24"/>
        </w:rPr>
        <w:t xml:space="preserve">5.1. </w:t>
      </w:r>
      <w:r w:rsidR="00F41454" w:rsidRPr="007F62F2">
        <w:rPr>
          <w:rFonts w:ascii="Times New Roman" w:hAnsi="Times New Roman"/>
          <w:sz w:val="24"/>
        </w:rPr>
        <w:t>Zdroj finančných prostriedkov na predmet zmluvy bude:</w:t>
      </w:r>
    </w:p>
    <w:p w14:paraId="66C41AA8" w14:textId="55509245" w:rsidR="00F41454" w:rsidRPr="00666BCE" w:rsidRDefault="00666BCE" w:rsidP="007C56B7">
      <w:pPr>
        <w:numPr>
          <w:ilvl w:val="0"/>
          <w:numId w:val="28"/>
        </w:numPr>
        <w:suppressAutoHyphens/>
        <w:ind w:left="709"/>
        <w:jc w:val="both"/>
        <w:rPr>
          <w:rFonts w:ascii="Times New Roman" w:hAnsi="Times New Roman"/>
          <w:sz w:val="24"/>
          <w:highlight w:val="yellow"/>
        </w:rPr>
      </w:pPr>
      <w:r w:rsidRPr="00666BCE">
        <w:rPr>
          <w:rFonts w:ascii="Times New Roman" w:hAnsi="Times New Roman"/>
          <w:sz w:val="24"/>
          <w:highlight w:val="yellow"/>
        </w:rPr>
        <w:t>z Integrovan</w:t>
      </w:r>
      <w:r w:rsidRPr="00666BCE">
        <w:rPr>
          <w:rFonts w:ascii="Times New Roman" w:hAnsi="Times New Roman"/>
          <w:sz w:val="24"/>
          <w:highlight w:val="yellow"/>
        </w:rPr>
        <w:t>ého</w:t>
      </w:r>
      <w:r w:rsidRPr="00666BCE">
        <w:rPr>
          <w:rFonts w:ascii="Times New Roman" w:hAnsi="Times New Roman"/>
          <w:sz w:val="24"/>
          <w:highlight w:val="yellow"/>
        </w:rPr>
        <w:t xml:space="preserve"> regionáln</w:t>
      </w:r>
      <w:r w:rsidRPr="00666BCE">
        <w:rPr>
          <w:rFonts w:ascii="Times New Roman" w:hAnsi="Times New Roman"/>
          <w:sz w:val="24"/>
          <w:highlight w:val="yellow"/>
        </w:rPr>
        <w:t>eho</w:t>
      </w:r>
      <w:r w:rsidRPr="00666BCE">
        <w:rPr>
          <w:rFonts w:ascii="Times New Roman" w:hAnsi="Times New Roman"/>
          <w:sz w:val="24"/>
          <w:highlight w:val="yellow"/>
        </w:rPr>
        <w:t xml:space="preserve"> operačn</w:t>
      </w:r>
      <w:r w:rsidRPr="00666BCE">
        <w:rPr>
          <w:rFonts w:ascii="Times New Roman" w:hAnsi="Times New Roman"/>
          <w:sz w:val="24"/>
          <w:highlight w:val="yellow"/>
        </w:rPr>
        <w:t xml:space="preserve">ého </w:t>
      </w:r>
      <w:r w:rsidRPr="00666BCE">
        <w:rPr>
          <w:rFonts w:ascii="Times New Roman" w:hAnsi="Times New Roman"/>
          <w:sz w:val="24"/>
          <w:highlight w:val="yellow"/>
        </w:rPr>
        <w:t>program</w:t>
      </w:r>
      <w:r w:rsidRPr="00666BCE">
        <w:rPr>
          <w:rFonts w:ascii="Times New Roman" w:hAnsi="Times New Roman"/>
          <w:sz w:val="24"/>
          <w:highlight w:val="yellow"/>
        </w:rPr>
        <w:t>u</w:t>
      </w:r>
      <w:r w:rsidRPr="00666BCE">
        <w:rPr>
          <w:rFonts w:ascii="Times New Roman" w:eastAsiaTheme="minorHAnsi" w:hAnsi="Times New Roman"/>
          <w:sz w:val="24"/>
          <w:highlight w:val="yellow"/>
          <w:lang w:eastAsia="en-US"/>
        </w:rPr>
        <w:t xml:space="preserve">, Kód výzvy: </w:t>
      </w:r>
      <w:r w:rsidRPr="00666BCE">
        <w:rPr>
          <w:rFonts w:ascii="Times New Roman" w:hAnsi="Times New Roman"/>
          <w:sz w:val="24"/>
          <w:highlight w:val="yellow"/>
        </w:rPr>
        <w:t>IROP-PO2-SC221-2021-67,</w:t>
      </w:r>
    </w:p>
    <w:p w14:paraId="0C3F91FA" w14:textId="77777777" w:rsidR="00F41454" w:rsidRPr="007F62F2" w:rsidRDefault="00F41454" w:rsidP="007C56B7">
      <w:pPr>
        <w:pStyle w:val="Odsekzoznamu"/>
        <w:widowControl w:val="0"/>
        <w:numPr>
          <w:ilvl w:val="0"/>
          <w:numId w:val="28"/>
        </w:numPr>
        <w:autoSpaceDE w:val="0"/>
        <w:autoSpaceDN w:val="0"/>
        <w:adjustRightInd w:val="0"/>
        <w:ind w:left="709"/>
        <w:jc w:val="both"/>
        <w:rPr>
          <w:rFonts w:ascii="Times New Roman" w:hAnsi="Times New Roman"/>
          <w:sz w:val="24"/>
        </w:rPr>
      </w:pPr>
      <w:r w:rsidRPr="007F62F2">
        <w:rPr>
          <w:rFonts w:ascii="Times New Roman" w:hAnsi="Times New Roman"/>
          <w:sz w:val="24"/>
        </w:rPr>
        <w:t>z vlastných zdrojov rozpočtu mesta Svit ako objednávateľa.</w:t>
      </w:r>
    </w:p>
    <w:p w14:paraId="64CB27D7" w14:textId="7DCFC95B" w:rsidR="00F41454" w:rsidRPr="007F62F2" w:rsidRDefault="00F41454" w:rsidP="00AC6A19">
      <w:pPr>
        <w:jc w:val="both"/>
        <w:rPr>
          <w:rFonts w:ascii="Times New Roman" w:hAnsi="Times New Roman"/>
          <w:sz w:val="24"/>
        </w:rPr>
      </w:pPr>
    </w:p>
    <w:p w14:paraId="6FF9574F" w14:textId="0E64D5DB" w:rsidR="00F41454" w:rsidRPr="007F62F2" w:rsidRDefault="00F41454" w:rsidP="00F41454">
      <w:pPr>
        <w:jc w:val="both"/>
        <w:rPr>
          <w:rFonts w:ascii="Times New Roman" w:hAnsi="Times New Roman"/>
          <w:sz w:val="24"/>
        </w:rPr>
      </w:pPr>
      <w:r w:rsidRPr="007F62F2">
        <w:rPr>
          <w:rFonts w:ascii="Times New Roman" w:hAnsi="Times New Roman"/>
          <w:sz w:val="24"/>
        </w:rPr>
        <w:t>5.2. Cenu za zhotovenie diela uhradí objednávateľ na základe čiastkových faktúr, ktoré zhotoviteľ vystaví a odošle objednávateľovi vždy 1x mesačne za týchto podmienok:</w:t>
      </w:r>
    </w:p>
    <w:p w14:paraId="1962201D" w14:textId="6679B0AA" w:rsidR="00AC6A19" w:rsidRPr="007F62F2" w:rsidRDefault="00AC6A19" w:rsidP="00AC6A19">
      <w:pPr>
        <w:jc w:val="both"/>
        <w:rPr>
          <w:rFonts w:ascii="Times New Roman" w:hAnsi="Times New Roman"/>
          <w:sz w:val="24"/>
        </w:rPr>
      </w:pPr>
      <w:r w:rsidRPr="007F62F2">
        <w:rPr>
          <w:rFonts w:ascii="Times New Roman" w:hAnsi="Times New Roman"/>
          <w:sz w:val="24"/>
        </w:rPr>
        <w:t>5.</w:t>
      </w:r>
      <w:r w:rsidR="00F41454" w:rsidRPr="007F62F2">
        <w:rPr>
          <w:rFonts w:ascii="Times New Roman" w:hAnsi="Times New Roman"/>
          <w:sz w:val="24"/>
        </w:rPr>
        <w:t>2</w:t>
      </w:r>
      <w:r w:rsidRPr="007F62F2">
        <w:rPr>
          <w:rFonts w:ascii="Times New Roman" w:hAnsi="Times New Roman"/>
          <w:sz w:val="24"/>
        </w:rPr>
        <w:t xml:space="preserve">.1 Práce budú fakturované na základe overených zisťovacích protokolov a súpisov vykonaných prác, v ktorých bude uvedené množstvo merných jednotiek a ich ocenenie v súlade s objektovou skladbou projektu stavby a ponukového rozpočtu. </w:t>
      </w:r>
    </w:p>
    <w:p w14:paraId="6476AE8E" w14:textId="4583CEC1" w:rsidR="00AC6A19" w:rsidRPr="007F62F2" w:rsidRDefault="00AC6A19" w:rsidP="00AC6A19">
      <w:pPr>
        <w:jc w:val="both"/>
        <w:rPr>
          <w:rFonts w:ascii="Times New Roman" w:hAnsi="Times New Roman"/>
          <w:sz w:val="24"/>
        </w:rPr>
      </w:pPr>
      <w:r w:rsidRPr="007F62F2">
        <w:rPr>
          <w:rFonts w:ascii="Times New Roman" w:hAnsi="Times New Roman"/>
          <w:sz w:val="24"/>
        </w:rPr>
        <w:t>5.</w:t>
      </w:r>
      <w:r w:rsidR="00F41454" w:rsidRPr="007F62F2">
        <w:rPr>
          <w:rFonts w:ascii="Times New Roman" w:hAnsi="Times New Roman"/>
          <w:sz w:val="24"/>
        </w:rPr>
        <w:t>2</w:t>
      </w:r>
      <w:r w:rsidRPr="007F62F2">
        <w:rPr>
          <w:rFonts w:ascii="Times New Roman" w:hAnsi="Times New Roman"/>
          <w:sz w:val="24"/>
        </w:rPr>
        <w:t xml:space="preserve">.2. Overenie vykonaných prác vykoná odborný technický dozor objednávateľa a autorizuje objednávateľ do 5. pracovného dňa od predloženia súpisu prác zhotoviteľom. Ak má súpis prác chyby, vráti ho zhotoviteľovi na prepracovanie. </w:t>
      </w:r>
    </w:p>
    <w:p w14:paraId="38137C5E" w14:textId="77777777" w:rsidR="00AC6A19" w:rsidRPr="007F62F2" w:rsidRDefault="00AC6A19" w:rsidP="00AC6A19">
      <w:pPr>
        <w:jc w:val="both"/>
        <w:rPr>
          <w:rFonts w:ascii="Times New Roman" w:hAnsi="Times New Roman"/>
          <w:sz w:val="24"/>
        </w:rPr>
      </w:pPr>
    </w:p>
    <w:p w14:paraId="5E96E283" w14:textId="40CA4159" w:rsidR="00AC6A19" w:rsidRPr="007F62F2" w:rsidRDefault="00AC6A19" w:rsidP="00AC6A19">
      <w:pPr>
        <w:jc w:val="both"/>
        <w:rPr>
          <w:rFonts w:ascii="Times New Roman" w:hAnsi="Times New Roman"/>
          <w:sz w:val="24"/>
        </w:rPr>
      </w:pPr>
      <w:r w:rsidRPr="007F62F2">
        <w:rPr>
          <w:rFonts w:ascii="Times New Roman" w:hAnsi="Times New Roman"/>
          <w:sz w:val="24"/>
        </w:rPr>
        <w:t>5.</w:t>
      </w:r>
      <w:r w:rsidR="00F41454" w:rsidRPr="007F62F2">
        <w:rPr>
          <w:rFonts w:ascii="Times New Roman" w:hAnsi="Times New Roman"/>
          <w:sz w:val="24"/>
        </w:rPr>
        <w:t>3</w:t>
      </w:r>
      <w:r w:rsidRPr="007F62F2">
        <w:rPr>
          <w:rFonts w:ascii="Times New Roman" w:hAnsi="Times New Roman"/>
          <w:sz w:val="24"/>
        </w:rPr>
        <w:t xml:space="preserve">. Faktúru vyhotoví zhotoviteľ v súlade so zákonom č. 222/2004 Z. z. o dani z pridanej hodnoty v znení neskorších predpisov a predloží objednávateľovi v 6 originálnych výtlačkoch. Faktúra bude obsahovať minimálne tieto údaje: </w:t>
      </w:r>
    </w:p>
    <w:p w14:paraId="5D7C968D" w14:textId="77777777" w:rsidR="00AC6A19" w:rsidRPr="007F62F2" w:rsidRDefault="00AC6A19" w:rsidP="007C56B7">
      <w:pPr>
        <w:pStyle w:val="Odsekzoznamu"/>
        <w:numPr>
          <w:ilvl w:val="0"/>
          <w:numId w:val="18"/>
        </w:numPr>
        <w:contextualSpacing/>
        <w:jc w:val="both"/>
        <w:rPr>
          <w:rFonts w:ascii="Times New Roman" w:hAnsi="Times New Roman"/>
          <w:sz w:val="24"/>
        </w:rPr>
      </w:pPr>
      <w:r w:rsidRPr="007F62F2">
        <w:rPr>
          <w:rFonts w:ascii="Times New Roman" w:hAnsi="Times New Roman"/>
          <w:sz w:val="24"/>
        </w:rPr>
        <w:t xml:space="preserve">číslo faktúry, resp. daňového dokladu, </w:t>
      </w:r>
    </w:p>
    <w:p w14:paraId="0FA88CB2" w14:textId="77777777" w:rsidR="00AC6A19" w:rsidRPr="007F62F2" w:rsidRDefault="00AC6A19" w:rsidP="007C56B7">
      <w:pPr>
        <w:pStyle w:val="Odsekzoznamu"/>
        <w:numPr>
          <w:ilvl w:val="0"/>
          <w:numId w:val="18"/>
        </w:numPr>
        <w:contextualSpacing/>
        <w:jc w:val="both"/>
        <w:rPr>
          <w:rFonts w:ascii="Times New Roman" w:hAnsi="Times New Roman"/>
          <w:sz w:val="24"/>
        </w:rPr>
      </w:pPr>
      <w:r w:rsidRPr="007F62F2">
        <w:rPr>
          <w:rFonts w:ascii="Times New Roman" w:hAnsi="Times New Roman"/>
          <w:sz w:val="24"/>
        </w:rPr>
        <w:t xml:space="preserve">označenie objednávateľa a zhotoviteľa, peňažný ústav, číslo účtu, </w:t>
      </w:r>
    </w:p>
    <w:p w14:paraId="502A4A9A" w14:textId="77777777" w:rsidR="00AC6A19" w:rsidRPr="007F62F2" w:rsidRDefault="00AC6A19" w:rsidP="007C56B7">
      <w:pPr>
        <w:pStyle w:val="Odsekzoznamu"/>
        <w:numPr>
          <w:ilvl w:val="0"/>
          <w:numId w:val="18"/>
        </w:numPr>
        <w:contextualSpacing/>
        <w:jc w:val="both"/>
        <w:rPr>
          <w:rFonts w:ascii="Times New Roman" w:hAnsi="Times New Roman"/>
          <w:sz w:val="24"/>
        </w:rPr>
      </w:pPr>
      <w:r w:rsidRPr="007F62F2">
        <w:rPr>
          <w:rFonts w:ascii="Times New Roman" w:hAnsi="Times New Roman"/>
          <w:sz w:val="24"/>
        </w:rPr>
        <w:t xml:space="preserve">IČO a DIČ zhotoviteľa, IČO objednávateľa, </w:t>
      </w:r>
    </w:p>
    <w:p w14:paraId="017CC9CB" w14:textId="77777777" w:rsidR="00AC6A19" w:rsidRPr="007F62F2" w:rsidRDefault="00AC6A19" w:rsidP="007C56B7">
      <w:pPr>
        <w:pStyle w:val="Odsekzoznamu"/>
        <w:numPr>
          <w:ilvl w:val="0"/>
          <w:numId w:val="18"/>
        </w:numPr>
        <w:contextualSpacing/>
        <w:jc w:val="both"/>
        <w:rPr>
          <w:rFonts w:ascii="Times New Roman" w:hAnsi="Times New Roman"/>
          <w:sz w:val="24"/>
        </w:rPr>
      </w:pPr>
      <w:r w:rsidRPr="007F62F2">
        <w:rPr>
          <w:rFonts w:ascii="Times New Roman" w:hAnsi="Times New Roman"/>
          <w:sz w:val="24"/>
        </w:rPr>
        <w:t xml:space="preserve">označenie registra, ktorý PO zapísal v obchodnom registri a číslo zápisu, </w:t>
      </w:r>
    </w:p>
    <w:p w14:paraId="2B562E0A" w14:textId="77777777" w:rsidR="00AC6A19" w:rsidRPr="007F62F2" w:rsidRDefault="00AC6A19" w:rsidP="007C56B7">
      <w:pPr>
        <w:pStyle w:val="Odsekzoznamu"/>
        <w:numPr>
          <w:ilvl w:val="0"/>
          <w:numId w:val="18"/>
        </w:numPr>
        <w:contextualSpacing/>
        <w:jc w:val="both"/>
        <w:rPr>
          <w:rFonts w:ascii="Times New Roman" w:hAnsi="Times New Roman"/>
          <w:sz w:val="24"/>
        </w:rPr>
      </w:pPr>
      <w:r w:rsidRPr="007F62F2">
        <w:rPr>
          <w:rFonts w:ascii="Times New Roman" w:hAnsi="Times New Roman"/>
          <w:sz w:val="24"/>
        </w:rPr>
        <w:t xml:space="preserve">miesto a názov diela, evidenčné číslo stavby, </w:t>
      </w:r>
    </w:p>
    <w:p w14:paraId="2430FF71" w14:textId="77777777" w:rsidR="00AC6A19" w:rsidRPr="007F62F2" w:rsidRDefault="00AC6A19" w:rsidP="007C56B7">
      <w:pPr>
        <w:pStyle w:val="Odsekzoznamu"/>
        <w:numPr>
          <w:ilvl w:val="0"/>
          <w:numId w:val="18"/>
        </w:numPr>
        <w:contextualSpacing/>
        <w:jc w:val="both"/>
        <w:rPr>
          <w:rFonts w:ascii="Times New Roman" w:hAnsi="Times New Roman"/>
          <w:sz w:val="24"/>
        </w:rPr>
      </w:pPr>
      <w:r w:rsidRPr="007F62F2">
        <w:rPr>
          <w:rFonts w:ascii="Times New Roman" w:hAnsi="Times New Roman"/>
          <w:sz w:val="24"/>
        </w:rPr>
        <w:t xml:space="preserve">číslo zmluvy, dátum jej uzatvorenia, </w:t>
      </w:r>
    </w:p>
    <w:p w14:paraId="06C44DCF" w14:textId="77777777" w:rsidR="00AC6A19" w:rsidRPr="007F62F2" w:rsidRDefault="00AC6A19" w:rsidP="007C56B7">
      <w:pPr>
        <w:pStyle w:val="Odsekzoznamu"/>
        <w:numPr>
          <w:ilvl w:val="0"/>
          <w:numId w:val="18"/>
        </w:numPr>
        <w:contextualSpacing/>
        <w:jc w:val="both"/>
        <w:rPr>
          <w:rFonts w:ascii="Times New Roman" w:hAnsi="Times New Roman"/>
          <w:sz w:val="24"/>
        </w:rPr>
      </w:pPr>
      <w:r w:rsidRPr="007F62F2">
        <w:rPr>
          <w:rFonts w:ascii="Times New Roman" w:hAnsi="Times New Roman"/>
          <w:sz w:val="24"/>
        </w:rPr>
        <w:t xml:space="preserve">zdaniteľné obdobie, </w:t>
      </w:r>
    </w:p>
    <w:p w14:paraId="33E9BF6D" w14:textId="77777777" w:rsidR="00AC6A19" w:rsidRPr="007F62F2" w:rsidRDefault="00AC6A19" w:rsidP="007C56B7">
      <w:pPr>
        <w:pStyle w:val="Odsekzoznamu"/>
        <w:numPr>
          <w:ilvl w:val="0"/>
          <w:numId w:val="18"/>
        </w:numPr>
        <w:contextualSpacing/>
        <w:jc w:val="both"/>
        <w:rPr>
          <w:rFonts w:ascii="Times New Roman" w:hAnsi="Times New Roman"/>
          <w:sz w:val="24"/>
        </w:rPr>
      </w:pPr>
      <w:r w:rsidRPr="007F62F2">
        <w:rPr>
          <w:rFonts w:ascii="Times New Roman" w:hAnsi="Times New Roman"/>
          <w:sz w:val="24"/>
        </w:rPr>
        <w:t xml:space="preserve">deň odoslania a deň splatnosti faktúry, </w:t>
      </w:r>
    </w:p>
    <w:p w14:paraId="296183CA" w14:textId="77777777" w:rsidR="00AC6A19" w:rsidRPr="007F62F2" w:rsidRDefault="00AC6A19" w:rsidP="007C56B7">
      <w:pPr>
        <w:pStyle w:val="Odsekzoznamu"/>
        <w:numPr>
          <w:ilvl w:val="0"/>
          <w:numId w:val="18"/>
        </w:numPr>
        <w:contextualSpacing/>
        <w:jc w:val="both"/>
        <w:rPr>
          <w:rFonts w:ascii="Times New Roman" w:hAnsi="Times New Roman"/>
          <w:sz w:val="24"/>
        </w:rPr>
      </w:pPr>
      <w:r w:rsidRPr="007F62F2">
        <w:rPr>
          <w:rFonts w:ascii="Times New Roman" w:hAnsi="Times New Roman"/>
          <w:sz w:val="24"/>
        </w:rPr>
        <w:t xml:space="preserve">fakturovanú základnú čiastku bez DPH, čiastku DPH a celkovú fakturovanú sumu, </w:t>
      </w:r>
    </w:p>
    <w:p w14:paraId="1D09ADA5" w14:textId="77777777" w:rsidR="00AC6A19" w:rsidRPr="007F62F2" w:rsidRDefault="00AC6A19" w:rsidP="007C56B7">
      <w:pPr>
        <w:pStyle w:val="Odsekzoznamu"/>
        <w:numPr>
          <w:ilvl w:val="0"/>
          <w:numId w:val="18"/>
        </w:numPr>
        <w:contextualSpacing/>
        <w:jc w:val="both"/>
        <w:rPr>
          <w:rFonts w:ascii="Times New Roman" w:hAnsi="Times New Roman"/>
          <w:sz w:val="24"/>
        </w:rPr>
      </w:pPr>
      <w:r w:rsidRPr="007F62F2">
        <w:rPr>
          <w:rFonts w:ascii="Times New Roman" w:hAnsi="Times New Roman"/>
          <w:sz w:val="24"/>
        </w:rPr>
        <w:t xml:space="preserve">pečiatku a podpis oprávneného zástupcu zhotoviteľa, </w:t>
      </w:r>
    </w:p>
    <w:p w14:paraId="17575931" w14:textId="77777777" w:rsidR="00AC6A19" w:rsidRPr="007F62F2" w:rsidRDefault="00AC6A19" w:rsidP="007C56B7">
      <w:pPr>
        <w:pStyle w:val="Odsekzoznamu"/>
        <w:numPr>
          <w:ilvl w:val="0"/>
          <w:numId w:val="18"/>
        </w:numPr>
        <w:contextualSpacing/>
        <w:jc w:val="both"/>
        <w:rPr>
          <w:rFonts w:ascii="Times New Roman" w:hAnsi="Times New Roman"/>
          <w:sz w:val="24"/>
        </w:rPr>
      </w:pPr>
      <w:r w:rsidRPr="007F62F2">
        <w:rPr>
          <w:rFonts w:ascii="Times New Roman" w:hAnsi="Times New Roman"/>
          <w:sz w:val="24"/>
        </w:rPr>
        <w:t xml:space="preserve">prílohou faktúry bude objednávateľom odsúhlasený súpis vykonaných prác. </w:t>
      </w:r>
    </w:p>
    <w:p w14:paraId="1931DA0E" w14:textId="77777777" w:rsidR="00F41454" w:rsidRPr="007F62F2" w:rsidRDefault="00F41454" w:rsidP="00AC6A19">
      <w:pPr>
        <w:jc w:val="both"/>
        <w:rPr>
          <w:rFonts w:ascii="Times New Roman" w:hAnsi="Times New Roman"/>
          <w:sz w:val="24"/>
        </w:rPr>
      </w:pPr>
    </w:p>
    <w:p w14:paraId="25F4F65B" w14:textId="49D7C633" w:rsidR="00AC6A19" w:rsidRPr="007F62F2" w:rsidRDefault="00AC6A19" w:rsidP="00AC6A19">
      <w:pPr>
        <w:jc w:val="both"/>
        <w:rPr>
          <w:rFonts w:ascii="Times New Roman" w:hAnsi="Times New Roman"/>
          <w:sz w:val="24"/>
        </w:rPr>
      </w:pPr>
      <w:r w:rsidRPr="007F62F2">
        <w:rPr>
          <w:rFonts w:ascii="Times New Roman" w:hAnsi="Times New Roman"/>
          <w:sz w:val="24"/>
        </w:rPr>
        <w:t>5.</w:t>
      </w:r>
      <w:r w:rsidR="00F41454" w:rsidRPr="007F62F2">
        <w:rPr>
          <w:rFonts w:ascii="Times New Roman" w:hAnsi="Times New Roman"/>
          <w:sz w:val="24"/>
        </w:rPr>
        <w:t>4</w:t>
      </w:r>
      <w:r w:rsidRPr="007F62F2">
        <w:rPr>
          <w:rFonts w:ascii="Times New Roman" w:hAnsi="Times New Roman"/>
          <w:sz w:val="24"/>
        </w:rPr>
        <w:t>. Splatnosť jednotlivých faktúr je 60 dní odo dňa ich doručenia objednávateľovi. Faktúra sa považuje za uhradenú dňom odpísania prostriedkov z účtu objednávateľa.</w:t>
      </w:r>
    </w:p>
    <w:p w14:paraId="419BB6EF" w14:textId="77777777" w:rsidR="00AC6A19" w:rsidRPr="007F62F2" w:rsidRDefault="00AC6A19" w:rsidP="00AC6A19">
      <w:pPr>
        <w:jc w:val="both"/>
        <w:rPr>
          <w:rFonts w:ascii="Times New Roman" w:hAnsi="Times New Roman"/>
          <w:sz w:val="24"/>
        </w:rPr>
      </w:pPr>
    </w:p>
    <w:p w14:paraId="0DC5B94E" w14:textId="7E7A1C93" w:rsidR="00AC6A19" w:rsidRPr="007F62F2" w:rsidRDefault="00AC6A19" w:rsidP="00AC6A19">
      <w:pPr>
        <w:jc w:val="both"/>
        <w:rPr>
          <w:rFonts w:ascii="Times New Roman" w:hAnsi="Times New Roman"/>
          <w:sz w:val="24"/>
        </w:rPr>
      </w:pPr>
      <w:r w:rsidRPr="007F62F2">
        <w:rPr>
          <w:rFonts w:ascii="Times New Roman" w:hAnsi="Times New Roman"/>
          <w:sz w:val="24"/>
        </w:rPr>
        <w:t>5.</w:t>
      </w:r>
      <w:r w:rsidR="00F41454" w:rsidRPr="007F62F2">
        <w:rPr>
          <w:rFonts w:ascii="Times New Roman" w:hAnsi="Times New Roman"/>
          <w:sz w:val="24"/>
        </w:rPr>
        <w:t>5</w:t>
      </w:r>
      <w:r w:rsidRPr="007F62F2">
        <w:rPr>
          <w:rFonts w:ascii="Times New Roman" w:hAnsi="Times New Roman"/>
          <w:sz w:val="24"/>
        </w:rPr>
        <w:t>. V prípade, že faktúra nebude obsahovať náležitosti uvedené v tejto zmluve, objednávateľ je oprávnený vrátiť ju zhotoviteľovi na doplnenie. V takom prípade sa preruší plynutie lehoty splatnosti a nová lehota splatnosti začne plynúť doručením opravenej faktúry objednávateľovi.</w:t>
      </w:r>
    </w:p>
    <w:p w14:paraId="59D046AC" w14:textId="77777777" w:rsidR="00524378" w:rsidRPr="007F62F2" w:rsidRDefault="00524378" w:rsidP="00AC6A19">
      <w:pPr>
        <w:jc w:val="both"/>
        <w:rPr>
          <w:rFonts w:ascii="Times New Roman" w:hAnsi="Times New Roman"/>
          <w:sz w:val="24"/>
        </w:rPr>
      </w:pPr>
    </w:p>
    <w:p w14:paraId="26342926" w14:textId="0436B3AD" w:rsidR="00524378" w:rsidRPr="007F62F2" w:rsidRDefault="00524378" w:rsidP="00AC6A19">
      <w:pPr>
        <w:jc w:val="both"/>
        <w:rPr>
          <w:rFonts w:ascii="Times New Roman" w:hAnsi="Times New Roman"/>
          <w:sz w:val="24"/>
        </w:rPr>
      </w:pPr>
      <w:r w:rsidRPr="007F62F2">
        <w:rPr>
          <w:rFonts w:ascii="Times New Roman" w:hAnsi="Times New Roman"/>
          <w:sz w:val="24"/>
        </w:rPr>
        <w:t>5.6. Platby za vykonané práce nemajú vplyv na záruky poskytované zhotoviteľom a neplatia ako doklad o prevzatí prác a dodávok.</w:t>
      </w:r>
    </w:p>
    <w:p w14:paraId="7562ADF0" w14:textId="77777777" w:rsidR="00AC6A19" w:rsidRPr="007F62F2" w:rsidRDefault="00AC6A19" w:rsidP="00AC6A19">
      <w:pPr>
        <w:jc w:val="both"/>
        <w:rPr>
          <w:rFonts w:ascii="Times New Roman" w:hAnsi="Times New Roman"/>
          <w:sz w:val="24"/>
        </w:rPr>
      </w:pPr>
    </w:p>
    <w:p w14:paraId="4197A0F4" w14:textId="77777777" w:rsidR="00524378" w:rsidRPr="007F62F2" w:rsidRDefault="00524378" w:rsidP="005B7955">
      <w:pPr>
        <w:rPr>
          <w:rFonts w:ascii="Times New Roman" w:hAnsi="Times New Roman"/>
          <w:b/>
          <w:sz w:val="24"/>
        </w:rPr>
      </w:pPr>
    </w:p>
    <w:p w14:paraId="710697D0" w14:textId="77777777" w:rsidR="00524378" w:rsidRPr="007F62F2" w:rsidRDefault="00524378" w:rsidP="00AC6A19">
      <w:pPr>
        <w:jc w:val="center"/>
        <w:rPr>
          <w:rFonts w:ascii="Times New Roman" w:hAnsi="Times New Roman"/>
          <w:b/>
          <w:sz w:val="24"/>
        </w:rPr>
      </w:pPr>
    </w:p>
    <w:p w14:paraId="57D0BD5A"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VI.</w:t>
      </w:r>
    </w:p>
    <w:p w14:paraId="7DFD10D7"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Záručná doba, zodpovednosť za vady</w:t>
      </w:r>
    </w:p>
    <w:p w14:paraId="707BFE91" w14:textId="77777777" w:rsidR="00AC6A19" w:rsidRPr="007F62F2" w:rsidRDefault="00AC6A19" w:rsidP="00AC6A19">
      <w:pPr>
        <w:jc w:val="both"/>
        <w:rPr>
          <w:rFonts w:ascii="Times New Roman" w:hAnsi="Times New Roman"/>
          <w:b/>
          <w:sz w:val="24"/>
        </w:rPr>
      </w:pPr>
    </w:p>
    <w:p w14:paraId="5FE1E142" w14:textId="24FB0B56" w:rsidR="00AC6A19" w:rsidRPr="007F62F2" w:rsidRDefault="00AC6A19" w:rsidP="00AC6A19">
      <w:pPr>
        <w:jc w:val="both"/>
        <w:rPr>
          <w:rFonts w:ascii="Times New Roman" w:hAnsi="Times New Roman"/>
          <w:sz w:val="24"/>
        </w:rPr>
      </w:pPr>
      <w:r w:rsidRPr="007F62F2">
        <w:rPr>
          <w:rFonts w:ascii="Times New Roman" w:hAnsi="Times New Roman"/>
          <w:sz w:val="24"/>
        </w:rPr>
        <w:t xml:space="preserve">6.1. Zhotoviteľ zodpovedá za to, že predmet tejto zmluvy je zhotovený podľa schváleného projektu stavby, STN, vzťahujúcimi sa na predmet plnenia, dohodnutých zmluvných podmienok, a že </w:t>
      </w:r>
      <w:r w:rsidR="00524378" w:rsidRPr="007F62F2">
        <w:rPr>
          <w:rFonts w:ascii="Times New Roman" w:hAnsi="Times New Roman"/>
          <w:sz w:val="24"/>
        </w:rPr>
        <w:t xml:space="preserve">minimálne </w:t>
      </w:r>
      <w:r w:rsidRPr="007F62F2">
        <w:rPr>
          <w:rFonts w:ascii="Times New Roman" w:hAnsi="Times New Roman"/>
          <w:sz w:val="24"/>
        </w:rPr>
        <w:t xml:space="preserve">počas záručnej doby bude mať vlastnosti, dohodnuté v tejto zmluve. </w:t>
      </w:r>
    </w:p>
    <w:p w14:paraId="778B800F" w14:textId="77777777" w:rsidR="00AC6A19" w:rsidRPr="007F62F2" w:rsidRDefault="00AC6A19" w:rsidP="00AC6A19">
      <w:pPr>
        <w:jc w:val="both"/>
        <w:rPr>
          <w:rFonts w:ascii="Times New Roman" w:hAnsi="Times New Roman"/>
          <w:sz w:val="24"/>
        </w:rPr>
      </w:pPr>
    </w:p>
    <w:p w14:paraId="3DBCAC8C" w14:textId="77777777" w:rsidR="00AC6A19" w:rsidRPr="007F62F2" w:rsidRDefault="00AC6A19" w:rsidP="00AC6A19">
      <w:pPr>
        <w:jc w:val="both"/>
        <w:rPr>
          <w:rFonts w:ascii="Times New Roman" w:hAnsi="Times New Roman"/>
          <w:sz w:val="24"/>
        </w:rPr>
      </w:pPr>
      <w:r w:rsidRPr="007F62F2">
        <w:rPr>
          <w:rFonts w:ascii="Times New Roman" w:hAnsi="Times New Roman"/>
          <w:sz w:val="24"/>
        </w:rPr>
        <w:t>6.2. Záručná doba je 60 mesiacov na stavebnú časť a na technologickú časť podľa záruk stanovených výrobcom technológií. Začína plynúť odo dňa protokolárneho</w:t>
      </w:r>
      <w:r w:rsidR="00EF1D1F" w:rsidRPr="007F62F2">
        <w:rPr>
          <w:rFonts w:ascii="Times New Roman" w:hAnsi="Times New Roman"/>
          <w:sz w:val="24"/>
        </w:rPr>
        <w:t xml:space="preserve"> prevzatia </w:t>
      </w:r>
      <w:r w:rsidR="00620104" w:rsidRPr="007F62F2">
        <w:rPr>
          <w:rFonts w:ascii="Times New Roman" w:hAnsi="Times New Roman"/>
          <w:sz w:val="24"/>
        </w:rPr>
        <w:t>celého diela objednávateľom</w:t>
      </w:r>
      <w:r w:rsidR="00EF1D1F" w:rsidRPr="007F62F2">
        <w:rPr>
          <w:rFonts w:ascii="Times New Roman" w:hAnsi="Times New Roman"/>
          <w:sz w:val="24"/>
        </w:rPr>
        <w:t>.</w:t>
      </w:r>
      <w:r w:rsidRPr="007F62F2">
        <w:rPr>
          <w:rFonts w:ascii="Times New Roman" w:hAnsi="Times New Roman"/>
          <w:sz w:val="24"/>
        </w:rPr>
        <w:t xml:space="preserve"> Za chyby diela, na ktoré sa vzťahuje záruka, zodpovedá zhotoviteľ v rozsahu tejto záruky. </w:t>
      </w:r>
    </w:p>
    <w:p w14:paraId="0A343C5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6.2.1. Záručná doba neplynie v čase, kedy objednávateľ nemohol dielo užívať pre chyby, za ktoré zodpovedá zhotoviteľ. </w:t>
      </w:r>
    </w:p>
    <w:p w14:paraId="63E52A4C" w14:textId="7AA8D7C1" w:rsidR="004F15C0" w:rsidRPr="007F62F2" w:rsidRDefault="004F15C0" w:rsidP="00AC6A19">
      <w:pPr>
        <w:jc w:val="both"/>
        <w:rPr>
          <w:rFonts w:ascii="Times New Roman" w:hAnsi="Times New Roman"/>
          <w:sz w:val="24"/>
        </w:rPr>
      </w:pPr>
      <w:r w:rsidRPr="007F62F2">
        <w:rPr>
          <w:rFonts w:ascii="Times New Roman" w:hAnsi="Times New Roman"/>
          <w:sz w:val="24"/>
        </w:rPr>
        <w:t>6.2.2. Zhotoviteľ zodpovedá za vady a nedorobky, ktoré predmet zmluvy bude mať v čase jeho odovzdania objednávateľovi. Za vady, ktoré sa prejavia po odovzdaní diela zodpovedá zhotoviteľ vtedy, ak boli spôsobené porušením jeho povinností.</w:t>
      </w:r>
    </w:p>
    <w:p w14:paraId="10FAD7E1" w14:textId="77777777" w:rsidR="00AC6A19" w:rsidRPr="007F62F2" w:rsidRDefault="00AC6A19" w:rsidP="00AC6A19">
      <w:pPr>
        <w:jc w:val="both"/>
        <w:rPr>
          <w:rFonts w:ascii="Times New Roman" w:hAnsi="Times New Roman"/>
          <w:sz w:val="24"/>
        </w:rPr>
      </w:pPr>
    </w:p>
    <w:p w14:paraId="02388E29"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6.3. Zmluvné strany sa dohodli pre prípad chyby diela, že počas záručnej doby má zhotoviteľ povinnosť bezplatného odstránenia chyby. </w:t>
      </w:r>
    </w:p>
    <w:p w14:paraId="4EB26FF1" w14:textId="77777777" w:rsidR="00AC6A19" w:rsidRPr="007F62F2" w:rsidRDefault="00AC6A19" w:rsidP="00AC6A19">
      <w:pPr>
        <w:jc w:val="both"/>
        <w:rPr>
          <w:rFonts w:ascii="Times New Roman" w:hAnsi="Times New Roman"/>
          <w:sz w:val="24"/>
        </w:rPr>
      </w:pPr>
    </w:p>
    <w:p w14:paraId="2E7D6179" w14:textId="77777777" w:rsidR="00AC6A19" w:rsidRPr="007F62F2" w:rsidRDefault="00AC6A19" w:rsidP="00AC6A19">
      <w:pPr>
        <w:jc w:val="both"/>
        <w:rPr>
          <w:rFonts w:ascii="Times New Roman" w:hAnsi="Times New Roman"/>
          <w:sz w:val="24"/>
        </w:rPr>
      </w:pPr>
      <w:r w:rsidRPr="007F62F2">
        <w:rPr>
          <w:rFonts w:ascii="Times New Roman" w:hAnsi="Times New Roman"/>
          <w:sz w:val="24"/>
        </w:rPr>
        <w:t>6.4. Zhotoviteľ nezodpovedá za chyby diela, ktoré boli spôsobené použitím podkladov a vecí, poskytnutých objednávateľom a zhotoviteľ ani pri vynaložení odbornej starostlivosti nemohol zistiť ich nevhodnosť alebo na ňu upozornil objednávateľa a ten na ich použití trval.</w:t>
      </w:r>
    </w:p>
    <w:p w14:paraId="1B111F2C" w14:textId="77777777" w:rsidR="00AC6A19" w:rsidRPr="007F62F2" w:rsidRDefault="00AC6A19" w:rsidP="00AC6A19">
      <w:pPr>
        <w:jc w:val="both"/>
        <w:rPr>
          <w:rFonts w:ascii="Times New Roman" w:hAnsi="Times New Roman"/>
          <w:sz w:val="24"/>
        </w:rPr>
      </w:pPr>
    </w:p>
    <w:p w14:paraId="7AE5A80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6.5. Chyby diela, uvedené v protokole o odovzdaní a prevzatí diela, strany nepovažujú za konečnú možnosť reklamácie zjavných chýb zo strany objednávateľa a odovzdanie diela sa nepovažuje za prehliadku diela objednávateľom v zmysle ustanovenia § 562 Obchodného zákonníka. Objednávateľ môže zjavné chyby písomne reklamovať do 15 dní po prevzatí diela. </w:t>
      </w:r>
    </w:p>
    <w:p w14:paraId="576B4A70" w14:textId="77777777" w:rsidR="00AC6A19" w:rsidRPr="007F62F2" w:rsidRDefault="00AC6A19" w:rsidP="00AC6A19">
      <w:pPr>
        <w:jc w:val="both"/>
        <w:rPr>
          <w:rFonts w:ascii="Times New Roman" w:hAnsi="Times New Roman"/>
          <w:sz w:val="24"/>
        </w:rPr>
      </w:pPr>
    </w:p>
    <w:p w14:paraId="4A13925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6.6. Materiály, stavebné diely a výrobky, ktoré nezodpovedajú zmluve a požadovaným skúškam, musí zhotoviteľ na vlastné náklady odstrániť a nahradiť bezchybnými. </w:t>
      </w:r>
    </w:p>
    <w:p w14:paraId="6BE0E8EB" w14:textId="77777777" w:rsidR="00AC6A19" w:rsidRPr="007F62F2" w:rsidRDefault="00AC6A19" w:rsidP="00AC6A19">
      <w:pPr>
        <w:jc w:val="both"/>
        <w:rPr>
          <w:rFonts w:ascii="Times New Roman" w:hAnsi="Times New Roman"/>
          <w:sz w:val="24"/>
        </w:rPr>
      </w:pPr>
    </w:p>
    <w:p w14:paraId="2E5461C1"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6.7. Objednávateľ je povinný umožniť zhotoviteľovi prístup do priestorov, kde sa majú chyby diela, zistené počas záručnej doby, odstraňovať. </w:t>
      </w:r>
    </w:p>
    <w:p w14:paraId="7636EF9E" w14:textId="77777777" w:rsidR="00AC6A19" w:rsidRPr="007F62F2" w:rsidRDefault="00AC6A19" w:rsidP="00AC6A19">
      <w:pPr>
        <w:jc w:val="both"/>
        <w:rPr>
          <w:rFonts w:ascii="Times New Roman" w:hAnsi="Times New Roman"/>
          <w:sz w:val="24"/>
        </w:rPr>
      </w:pPr>
    </w:p>
    <w:p w14:paraId="34937DAE"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6.8. Objednávateľ sa zaväzuje, že prípadnú reklamáciu chyby diela uplatní bezodkladne po jej zistení, a to písomnou formou. </w:t>
      </w:r>
    </w:p>
    <w:p w14:paraId="19494AAA" w14:textId="77777777" w:rsidR="00AC6A19" w:rsidRPr="007F62F2" w:rsidRDefault="00AC6A19" w:rsidP="00AC6A19">
      <w:pPr>
        <w:jc w:val="both"/>
        <w:rPr>
          <w:rFonts w:ascii="Times New Roman" w:hAnsi="Times New Roman"/>
          <w:sz w:val="24"/>
        </w:rPr>
      </w:pPr>
    </w:p>
    <w:p w14:paraId="2BC2160E" w14:textId="77777777" w:rsidR="00AC6A19" w:rsidRPr="007F62F2" w:rsidRDefault="00AC6A19" w:rsidP="00AC6A19">
      <w:pPr>
        <w:jc w:val="both"/>
        <w:rPr>
          <w:rFonts w:ascii="Times New Roman" w:hAnsi="Times New Roman"/>
          <w:sz w:val="24"/>
        </w:rPr>
      </w:pPr>
      <w:r w:rsidRPr="007F62F2">
        <w:rPr>
          <w:rFonts w:ascii="Times New Roman" w:hAnsi="Times New Roman"/>
          <w:sz w:val="24"/>
        </w:rPr>
        <w:t>6.9. Zhotoviteľ sa zaväzuje začať s odstraňovaním prípadných chýb predmetu plnenia bezodkladne, najneskôr do 7 dní od uplatnenia oprávnenej reklamácie objednávateľa a chyby odstrániť v čo najkratšom technicky možnom čase. Termín odstránenia chýb dohodnú zmluvné strany písomne pri reklamačnom konaní.</w:t>
      </w:r>
    </w:p>
    <w:p w14:paraId="4FD4D6B3" w14:textId="77777777" w:rsidR="00AC6A19" w:rsidRPr="007F62F2" w:rsidRDefault="00AC6A19" w:rsidP="00AC6A19">
      <w:pPr>
        <w:jc w:val="both"/>
        <w:rPr>
          <w:rFonts w:ascii="Times New Roman" w:hAnsi="Times New Roman"/>
          <w:sz w:val="24"/>
        </w:rPr>
      </w:pPr>
    </w:p>
    <w:p w14:paraId="333D7309" w14:textId="78A02130" w:rsidR="00AC6A19" w:rsidRPr="007F62F2" w:rsidRDefault="00AC6A19" w:rsidP="00AC6A19">
      <w:pPr>
        <w:jc w:val="both"/>
        <w:rPr>
          <w:rFonts w:ascii="Times New Roman" w:hAnsi="Times New Roman"/>
          <w:sz w:val="24"/>
        </w:rPr>
      </w:pPr>
      <w:r w:rsidRPr="007F62F2">
        <w:rPr>
          <w:rFonts w:ascii="Times New Roman" w:hAnsi="Times New Roman"/>
          <w:sz w:val="24"/>
        </w:rPr>
        <w:t>6.10. Ak zhotoviteľ neodstráni chyby a nedorobky, uvedené v protokole o odovzdaní a prevzatí diela v dohodnutej lehote, má právo ich odstrániť objednávateľ a uhradiť ich z</w:t>
      </w:r>
      <w:r w:rsidR="004F18F7" w:rsidRPr="007F62F2">
        <w:rPr>
          <w:rFonts w:ascii="Times New Roman" w:hAnsi="Times New Roman"/>
          <w:sz w:val="24"/>
        </w:rPr>
        <w:t> </w:t>
      </w:r>
      <w:r w:rsidRPr="007F62F2">
        <w:rPr>
          <w:rFonts w:ascii="Times New Roman" w:hAnsi="Times New Roman"/>
          <w:sz w:val="24"/>
        </w:rPr>
        <w:t>čiastky</w:t>
      </w:r>
      <w:r w:rsidR="004F18F7" w:rsidRPr="007F62F2">
        <w:rPr>
          <w:rFonts w:ascii="Times New Roman" w:hAnsi="Times New Roman"/>
          <w:sz w:val="24"/>
        </w:rPr>
        <w:t xml:space="preserve"> z depozitu</w:t>
      </w:r>
      <w:r w:rsidRPr="007F62F2">
        <w:rPr>
          <w:rFonts w:ascii="Times New Roman" w:hAnsi="Times New Roman"/>
          <w:sz w:val="24"/>
        </w:rPr>
        <w:t xml:space="preserve"> </w:t>
      </w:r>
      <w:r w:rsidR="004F18F7" w:rsidRPr="007F62F2">
        <w:rPr>
          <w:rFonts w:ascii="Times New Roman" w:hAnsi="Times New Roman"/>
          <w:sz w:val="24"/>
        </w:rPr>
        <w:t xml:space="preserve">zloženého </w:t>
      </w:r>
      <w:r w:rsidRPr="007F62F2">
        <w:rPr>
          <w:rFonts w:ascii="Times New Roman" w:hAnsi="Times New Roman"/>
          <w:sz w:val="24"/>
        </w:rPr>
        <w:t>podľa bod</w:t>
      </w:r>
      <w:r w:rsidR="004F18F7" w:rsidRPr="007F62F2">
        <w:rPr>
          <w:rFonts w:ascii="Times New Roman" w:hAnsi="Times New Roman"/>
          <w:sz w:val="24"/>
        </w:rPr>
        <w:t>u 1.4</w:t>
      </w:r>
      <w:r w:rsidRPr="007F62F2">
        <w:rPr>
          <w:rFonts w:ascii="Times New Roman" w:hAnsi="Times New Roman"/>
          <w:sz w:val="24"/>
        </w:rPr>
        <w:t xml:space="preserve"> tejto zmluvy. </w:t>
      </w:r>
    </w:p>
    <w:p w14:paraId="5772EA39" w14:textId="77777777" w:rsidR="00AC6A19" w:rsidRPr="007F62F2" w:rsidRDefault="00AC6A19" w:rsidP="00AC6A19">
      <w:pPr>
        <w:jc w:val="both"/>
        <w:rPr>
          <w:rFonts w:ascii="Times New Roman" w:hAnsi="Times New Roman"/>
          <w:sz w:val="24"/>
        </w:rPr>
      </w:pPr>
    </w:p>
    <w:p w14:paraId="6E90714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6.11. Za škody, ktoré vzniknú predčasným užívaním stavby, na ktorom sa zmluvné strany dohodli, zodpovedá objednávateľ a zhotoviteľ ich odstráni na základe dodatku k zmluve na náklady objednávateľa. </w:t>
      </w:r>
    </w:p>
    <w:p w14:paraId="3655E80A" w14:textId="77777777" w:rsidR="00AC6A19" w:rsidRPr="007F62F2" w:rsidRDefault="00AC6A19" w:rsidP="00AC6A19">
      <w:pPr>
        <w:jc w:val="both"/>
        <w:rPr>
          <w:rFonts w:ascii="Times New Roman" w:hAnsi="Times New Roman"/>
          <w:sz w:val="24"/>
        </w:rPr>
      </w:pPr>
    </w:p>
    <w:p w14:paraId="18B3933D" w14:textId="77777777" w:rsidR="00AC6A19" w:rsidRPr="007F62F2" w:rsidRDefault="00AC6A19" w:rsidP="00AC6A19">
      <w:pPr>
        <w:jc w:val="both"/>
        <w:rPr>
          <w:rFonts w:ascii="Times New Roman" w:hAnsi="Times New Roman"/>
          <w:sz w:val="24"/>
        </w:rPr>
      </w:pPr>
      <w:r w:rsidRPr="007F62F2">
        <w:rPr>
          <w:rFonts w:ascii="Times New Roman" w:hAnsi="Times New Roman"/>
          <w:sz w:val="24"/>
        </w:rPr>
        <w:t>6.12. Chyby projektu stavby, zabezpečeného objednávateľom, budú zmluvné strany riešiť podľa § 551 až 552 Obchodného zákonníka.</w:t>
      </w:r>
    </w:p>
    <w:p w14:paraId="3C244934" w14:textId="77777777" w:rsidR="00AC6A19" w:rsidRPr="007F62F2" w:rsidRDefault="00AC6A19" w:rsidP="00AC6A19">
      <w:pPr>
        <w:jc w:val="both"/>
        <w:rPr>
          <w:rFonts w:ascii="Times New Roman" w:hAnsi="Times New Roman"/>
          <w:sz w:val="24"/>
        </w:rPr>
      </w:pPr>
    </w:p>
    <w:p w14:paraId="571912A7" w14:textId="77777777" w:rsidR="00F84E5E" w:rsidRPr="007F62F2" w:rsidRDefault="00F84E5E" w:rsidP="00AC6A19">
      <w:pPr>
        <w:jc w:val="center"/>
        <w:rPr>
          <w:rFonts w:ascii="Times New Roman" w:hAnsi="Times New Roman"/>
          <w:b/>
          <w:sz w:val="24"/>
        </w:rPr>
      </w:pPr>
    </w:p>
    <w:p w14:paraId="77ED646F"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VII.</w:t>
      </w:r>
    </w:p>
    <w:p w14:paraId="6932F95F" w14:textId="5C3F793A" w:rsidR="00AC6A19" w:rsidRPr="007F62F2" w:rsidRDefault="001112FC" w:rsidP="00AC6A19">
      <w:pPr>
        <w:jc w:val="center"/>
        <w:rPr>
          <w:rFonts w:ascii="Times New Roman" w:hAnsi="Times New Roman"/>
          <w:b/>
          <w:sz w:val="24"/>
        </w:rPr>
      </w:pPr>
      <w:r w:rsidRPr="007F62F2">
        <w:rPr>
          <w:rFonts w:ascii="Times New Roman" w:hAnsi="Times New Roman"/>
          <w:b/>
          <w:sz w:val="24"/>
        </w:rPr>
        <w:t>Podmienky v</w:t>
      </w:r>
      <w:r w:rsidR="00AC6A19" w:rsidRPr="007F62F2">
        <w:rPr>
          <w:rFonts w:ascii="Times New Roman" w:hAnsi="Times New Roman"/>
          <w:b/>
          <w:sz w:val="24"/>
        </w:rPr>
        <w:t>ykonani</w:t>
      </w:r>
      <w:r w:rsidRPr="007F62F2">
        <w:rPr>
          <w:rFonts w:ascii="Times New Roman" w:hAnsi="Times New Roman"/>
          <w:b/>
          <w:sz w:val="24"/>
        </w:rPr>
        <w:t>a</w:t>
      </w:r>
      <w:r w:rsidR="00AC6A19" w:rsidRPr="007F62F2">
        <w:rPr>
          <w:rFonts w:ascii="Times New Roman" w:hAnsi="Times New Roman"/>
          <w:b/>
          <w:sz w:val="24"/>
        </w:rPr>
        <w:t xml:space="preserve"> diela</w:t>
      </w:r>
      <w:r w:rsidRPr="007F62F2">
        <w:rPr>
          <w:rFonts w:ascii="Times New Roman" w:hAnsi="Times New Roman"/>
          <w:b/>
          <w:sz w:val="24"/>
        </w:rPr>
        <w:t>, realizácia diela a odovzdanie</w:t>
      </w:r>
    </w:p>
    <w:p w14:paraId="6395A5E0" w14:textId="77777777" w:rsidR="00AC6A19" w:rsidRPr="007F62F2" w:rsidRDefault="00AC6A19" w:rsidP="00AC6A19">
      <w:pPr>
        <w:jc w:val="both"/>
        <w:rPr>
          <w:rFonts w:ascii="Times New Roman" w:hAnsi="Times New Roman"/>
          <w:b/>
          <w:sz w:val="24"/>
        </w:rPr>
      </w:pPr>
    </w:p>
    <w:p w14:paraId="7F095F95" w14:textId="0A1A8A0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7.1. Zhotoviteľ vykonáva činnosti, spojené s predmetom diela </w:t>
      </w:r>
      <w:r w:rsidR="001112FC" w:rsidRPr="007F62F2">
        <w:rPr>
          <w:rFonts w:ascii="Times New Roman" w:hAnsi="Times New Roman"/>
          <w:sz w:val="24"/>
        </w:rPr>
        <w:t xml:space="preserve">vo vlastnom mene, </w:t>
      </w:r>
      <w:r w:rsidRPr="007F62F2">
        <w:rPr>
          <w:rFonts w:ascii="Times New Roman" w:hAnsi="Times New Roman"/>
          <w:sz w:val="24"/>
        </w:rPr>
        <w:t>na vlastnú zodpovednosť podľa zmluvy, pričom rešpektuje technické špecifikácie a</w:t>
      </w:r>
      <w:r w:rsidR="001112FC" w:rsidRPr="007F62F2">
        <w:rPr>
          <w:rFonts w:ascii="Times New Roman" w:hAnsi="Times New Roman"/>
          <w:sz w:val="24"/>
        </w:rPr>
        <w:t xml:space="preserve"> platné </w:t>
      </w:r>
      <w:r w:rsidRPr="007F62F2">
        <w:rPr>
          <w:rFonts w:ascii="Times New Roman" w:hAnsi="Times New Roman"/>
          <w:sz w:val="24"/>
        </w:rPr>
        <w:t xml:space="preserve">právne predpisy. </w:t>
      </w:r>
    </w:p>
    <w:p w14:paraId="25A4D5D6" w14:textId="77777777" w:rsidR="00AC6A19" w:rsidRPr="007F62F2" w:rsidRDefault="00AC6A19" w:rsidP="00AC6A19">
      <w:pPr>
        <w:jc w:val="both"/>
        <w:rPr>
          <w:rFonts w:ascii="Times New Roman" w:hAnsi="Times New Roman"/>
          <w:sz w:val="24"/>
        </w:rPr>
      </w:pPr>
    </w:p>
    <w:p w14:paraId="3FAC2C36"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7.2. Zhotoviteľ je povinný zabezpečiť dielo proti krádeži a poškodeniu, poistiť ho proti vzniku škody a zabezpečiť na svoje náklady stráženie a osvetlenie staveniska. </w:t>
      </w:r>
    </w:p>
    <w:p w14:paraId="4B28F9AB" w14:textId="77777777" w:rsidR="00AC6A19" w:rsidRPr="007F62F2" w:rsidRDefault="00AC6A19" w:rsidP="00AC6A19">
      <w:pPr>
        <w:jc w:val="both"/>
        <w:rPr>
          <w:rFonts w:ascii="Times New Roman" w:hAnsi="Times New Roman"/>
          <w:sz w:val="24"/>
        </w:rPr>
      </w:pPr>
    </w:p>
    <w:p w14:paraId="7DFEFE18"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7.3. 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w:t>
      </w:r>
    </w:p>
    <w:p w14:paraId="3A66CAEA"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7.3.1. 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vlády SR č. 396/2006 Z. z. o minimálnych bezpečnostných a zdravotných požiadavkách na stavenisko. </w:t>
      </w:r>
    </w:p>
    <w:p w14:paraId="148357F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7.3.2. V súvislosti s vykonávaním diela je zhotoviteľ povinný minimalizovať zásahy do životného prostredia, zachovávať a nepoškodzovať existujúcu faunu a flóru, v maximálnej miere využívať existujúce spevnené komunikácie a plochy. Pri pohybe techniky je nutné túto zabezpečiť proti únikom nebezpečných látok do okolitého prostredia.</w:t>
      </w:r>
    </w:p>
    <w:p w14:paraId="0DD15F5E" w14:textId="77777777" w:rsidR="00AC6A19" w:rsidRPr="007F62F2" w:rsidRDefault="00AC6A19" w:rsidP="00AC6A19">
      <w:pPr>
        <w:jc w:val="both"/>
        <w:rPr>
          <w:rFonts w:ascii="Times New Roman" w:hAnsi="Times New Roman"/>
          <w:sz w:val="24"/>
        </w:rPr>
      </w:pPr>
      <w:r w:rsidRPr="007F62F2">
        <w:rPr>
          <w:rFonts w:ascii="Times New Roman" w:hAnsi="Times New Roman"/>
          <w:sz w:val="24"/>
        </w:rPr>
        <w:t>7</w:t>
      </w:r>
      <w:r w:rsidR="00AD0241" w:rsidRPr="007F62F2">
        <w:rPr>
          <w:rFonts w:ascii="Times New Roman" w:hAnsi="Times New Roman"/>
          <w:sz w:val="24"/>
        </w:rPr>
        <w:t xml:space="preserve">.3.3. V súlade so zákonom </w:t>
      </w:r>
      <w:r w:rsidR="00AD0241" w:rsidRPr="007F62F2">
        <w:rPr>
          <w:rFonts w:ascii="Times New Roman" w:hAnsi="Times New Roman"/>
          <w:color w:val="000000"/>
          <w:sz w:val="24"/>
        </w:rPr>
        <w:t>č. 79/2015</w:t>
      </w:r>
      <w:r w:rsidRPr="007F62F2">
        <w:rPr>
          <w:rFonts w:ascii="Times New Roman" w:hAnsi="Times New Roman"/>
          <w:color w:val="000000"/>
          <w:sz w:val="24"/>
        </w:rPr>
        <w:t xml:space="preserve"> Z. z.</w:t>
      </w:r>
      <w:r w:rsidRPr="007F62F2">
        <w:rPr>
          <w:rFonts w:ascii="Times New Roman" w:hAnsi="Times New Roman"/>
          <w:sz w:val="24"/>
        </w:rPr>
        <w:t xml:space="preserve"> o odpadoch a o zmene a doplnení niektorých zákonov v znení neskorších predpisov zhotoviteľ v plnom rozsahu zodpovedá za nakladanie s odpadmi, ktoré vznikli v súvislosti s realizáciou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 byť likvidované prostredníctvom oprávnených organizácií. </w:t>
      </w:r>
    </w:p>
    <w:p w14:paraId="3444501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7.3.4. Zhotoviteľ je povinný pri každom úniku nebezpečných látok do okolitého prostredia alebo pri každej ekologickej havárii informovať užívateľa a vzniknutú haváriu odstrániť v spolupráci s užívateľom na svoje náklady.</w:t>
      </w:r>
    </w:p>
    <w:p w14:paraId="3BC0A1D9" w14:textId="77777777" w:rsidR="00AC6A19" w:rsidRPr="007F62F2" w:rsidRDefault="00AC6A19" w:rsidP="00AC6A19">
      <w:pPr>
        <w:jc w:val="both"/>
        <w:rPr>
          <w:rFonts w:ascii="Times New Roman" w:hAnsi="Times New Roman"/>
          <w:sz w:val="24"/>
        </w:rPr>
      </w:pPr>
    </w:p>
    <w:p w14:paraId="680DDD78"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7.4. 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v zákone č. 264/1999 Z. z. o technických požiadavkách na výrobky a o posudzovaní zhody a o zmene a doplnení niektorých zákonov v znení neskorších predpisov. </w:t>
      </w:r>
    </w:p>
    <w:p w14:paraId="76F6240D" w14:textId="77777777" w:rsidR="00AC6A19" w:rsidRPr="007F62F2" w:rsidRDefault="00AC6A19" w:rsidP="00AC6A19">
      <w:pPr>
        <w:jc w:val="both"/>
        <w:rPr>
          <w:rFonts w:ascii="Times New Roman" w:hAnsi="Times New Roman"/>
          <w:sz w:val="24"/>
        </w:rPr>
      </w:pPr>
    </w:p>
    <w:p w14:paraId="5BD1F04C" w14:textId="77777777" w:rsidR="00AC6A19" w:rsidRPr="007F62F2" w:rsidRDefault="00AC6A19" w:rsidP="00AC6A19">
      <w:pPr>
        <w:jc w:val="both"/>
        <w:rPr>
          <w:rFonts w:ascii="Times New Roman" w:hAnsi="Times New Roman"/>
          <w:sz w:val="24"/>
        </w:rPr>
      </w:pPr>
      <w:r w:rsidRPr="007F62F2">
        <w:rPr>
          <w:rFonts w:ascii="Times New Roman" w:hAnsi="Times New Roman"/>
          <w:sz w:val="24"/>
        </w:rPr>
        <w:t>7.5. Objednávateľ je oprávnený vykonávať stavebný dozor nad realizáciou diela a dodržiavaním zmluvných podmienok, ktorý má za tým účelom prístup na pracoviská, kde sa zmluvné práce realizujú alebo skladujú materiály.</w:t>
      </w:r>
    </w:p>
    <w:p w14:paraId="1FFC6AE7"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7.5.1. Zhotoviteľ je povinný umožniť objednávateľovi vykonávanie stavebného dozoru, najmä: </w:t>
      </w:r>
    </w:p>
    <w:p w14:paraId="319DEAD9" w14:textId="77777777" w:rsidR="00AC6A19" w:rsidRPr="007F62F2" w:rsidRDefault="00AC6A19" w:rsidP="007C56B7">
      <w:pPr>
        <w:pStyle w:val="Odsekzoznamu"/>
        <w:numPr>
          <w:ilvl w:val="0"/>
          <w:numId w:val="19"/>
        </w:numPr>
        <w:contextualSpacing/>
        <w:jc w:val="both"/>
        <w:rPr>
          <w:rFonts w:ascii="Times New Roman" w:hAnsi="Times New Roman"/>
          <w:sz w:val="24"/>
        </w:rPr>
      </w:pPr>
      <w:r w:rsidRPr="007F62F2">
        <w:rPr>
          <w:rFonts w:ascii="Times New Roman" w:hAnsi="Times New Roman"/>
          <w:sz w:val="24"/>
        </w:rPr>
        <w:t xml:space="preserve">oboznámiť sa s podkladmi zhotoviteľa, podľa ktorých stavbu realizuje </w:t>
      </w:r>
    </w:p>
    <w:p w14:paraId="124752E3" w14:textId="77777777" w:rsidR="00AC6A19" w:rsidRPr="007F62F2" w:rsidRDefault="00AC6A19" w:rsidP="007C56B7">
      <w:pPr>
        <w:pStyle w:val="Odsekzoznamu"/>
        <w:numPr>
          <w:ilvl w:val="0"/>
          <w:numId w:val="19"/>
        </w:numPr>
        <w:contextualSpacing/>
        <w:jc w:val="both"/>
        <w:rPr>
          <w:rFonts w:ascii="Times New Roman" w:hAnsi="Times New Roman"/>
          <w:sz w:val="24"/>
        </w:rPr>
      </w:pPr>
      <w:r w:rsidRPr="007F62F2">
        <w:rPr>
          <w:rFonts w:ascii="Times New Roman" w:hAnsi="Times New Roman"/>
          <w:sz w:val="24"/>
        </w:rPr>
        <w:t xml:space="preserve">prevziať od neho stavenisko, základné smerové a výškové vytýčenie stavby </w:t>
      </w:r>
    </w:p>
    <w:p w14:paraId="55438FF4" w14:textId="77777777" w:rsidR="00AC6A19" w:rsidRPr="007F62F2" w:rsidRDefault="00AC6A19" w:rsidP="007C56B7">
      <w:pPr>
        <w:pStyle w:val="Odsekzoznamu"/>
        <w:numPr>
          <w:ilvl w:val="0"/>
          <w:numId w:val="19"/>
        </w:numPr>
        <w:contextualSpacing/>
        <w:jc w:val="both"/>
        <w:rPr>
          <w:rFonts w:ascii="Times New Roman" w:hAnsi="Times New Roman"/>
          <w:sz w:val="24"/>
        </w:rPr>
      </w:pPr>
      <w:r w:rsidRPr="007F62F2">
        <w:rPr>
          <w:rFonts w:ascii="Times New Roman" w:hAnsi="Times New Roman"/>
          <w:sz w:val="24"/>
        </w:rPr>
        <w:t xml:space="preserve">kontrolu dodržiavania podmienok stavebných povolení a opatrení štátneho stavebného dohľadu počas realizácie stavby </w:t>
      </w:r>
    </w:p>
    <w:p w14:paraId="1BF6540B" w14:textId="77777777" w:rsidR="00AC6A19" w:rsidRPr="007F62F2" w:rsidRDefault="00AC6A19" w:rsidP="007C56B7">
      <w:pPr>
        <w:pStyle w:val="Default"/>
        <w:numPr>
          <w:ilvl w:val="0"/>
          <w:numId w:val="19"/>
        </w:numPr>
        <w:jc w:val="both"/>
        <w:rPr>
          <w:rFonts w:ascii="Times New Roman" w:hAnsi="Times New Roman" w:cs="Times New Roman"/>
        </w:rPr>
      </w:pPr>
      <w:r w:rsidRPr="007F62F2">
        <w:rPr>
          <w:rFonts w:ascii="Times New Roman" w:hAnsi="Times New Roman" w:cs="Times New Roman"/>
        </w:rPr>
        <w:t xml:space="preserve">zabezpečiť zhotoviteľovi spoluprácu s projektantom pri zabezpečovaní súladu vykonávaných prác a dodávok s projektom stavby v rámci výkonu jeho autorského dozoru </w:t>
      </w:r>
    </w:p>
    <w:p w14:paraId="5402D9A6" w14:textId="77777777" w:rsidR="00AC6A19" w:rsidRPr="007F62F2" w:rsidRDefault="00AC6A19" w:rsidP="007C56B7">
      <w:pPr>
        <w:pStyle w:val="Default"/>
        <w:numPr>
          <w:ilvl w:val="0"/>
          <w:numId w:val="19"/>
        </w:numPr>
        <w:spacing w:after="47"/>
        <w:jc w:val="both"/>
        <w:rPr>
          <w:rFonts w:ascii="Times New Roman" w:hAnsi="Times New Roman" w:cs="Times New Roman"/>
        </w:rPr>
      </w:pPr>
      <w:r w:rsidRPr="007F62F2">
        <w:rPr>
          <w:rFonts w:ascii="Times New Roman" w:hAnsi="Times New Roman" w:cs="Times New Roman"/>
        </w:rPr>
        <w:t xml:space="preserve">zabezpečiť kontrolu doplňovania a zakresľovania zmien do projektovej dokumentácie, podľa ktorej sa stavba realizuje </w:t>
      </w:r>
    </w:p>
    <w:p w14:paraId="0C64A33A" w14:textId="77777777" w:rsidR="00AC6A19" w:rsidRPr="007F62F2" w:rsidRDefault="00AC6A19" w:rsidP="007C56B7">
      <w:pPr>
        <w:pStyle w:val="Default"/>
        <w:numPr>
          <w:ilvl w:val="0"/>
          <w:numId w:val="19"/>
        </w:numPr>
        <w:spacing w:after="47"/>
        <w:jc w:val="both"/>
        <w:rPr>
          <w:rFonts w:ascii="Times New Roman" w:hAnsi="Times New Roman" w:cs="Times New Roman"/>
        </w:rPr>
      </w:pPr>
      <w:r w:rsidRPr="007F62F2">
        <w:rPr>
          <w:rFonts w:ascii="Times New Roman" w:hAnsi="Times New Roman" w:cs="Times New Roman"/>
        </w:rPr>
        <w:t xml:space="preserve">kontrolu zhotoviteľom predkladaných dodatkov a zmien projektu </w:t>
      </w:r>
    </w:p>
    <w:p w14:paraId="0BD6AD75" w14:textId="77777777" w:rsidR="00AC6A19" w:rsidRPr="007F62F2" w:rsidRDefault="00AC6A19" w:rsidP="007C56B7">
      <w:pPr>
        <w:pStyle w:val="Default"/>
        <w:numPr>
          <w:ilvl w:val="0"/>
          <w:numId w:val="19"/>
        </w:numPr>
        <w:spacing w:after="47"/>
        <w:jc w:val="both"/>
        <w:rPr>
          <w:rFonts w:ascii="Times New Roman" w:hAnsi="Times New Roman" w:cs="Times New Roman"/>
        </w:rPr>
      </w:pPr>
      <w:r w:rsidRPr="007F62F2">
        <w:rPr>
          <w:rFonts w:ascii="Times New Roman" w:hAnsi="Times New Roman" w:cs="Times New Roman"/>
        </w:rPr>
        <w:t xml:space="preserve">kontrolu vecnej a cenovej správnosti a úplnosti oceňovacích podkladov a platobných dokladov, ich súlad s podmienkami zmluvy </w:t>
      </w:r>
    </w:p>
    <w:p w14:paraId="45C91C9F" w14:textId="77777777" w:rsidR="00AC6A19" w:rsidRPr="007F62F2" w:rsidRDefault="00AC6A19" w:rsidP="007C56B7">
      <w:pPr>
        <w:pStyle w:val="Default"/>
        <w:numPr>
          <w:ilvl w:val="0"/>
          <w:numId w:val="19"/>
        </w:numPr>
        <w:spacing w:after="47"/>
        <w:jc w:val="both"/>
        <w:rPr>
          <w:rFonts w:ascii="Times New Roman" w:hAnsi="Times New Roman" w:cs="Times New Roman"/>
        </w:rPr>
      </w:pPr>
      <w:r w:rsidRPr="007F62F2">
        <w:rPr>
          <w:rFonts w:ascii="Times New Roman" w:hAnsi="Times New Roman" w:cs="Times New Roman"/>
        </w:rPr>
        <w:t xml:space="preserve">kontrolu tých častí diela, ktoré budú v ďalšom postupe zakryté alebo sa stanú neprístupnými </w:t>
      </w:r>
    </w:p>
    <w:p w14:paraId="4F5BE5AA" w14:textId="77777777" w:rsidR="00AC6A19" w:rsidRPr="007F62F2" w:rsidRDefault="00AC6A19" w:rsidP="007C56B7">
      <w:pPr>
        <w:pStyle w:val="Default"/>
        <w:numPr>
          <w:ilvl w:val="0"/>
          <w:numId w:val="19"/>
        </w:numPr>
        <w:spacing w:after="47"/>
        <w:jc w:val="both"/>
        <w:rPr>
          <w:rFonts w:ascii="Times New Roman" w:hAnsi="Times New Roman" w:cs="Times New Roman"/>
        </w:rPr>
      </w:pPr>
      <w:r w:rsidRPr="007F62F2">
        <w:rPr>
          <w:rFonts w:ascii="Times New Roman" w:hAnsi="Times New Roman" w:cs="Times New Roman"/>
        </w:rPr>
        <w:t xml:space="preserve">kontrolu postupu prác podľa časového harmonogramu </w:t>
      </w:r>
    </w:p>
    <w:p w14:paraId="138685CC" w14:textId="77777777" w:rsidR="00AC6A19" w:rsidRPr="007F62F2" w:rsidRDefault="00AC6A19" w:rsidP="007C56B7">
      <w:pPr>
        <w:pStyle w:val="Default"/>
        <w:numPr>
          <w:ilvl w:val="0"/>
          <w:numId w:val="19"/>
        </w:numPr>
        <w:spacing w:after="47"/>
        <w:jc w:val="both"/>
        <w:rPr>
          <w:rFonts w:ascii="Times New Roman" w:hAnsi="Times New Roman" w:cs="Times New Roman"/>
        </w:rPr>
      </w:pPr>
      <w:r w:rsidRPr="007F62F2">
        <w:rPr>
          <w:rFonts w:ascii="Times New Roman" w:hAnsi="Times New Roman" w:cs="Times New Roman"/>
        </w:rPr>
        <w:t xml:space="preserve">kontrolu plnenia odsúhlaseného skúšobného plánu verejnej práce, k čomu predloží zhotoviteľ doklady, ktoré preukazujú kvalitu vykonaných prác a dodávok (certifikáty, atesty, protokoly a pod.) </w:t>
      </w:r>
    </w:p>
    <w:p w14:paraId="2AC7B130" w14:textId="77777777" w:rsidR="00AC6A19" w:rsidRPr="007F62F2" w:rsidRDefault="00AC6A19" w:rsidP="007C56B7">
      <w:pPr>
        <w:pStyle w:val="Default"/>
        <w:numPr>
          <w:ilvl w:val="0"/>
          <w:numId w:val="19"/>
        </w:numPr>
        <w:spacing w:after="47"/>
        <w:jc w:val="both"/>
        <w:rPr>
          <w:rFonts w:ascii="Times New Roman" w:hAnsi="Times New Roman" w:cs="Times New Roman"/>
        </w:rPr>
      </w:pPr>
      <w:r w:rsidRPr="007F62F2">
        <w:rPr>
          <w:rFonts w:ascii="Times New Roman" w:hAnsi="Times New Roman" w:cs="Times New Roman"/>
        </w:rPr>
        <w:t xml:space="preserve">sledovanie vedenia stavebného denníka v súlade so zmluvnými podmienkami a zákonom č. 50/1976 Zb. o územnom plánovaní a stavebnom poriadku (stavebný zákon) </w:t>
      </w:r>
    </w:p>
    <w:p w14:paraId="49E53C41" w14:textId="77777777" w:rsidR="00AC6A19" w:rsidRPr="007F62F2" w:rsidRDefault="00AC6A19" w:rsidP="007C56B7">
      <w:pPr>
        <w:pStyle w:val="Default"/>
        <w:numPr>
          <w:ilvl w:val="0"/>
          <w:numId w:val="19"/>
        </w:numPr>
        <w:spacing w:after="47"/>
        <w:jc w:val="both"/>
        <w:rPr>
          <w:rFonts w:ascii="Times New Roman" w:hAnsi="Times New Roman" w:cs="Times New Roman"/>
        </w:rPr>
      </w:pPr>
      <w:r w:rsidRPr="007F62F2">
        <w:rPr>
          <w:rFonts w:ascii="Times New Roman" w:hAnsi="Times New Roman" w:cs="Times New Roman"/>
        </w:rPr>
        <w:t xml:space="preserve">kontrolu riadneho uskladnenia materiálov, strojov, zariadení a konštrukcií </w:t>
      </w:r>
    </w:p>
    <w:p w14:paraId="7A455DD4" w14:textId="77777777" w:rsidR="00AC6A19" w:rsidRPr="007F62F2" w:rsidRDefault="00AC6A19" w:rsidP="007C56B7">
      <w:pPr>
        <w:pStyle w:val="Default"/>
        <w:numPr>
          <w:ilvl w:val="0"/>
          <w:numId w:val="19"/>
        </w:numPr>
        <w:spacing w:after="47"/>
        <w:jc w:val="both"/>
        <w:rPr>
          <w:rFonts w:ascii="Times New Roman" w:hAnsi="Times New Roman" w:cs="Times New Roman"/>
        </w:rPr>
      </w:pPr>
      <w:r w:rsidRPr="007F62F2">
        <w:rPr>
          <w:rFonts w:ascii="Times New Roman" w:hAnsi="Times New Roman" w:cs="Times New Roman"/>
        </w:rPr>
        <w:t xml:space="preserve">spolupracovať pri príprave dokladov pre záverečné hodnotenie stavby </w:t>
      </w:r>
    </w:p>
    <w:p w14:paraId="522D9483" w14:textId="77777777" w:rsidR="00AC6A19" w:rsidRPr="007F62F2" w:rsidRDefault="00AC6A19" w:rsidP="007C56B7">
      <w:pPr>
        <w:pStyle w:val="Default"/>
        <w:numPr>
          <w:ilvl w:val="0"/>
          <w:numId w:val="19"/>
        </w:numPr>
        <w:spacing w:after="47"/>
        <w:jc w:val="both"/>
        <w:rPr>
          <w:rFonts w:ascii="Times New Roman" w:hAnsi="Times New Roman" w:cs="Times New Roman"/>
        </w:rPr>
      </w:pPr>
      <w:r w:rsidRPr="007F62F2">
        <w:rPr>
          <w:rFonts w:ascii="Times New Roman" w:hAnsi="Times New Roman" w:cs="Times New Roman"/>
        </w:rPr>
        <w:t xml:space="preserve">kontrolu odstraňovania chýb a nedorobkov </w:t>
      </w:r>
    </w:p>
    <w:p w14:paraId="39A7413A" w14:textId="77777777" w:rsidR="00AC6A19" w:rsidRPr="007F62F2" w:rsidRDefault="00AC6A19" w:rsidP="007C56B7">
      <w:pPr>
        <w:pStyle w:val="Default"/>
        <w:numPr>
          <w:ilvl w:val="0"/>
          <w:numId w:val="19"/>
        </w:numPr>
        <w:jc w:val="both"/>
        <w:rPr>
          <w:rFonts w:ascii="Times New Roman" w:hAnsi="Times New Roman" w:cs="Times New Roman"/>
        </w:rPr>
      </w:pPr>
      <w:r w:rsidRPr="007F62F2">
        <w:rPr>
          <w:rFonts w:ascii="Times New Roman" w:hAnsi="Times New Roman" w:cs="Times New Roman"/>
        </w:rPr>
        <w:t>kontrolu vypratania staveniska.</w:t>
      </w:r>
    </w:p>
    <w:p w14:paraId="607E2D87" w14:textId="77777777" w:rsidR="00AC6A19" w:rsidRPr="007F62F2" w:rsidRDefault="00AC6A19" w:rsidP="00AC6A19">
      <w:pPr>
        <w:jc w:val="both"/>
        <w:rPr>
          <w:rFonts w:ascii="Times New Roman" w:hAnsi="Times New Roman"/>
          <w:sz w:val="24"/>
        </w:rPr>
      </w:pPr>
    </w:p>
    <w:p w14:paraId="63A57D9D"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7.6. Skutočnosť, že objednávateľ skontroloval výkresy, dodávky vzorky a vykonané práce, nezbavuje zhotoviteľa povinnosti zodpovedať za prípadné chyby a vykonávanie potrebných kontrol tak, aby bolo zaručené riadne splnenie predmetu diela. </w:t>
      </w:r>
    </w:p>
    <w:p w14:paraId="5ED0ED9D" w14:textId="77777777" w:rsidR="00AC6A19" w:rsidRPr="007F62F2" w:rsidRDefault="00AC6A19" w:rsidP="00AC6A19">
      <w:pPr>
        <w:jc w:val="both"/>
        <w:rPr>
          <w:rFonts w:ascii="Times New Roman" w:hAnsi="Times New Roman"/>
          <w:sz w:val="24"/>
        </w:rPr>
      </w:pPr>
    </w:p>
    <w:p w14:paraId="10388A5D"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7.7. 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 zmluvy. </w:t>
      </w:r>
    </w:p>
    <w:p w14:paraId="6420BB98" w14:textId="6E844E2C" w:rsidR="00AC6A19" w:rsidRPr="007F62F2" w:rsidRDefault="00AC6A19" w:rsidP="00AC6A19">
      <w:pPr>
        <w:jc w:val="both"/>
        <w:rPr>
          <w:rFonts w:ascii="Times New Roman" w:hAnsi="Times New Roman"/>
          <w:sz w:val="24"/>
        </w:rPr>
      </w:pPr>
      <w:r w:rsidRPr="007F62F2">
        <w:rPr>
          <w:rFonts w:ascii="Times New Roman" w:hAnsi="Times New Roman"/>
          <w:sz w:val="24"/>
        </w:rPr>
        <w:t xml:space="preserve">7.8. Zhotoviteľ poveruje výkonom funkcie stavbyvedúceho </w:t>
      </w:r>
      <w:r w:rsidR="00860B53" w:rsidRPr="007F62F2">
        <w:rPr>
          <w:rFonts w:ascii="Times New Roman" w:hAnsi="Times New Roman"/>
          <w:sz w:val="24"/>
        </w:rPr>
        <w:t>.......................</w:t>
      </w:r>
      <w:r w:rsidRPr="007F62F2">
        <w:rPr>
          <w:rFonts w:ascii="Times New Roman" w:hAnsi="Times New Roman"/>
          <w:sz w:val="24"/>
        </w:rPr>
        <w:t xml:space="preserve">, osvedčenie o vykonaní odbornej skúšky č. </w:t>
      </w:r>
      <w:r w:rsidR="00860B53" w:rsidRPr="007F62F2">
        <w:rPr>
          <w:rFonts w:ascii="Times New Roman" w:hAnsi="Times New Roman"/>
          <w:sz w:val="24"/>
        </w:rPr>
        <w:t>.......................</w:t>
      </w:r>
      <w:r w:rsidR="00A20255">
        <w:rPr>
          <w:rFonts w:ascii="Times New Roman" w:hAnsi="Times New Roman"/>
          <w:sz w:val="24"/>
        </w:rPr>
        <w:t xml:space="preserve"> </w:t>
      </w:r>
      <w:r w:rsidR="00A20255" w:rsidRPr="00A20255">
        <w:rPr>
          <w:rFonts w:ascii="Times New Roman" w:hAnsi="Times New Roman"/>
          <w:color w:val="FF0000"/>
          <w:sz w:val="24"/>
          <w:highlight w:val="yellow"/>
        </w:rPr>
        <w:t>(</w:t>
      </w:r>
      <w:r w:rsidR="0085533D">
        <w:rPr>
          <w:rFonts w:ascii="Times New Roman" w:hAnsi="Times New Roman"/>
          <w:color w:val="FF0000"/>
          <w:sz w:val="24"/>
          <w:highlight w:val="yellow"/>
        </w:rPr>
        <w:t>uvedie</w:t>
      </w:r>
      <w:r w:rsidR="00A20255" w:rsidRPr="00A20255">
        <w:rPr>
          <w:rFonts w:ascii="Times New Roman" w:hAnsi="Times New Roman"/>
          <w:color w:val="FF0000"/>
          <w:sz w:val="24"/>
          <w:highlight w:val="yellow"/>
        </w:rPr>
        <w:t xml:space="preserve"> úspešný uchádzač pri podpise ZoD)</w:t>
      </w:r>
      <w:r w:rsidR="00A20255">
        <w:rPr>
          <w:rFonts w:ascii="Times New Roman" w:hAnsi="Times New Roman"/>
          <w:color w:val="FF0000"/>
          <w:sz w:val="24"/>
        </w:rPr>
        <w:t>.</w:t>
      </w:r>
      <w:r w:rsidR="00860B53" w:rsidRPr="007F62F2">
        <w:rPr>
          <w:rFonts w:ascii="Times New Roman" w:hAnsi="Times New Roman"/>
          <w:b/>
          <w:bCs/>
          <w:sz w:val="24"/>
        </w:rPr>
        <w:tab/>
      </w:r>
    </w:p>
    <w:p w14:paraId="56C99DB2" w14:textId="77777777" w:rsidR="00AC6A19" w:rsidRPr="007F62F2" w:rsidRDefault="00AC6A19" w:rsidP="00AC6A19">
      <w:pPr>
        <w:jc w:val="both"/>
        <w:rPr>
          <w:rFonts w:ascii="Times New Roman" w:hAnsi="Times New Roman"/>
          <w:sz w:val="24"/>
        </w:rPr>
      </w:pPr>
    </w:p>
    <w:p w14:paraId="0FB38996" w14:textId="77777777" w:rsidR="00AC6A19" w:rsidRPr="007F62F2" w:rsidRDefault="00AC6A19" w:rsidP="00AC6A19">
      <w:pPr>
        <w:jc w:val="both"/>
        <w:rPr>
          <w:rFonts w:ascii="Times New Roman" w:hAnsi="Times New Roman"/>
          <w:sz w:val="24"/>
        </w:rPr>
      </w:pPr>
      <w:r w:rsidRPr="007F62F2">
        <w:rPr>
          <w:rFonts w:ascii="Times New Roman" w:hAnsi="Times New Roman"/>
          <w:sz w:val="24"/>
        </w:rPr>
        <w:t>7.9. Zhotoviteľ vyzve písomne objednávateľa na prevzatie diela najmenej 15 dní pred dňom dokončenia diela, uvedeným v článku III. bod 3.1.1. tejto zmluvy.</w:t>
      </w:r>
    </w:p>
    <w:p w14:paraId="75B203C0" w14:textId="77777777" w:rsidR="00AC6A19" w:rsidRPr="007F62F2" w:rsidRDefault="00AC6A19" w:rsidP="00AC6A19">
      <w:pPr>
        <w:jc w:val="both"/>
        <w:rPr>
          <w:rFonts w:ascii="Times New Roman" w:hAnsi="Times New Roman"/>
          <w:sz w:val="24"/>
        </w:rPr>
      </w:pPr>
    </w:p>
    <w:p w14:paraId="4946C8CC"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7.10. K preberaciemu konaniu zhotoviteľ pripraví: </w:t>
      </w:r>
    </w:p>
    <w:p w14:paraId="3B921140" w14:textId="77777777" w:rsidR="00AC6A19" w:rsidRPr="007F62F2" w:rsidRDefault="00AC6A19" w:rsidP="007C56B7">
      <w:pPr>
        <w:pStyle w:val="Odsekzoznamu"/>
        <w:numPr>
          <w:ilvl w:val="0"/>
          <w:numId w:val="20"/>
        </w:numPr>
        <w:contextualSpacing/>
        <w:jc w:val="both"/>
        <w:rPr>
          <w:rFonts w:ascii="Times New Roman" w:hAnsi="Times New Roman"/>
          <w:sz w:val="24"/>
        </w:rPr>
      </w:pPr>
      <w:r w:rsidRPr="007F62F2">
        <w:rPr>
          <w:rFonts w:ascii="Times New Roman" w:hAnsi="Times New Roman"/>
          <w:sz w:val="24"/>
        </w:rPr>
        <w:t xml:space="preserve">stavebné denníky, </w:t>
      </w:r>
    </w:p>
    <w:p w14:paraId="6DACA79A" w14:textId="77777777" w:rsidR="00E44F24" w:rsidRPr="007F62F2" w:rsidRDefault="00B877B6" w:rsidP="007C56B7">
      <w:pPr>
        <w:pStyle w:val="Odsekzoznamu"/>
        <w:numPr>
          <w:ilvl w:val="0"/>
          <w:numId w:val="20"/>
        </w:numPr>
        <w:contextualSpacing/>
        <w:jc w:val="both"/>
        <w:rPr>
          <w:rFonts w:ascii="Times New Roman" w:hAnsi="Times New Roman"/>
          <w:sz w:val="24"/>
        </w:rPr>
      </w:pPr>
      <w:r w:rsidRPr="007F62F2">
        <w:rPr>
          <w:rFonts w:ascii="Times New Roman" w:hAnsi="Times New Roman"/>
          <w:sz w:val="24"/>
        </w:rPr>
        <w:t>revízne</w:t>
      </w:r>
      <w:r w:rsidR="00AC6A19" w:rsidRPr="007F62F2">
        <w:rPr>
          <w:rFonts w:ascii="Times New Roman" w:hAnsi="Times New Roman"/>
          <w:sz w:val="24"/>
        </w:rPr>
        <w:t xml:space="preserve"> </w:t>
      </w:r>
      <w:r w:rsidRPr="007F62F2">
        <w:rPr>
          <w:rFonts w:ascii="Times New Roman" w:hAnsi="Times New Roman"/>
          <w:sz w:val="24"/>
        </w:rPr>
        <w:t>správy</w:t>
      </w:r>
      <w:r w:rsidR="00E44F24" w:rsidRPr="007F62F2">
        <w:rPr>
          <w:rFonts w:ascii="Times New Roman" w:hAnsi="Times New Roman"/>
          <w:sz w:val="24"/>
        </w:rPr>
        <w:t>,</w:t>
      </w:r>
    </w:p>
    <w:p w14:paraId="13A6B99B" w14:textId="77777777" w:rsidR="00AC6A19" w:rsidRPr="007F62F2" w:rsidRDefault="00E44F24" w:rsidP="007C56B7">
      <w:pPr>
        <w:pStyle w:val="Odsekzoznamu"/>
        <w:numPr>
          <w:ilvl w:val="0"/>
          <w:numId w:val="20"/>
        </w:numPr>
        <w:contextualSpacing/>
        <w:jc w:val="both"/>
        <w:rPr>
          <w:rFonts w:ascii="Times New Roman" w:hAnsi="Times New Roman"/>
          <w:sz w:val="24"/>
        </w:rPr>
      </w:pPr>
      <w:r w:rsidRPr="007F62F2">
        <w:rPr>
          <w:rFonts w:ascii="Times New Roman" w:hAnsi="Times New Roman"/>
          <w:sz w:val="24"/>
        </w:rPr>
        <w:t>certifikáty</w:t>
      </w:r>
      <w:r w:rsidR="0040424D" w:rsidRPr="007F62F2">
        <w:rPr>
          <w:rFonts w:ascii="Times New Roman" w:hAnsi="Times New Roman"/>
          <w:sz w:val="24"/>
        </w:rPr>
        <w:t>, atesty apod.</w:t>
      </w:r>
      <w:r w:rsidR="005968AE" w:rsidRPr="007F62F2">
        <w:rPr>
          <w:rFonts w:ascii="Times New Roman" w:hAnsi="Times New Roman"/>
          <w:sz w:val="24"/>
        </w:rPr>
        <w:t xml:space="preserve"> doklady </w:t>
      </w:r>
      <w:r w:rsidRPr="007F62F2">
        <w:rPr>
          <w:rFonts w:ascii="Times New Roman" w:hAnsi="Times New Roman"/>
          <w:sz w:val="24"/>
        </w:rPr>
        <w:t>potrebné k realizácií a užívaniu predmetu stavby</w:t>
      </w:r>
      <w:r w:rsidR="003D37B4" w:rsidRPr="007F62F2">
        <w:rPr>
          <w:rFonts w:ascii="Times New Roman" w:hAnsi="Times New Roman"/>
          <w:sz w:val="24"/>
        </w:rPr>
        <w:t>,</w:t>
      </w:r>
    </w:p>
    <w:p w14:paraId="7E2B301E" w14:textId="77777777" w:rsidR="00396575" w:rsidRPr="007F62F2" w:rsidRDefault="00E44F24" w:rsidP="007C56B7">
      <w:pPr>
        <w:pStyle w:val="Odsekzoznamu"/>
        <w:numPr>
          <w:ilvl w:val="0"/>
          <w:numId w:val="20"/>
        </w:numPr>
        <w:contextualSpacing/>
        <w:jc w:val="both"/>
        <w:rPr>
          <w:rFonts w:ascii="Times New Roman" w:hAnsi="Times New Roman"/>
          <w:sz w:val="24"/>
        </w:rPr>
      </w:pPr>
      <w:r w:rsidRPr="007F62F2">
        <w:rPr>
          <w:rFonts w:ascii="Times New Roman" w:hAnsi="Times New Roman"/>
          <w:sz w:val="24"/>
        </w:rPr>
        <w:t>porealizačné zameranie</w:t>
      </w:r>
      <w:r w:rsidR="00396575" w:rsidRPr="007F62F2">
        <w:rPr>
          <w:rFonts w:ascii="Times New Roman" w:hAnsi="Times New Roman"/>
          <w:sz w:val="24"/>
        </w:rPr>
        <w:t xml:space="preserve"> stavby</w:t>
      </w:r>
      <w:r w:rsidR="003D37B4" w:rsidRPr="007F62F2">
        <w:rPr>
          <w:rFonts w:ascii="Times New Roman" w:hAnsi="Times New Roman"/>
          <w:sz w:val="24"/>
        </w:rPr>
        <w:t>,</w:t>
      </w:r>
    </w:p>
    <w:p w14:paraId="59E1F3AC" w14:textId="77777777" w:rsidR="00AC6A19" w:rsidRPr="007F62F2" w:rsidRDefault="00AC6A19" w:rsidP="007C56B7">
      <w:pPr>
        <w:pStyle w:val="Odsekzoznamu"/>
        <w:numPr>
          <w:ilvl w:val="0"/>
          <w:numId w:val="20"/>
        </w:numPr>
        <w:contextualSpacing/>
        <w:jc w:val="both"/>
        <w:rPr>
          <w:rFonts w:ascii="Times New Roman" w:hAnsi="Times New Roman"/>
          <w:sz w:val="24"/>
        </w:rPr>
      </w:pPr>
      <w:r w:rsidRPr="007F62F2">
        <w:rPr>
          <w:rFonts w:ascii="Times New Roman" w:hAnsi="Times New Roman"/>
          <w:sz w:val="24"/>
        </w:rPr>
        <w:t>doklady o overení požadovaných vlastností rozhodujúcich výrobkov podľa § 43f a § 47 stavebného zákona, zákona č. 133/2013 Z. z. o stavebných výrobkoch a o zmene a doplnení niektorých zákonov v znení nesk</w:t>
      </w:r>
      <w:r w:rsidR="00E44F24" w:rsidRPr="007F62F2">
        <w:rPr>
          <w:rFonts w:ascii="Times New Roman" w:hAnsi="Times New Roman"/>
          <w:sz w:val="24"/>
        </w:rPr>
        <w:t>orších predpisov a zákona č. 58/2018</w:t>
      </w:r>
      <w:r w:rsidRPr="007F62F2">
        <w:rPr>
          <w:rFonts w:ascii="Times New Roman" w:hAnsi="Times New Roman"/>
          <w:sz w:val="24"/>
        </w:rPr>
        <w:t xml:space="preserve"> Z. z. o</w:t>
      </w:r>
      <w:r w:rsidR="00E44F24" w:rsidRPr="007F62F2">
        <w:rPr>
          <w:rFonts w:ascii="Times New Roman" w:hAnsi="Times New Roman"/>
          <w:sz w:val="24"/>
        </w:rPr>
        <w:t xml:space="preserve"> posudzovaní zhody výrobku </w:t>
      </w:r>
      <w:r w:rsidRPr="007F62F2">
        <w:rPr>
          <w:rFonts w:ascii="Times New Roman" w:hAnsi="Times New Roman"/>
          <w:sz w:val="24"/>
        </w:rPr>
        <w:t xml:space="preserve">v znení neskorších predpisov, </w:t>
      </w:r>
    </w:p>
    <w:p w14:paraId="4C4DE23A" w14:textId="77777777" w:rsidR="00AC6A19" w:rsidRPr="007F62F2" w:rsidRDefault="00AC6A19" w:rsidP="007C56B7">
      <w:pPr>
        <w:pStyle w:val="Odsekzoznamu"/>
        <w:numPr>
          <w:ilvl w:val="0"/>
          <w:numId w:val="21"/>
        </w:numPr>
        <w:contextualSpacing/>
        <w:jc w:val="both"/>
        <w:rPr>
          <w:rFonts w:ascii="Times New Roman" w:hAnsi="Times New Roman"/>
          <w:sz w:val="24"/>
        </w:rPr>
      </w:pPr>
      <w:r w:rsidRPr="007F62F2">
        <w:rPr>
          <w:rFonts w:ascii="Times New Roman" w:hAnsi="Times New Roman"/>
          <w:sz w:val="24"/>
        </w:rPr>
        <w:t xml:space="preserve">zápisy o vykonaných skúškach (tlakových skúškach, skúškach tesnosti a pod.), </w:t>
      </w:r>
    </w:p>
    <w:p w14:paraId="62ECB59E" w14:textId="77777777" w:rsidR="00AC6A19" w:rsidRPr="007F62F2" w:rsidRDefault="00AC6A19" w:rsidP="007C56B7">
      <w:pPr>
        <w:pStyle w:val="Odsekzoznamu"/>
        <w:numPr>
          <w:ilvl w:val="0"/>
          <w:numId w:val="21"/>
        </w:numPr>
        <w:contextualSpacing/>
        <w:jc w:val="both"/>
        <w:rPr>
          <w:rFonts w:ascii="Times New Roman" w:hAnsi="Times New Roman"/>
          <w:sz w:val="24"/>
        </w:rPr>
      </w:pPr>
      <w:r w:rsidRPr="007F62F2">
        <w:rPr>
          <w:rFonts w:ascii="Times New Roman" w:eastAsia="Calibri" w:hAnsi="Times New Roman"/>
          <w:color w:val="000000"/>
          <w:sz w:val="23"/>
          <w:szCs w:val="23"/>
          <w:lang w:eastAsia="en-US"/>
        </w:rPr>
        <w:t xml:space="preserve">zápisy o kontrole častí diela, ktoré boli počas jeho realizácie zakryté. </w:t>
      </w:r>
    </w:p>
    <w:p w14:paraId="2E00537A" w14:textId="77777777" w:rsidR="00D86428" w:rsidRPr="007F62F2" w:rsidRDefault="00D86428" w:rsidP="00D86428">
      <w:pPr>
        <w:widowControl w:val="0"/>
        <w:shd w:val="clear" w:color="auto" w:fill="FFFFFF"/>
        <w:tabs>
          <w:tab w:val="left" w:pos="706"/>
        </w:tabs>
        <w:autoSpaceDE w:val="0"/>
        <w:autoSpaceDN w:val="0"/>
        <w:adjustRightInd w:val="0"/>
        <w:jc w:val="both"/>
        <w:rPr>
          <w:rFonts w:ascii="Calibri" w:hAnsi="Calibri"/>
        </w:rPr>
      </w:pPr>
    </w:p>
    <w:p w14:paraId="5D8F4A6E" w14:textId="77777777" w:rsidR="00D86428" w:rsidRPr="007F62F2" w:rsidRDefault="00D86428" w:rsidP="00D86428">
      <w:pPr>
        <w:widowControl w:val="0"/>
        <w:shd w:val="clear" w:color="auto" w:fill="FFFFFF"/>
        <w:tabs>
          <w:tab w:val="left" w:pos="706"/>
        </w:tabs>
        <w:autoSpaceDE w:val="0"/>
        <w:autoSpaceDN w:val="0"/>
        <w:adjustRightInd w:val="0"/>
        <w:jc w:val="both"/>
        <w:rPr>
          <w:rFonts w:ascii="Times New Roman" w:hAnsi="Times New Roman"/>
          <w:color w:val="000000"/>
          <w:sz w:val="24"/>
        </w:rPr>
      </w:pPr>
      <w:r w:rsidRPr="007F62F2">
        <w:rPr>
          <w:rFonts w:ascii="Times New Roman" w:hAnsi="Times New Roman"/>
          <w:color w:val="000000"/>
          <w:sz w:val="24"/>
        </w:rPr>
        <w:t>Náklady spojené so zabezpečením vyššie uvedenej dokumentácie (podľa bodu 7.10) znáša zhotoviteľ.</w:t>
      </w:r>
    </w:p>
    <w:p w14:paraId="5D27595E" w14:textId="77777777" w:rsidR="00AC6A19" w:rsidRPr="007F62F2" w:rsidRDefault="00AC6A19" w:rsidP="00AC6A19">
      <w:pPr>
        <w:autoSpaceDE w:val="0"/>
        <w:autoSpaceDN w:val="0"/>
        <w:adjustRightInd w:val="0"/>
        <w:jc w:val="both"/>
        <w:rPr>
          <w:rFonts w:ascii="Times New Roman" w:eastAsia="Calibri" w:hAnsi="Times New Roman"/>
          <w:b/>
          <w:color w:val="FF0000"/>
          <w:sz w:val="24"/>
          <w:szCs w:val="23"/>
          <w:lang w:eastAsia="en-US"/>
        </w:rPr>
      </w:pPr>
    </w:p>
    <w:p w14:paraId="499C4B35" w14:textId="242B6760"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r w:rsidRPr="007F62F2">
        <w:rPr>
          <w:rFonts w:ascii="Times New Roman" w:eastAsia="Calibri" w:hAnsi="Times New Roman"/>
          <w:color w:val="000000"/>
          <w:sz w:val="24"/>
          <w:lang w:eastAsia="en-US"/>
        </w:rPr>
        <w:t>7.11. Ak zhotoviteľ uvedené doklady k začatiu preberacieho konania nepredloží, objednávateľ preberacie konanie nezačne a zhotoviteľovi vyúčtuje všetky náklady, ktoré mu z toho dôvodu vznikli.</w:t>
      </w:r>
      <w:r w:rsidR="001112FC" w:rsidRPr="007F62F2">
        <w:rPr>
          <w:rFonts w:ascii="Times New Roman" w:eastAsia="Calibri" w:hAnsi="Times New Roman"/>
          <w:color w:val="000000"/>
          <w:sz w:val="24"/>
          <w:lang w:eastAsia="en-US"/>
        </w:rPr>
        <w:t xml:space="preserve"> Podmienkou odovzdania a prevzatia diela je úspešné vykonanie všetkých skúšok predpísaných osobitnými predpismi, záväznými normami a projektovou dokumentáciou. Doklady o týchto skúškach podmieňujú prevzatie diela.</w:t>
      </w:r>
      <w:r w:rsidRPr="007F62F2">
        <w:rPr>
          <w:rFonts w:ascii="Times New Roman" w:eastAsia="Calibri" w:hAnsi="Times New Roman"/>
          <w:color w:val="000000"/>
          <w:sz w:val="24"/>
          <w:lang w:eastAsia="en-US"/>
        </w:rPr>
        <w:t xml:space="preserve"> </w:t>
      </w:r>
    </w:p>
    <w:p w14:paraId="0BFE04DA" w14:textId="777777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p>
    <w:p w14:paraId="2B0CD572" w14:textId="37E608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r w:rsidRPr="007F62F2">
        <w:rPr>
          <w:rFonts w:ascii="Times New Roman" w:eastAsia="Calibri" w:hAnsi="Times New Roman"/>
          <w:color w:val="000000"/>
          <w:sz w:val="24"/>
          <w:lang w:eastAsia="en-US"/>
        </w:rPr>
        <w:t>7.12. O odovzdaní a prevzatí diela spíšu zmluvné strany zápisnicu</w:t>
      </w:r>
      <w:r w:rsidR="00074E16">
        <w:rPr>
          <w:rFonts w:ascii="Times New Roman" w:eastAsia="Calibri" w:hAnsi="Times New Roman"/>
          <w:color w:val="000000"/>
          <w:sz w:val="24"/>
          <w:lang w:eastAsia="en-US"/>
        </w:rPr>
        <w:t xml:space="preserve"> (preberací protokol)</w:t>
      </w:r>
      <w:r w:rsidRPr="007F62F2">
        <w:rPr>
          <w:rFonts w:ascii="Times New Roman" w:eastAsia="Calibri" w:hAnsi="Times New Roman"/>
          <w:color w:val="000000"/>
          <w:sz w:val="24"/>
          <w:lang w:eastAsia="en-US"/>
        </w:rPr>
        <w:t xml:space="preserve">. Dielo bude odovzdané, len ak objednávateľ v zápisnici vyhlási, že dielo preberá. </w:t>
      </w:r>
    </w:p>
    <w:p w14:paraId="26653D5F" w14:textId="217EB7D6"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r w:rsidRPr="007F62F2">
        <w:rPr>
          <w:rFonts w:ascii="Times New Roman" w:eastAsia="Calibri" w:hAnsi="Times New Roman"/>
          <w:color w:val="000000"/>
          <w:sz w:val="24"/>
          <w:lang w:eastAsia="en-US"/>
        </w:rPr>
        <w:t xml:space="preserve">7.12.1. </w:t>
      </w:r>
      <w:r w:rsidR="00074E16">
        <w:rPr>
          <w:rFonts w:ascii="Times New Roman" w:eastAsia="Calibri" w:hAnsi="Times New Roman"/>
          <w:color w:val="000000"/>
          <w:sz w:val="24"/>
          <w:lang w:eastAsia="en-US"/>
        </w:rPr>
        <w:t>Dielo môže byť zhotoviteľom odovzdané a objednávateľom prevzaté aj v prípade, že v preberacom protokole budú uvedené vady a nedorobky, ktoré samy o sebe ani v spojení s inými nebránia plynulej a bezpečnej prevádzke, resp. užívaniu. Tieto zjavné vady a nedorobky musia byť uvedené v preberacom protokole o odovzdaní a prevzatí diela so stanovením termínu ich odstránenia.</w:t>
      </w:r>
    </w:p>
    <w:p w14:paraId="14F03FE1" w14:textId="777777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p>
    <w:p w14:paraId="5FCF5076" w14:textId="777777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r w:rsidRPr="007F62F2">
        <w:rPr>
          <w:rFonts w:ascii="Times New Roman" w:eastAsia="Calibri" w:hAnsi="Times New Roman"/>
          <w:color w:val="000000"/>
          <w:sz w:val="24"/>
          <w:lang w:eastAsia="en-US"/>
        </w:rPr>
        <w:t xml:space="preserve">7.13. Stavenisko je povinný zhotoviteľ vypratať v termíne, ktorý určí objednávateľ v zápisnici o odovzdaní a prevzatí diela. </w:t>
      </w:r>
    </w:p>
    <w:p w14:paraId="2F4EA1C6" w14:textId="777777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p>
    <w:p w14:paraId="76A0F9C6" w14:textId="777777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r w:rsidRPr="007F62F2">
        <w:rPr>
          <w:rFonts w:ascii="Times New Roman" w:eastAsia="Calibri" w:hAnsi="Times New Roman"/>
          <w:color w:val="000000"/>
          <w:sz w:val="24"/>
          <w:lang w:eastAsia="en-US"/>
        </w:rPr>
        <w:t>7.14. Zhotoviteľ zodpovedá za čistotu a poriadok na stavenisku. Zhotoviteľ odstráni na vlastné náklady odpady, ktoré sú výsledkom jeho činnosti.</w:t>
      </w:r>
    </w:p>
    <w:p w14:paraId="30FB8DCE" w14:textId="5A0FD3C6" w:rsidR="003F34D0" w:rsidRPr="007F62F2" w:rsidRDefault="003F34D0" w:rsidP="00AC6A19">
      <w:pPr>
        <w:autoSpaceDE w:val="0"/>
        <w:autoSpaceDN w:val="0"/>
        <w:adjustRightInd w:val="0"/>
        <w:jc w:val="both"/>
        <w:rPr>
          <w:rFonts w:ascii="Times New Roman" w:eastAsia="Calibri" w:hAnsi="Times New Roman"/>
          <w:color w:val="000000"/>
          <w:sz w:val="24"/>
          <w:lang w:eastAsia="en-US"/>
        </w:rPr>
      </w:pPr>
      <w:r w:rsidRPr="007F62F2">
        <w:rPr>
          <w:rFonts w:ascii="Times New Roman" w:eastAsia="Calibri" w:hAnsi="Times New Roman"/>
          <w:color w:val="000000"/>
          <w:sz w:val="24"/>
          <w:lang w:eastAsia="en-US"/>
        </w:rPr>
        <w:t>7.14.1. Objednávateľ nezabezpečuje pre Zhotoviteľa zariadenie staveniska, depóniu zeminy a skladovanie odpadov, ktoré sú výsledkom jeho činnosti. Uvedené si Zhotoviteľ zabezpečí na vlastné náklady.</w:t>
      </w:r>
    </w:p>
    <w:p w14:paraId="189B20C3" w14:textId="77777777" w:rsidR="00AC6A19" w:rsidRPr="007F62F2" w:rsidRDefault="00AC6A19" w:rsidP="00AC6A19">
      <w:pPr>
        <w:jc w:val="both"/>
        <w:rPr>
          <w:rFonts w:ascii="Times New Roman" w:hAnsi="Times New Roman"/>
          <w:sz w:val="24"/>
        </w:rPr>
      </w:pPr>
    </w:p>
    <w:p w14:paraId="124487D3"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7.15. Vlastníkom stavby je objednávateľ. Nebezpečenstvo škody na diele a na veciach a materiáloch, potrebných na jeho zhotovenie znáša zhotoviteľ do protokolárneho prevzatia </w:t>
      </w:r>
      <w:r w:rsidR="00254997" w:rsidRPr="007F62F2">
        <w:rPr>
          <w:rFonts w:ascii="Times New Roman" w:hAnsi="Times New Roman"/>
          <w:sz w:val="24"/>
        </w:rPr>
        <w:t xml:space="preserve">celého </w:t>
      </w:r>
      <w:r w:rsidRPr="007F62F2">
        <w:rPr>
          <w:rFonts w:ascii="Times New Roman" w:hAnsi="Times New Roman"/>
          <w:sz w:val="24"/>
        </w:rPr>
        <w:t xml:space="preserve">diela objednávateľom. </w:t>
      </w:r>
    </w:p>
    <w:p w14:paraId="6A1B58DB" w14:textId="77777777" w:rsidR="00AC6A19" w:rsidRPr="007F62F2" w:rsidRDefault="00AC6A19" w:rsidP="00AC6A19">
      <w:pPr>
        <w:jc w:val="both"/>
        <w:rPr>
          <w:rFonts w:ascii="Times New Roman" w:hAnsi="Times New Roman"/>
          <w:sz w:val="24"/>
        </w:rPr>
      </w:pPr>
    </w:p>
    <w:p w14:paraId="362CB408"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7.16. Zhotoviteľ zostáva vlastníkom stavebných materiálov, výrobkov a zariadení, ktoré dodal na zhotovenie diela, až do ich úhrady objednávateľom. </w:t>
      </w:r>
    </w:p>
    <w:p w14:paraId="6C037504" w14:textId="77777777" w:rsidR="00AC6A19" w:rsidRPr="007F62F2" w:rsidRDefault="00AC6A19" w:rsidP="00AC6A19">
      <w:pPr>
        <w:jc w:val="both"/>
        <w:rPr>
          <w:rFonts w:ascii="Times New Roman" w:hAnsi="Times New Roman"/>
          <w:sz w:val="24"/>
        </w:rPr>
      </w:pPr>
    </w:p>
    <w:p w14:paraId="5BACF9B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7.17. Objednávateľ zabezpečí všetky rozhodnutia orgánov štátnej správy, potrebné pre vykonanie diela. </w:t>
      </w:r>
    </w:p>
    <w:p w14:paraId="15F3A9AF" w14:textId="77777777" w:rsidR="00AC6A19" w:rsidRPr="007F62F2" w:rsidRDefault="00AC6A19" w:rsidP="00AC6A19">
      <w:pPr>
        <w:jc w:val="both"/>
        <w:rPr>
          <w:rFonts w:ascii="Times New Roman" w:hAnsi="Times New Roman"/>
          <w:sz w:val="24"/>
        </w:rPr>
      </w:pPr>
    </w:p>
    <w:p w14:paraId="3FC162C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7.18. Zhotoviteľ nesmie zadať predmet plnenia ako celok k zhotoveniu inému subjektu.</w:t>
      </w:r>
    </w:p>
    <w:p w14:paraId="78F6918D"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 </w:t>
      </w:r>
    </w:p>
    <w:p w14:paraId="263ACFB3" w14:textId="7521A3F3" w:rsidR="00544438" w:rsidRPr="007F62F2" w:rsidRDefault="00544438" w:rsidP="007C56B7">
      <w:pPr>
        <w:numPr>
          <w:ilvl w:val="1"/>
          <w:numId w:val="26"/>
        </w:numPr>
        <w:suppressAutoHyphens/>
        <w:spacing w:line="20" w:lineRule="atLeast"/>
        <w:ind w:left="0" w:hanging="11"/>
        <w:jc w:val="both"/>
        <w:rPr>
          <w:rFonts w:ascii="Times New Roman" w:hAnsi="Times New Roman"/>
          <w:sz w:val="24"/>
        </w:rPr>
      </w:pPr>
      <w:r w:rsidRPr="007F62F2">
        <w:rPr>
          <w:rFonts w:ascii="Times New Roman" w:hAnsi="Times New Roman"/>
          <w:sz w:val="24"/>
        </w:rPr>
        <w:t xml:space="preserve">Zhotoviteľ je oprávnený zveriť vykonanie časti diela tretej osobe (subdodávateľovi) iba v rozsahu uvedenom v prílohe č. </w:t>
      </w:r>
      <w:r w:rsidR="00335AE6" w:rsidRPr="007F62F2">
        <w:rPr>
          <w:rFonts w:ascii="Times New Roman" w:hAnsi="Times New Roman"/>
          <w:sz w:val="24"/>
        </w:rPr>
        <w:t>2</w:t>
      </w:r>
      <w:r w:rsidRPr="007F62F2">
        <w:rPr>
          <w:rFonts w:ascii="Times New Roman" w:hAnsi="Times New Roman"/>
          <w:sz w:val="24"/>
        </w:rPr>
        <w:t xml:space="preserve"> tejto ZoD</w:t>
      </w:r>
      <w:r w:rsidR="00AD4A4A" w:rsidRPr="007F62F2">
        <w:rPr>
          <w:rFonts w:ascii="Times New Roman" w:hAnsi="Times New Roman"/>
          <w:sz w:val="24"/>
        </w:rPr>
        <w:t xml:space="preserve"> (Zoznam známych subdodávateľov)</w:t>
      </w:r>
      <w:r w:rsidRPr="007F62F2">
        <w:rPr>
          <w:rFonts w:ascii="Times New Roman" w:hAnsi="Times New Roman"/>
          <w:sz w:val="24"/>
        </w:rPr>
        <w:t>. Pri výkone diela prostredníctvom subdodávateľov je zhotoviteľ plne zodpovedný voči objednávateľovi za včasné a riadne vykonanie diela, akoby ho vykonával sám.</w:t>
      </w:r>
    </w:p>
    <w:p w14:paraId="393EDB12" w14:textId="77777777" w:rsidR="00544438" w:rsidRPr="007F62F2" w:rsidRDefault="00544438" w:rsidP="00AD4A4A">
      <w:pPr>
        <w:suppressAutoHyphens/>
        <w:spacing w:line="20" w:lineRule="atLeast"/>
        <w:ind w:hanging="11"/>
        <w:jc w:val="both"/>
        <w:rPr>
          <w:rFonts w:ascii="Times New Roman" w:hAnsi="Times New Roman"/>
          <w:sz w:val="24"/>
        </w:rPr>
      </w:pPr>
    </w:p>
    <w:p w14:paraId="6DC94B7F" w14:textId="11A02D31" w:rsidR="00544438" w:rsidRPr="007F62F2" w:rsidRDefault="00544438" w:rsidP="007C56B7">
      <w:pPr>
        <w:pStyle w:val="Odsekzoznamu"/>
        <w:numPr>
          <w:ilvl w:val="1"/>
          <w:numId w:val="26"/>
        </w:numPr>
        <w:spacing w:line="20" w:lineRule="atLeast"/>
        <w:ind w:left="0" w:hanging="11"/>
        <w:jc w:val="both"/>
        <w:rPr>
          <w:rFonts w:ascii="Times New Roman" w:hAnsi="Times New Roman"/>
          <w:sz w:val="24"/>
        </w:rPr>
      </w:pPr>
      <w:r w:rsidRPr="007F62F2">
        <w:rPr>
          <w:rFonts w:ascii="Times New Roman" w:hAnsi="Times New Roman"/>
          <w:sz w:val="24"/>
        </w:rPr>
        <w:t xml:space="preserve">Zhotoviteľ môže vo výnimočných prípadoch zmeniť, t.j. zvýšiť podiel subdodávok uvedený v prílohe č. </w:t>
      </w:r>
      <w:r w:rsidR="00AD63FE" w:rsidRPr="007F62F2">
        <w:rPr>
          <w:rFonts w:ascii="Times New Roman" w:hAnsi="Times New Roman"/>
          <w:sz w:val="24"/>
        </w:rPr>
        <w:t>2</w:t>
      </w:r>
      <w:r w:rsidRPr="007F62F2">
        <w:rPr>
          <w:rFonts w:ascii="Times New Roman" w:hAnsi="Times New Roman"/>
          <w:sz w:val="24"/>
        </w:rPr>
        <w:t xml:space="preserve"> tejto ZoD</w:t>
      </w:r>
      <w:r w:rsidR="00AD4A4A" w:rsidRPr="007F62F2">
        <w:rPr>
          <w:rFonts w:ascii="Times New Roman" w:hAnsi="Times New Roman"/>
          <w:sz w:val="24"/>
        </w:rPr>
        <w:t>,</w:t>
      </w:r>
      <w:r w:rsidRPr="007F62F2">
        <w:rPr>
          <w:rFonts w:ascii="Times New Roman" w:hAnsi="Times New Roman"/>
          <w:sz w:val="24"/>
        </w:rPr>
        <w:t xml:space="preserve"> a to zmenou podielu subdodávok pre už v prílohe uvedeného subdodávateľa alebo doplnením nového subdodávateľa spolu s podielom subdodávok. V prípade zmeny podielu subdodávok je zhotoviteľ povinný oznámiť objednávateľovi dôvod tejto zmeny</w:t>
      </w:r>
      <w:r w:rsidR="00AD4A4A" w:rsidRPr="007F62F2">
        <w:rPr>
          <w:rFonts w:ascii="Times New Roman" w:hAnsi="Times New Roman"/>
          <w:sz w:val="24"/>
        </w:rPr>
        <w:t>,</w:t>
      </w:r>
      <w:r w:rsidRPr="007F62F2">
        <w:rPr>
          <w:rFonts w:ascii="Times New Roman" w:hAnsi="Times New Roman"/>
          <w:sz w:val="24"/>
        </w:rPr>
        <w:t xml:space="preserve"> a to desať kalendárnych dní pred začatím vykonávania časti diela. V prípade doplnenia subdodávateľa je zhotoviteľ povinný objednávateľovi oznámiť takéhoto subdodávateľa spolu s odôvodnením a s popisom ním vykonávaných prác</w:t>
      </w:r>
      <w:r w:rsidR="00AD4A4A" w:rsidRPr="007F62F2">
        <w:rPr>
          <w:rFonts w:ascii="Times New Roman" w:hAnsi="Times New Roman"/>
          <w:sz w:val="24"/>
        </w:rPr>
        <w:t>,</w:t>
      </w:r>
      <w:r w:rsidRPr="007F62F2">
        <w:rPr>
          <w:rFonts w:ascii="Times New Roman" w:hAnsi="Times New Roman"/>
          <w:sz w:val="24"/>
        </w:rPr>
        <w:t xml:space="preserve"> a to desať kalendárnych dní pred začatím vykonávania časti diela. Zhotoviteľ objednávateľovi spolu s oznámením o doplnení subdodávateľa predloží doklady preukazujúce splnenie podmienky osobného postavenia</w:t>
      </w:r>
      <w:r w:rsidR="00FE2F7C" w:rsidRPr="007F62F2">
        <w:rPr>
          <w:rFonts w:ascii="Times New Roman" w:hAnsi="Times New Roman"/>
          <w:sz w:val="24"/>
        </w:rPr>
        <w:t xml:space="preserve"> podľa § 32 ods. 1 písm. e) a f) zákona</w:t>
      </w:r>
      <w:r w:rsidR="00AD4A4A" w:rsidRPr="007F62F2">
        <w:rPr>
          <w:rFonts w:ascii="Times New Roman" w:hAnsi="Times New Roman"/>
          <w:sz w:val="24"/>
        </w:rPr>
        <w:t xml:space="preserve"> č. 343/2015 Z. z.</w:t>
      </w:r>
      <w:r w:rsidR="00FE2F7C" w:rsidRPr="007F62F2">
        <w:rPr>
          <w:rFonts w:ascii="Times New Roman" w:hAnsi="Times New Roman"/>
          <w:sz w:val="24"/>
        </w:rPr>
        <w:t xml:space="preserve"> o verejnom obstarávaní</w:t>
      </w:r>
      <w:r w:rsidRPr="007F62F2">
        <w:rPr>
          <w:rFonts w:ascii="Times New Roman" w:hAnsi="Times New Roman"/>
          <w:sz w:val="24"/>
        </w:rPr>
        <w:t xml:space="preserve"> od subdodávateľa</w:t>
      </w:r>
      <w:r w:rsidR="00AD4A4A" w:rsidRPr="007F62F2">
        <w:rPr>
          <w:rFonts w:ascii="Times New Roman" w:hAnsi="Times New Roman"/>
          <w:sz w:val="24"/>
        </w:rPr>
        <w:t>,</w:t>
      </w:r>
      <w:r w:rsidRPr="007F62F2">
        <w:rPr>
          <w:rFonts w:ascii="Times New Roman" w:hAnsi="Times New Roman"/>
          <w:sz w:val="24"/>
        </w:rPr>
        <w:t xml:space="preserve"> resp. preukáže splnenie tejto podmienky podľa § 152 zákona o verejnom obstarávaní.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 </w:t>
      </w:r>
    </w:p>
    <w:p w14:paraId="7BFB7EE7"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a) nepredloženia dokladov preukazujúcich splnenie osobného postavenia</w:t>
      </w:r>
    </w:p>
    <w:p w14:paraId="7A405EF2"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b) nesplnenia podmienok osobného postavenia</w:t>
      </w:r>
    </w:p>
    <w:p w14:paraId="12877403"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c) predloženia neplatných dokladov,</w:t>
      </w:r>
    </w:p>
    <w:p w14:paraId="717A4192"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d) poskytnutia nepravdivých alebo skreslených informácií,</w:t>
      </w:r>
    </w:p>
    <w:p w14:paraId="7A327DDD" w14:textId="77777777" w:rsidR="00544438" w:rsidRPr="007F62F2" w:rsidRDefault="00544438" w:rsidP="00AD4A4A">
      <w:pPr>
        <w:spacing w:line="20" w:lineRule="atLeast"/>
        <w:ind w:hanging="11"/>
        <w:jc w:val="both"/>
        <w:rPr>
          <w:rFonts w:ascii="Times New Roman" w:hAnsi="Times New Roman"/>
          <w:sz w:val="24"/>
        </w:rPr>
      </w:pPr>
    </w:p>
    <w:p w14:paraId="4D951FEA"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Subdodávateľ môže začať vykonávanie časti diela iba po písomnom odsúhlasení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tejto ZoD, úhrady za takto vykonané práce a ani úhrady za ich odstránenie.</w:t>
      </w:r>
    </w:p>
    <w:p w14:paraId="3ED606A3"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Zhotoviteľ je zároveň povinný zabezpečiť, aby subdodávateľ nezadal ďalšiemu subdodávateľovi žiadne práce a služby na vykonaní časti diela jemu zadanej zhotoviteľom (uvedené sa nevzťahuje na dodávku zariadení alebo materiálov, prípadne na montáž zariadenia).</w:t>
      </w:r>
    </w:p>
    <w:p w14:paraId="52E168A7"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 xml:space="preserve">Zhotoviteľ prehlasuje, že on, jeho zamestnanci, alebo jeho subdodávatelia sú držiteľmi všetkých potrebných oprávnení a kvalifikácií požadovaných na výkon daných prác. Pri výkone diela prostredníctvom subdodávateľov je zhotoviteľ plne zodpovedný voči objednávateľovi za včasné a riadne vykonanie diela, akoby ho vykonával sám. </w:t>
      </w:r>
    </w:p>
    <w:p w14:paraId="2E40F9BE" w14:textId="77777777" w:rsidR="00292EDF" w:rsidRPr="007F62F2" w:rsidRDefault="00292EDF" w:rsidP="00AD4A4A">
      <w:pPr>
        <w:ind w:hanging="11"/>
        <w:jc w:val="both"/>
        <w:rPr>
          <w:rFonts w:ascii="Times New Roman" w:hAnsi="Times New Roman"/>
          <w:sz w:val="24"/>
        </w:rPr>
      </w:pPr>
    </w:p>
    <w:p w14:paraId="0DB9B1FD" w14:textId="0CA3E41E" w:rsidR="00AC6A19" w:rsidRPr="007F62F2" w:rsidRDefault="00AC6A19" w:rsidP="007C56B7">
      <w:pPr>
        <w:pStyle w:val="Odsekzoznamu"/>
        <w:numPr>
          <w:ilvl w:val="1"/>
          <w:numId w:val="26"/>
        </w:numPr>
        <w:ind w:left="0" w:hanging="11"/>
        <w:jc w:val="both"/>
        <w:rPr>
          <w:rFonts w:ascii="Times New Roman" w:hAnsi="Times New Roman"/>
          <w:sz w:val="24"/>
        </w:rPr>
      </w:pPr>
      <w:r w:rsidRPr="007F62F2">
        <w:rPr>
          <w:rFonts w:ascii="Times New Roman" w:hAnsi="Times New Roman"/>
          <w:sz w:val="24"/>
        </w:rPr>
        <w:t>Zhotoviteľ je oprávnený použiť projekt stavby len pre zhotovenie predmetu zmluvy.</w:t>
      </w:r>
    </w:p>
    <w:p w14:paraId="3DD45751" w14:textId="77777777" w:rsidR="001112FC" w:rsidRPr="007F62F2" w:rsidRDefault="001112FC" w:rsidP="00BB1DE2">
      <w:pPr>
        <w:pStyle w:val="Odsekzoznamu"/>
        <w:ind w:left="0"/>
        <w:jc w:val="both"/>
        <w:rPr>
          <w:rFonts w:ascii="Times New Roman" w:hAnsi="Times New Roman"/>
          <w:sz w:val="24"/>
        </w:rPr>
      </w:pPr>
    </w:p>
    <w:p w14:paraId="01E7E0A5" w14:textId="4C6E4831" w:rsidR="001112FC" w:rsidRPr="007F62F2" w:rsidRDefault="001112FC" w:rsidP="007C56B7">
      <w:pPr>
        <w:pStyle w:val="Odsekzoznamu"/>
        <w:numPr>
          <w:ilvl w:val="1"/>
          <w:numId w:val="26"/>
        </w:numPr>
        <w:jc w:val="both"/>
        <w:rPr>
          <w:rFonts w:ascii="Times New Roman" w:hAnsi="Times New Roman"/>
          <w:sz w:val="24"/>
        </w:rPr>
      </w:pPr>
      <w:r w:rsidRPr="007F62F2">
        <w:rPr>
          <w:rFonts w:ascii="Times New Roman" w:hAnsi="Times New Roman"/>
          <w:sz w:val="24"/>
        </w:rPr>
        <w:t>Zhotoviteľ si zabezpečí možnosť napojenia na odber elektrickej energie a úžitkovej vody. Náklady na úhradu spotrebovaných energií hradí zhotoviteľ a sú súčasťou zmluvnej ceny podľa čl. V tejto zmluvy.</w:t>
      </w:r>
    </w:p>
    <w:p w14:paraId="48F26A92" w14:textId="77777777" w:rsidR="00AD4A4A" w:rsidRPr="007F62F2" w:rsidRDefault="00AD4A4A" w:rsidP="005B7955">
      <w:pPr>
        <w:jc w:val="both"/>
        <w:rPr>
          <w:rFonts w:ascii="Times New Roman" w:hAnsi="Times New Roman"/>
          <w:sz w:val="24"/>
        </w:rPr>
      </w:pPr>
    </w:p>
    <w:p w14:paraId="6BD2DA51" w14:textId="77777777" w:rsidR="00F84E5E" w:rsidRPr="007F62F2" w:rsidRDefault="00F84E5E" w:rsidP="00AC6A19">
      <w:pPr>
        <w:jc w:val="center"/>
        <w:rPr>
          <w:rFonts w:ascii="Times New Roman" w:hAnsi="Times New Roman"/>
          <w:b/>
          <w:sz w:val="24"/>
        </w:rPr>
      </w:pPr>
    </w:p>
    <w:p w14:paraId="130E4FB6"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VIII.</w:t>
      </w:r>
    </w:p>
    <w:p w14:paraId="2714BD61"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Stavebný denník</w:t>
      </w:r>
    </w:p>
    <w:p w14:paraId="61B1F7EB" w14:textId="77777777" w:rsidR="00AC6A19" w:rsidRPr="007F62F2" w:rsidRDefault="00AC6A19" w:rsidP="00AC6A19">
      <w:pPr>
        <w:jc w:val="both"/>
        <w:rPr>
          <w:rFonts w:ascii="Times New Roman" w:hAnsi="Times New Roman"/>
          <w:b/>
          <w:sz w:val="24"/>
        </w:rPr>
      </w:pPr>
    </w:p>
    <w:p w14:paraId="0380EFBB"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8.1. 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chyby, resp. nedorobku, zisteného pri kolaudácii stavby. Stavebný denník sa musí nachádzať na stavbe a musí byť trvale prístupný. Zápisy do neho robí zhotoviteľ v deň, kedy boli práce vykonané alebo nastali okolnosti, ktoré je potrebné riešiť. </w:t>
      </w:r>
    </w:p>
    <w:p w14:paraId="047987FE" w14:textId="77777777" w:rsidR="00AC6A19" w:rsidRPr="007F62F2" w:rsidRDefault="00AC6A19" w:rsidP="00AC6A19">
      <w:pPr>
        <w:jc w:val="both"/>
        <w:rPr>
          <w:rFonts w:ascii="Times New Roman" w:hAnsi="Times New Roman"/>
          <w:sz w:val="24"/>
        </w:rPr>
      </w:pPr>
    </w:p>
    <w:p w14:paraId="4562D17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8.2. Okrem zástupcov zhotoviteľa, objednávateľa a projektanta môžu do stavebného denníka vykonávať záznamy poverení zástupcovia príslušných orgánov štátnej správy. </w:t>
      </w:r>
    </w:p>
    <w:p w14:paraId="7B09E8C3" w14:textId="77777777" w:rsidR="00AC6A19" w:rsidRPr="007F62F2" w:rsidRDefault="00AC6A19" w:rsidP="00AC6A19">
      <w:pPr>
        <w:jc w:val="both"/>
        <w:rPr>
          <w:rFonts w:ascii="Times New Roman" w:hAnsi="Times New Roman"/>
          <w:sz w:val="24"/>
        </w:rPr>
      </w:pPr>
    </w:p>
    <w:p w14:paraId="463385B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8.3. Zápisy v stavebnom denníku sa nepovažujú za zmenu zmluvy, ale slúžia ako podklad pre vyhotovenie dodatkov k zmluve v súlade so zákonom o verejnom obstarávaní.</w:t>
      </w:r>
    </w:p>
    <w:p w14:paraId="77641205" w14:textId="77777777" w:rsidR="001112FC" w:rsidRPr="007F62F2" w:rsidRDefault="001112FC" w:rsidP="00AC6A19">
      <w:pPr>
        <w:jc w:val="both"/>
        <w:rPr>
          <w:rFonts w:ascii="Times New Roman" w:hAnsi="Times New Roman"/>
          <w:sz w:val="24"/>
        </w:rPr>
      </w:pPr>
    </w:p>
    <w:p w14:paraId="55144705" w14:textId="77777777" w:rsidR="001112FC" w:rsidRPr="007F62F2" w:rsidRDefault="001112FC" w:rsidP="00AC6A19">
      <w:pPr>
        <w:jc w:val="both"/>
        <w:rPr>
          <w:rFonts w:ascii="Times New Roman" w:hAnsi="Times New Roman"/>
          <w:sz w:val="24"/>
        </w:rPr>
      </w:pPr>
    </w:p>
    <w:p w14:paraId="2DCF829B" w14:textId="77777777" w:rsidR="00AC6A19" w:rsidRPr="007F62F2" w:rsidRDefault="00AC6A19" w:rsidP="00AC6A19">
      <w:pPr>
        <w:jc w:val="both"/>
        <w:rPr>
          <w:rFonts w:ascii="Times New Roman" w:hAnsi="Times New Roman"/>
          <w:sz w:val="24"/>
        </w:rPr>
      </w:pPr>
    </w:p>
    <w:p w14:paraId="0CD22F48"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IX.</w:t>
      </w:r>
    </w:p>
    <w:p w14:paraId="766C8EC1"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Zmluvné pokuty</w:t>
      </w:r>
    </w:p>
    <w:p w14:paraId="3DAD8BC2" w14:textId="77777777" w:rsidR="00AC6A19" w:rsidRPr="007F62F2" w:rsidRDefault="00AC6A19" w:rsidP="00AC6A19">
      <w:pPr>
        <w:jc w:val="center"/>
        <w:rPr>
          <w:rFonts w:ascii="Times New Roman" w:hAnsi="Times New Roman"/>
          <w:sz w:val="24"/>
        </w:rPr>
      </w:pPr>
    </w:p>
    <w:p w14:paraId="1555DAB6" w14:textId="4D6EC1C8" w:rsidR="003D0EC3" w:rsidRDefault="003D0EC3" w:rsidP="003D0EC3">
      <w:pPr>
        <w:jc w:val="both"/>
        <w:rPr>
          <w:rFonts w:ascii="Times New Roman" w:hAnsi="Times New Roman"/>
          <w:sz w:val="24"/>
        </w:rPr>
      </w:pPr>
      <w:r w:rsidRPr="003D0EC3">
        <w:rPr>
          <w:rFonts w:ascii="Times New Roman" w:hAnsi="Times New Roman"/>
          <w:sz w:val="24"/>
          <w:highlight w:val="yellow"/>
        </w:rPr>
        <w:t xml:space="preserve">9.1. </w:t>
      </w:r>
      <w:r w:rsidRPr="003D0EC3">
        <w:rPr>
          <w:rFonts w:ascii="Times New Roman" w:hAnsi="Times New Roman"/>
          <w:sz w:val="24"/>
          <w:highlight w:val="yellow"/>
        </w:rPr>
        <w:t>V prípade omeškania zhotoviteľa so zhotovením diela, z dôvodov na jeho strane, má objednávateľ nárok na zmluvnú pokutu vo výške 0,05 % z ceny diela uvedenej s DPH v článku IV. bod 4.2. tejto zmluvy za každý aj začatý deň omeškania.</w:t>
      </w:r>
      <w:r>
        <w:rPr>
          <w:rFonts w:ascii="Times New Roman" w:hAnsi="Times New Roman"/>
          <w:sz w:val="24"/>
        </w:rPr>
        <w:t xml:space="preserve"> </w:t>
      </w:r>
    </w:p>
    <w:p w14:paraId="5AF8F29F" w14:textId="77777777" w:rsidR="00AC6A19" w:rsidRPr="007F62F2" w:rsidRDefault="00AC6A19" w:rsidP="00AC6A19">
      <w:pPr>
        <w:jc w:val="both"/>
        <w:rPr>
          <w:rFonts w:ascii="Times New Roman" w:hAnsi="Times New Roman"/>
          <w:sz w:val="24"/>
        </w:rPr>
      </w:pPr>
    </w:p>
    <w:p w14:paraId="1B809A9A" w14:textId="77777777" w:rsidR="00AC6A19" w:rsidRPr="007F62F2" w:rsidRDefault="00AC6A19" w:rsidP="00AC6A19">
      <w:pPr>
        <w:jc w:val="both"/>
        <w:rPr>
          <w:rFonts w:ascii="Times New Roman" w:hAnsi="Times New Roman"/>
          <w:sz w:val="24"/>
        </w:rPr>
      </w:pPr>
      <w:r w:rsidRPr="007F62F2">
        <w:rPr>
          <w:rFonts w:ascii="Times New Roman" w:hAnsi="Times New Roman"/>
          <w:sz w:val="24"/>
        </w:rPr>
        <w:t>9.2. Za omeškanie s odstránením chýb, reklamovaných v záručnej dobe sa</w:t>
      </w:r>
      <w:r w:rsidR="00B877B6" w:rsidRPr="007F62F2">
        <w:rPr>
          <w:rFonts w:ascii="Times New Roman" w:hAnsi="Times New Roman"/>
          <w:sz w:val="24"/>
        </w:rPr>
        <w:t xml:space="preserve"> zhotoviteľ zaväzuje zaplatiť 75</w:t>
      </w:r>
      <w:r w:rsidRPr="007F62F2">
        <w:rPr>
          <w:rFonts w:ascii="Times New Roman" w:hAnsi="Times New Roman"/>
          <w:sz w:val="24"/>
        </w:rPr>
        <w:t xml:space="preserve">,00 EUR denne až do ich odstránenia, a to za každú chybu zvlášť. </w:t>
      </w:r>
    </w:p>
    <w:p w14:paraId="2FB7BB72" w14:textId="77777777" w:rsidR="00AC6A19" w:rsidRPr="007F62F2" w:rsidRDefault="00AC6A19" w:rsidP="00AC6A19">
      <w:pPr>
        <w:jc w:val="both"/>
        <w:rPr>
          <w:rFonts w:ascii="Times New Roman" w:hAnsi="Times New Roman"/>
          <w:sz w:val="24"/>
        </w:rPr>
      </w:pPr>
    </w:p>
    <w:p w14:paraId="369ED26A" w14:textId="77777777" w:rsidR="00AC6A19" w:rsidRPr="007F62F2" w:rsidRDefault="00AC6A19" w:rsidP="00AC6A19">
      <w:pPr>
        <w:jc w:val="both"/>
        <w:rPr>
          <w:rFonts w:ascii="Times New Roman" w:hAnsi="Times New Roman"/>
          <w:sz w:val="24"/>
        </w:rPr>
      </w:pPr>
      <w:r w:rsidRPr="007F62F2">
        <w:rPr>
          <w:rFonts w:ascii="Times New Roman" w:hAnsi="Times New Roman"/>
          <w:sz w:val="24"/>
        </w:rPr>
        <w:t>9.3. Objednávateľ zaplatí zhotoviteľovi za omeškanie s úhradou fakt</w:t>
      </w:r>
      <w:r w:rsidR="00B877B6" w:rsidRPr="007F62F2">
        <w:rPr>
          <w:rFonts w:ascii="Times New Roman" w:hAnsi="Times New Roman"/>
          <w:sz w:val="24"/>
        </w:rPr>
        <w:t>úry zmluvnú pokutu vo výške 0,005</w:t>
      </w:r>
      <w:r w:rsidRPr="007F62F2">
        <w:rPr>
          <w:rFonts w:ascii="Times New Roman" w:hAnsi="Times New Roman"/>
          <w:sz w:val="24"/>
        </w:rPr>
        <w:t xml:space="preserve"> % z fakturovanej ceny za každý aj začatý deň omeškania.</w:t>
      </w:r>
    </w:p>
    <w:p w14:paraId="05FB09B9" w14:textId="77777777" w:rsidR="00AC6A19" w:rsidRPr="007F62F2" w:rsidRDefault="00AC6A19" w:rsidP="00AC6A19">
      <w:pPr>
        <w:jc w:val="both"/>
        <w:rPr>
          <w:rFonts w:ascii="Times New Roman" w:hAnsi="Times New Roman"/>
          <w:sz w:val="24"/>
        </w:rPr>
      </w:pPr>
    </w:p>
    <w:p w14:paraId="0AB0B03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9.4. </w:t>
      </w:r>
      <w:r w:rsidR="00F564F6" w:rsidRPr="007F62F2">
        <w:rPr>
          <w:rFonts w:ascii="Times New Roman" w:hAnsi="Times New Roman"/>
          <w:sz w:val="24"/>
        </w:rPr>
        <w:t>V prípade, ak zhotoviteľ poruší povinnosť uvedenú v článku X. bod 10.9. tejto zmluvy, objednávateľ má právo uplatniť si voči zhotoviteľovi zmluvnú pokutu vo výške 1 % z ceny diela  uvedenej s DPH v článku IV. bod 4.2. tejto zmluvy.</w:t>
      </w:r>
    </w:p>
    <w:p w14:paraId="3763DAD5" w14:textId="77777777" w:rsidR="00AC6A19" w:rsidRPr="007F62F2" w:rsidRDefault="00AC6A19" w:rsidP="00AC6A19">
      <w:pPr>
        <w:jc w:val="both"/>
        <w:rPr>
          <w:rFonts w:ascii="Times New Roman" w:hAnsi="Times New Roman"/>
          <w:sz w:val="24"/>
        </w:rPr>
      </w:pPr>
    </w:p>
    <w:p w14:paraId="0CCEFC77"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9.5. Zaplatenie zmluvnej pokuty nevylučuje povinnosť zhotoviteľa uhradiť objednávateľovi škodu, ktorá vznikla nesplnením záväzkov, ktoré pre neho zo zmluvného vzťahu vyplývajú. </w:t>
      </w:r>
    </w:p>
    <w:p w14:paraId="7BB827F6" w14:textId="77777777" w:rsidR="00AC6A19" w:rsidRPr="007F62F2" w:rsidRDefault="00AC6A19" w:rsidP="00AC6A19">
      <w:pPr>
        <w:jc w:val="both"/>
        <w:rPr>
          <w:rFonts w:ascii="Times New Roman" w:hAnsi="Times New Roman"/>
          <w:sz w:val="24"/>
        </w:rPr>
      </w:pPr>
    </w:p>
    <w:p w14:paraId="62E1F43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9.6. Uplatnenie zmluvných pokút bude vykonané písomnou formou.</w:t>
      </w:r>
    </w:p>
    <w:p w14:paraId="1161BDF7" w14:textId="77777777" w:rsidR="00AC6A19" w:rsidRPr="007F62F2" w:rsidRDefault="00AC6A19" w:rsidP="00AC6A19">
      <w:pPr>
        <w:jc w:val="both"/>
        <w:rPr>
          <w:rFonts w:ascii="Times New Roman" w:hAnsi="Times New Roman"/>
          <w:sz w:val="24"/>
        </w:rPr>
      </w:pPr>
    </w:p>
    <w:p w14:paraId="6DC16F1D" w14:textId="77777777" w:rsidR="00F84E5E" w:rsidRPr="007F62F2" w:rsidRDefault="00F84E5E" w:rsidP="00AC6A19">
      <w:pPr>
        <w:jc w:val="center"/>
        <w:rPr>
          <w:rFonts w:ascii="Times New Roman" w:hAnsi="Times New Roman"/>
          <w:b/>
          <w:sz w:val="24"/>
        </w:rPr>
      </w:pPr>
    </w:p>
    <w:p w14:paraId="30D0A931"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X.</w:t>
      </w:r>
    </w:p>
    <w:p w14:paraId="4FF787CE" w14:textId="269B94BE" w:rsidR="00AC6A19" w:rsidRPr="007F62F2" w:rsidRDefault="00AC6A19" w:rsidP="00AC6A19">
      <w:pPr>
        <w:jc w:val="center"/>
        <w:rPr>
          <w:rFonts w:ascii="Times New Roman" w:hAnsi="Times New Roman"/>
          <w:b/>
          <w:sz w:val="24"/>
        </w:rPr>
      </w:pPr>
      <w:r w:rsidRPr="007F62F2">
        <w:rPr>
          <w:rFonts w:ascii="Times New Roman" w:hAnsi="Times New Roman"/>
          <w:b/>
          <w:sz w:val="24"/>
        </w:rPr>
        <w:t xml:space="preserve">Ostatné ustanovenia, </w:t>
      </w:r>
      <w:r w:rsidR="002268A3" w:rsidRPr="007F62F2">
        <w:rPr>
          <w:rFonts w:ascii="Times New Roman" w:hAnsi="Times New Roman"/>
          <w:b/>
          <w:sz w:val="24"/>
        </w:rPr>
        <w:t>trvanie zmluvy a ukončenie zmluvného vzťahu</w:t>
      </w:r>
    </w:p>
    <w:p w14:paraId="6621BCDB" w14:textId="77777777" w:rsidR="00AC6A19" w:rsidRPr="007F62F2" w:rsidRDefault="00AC6A19" w:rsidP="00AC6A19">
      <w:pPr>
        <w:jc w:val="both"/>
        <w:rPr>
          <w:rFonts w:ascii="Times New Roman" w:hAnsi="Times New Roman"/>
          <w:sz w:val="24"/>
        </w:rPr>
      </w:pPr>
    </w:p>
    <w:p w14:paraId="3757014A" w14:textId="77777777" w:rsidR="00AC6A19" w:rsidRPr="007F62F2" w:rsidRDefault="00AC6A19" w:rsidP="00AC6A19">
      <w:pPr>
        <w:pStyle w:val="Default"/>
        <w:jc w:val="both"/>
        <w:rPr>
          <w:rFonts w:ascii="Times New Roman" w:hAnsi="Times New Roman" w:cs="Times New Roman"/>
        </w:rPr>
      </w:pPr>
      <w:r w:rsidRPr="007F62F2">
        <w:rPr>
          <w:rFonts w:ascii="Times New Roman" w:hAnsi="Times New Roman" w:cs="Times New Roman"/>
        </w:rPr>
        <w:t xml:space="preserve">10.1. Zmluvné strany sa zaväzujú, že obchodné a technické informácie, ktoré si navzájom poskytli, nepoužijú na iné účely ako pre plnenie podmienok tejto zmluvy. </w:t>
      </w:r>
    </w:p>
    <w:p w14:paraId="1FD944A8" w14:textId="77777777" w:rsidR="00AC6A19" w:rsidRPr="007F62F2" w:rsidRDefault="00AC6A19" w:rsidP="00AC6A19">
      <w:pPr>
        <w:pStyle w:val="Default"/>
        <w:jc w:val="both"/>
        <w:rPr>
          <w:rFonts w:ascii="Times New Roman" w:hAnsi="Times New Roman" w:cs="Times New Roman"/>
        </w:rPr>
      </w:pPr>
    </w:p>
    <w:p w14:paraId="6D2BB386" w14:textId="77777777" w:rsidR="00AC6A19" w:rsidRPr="007F62F2" w:rsidRDefault="00AC6A19" w:rsidP="00AC6A19">
      <w:pPr>
        <w:pStyle w:val="Default"/>
        <w:jc w:val="both"/>
        <w:rPr>
          <w:rFonts w:ascii="Times New Roman" w:hAnsi="Times New Roman" w:cs="Times New Roman"/>
        </w:rPr>
      </w:pPr>
      <w:r w:rsidRPr="007F62F2">
        <w:rPr>
          <w:rFonts w:ascii="Times New Roman" w:hAnsi="Times New Roman" w:cs="Times New Roman"/>
        </w:rPr>
        <w:t xml:space="preserve">10.2. Zhotoviteľ prehlasuje, že zabezpečí pokrytie všetkých činností vyplývajúcich z plnenia tejto zmluvy zamestnancami s potrebnými osvedčeniami a oprávneniami v zmysle platnej legislatívy. </w:t>
      </w:r>
    </w:p>
    <w:p w14:paraId="40931B5C" w14:textId="77777777" w:rsidR="00AC6A19" w:rsidRPr="007F62F2" w:rsidRDefault="00AC6A19" w:rsidP="00AC6A19">
      <w:pPr>
        <w:pStyle w:val="Default"/>
        <w:jc w:val="both"/>
        <w:rPr>
          <w:rFonts w:ascii="Times New Roman" w:hAnsi="Times New Roman" w:cs="Times New Roman"/>
        </w:rPr>
      </w:pPr>
    </w:p>
    <w:p w14:paraId="668D5FAD" w14:textId="77777777" w:rsidR="00AC6A19" w:rsidRPr="007F62F2" w:rsidRDefault="00AC6A19" w:rsidP="00AC6A19">
      <w:pPr>
        <w:pStyle w:val="Default"/>
        <w:jc w:val="both"/>
        <w:rPr>
          <w:rFonts w:ascii="Times New Roman" w:hAnsi="Times New Roman" w:cs="Times New Roman"/>
        </w:rPr>
      </w:pPr>
      <w:r w:rsidRPr="007F62F2">
        <w:rPr>
          <w:rFonts w:ascii="Times New Roman" w:hAnsi="Times New Roman" w:cs="Times New Roman"/>
        </w:rPr>
        <w:t xml:space="preserve">10.3. 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 strán. </w:t>
      </w:r>
    </w:p>
    <w:p w14:paraId="589C6615" w14:textId="77777777" w:rsidR="00AC6A19" w:rsidRPr="007F62F2" w:rsidRDefault="00AC6A19" w:rsidP="00AC6A19">
      <w:pPr>
        <w:jc w:val="both"/>
        <w:rPr>
          <w:rFonts w:ascii="Times New Roman" w:hAnsi="Times New Roman"/>
          <w:sz w:val="24"/>
        </w:rPr>
      </w:pPr>
    </w:p>
    <w:p w14:paraId="4A49B466" w14:textId="7C94F271" w:rsidR="002268A3" w:rsidRPr="007F62F2" w:rsidRDefault="00AC6A19" w:rsidP="00AC6A19">
      <w:pPr>
        <w:jc w:val="both"/>
        <w:rPr>
          <w:rFonts w:ascii="Times New Roman" w:hAnsi="Times New Roman"/>
          <w:sz w:val="24"/>
        </w:rPr>
      </w:pPr>
      <w:r w:rsidRPr="007F62F2">
        <w:rPr>
          <w:rFonts w:ascii="Times New Roman" w:hAnsi="Times New Roman"/>
          <w:sz w:val="24"/>
        </w:rPr>
        <w:t xml:space="preserve">10.4. </w:t>
      </w:r>
      <w:r w:rsidR="002268A3" w:rsidRPr="007F62F2">
        <w:rPr>
          <w:rFonts w:ascii="Times New Roman" w:hAnsi="Times New Roman"/>
          <w:sz w:val="24"/>
        </w:rPr>
        <w:t>Riadne ukončenie zmluvného vzťahu zo zmluvy nastane splnením záväzkov zmluvných strán.</w:t>
      </w:r>
    </w:p>
    <w:p w14:paraId="4CC87023" w14:textId="34B3448D" w:rsidR="002268A3" w:rsidRPr="007F62F2" w:rsidRDefault="002268A3" w:rsidP="00AC6A19">
      <w:pPr>
        <w:jc w:val="both"/>
        <w:rPr>
          <w:rFonts w:ascii="Times New Roman" w:hAnsi="Times New Roman"/>
          <w:sz w:val="24"/>
        </w:rPr>
      </w:pPr>
      <w:r w:rsidRPr="007F62F2">
        <w:rPr>
          <w:rFonts w:ascii="Times New Roman" w:hAnsi="Times New Roman"/>
          <w:sz w:val="24"/>
        </w:rPr>
        <w:t>10.4.1. Mimoriadne ukončenie zmluvného vzťahu vyplývajúceho zo zmluvy nastáva dohodou zmluvných strán v písomnej forme alebo odstúpením od zmluvy. V prípade akéhokoľvek spôsobu skončenia zmluvného vzťahu medzi objednávateľom a zhotoviteľom, objednávateľ vysporiada dovtedy vzniknuté pohľadávky zhotoviteľa podľa bodu 10.4.2. tejto zmluvy.</w:t>
      </w:r>
    </w:p>
    <w:p w14:paraId="2A46C41B" w14:textId="04BFF56A" w:rsidR="002268A3" w:rsidRPr="007F62F2" w:rsidRDefault="002268A3" w:rsidP="002268A3">
      <w:pPr>
        <w:jc w:val="both"/>
        <w:rPr>
          <w:rFonts w:ascii="Times New Roman" w:hAnsi="Times New Roman"/>
          <w:sz w:val="24"/>
        </w:rPr>
      </w:pPr>
      <w:r w:rsidRPr="007F62F2">
        <w:rPr>
          <w:rFonts w:ascii="Times New Roman" w:hAnsi="Times New Roman"/>
          <w:sz w:val="24"/>
        </w:rPr>
        <w:t>10.4.2. Vysporiadanie pohľadávok z titulu odstúpenia od zmluvy:</w:t>
      </w:r>
    </w:p>
    <w:p w14:paraId="77DE16DF" w14:textId="4CE75324" w:rsidR="002268A3" w:rsidRPr="007F62F2" w:rsidRDefault="002268A3" w:rsidP="002268A3">
      <w:pPr>
        <w:ind w:left="426"/>
        <w:jc w:val="both"/>
        <w:rPr>
          <w:rFonts w:ascii="Times New Roman" w:hAnsi="Times New Roman"/>
          <w:sz w:val="24"/>
        </w:rPr>
      </w:pPr>
      <w:r w:rsidRPr="007F62F2">
        <w:rPr>
          <w:rFonts w:ascii="Times New Roman" w:hAnsi="Times New Roman"/>
          <w:sz w:val="24"/>
        </w:rPr>
        <w:t>a)</w:t>
      </w:r>
      <w:r w:rsidRPr="007F62F2">
        <w:rPr>
          <w:rFonts w:ascii="Times New Roman" w:hAnsi="Times New Roman"/>
          <w:sz w:val="24"/>
        </w:rPr>
        <w:tab/>
        <w:t>časť dodaného a zhotoveného predmetu zmluvy a uhradená objednávateľom zostáva vlastníctvom objednávateľa;</w:t>
      </w:r>
    </w:p>
    <w:p w14:paraId="1E206BC4" w14:textId="29B602EF" w:rsidR="002268A3" w:rsidRPr="007F62F2" w:rsidRDefault="002268A3" w:rsidP="002268A3">
      <w:pPr>
        <w:ind w:left="426"/>
        <w:jc w:val="both"/>
        <w:rPr>
          <w:rFonts w:ascii="Times New Roman" w:hAnsi="Times New Roman"/>
          <w:sz w:val="24"/>
        </w:rPr>
      </w:pPr>
      <w:r w:rsidRPr="007F62F2">
        <w:rPr>
          <w:rFonts w:ascii="Times New Roman" w:hAnsi="Times New Roman"/>
          <w:sz w:val="24"/>
        </w:rPr>
        <w:t>b)</w:t>
      </w:r>
      <w:r w:rsidRPr="007F62F2">
        <w:rPr>
          <w:rFonts w:ascii="Times New Roman" w:hAnsi="Times New Roman"/>
          <w:sz w:val="24"/>
        </w:rPr>
        <w:tab/>
        <w:t>objednávateľ je ďalej povinný uhradiť zhotoviteľovi cenu tých častí predmetu zmluvy, ktoré boli riadne dodané, zhotovené, resp. poskytnuté a prebraté objednávateľom do dňa nadobudnutia účinnosti odstúpenia od zmluvy;</w:t>
      </w:r>
    </w:p>
    <w:p w14:paraId="28F9CA9A" w14:textId="0623487F" w:rsidR="002268A3" w:rsidRPr="007F62F2" w:rsidRDefault="002268A3" w:rsidP="005B7955">
      <w:pPr>
        <w:ind w:left="426"/>
        <w:jc w:val="both"/>
        <w:rPr>
          <w:rFonts w:ascii="Times New Roman" w:hAnsi="Times New Roman"/>
          <w:sz w:val="24"/>
        </w:rPr>
      </w:pPr>
      <w:r w:rsidRPr="007F62F2">
        <w:rPr>
          <w:rFonts w:ascii="Times New Roman" w:hAnsi="Times New Roman"/>
          <w:sz w:val="24"/>
        </w:rPr>
        <w:t>c)</w:t>
      </w:r>
      <w:r w:rsidRPr="007F62F2">
        <w:rPr>
          <w:rFonts w:ascii="Times New Roman" w:hAnsi="Times New Roman"/>
          <w:sz w:val="24"/>
        </w:rPr>
        <w:tab/>
        <w:t>zhotoviteľ vystaví vyúčtovaciu faktúru do 21 dní od nadobudnutia účinnosti odstúpenia od zmluvy. Pre splatnosť faktúry sa primerane uplatnia ustanovenia Čl. V. tejto Zmluvy.</w:t>
      </w:r>
    </w:p>
    <w:p w14:paraId="11DE3770" w14:textId="77777777" w:rsidR="002268A3" w:rsidRPr="007F62F2" w:rsidRDefault="002268A3" w:rsidP="00AC6A19">
      <w:pPr>
        <w:jc w:val="both"/>
        <w:rPr>
          <w:rFonts w:ascii="Times New Roman" w:hAnsi="Times New Roman"/>
          <w:sz w:val="24"/>
        </w:rPr>
      </w:pPr>
    </w:p>
    <w:p w14:paraId="03052599" w14:textId="43AB26DE" w:rsidR="00AC6A19" w:rsidRPr="007F62F2" w:rsidRDefault="002268A3" w:rsidP="00AC6A19">
      <w:pPr>
        <w:jc w:val="both"/>
        <w:rPr>
          <w:rFonts w:ascii="Times New Roman" w:hAnsi="Times New Roman"/>
          <w:sz w:val="24"/>
        </w:rPr>
      </w:pPr>
      <w:r w:rsidRPr="007F62F2">
        <w:rPr>
          <w:rFonts w:ascii="Times New Roman" w:hAnsi="Times New Roman"/>
          <w:sz w:val="24"/>
        </w:rPr>
        <w:t xml:space="preserve">10.5. </w:t>
      </w:r>
      <w:r w:rsidR="00AC6A19" w:rsidRPr="007F62F2">
        <w:rPr>
          <w:rFonts w:ascii="Times New Roman" w:hAnsi="Times New Roman"/>
          <w:sz w:val="24"/>
        </w:rPr>
        <w:t xml:space="preserve">Objednávateľ je oprávnený odstúpiť od zmluvy: </w:t>
      </w:r>
    </w:p>
    <w:p w14:paraId="77801C9F" w14:textId="77777777" w:rsidR="00AC6A19" w:rsidRPr="007F62F2" w:rsidRDefault="00AC6A19" w:rsidP="007C56B7">
      <w:pPr>
        <w:pStyle w:val="Odsekzoznamu"/>
        <w:numPr>
          <w:ilvl w:val="0"/>
          <w:numId w:val="22"/>
        </w:numPr>
        <w:contextualSpacing/>
        <w:jc w:val="both"/>
        <w:rPr>
          <w:rFonts w:ascii="Times New Roman" w:hAnsi="Times New Roman"/>
          <w:sz w:val="24"/>
        </w:rPr>
      </w:pPr>
      <w:r w:rsidRPr="007F62F2">
        <w:rPr>
          <w:rFonts w:ascii="Times New Roman" w:hAnsi="Times New Roman"/>
          <w:sz w:val="24"/>
        </w:rPr>
        <w:t xml:space="preserve">ak zhotoviteľ bezdôvodne odmietne prevziať stavenisko, </w:t>
      </w:r>
    </w:p>
    <w:p w14:paraId="24A0F2C8" w14:textId="39A6136B" w:rsidR="00D773DE" w:rsidRPr="007F62F2" w:rsidRDefault="00AC6A19" w:rsidP="007C56B7">
      <w:pPr>
        <w:pStyle w:val="Odsekzoznamu"/>
        <w:numPr>
          <w:ilvl w:val="0"/>
          <w:numId w:val="22"/>
        </w:numPr>
        <w:contextualSpacing/>
        <w:jc w:val="both"/>
        <w:rPr>
          <w:rFonts w:ascii="Times New Roman" w:hAnsi="Times New Roman"/>
          <w:sz w:val="24"/>
        </w:rPr>
      </w:pPr>
      <w:r w:rsidRPr="007F62F2">
        <w:rPr>
          <w:rFonts w:ascii="Times New Roman" w:hAnsi="Times New Roman"/>
          <w:sz w:val="24"/>
        </w:rPr>
        <w:t>ak zhotoviteľ nedodržiava kvalitu vykonávaného diela podľa STN a objednávateľom zistené chyby neodstráni v dohodnutých termínoch</w:t>
      </w:r>
      <w:r w:rsidR="002268A3" w:rsidRPr="007F62F2">
        <w:rPr>
          <w:rFonts w:ascii="Times New Roman" w:hAnsi="Times New Roman"/>
          <w:sz w:val="24"/>
        </w:rPr>
        <w:t>,</w:t>
      </w:r>
    </w:p>
    <w:p w14:paraId="4A28CC86" w14:textId="4CC45004" w:rsidR="002268A3" w:rsidRPr="007F62F2" w:rsidRDefault="002268A3" w:rsidP="007C56B7">
      <w:pPr>
        <w:pStyle w:val="Odsekzoznamu"/>
        <w:numPr>
          <w:ilvl w:val="0"/>
          <w:numId w:val="22"/>
        </w:numPr>
        <w:contextualSpacing/>
        <w:jc w:val="both"/>
        <w:rPr>
          <w:rFonts w:ascii="Times New Roman" w:hAnsi="Times New Roman"/>
          <w:sz w:val="24"/>
        </w:rPr>
      </w:pPr>
      <w:r w:rsidRPr="007F62F2">
        <w:rPr>
          <w:rFonts w:ascii="Times New Roman" w:hAnsi="Times New Roman"/>
          <w:sz w:val="24"/>
        </w:rPr>
        <w:t>ak zhotoviteľ opakovane porušuje svoje záväzky vyplývajúce z tejto zmluvy,</w:t>
      </w:r>
    </w:p>
    <w:p w14:paraId="45439552" w14:textId="0AC3C219" w:rsidR="002268A3" w:rsidRPr="007F62F2" w:rsidRDefault="002268A3" w:rsidP="007C56B7">
      <w:pPr>
        <w:pStyle w:val="Odsekzoznamu"/>
        <w:numPr>
          <w:ilvl w:val="0"/>
          <w:numId w:val="22"/>
        </w:numPr>
        <w:contextualSpacing/>
        <w:jc w:val="both"/>
        <w:rPr>
          <w:rFonts w:ascii="Times New Roman" w:hAnsi="Times New Roman"/>
          <w:sz w:val="24"/>
        </w:rPr>
      </w:pPr>
      <w:r w:rsidRPr="007F62F2">
        <w:rPr>
          <w:rFonts w:ascii="Times New Roman" w:hAnsi="Times New Roman"/>
          <w:sz w:val="24"/>
        </w:rPr>
        <w:t>ak zhotoviteľ zastaví realizáciu predmetu zmluvy z dôvodov na strane zhotoviteľa, pričom toto zastavenie realizácie predmetu zmluvy nie je z dôvodov na strane objednávateľa,</w:t>
      </w:r>
    </w:p>
    <w:p w14:paraId="426E3095" w14:textId="0000F9E8" w:rsidR="003F34D0" w:rsidRPr="007F62F2" w:rsidRDefault="003F34D0" w:rsidP="007C56B7">
      <w:pPr>
        <w:pStyle w:val="Odsekzoznamu"/>
        <w:numPr>
          <w:ilvl w:val="0"/>
          <w:numId w:val="22"/>
        </w:numPr>
        <w:contextualSpacing/>
        <w:jc w:val="both"/>
        <w:rPr>
          <w:rFonts w:ascii="Times New Roman" w:hAnsi="Times New Roman"/>
          <w:sz w:val="24"/>
        </w:rPr>
      </w:pPr>
      <w:r w:rsidRPr="007F62F2">
        <w:rPr>
          <w:rFonts w:ascii="Times New Roman" w:hAnsi="Times New Roman"/>
          <w:sz w:val="24"/>
        </w:rPr>
        <w:t>ak na majetok zhotoviteľa bude vyhlásený konkurz alebo reštrukturalizácia, resp. ak dôjde k zastaveniu konkurzného konania pre nedostatok majetku, alebo vstupu zhotoviteľa do likvidácie,</w:t>
      </w:r>
    </w:p>
    <w:p w14:paraId="40CC7DC0" w14:textId="118534A6" w:rsidR="003F34D0" w:rsidRPr="007F62F2" w:rsidRDefault="003F34D0" w:rsidP="007C56B7">
      <w:pPr>
        <w:pStyle w:val="Odsekzoznamu"/>
        <w:numPr>
          <w:ilvl w:val="0"/>
          <w:numId w:val="22"/>
        </w:numPr>
        <w:contextualSpacing/>
        <w:jc w:val="both"/>
        <w:rPr>
          <w:rFonts w:ascii="Times New Roman" w:hAnsi="Times New Roman"/>
          <w:sz w:val="24"/>
        </w:rPr>
      </w:pPr>
      <w:r w:rsidRPr="007F62F2">
        <w:rPr>
          <w:rFonts w:ascii="Times New Roman" w:hAnsi="Times New Roman"/>
          <w:sz w:val="24"/>
        </w:rPr>
        <w:t>ak zhotoviteľ opakovane dodá predmet zmluvy alebo jeho časť s vadami (vady v množstve, v akosti, vo vyhotovení, v dodaní iného tovaru ako určuje zmluva, vady v dokladoch potrebných k užívaniu) a s právnymi vadami,</w:t>
      </w:r>
    </w:p>
    <w:p w14:paraId="094CB872" w14:textId="12A0EA5C" w:rsidR="003F34D0" w:rsidRPr="007F62F2" w:rsidRDefault="003F34D0" w:rsidP="007C56B7">
      <w:pPr>
        <w:pStyle w:val="Odsekzoznamu"/>
        <w:numPr>
          <w:ilvl w:val="0"/>
          <w:numId w:val="22"/>
        </w:numPr>
        <w:contextualSpacing/>
        <w:jc w:val="both"/>
        <w:rPr>
          <w:rFonts w:ascii="Times New Roman" w:hAnsi="Times New Roman"/>
          <w:sz w:val="24"/>
        </w:rPr>
      </w:pPr>
      <w:r w:rsidRPr="007F62F2">
        <w:rPr>
          <w:rFonts w:ascii="Times New Roman" w:hAnsi="Times New Roman"/>
          <w:sz w:val="24"/>
        </w:rPr>
        <w:t xml:space="preserve">ak bude dodanie predmetu zmluvy alebo jeho časti zhotoviteľom v omeškaní voči časovému harmonogramu o viac ako </w:t>
      </w:r>
      <w:r w:rsidR="00F70C6E">
        <w:rPr>
          <w:rFonts w:ascii="Times New Roman" w:hAnsi="Times New Roman"/>
          <w:sz w:val="24"/>
        </w:rPr>
        <w:t>20 kalendárnych</w:t>
      </w:r>
      <w:r w:rsidR="00F70C6E" w:rsidRPr="007F62F2">
        <w:rPr>
          <w:rFonts w:ascii="Times New Roman" w:hAnsi="Times New Roman"/>
          <w:sz w:val="24"/>
        </w:rPr>
        <w:t xml:space="preserve"> </w:t>
      </w:r>
      <w:r w:rsidRPr="007F62F2">
        <w:rPr>
          <w:rFonts w:ascii="Times New Roman" w:hAnsi="Times New Roman"/>
          <w:sz w:val="24"/>
        </w:rPr>
        <w:t>dní,</w:t>
      </w:r>
    </w:p>
    <w:p w14:paraId="5F4C9AE5" w14:textId="6A78A269" w:rsidR="003F34D0" w:rsidRPr="007F62F2" w:rsidRDefault="003F34D0" w:rsidP="007C56B7">
      <w:pPr>
        <w:pStyle w:val="Odsekzoznamu"/>
        <w:numPr>
          <w:ilvl w:val="0"/>
          <w:numId w:val="22"/>
        </w:numPr>
        <w:contextualSpacing/>
        <w:jc w:val="both"/>
        <w:rPr>
          <w:rFonts w:ascii="Times New Roman" w:hAnsi="Times New Roman"/>
          <w:sz w:val="24"/>
        </w:rPr>
      </w:pPr>
      <w:r w:rsidRPr="007F62F2">
        <w:rPr>
          <w:rFonts w:ascii="Times New Roman" w:hAnsi="Times New Roman"/>
          <w:sz w:val="24"/>
        </w:rPr>
        <w:t>ak dôjde k inému podstatnému porušenie podľa textu zmluvy.</w:t>
      </w:r>
    </w:p>
    <w:p w14:paraId="3A34AAB2" w14:textId="3E4190CF" w:rsidR="003F34D0" w:rsidRPr="007F62F2" w:rsidRDefault="003F34D0" w:rsidP="00BB1DE2">
      <w:pPr>
        <w:pStyle w:val="Odsekzoznamu"/>
        <w:ind w:left="720"/>
        <w:contextualSpacing/>
        <w:jc w:val="both"/>
        <w:rPr>
          <w:rFonts w:ascii="Times New Roman" w:hAnsi="Times New Roman"/>
          <w:sz w:val="24"/>
        </w:rPr>
      </w:pPr>
    </w:p>
    <w:p w14:paraId="4D8EB168" w14:textId="77777777" w:rsidR="00AC6A19" w:rsidRPr="007F62F2" w:rsidRDefault="00AC6A19" w:rsidP="00AC6A19">
      <w:pPr>
        <w:pStyle w:val="Odsekzoznamu"/>
        <w:jc w:val="both"/>
        <w:rPr>
          <w:rFonts w:ascii="Times New Roman" w:hAnsi="Times New Roman"/>
          <w:sz w:val="24"/>
        </w:rPr>
      </w:pPr>
    </w:p>
    <w:p w14:paraId="7638B8F2" w14:textId="3343B3E8" w:rsidR="00AC6A19" w:rsidRPr="007F62F2" w:rsidRDefault="00AC6A19" w:rsidP="00AC6A19">
      <w:pPr>
        <w:jc w:val="both"/>
        <w:rPr>
          <w:rFonts w:ascii="Times New Roman" w:hAnsi="Times New Roman"/>
          <w:sz w:val="24"/>
        </w:rPr>
      </w:pPr>
      <w:r w:rsidRPr="007F62F2">
        <w:rPr>
          <w:rFonts w:ascii="Times New Roman" w:hAnsi="Times New Roman"/>
          <w:sz w:val="24"/>
        </w:rPr>
        <w:t>10.</w:t>
      </w:r>
      <w:r w:rsidR="002268A3" w:rsidRPr="007F62F2">
        <w:rPr>
          <w:rFonts w:ascii="Times New Roman" w:hAnsi="Times New Roman"/>
          <w:sz w:val="24"/>
        </w:rPr>
        <w:t>6</w:t>
      </w:r>
      <w:r w:rsidRPr="007F62F2">
        <w:rPr>
          <w:rFonts w:ascii="Times New Roman" w:hAnsi="Times New Roman"/>
          <w:sz w:val="24"/>
        </w:rPr>
        <w:t xml:space="preserve">. Zhotoviteľ je oprávnený odstúpiť od zmluvy: </w:t>
      </w:r>
    </w:p>
    <w:p w14:paraId="791C17C4" w14:textId="77777777" w:rsidR="00AC6A19" w:rsidRPr="007F62F2" w:rsidRDefault="00AC6A19" w:rsidP="007C56B7">
      <w:pPr>
        <w:pStyle w:val="Odsekzoznamu"/>
        <w:numPr>
          <w:ilvl w:val="0"/>
          <w:numId w:val="23"/>
        </w:numPr>
        <w:contextualSpacing/>
        <w:jc w:val="both"/>
        <w:rPr>
          <w:rFonts w:ascii="Times New Roman" w:hAnsi="Times New Roman"/>
          <w:sz w:val="24"/>
        </w:rPr>
      </w:pPr>
      <w:r w:rsidRPr="007F62F2">
        <w:rPr>
          <w:rFonts w:ascii="Times New Roman" w:hAnsi="Times New Roman"/>
          <w:sz w:val="24"/>
        </w:rPr>
        <w:t>ak objednávateľ neplní zmluvné záväzky, a tým zhotoviteľovi znemožňuje vykonanie diela,</w:t>
      </w:r>
      <w:r w:rsidRPr="007F62F2">
        <w:rPr>
          <w:rFonts w:ascii="Times New Roman" w:hAnsi="Times New Roman"/>
        </w:rPr>
        <w:t xml:space="preserve"> </w:t>
      </w:r>
      <w:r w:rsidRPr="007F62F2">
        <w:rPr>
          <w:rFonts w:ascii="Times New Roman" w:hAnsi="Times New Roman"/>
          <w:sz w:val="24"/>
        </w:rPr>
        <w:t xml:space="preserve">a to ani po predchádzajúcom písomnom upozornení a poskytnutí dodatočnej primeranej lehoty, v dĺžke minimálne pätnásť (15) pracovných dní na nápravu. </w:t>
      </w:r>
    </w:p>
    <w:p w14:paraId="45C8C425" w14:textId="77777777" w:rsidR="00AC6A19" w:rsidRPr="007F62F2" w:rsidRDefault="00AC6A19" w:rsidP="00AC6A19">
      <w:pPr>
        <w:jc w:val="both"/>
        <w:rPr>
          <w:rFonts w:ascii="Times New Roman" w:hAnsi="Times New Roman"/>
          <w:sz w:val="24"/>
        </w:rPr>
      </w:pPr>
    </w:p>
    <w:p w14:paraId="4219A8B7" w14:textId="4759A26C" w:rsidR="00AC6A19" w:rsidRPr="007F62F2" w:rsidRDefault="00AC6A19" w:rsidP="00AC6A19">
      <w:pPr>
        <w:jc w:val="both"/>
        <w:rPr>
          <w:rFonts w:ascii="Times New Roman" w:hAnsi="Times New Roman"/>
          <w:sz w:val="24"/>
        </w:rPr>
      </w:pPr>
      <w:r w:rsidRPr="007F62F2">
        <w:rPr>
          <w:rFonts w:ascii="Times New Roman" w:hAnsi="Times New Roman"/>
          <w:sz w:val="24"/>
        </w:rPr>
        <w:t>10.</w:t>
      </w:r>
      <w:r w:rsidR="002268A3" w:rsidRPr="007F62F2">
        <w:rPr>
          <w:rFonts w:ascii="Times New Roman" w:hAnsi="Times New Roman"/>
          <w:sz w:val="24"/>
        </w:rPr>
        <w:t>7</w:t>
      </w:r>
      <w:r w:rsidRPr="007F62F2">
        <w:rPr>
          <w:rFonts w:ascii="Times New Roman" w:hAnsi="Times New Roman"/>
          <w:sz w:val="24"/>
        </w:rPr>
        <w:t xml:space="preserve">. Omeškanie zmluvných strán v zmysle § 365 a 370 Obchodného zákonníka je považované za podstatné porušenie zmluvnej povinnosti v zmysle § 345 Obchodného zákonníka a oprávňuje na jednostranné odstúpenie od zmluvy obe zmluvné strany. </w:t>
      </w:r>
    </w:p>
    <w:p w14:paraId="6D6A562F" w14:textId="77777777" w:rsidR="00AC6A19" w:rsidRPr="007F62F2" w:rsidRDefault="00AC6A19" w:rsidP="00AC6A19">
      <w:pPr>
        <w:jc w:val="both"/>
        <w:rPr>
          <w:rFonts w:ascii="Times New Roman" w:hAnsi="Times New Roman"/>
          <w:sz w:val="24"/>
        </w:rPr>
      </w:pPr>
    </w:p>
    <w:p w14:paraId="237943E2" w14:textId="54B8EC97" w:rsidR="00AC6A19" w:rsidRPr="007F62F2" w:rsidRDefault="00AC6A19" w:rsidP="00AC6A19">
      <w:pPr>
        <w:jc w:val="both"/>
        <w:rPr>
          <w:rFonts w:ascii="Times New Roman" w:hAnsi="Times New Roman"/>
          <w:sz w:val="24"/>
        </w:rPr>
      </w:pPr>
      <w:r w:rsidRPr="007F62F2">
        <w:rPr>
          <w:rFonts w:ascii="Times New Roman" w:hAnsi="Times New Roman"/>
          <w:sz w:val="24"/>
        </w:rPr>
        <w:t>10.</w:t>
      </w:r>
      <w:r w:rsidR="002268A3" w:rsidRPr="007F62F2">
        <w:rPr>
          <w:rFonts w:ascii="Times New Roman" w:hAnsi="Times New Roman"/>
          <w:sz w:val="24"/>
        </w:rPr>
        <w:t>8</w:t>
      </w:r>
      <w:r w:rsidRPr="007F62F2">
        <w:rPr>
          <w:rFonts w:ascii="Times New Roman" w:hAnsi="Times New Roman"/>
          <w:sz w:val="24"/>
        </w:rPr>
        <w:t xml:space="preserve">. Odstúpenie od zmluvy musí byť oznámené písomne. V odstúpení musí byť uvedený dôvod, pre ktorý zmluvná strana od zmluvy odstupuje. </w:t>
      </w:r>
    </w:p>
    <w:p w14:paraId="7E2E03D9" w14:textId="77777777" w:rsidR="00AC6A19" w:rsidRPr="007F62F2" w:rsidRDefault="00AC6A19" w:rsidP="00AC6A19">
      <w:pPr>
        <w:jc w:val="both"/>
        <w:rPr>
          <w:rFonts w:ascii="Times New Roman" w:hAnsi="Times New Roman"/>
          <w:sz w:val="24"/>
        </w:rPr>
      </w:pPr>
    </w:p>
    <w:p w14:paraId="4656985D" w14:textId="55593126" w:rsidR="00AC6A19" w:rsidRPr="007F62F2" w:rsidRDefault="00AC6A19" w:rsidP="00AC6A19">
      <w:pPr>
        <w:jc w:val="both"/>
        <w:rPr>
          <w:rFonts w:ascii="Times New Roman" w:hAnsi="Times New Roman"/>
          <w:sz w:val="24"/>
        </w:rPr>
      </w:pPr>
      <w:r w:rsidRPr="007F62F2">
        <w:rPr>
          <w:rFonts w:ascii="Times New Roman" w:hAnsi="Times New Roman"/>
          <w:sz w:val="24"/>
        </w:rPr>
        <w:t>10.</w:t>
      </w:r>
      <w:r w:rsidR="002268A3" w:rsidRPr="007F62F2">
        <w:rPr>
          <w:rFonts w:ascii="Times New Roman" w:hAnsi="Times New Roman"/>
          <w:sz w:val="24"/>
        </w:rPr>
        <w:t>9</w:t>
      </w:r>
      <w:r w:rsidRPr="007F62F2">
        <w:rPr>
          <w:rFonts w:ascii="Times New Roman" w:hAnsi="Times New Roman"/>
          <w:sz w:val="24"/>
        </w:rPr>
        <w:t>. V prípade, že dôjde k okolnostiam uvedeným v bodoch 10.4., resp. 10.5. tohto článku zmluvy, vykonané práce budú odúčtované faktúrou. Objednávateľ uhradí náklady, ktoré preukázateľne zhotoviteľovi vznikli a boli zahrnuté v zmluvnej cene rozpracovaného diela.</w:t>
      </w:r>
    </w:p>
    <w:p w14:paraId="031FFD6F" w14:textId="77777777" w:rsidR="00AC6A19" w:rsidRPr="007F62F2" w:rsidRDefault="00AC6A19" w:rsidP="00AC6A19">
      <w:pPr>
        <w:jc w:val="both"/>
        <w:rPr>
          <w:rFonts w:ascii="Times New Roman" w:hAnsi="Times New Roman"/>
          <w:sz w:val="24"/>
        </w:rPr>
      </w:pPr>
    </w:p>
    <w:p w14:paraId="1DD1E629" w14:textId="6445862D" w:rsidR="00666BCE" w:rsidRPr="00666BCE" w:rsidRDefault="00666BCE" w:rsidP="00666BCE">
      <w:pPr>
        <w:jc w:val="both"/>
        <w:rPr>
          <w:rFonts w:ascii="Times New Roman" w:hAnsi="Times New Roman"/>
          <w:sz w:val="24"/>
          <w:highlight w:val="yellow"/>
        </w:rPr>
      </w:pPr>
      <w:r w:rsidRPr="00666BCE">
        <w:rPr>
          <w:rFonts w:ascii="Times New Roman" w:hAnsi="Times New Roman"/>
          <w:sz w:val="24"/>
          <w:highlight w:val="yellow"/>
        </w:rPr>
        <w:t>10.</w:t>
      </w:r>
      <w:r w:rsidRPr="00666BCE">
        <w:rPr>
          <w:rFonts w:ascii="Times New Roman" w:hAnsi="Times New Roman"/>
          <w:sz w:val="24"/>
          <w:highlight w:val="yellow"/>
        </w:rPr>
        <w:t>10</w:t>
      </w:r>
      <w:r w:rsidRPr="00666BCE">
        <w:rPr>
          <w:rFonts w:ascii="Times New Roman" w:hAnsi="Times New Roman"/>
          <w:sz w:val="24"/>
          <w:highlight w:val="yellow"/>
        </w:rPr>
        <w:t>. Zhotoviteľ je povinný strpieť výkon kontroly/auditu súvisiaceho s dodávanými stavebnými prácami kedykoľvek počas platnosti a účinnosti zmluvy o poskytnutí nenávratného finančného príspevku, a to oprávnenými osobami na výkon tejto kontroly/auditu a poskytnúť im všetku potrebnú súčinnosť.</w:t>
      </w:r>
    </w:p>
    <w:p w14:paraId="1877744F" w14:textId="4D6C09C8" w:rsidR="00666BCE" w:rsidRPr="00666BCE" w:rsidRDefault="00666BCE" w:rsidP="00666BCE">
      <w:pPr>
        <w:jc w:val="both"/>
        <w:rPr>
          <w:rFonts w:ascii="Times New Roman" w:hAnsi="Times New Roman"/>
          <w:sz w:val="24"/>
          <w:highlight w:val="yellow"/>
        </w:rPr>
      </w:pPr>
      <w:r w:rsidRPr="00666BCE">
        <w:rPr>
          <w:rFonts w:ascii="Times New Roman" w:hAnsi="Times New Roman"/>
          <w:sz w:val="24"/>
          <w:highlight w:val="yellow"/>
        </w:rPr>
        <w:t>10.1</w:t>
      </w:r>
      <w:r w:rsidRPr="00666BCE">
        <w:rPr>
          <w:rFonts w:ascii="Times New Roman" w:hAnsi="Times New Roman"/>
          <w:sz w:val="24"/>
          <w:highlight w:val="yellow"/>
        </w:rPr>
        <w:t>1</w:t>
      </w:r>
      <w:r w:rsidRPr="00666BCE">
        <w:rPr>
          <w:rFonts w:ascii="Times New Roman" w:hAnsi="Times New Roman"/>
          <w:sz w:val="24"/>
          <w:highlight w:val="yellow"/>
        </w:rPr>
        <w:t>. Oprávnené osoby na výkon kontroly/auditu v zmysle bodu 10.</w:t>
      </w:r>
      <w:r w:rsidRPr="00666BCE">
        <w:rPr>
          <w:rFonts w:ascii="Times New Roman" w:hAnsi="Times New Roman"/>
          <w:sz w:val="24"/>
          <w:highlight w:val="yellow"/>
        </w:rPr>
        <w:t>10</w:t>
      </w:r>
      <w:r w:rsidRPr="00666BCE">
        <w:rPr>
          <w:rFonts w:ascii="Times New Roman" w:hAnsi="Times New Roman"/>
          <w:sz w:val="24"/>
          <w:highlight w:val="yellow"/>
        </w:rPr>
        <w:t xml:space="preserve">. tohto článku zmluvy sú najmä: </w:t>
      </w:r>
    </w:p>
    <w:p w14:paraId="39B5C421" w14:textId="77777777" w:rsidR="00666BCE" w:rsidRPr="00666BCE" w:rsidRDefault="00666BCE" w:rsidP="007C56B7">
      <w:pPr>
        <w:numPr>
          <w:ilvl w:val="0"/>
          <w:numId w:val="29"/>
        </w:numPr>
        <w:autoSpaceDE w:val="0"/>
        <w:autoSpaceDN w:val="0"/>
        <w:adjustRightInd w:val="0"/>
        <w:ind w:left="851" w:hanging="425"/>
        <w:rPr>
          <w:rFonts w:ascii="Times New Roman" w:eastAsia="Calibri" w:hAnsi="Times New Roman"/>
          <w:sz w:val="24"/>
          <w:highlight w:val="yellow"/>
        </w:rPr>
      </w:pPr>
      <w:r w:rsidRPr="00666BCE">
        <w:rPr>
          <w:rFonts w:ascii="Times New Roman" w:eastAsia="Calibri" w:hAnsi="Times New Roman"/>
          <w:sz w:val="24"/>
          <w:highlight w:val="yellow"/>
        </w:rPr>
        <w:t>poskytovateľ a ním poverené osoby,</w:t>
      </w:r>
    </w:p>
    <w:p w14:paraId="0D320021" w14:textId="77777777" w:rsidR="00666BCE" w:rsidRPr="00666BCE" w:rsidRDefault="00666BCE" w:rsidP="007C56B7">
      <w:pPr>
        <w:numPr>
          <w:ilvl w:val="0"/>
          <w:numId w:val="29"/>
        </w:numPr>
        <w:autoSpaceDE w:val="0"/>
        <w:autoSpaceDN w:val="0"/>
        <w:adjustRightInd w:val="0"/>
        <w:ind w:left="851" w:hanging="425"/>
        <w:rPr>
          <w:rFonts w:ascii="Times New Roman" w:eastAsia="Calibri" w:hAnsi="Times New Roman"/>
          <w:sz w:val="24"/>
          <w:highlight w:val="yellow"/>
        </w:rPr>
      </w:pPr>
      <w:r w:rsidRPr="00666BCE">
        <w:rPr>
          <w:rFonts w:ascii="Times New Roman" w:eastAsia="Calibri" w:hAnsi="Times New Roman"/>
          <w:sz w:val="24"/>
          <w:highlight w:val="yellow"/>
        </w:rPr>
        <w:t>útvar vnútorného auditu riadiaceho orgánu alebo sprostredkovateľského orgánu a nimi poverené osoby,</w:t>
      </w:r>
    </w:p>
    <w:p w14:paraId="523BB92B" w14:textId="77777777" w:rsidR="00666BCE" w:rsidRPr="00666BCE" w:rsidRDefault="00666BCE" w:rsidP="007C56B7">
      <w:pPr>
        <w:numPr>
          <w:ilvl w:val="0"/>
          <w:numId w:val="29"/>
        </w:numPr>
        <w:autoSpaceDE w:val="0"/>
        <w:autoSpaceDN w:val="0"/>
        <w:adjustRightInd w:val="0"/>
        <w:ind w:left="851" w:hanging="425"/>
        <w:rPr>
          <w:rFonts w:ascii="Times New Roman" w:eastAsia="Calibri" w:hAnsi="Times New Roman"/>
          <w:sz w:val="24"/>
          <w:highlight w:val="yellow"/>
        </w:rPr>
      </w:pPr>
      <w:r w:rsidRPr="00666BCE">
        <w:rPr>
          <w:rFonts w:ascii="Times New Roman" w:eastAsia="Calibri" w:hAnsi="Times New Roman"/>
          <w:sz w:val="24"/>
          <w:highlight w:val="yellow"/>
        </w:rPr>
        <w:t>Najvyšší kontrolný úrad SR a ním poverené osoby,</w:t>
      </w:r>
    </w:p>
    <w:p w14:paraId="583B95E3" w14:textId="77777777" w:rsidR="00666BCE" w:rsidRPr="00666BCE" w:rsidRDefault="00666BCE" w:rsidP="007C56B7">
      <w:pPr>
        <w:numPr>
          <w:ilvl w:val="0"/>
          <w:numId w:val="29"/>
        </w:numPr>
        <w:autoSpaceDE w:val="0"/>
        <w:autoSpaceDN w:val="0"/>
        <w:adjustRightInd w:val="0"/>
        <w:ind w:left="851" w:hanging="425"/>
        <w:jc w:val="both"/>
        <w:rPr>
          <w:rFonts w:ascii="Times New Roman" w:eastAsia="Calibri" w:hAnsi="Times New Roman"/>
          <w:sz w:val="24"/>
          <w:highlight w:val="yellow"/>
        </w:rPr>
      </w:pPr>
      <w:r w:rsidRPr="00666BCE">
        <w:rPr>
          <w:rFonts w:ascii="Times New Roman" w:eastAsia="Calibri" w:hAnsi="Times New Roman"/>
          <w:sz w:val="24"/>
          <w:highlight w:val="yellow"/>
        </w:rPr>
        <w:t>orgán auditu, jeho spolupracujúce orgány (Úrad vládneho auditu) a osoby poverené na výkon kontroly/auditu,</w:t>
      </w:r>
    </w:p>
    <w:p w14:paraId="00F21B8E" w14:textId="77777777" w:rsidR="00666BCE" w:rsidRPr="00666BCE" w:rsidRDefault="00666BCE" w:rsidP="007C56B7">
      <w:pPr>
        <w:numPr>
          <w:ilvl w:val="0"/>
          <w:numId w:val="29"/>
        </w:numPr>
        <w:autoSpaceDE w:val="0"/>
        <w:autoSpaceDN w:val="0"/>
        <w:adjustRightInd w:val="0"/>
        <w:ind w:left="851" w:hanging="425"/>
        <w:rPr>
          <w:rFonts w:ascii="Times New Roman" w:eastAsia="Calibri" w:hAnsi="Times New Roman"/>
          <w:sz w:val="24"/>
          <w:highlight w:val="yellow"/>
        </w:rPr>
      </w:pPr>
      <w:r w:rsidRPr="00666BCE">
        <w:rPr>
          <w:rFonts w:ascii="Times New Roman" w:eastAsia="Calibri" w:hAnsi="Times New Roman"/>
          <w:sz w:val="24"/>
          <w:highlight w:val="yellow"/>
        </w:rPr>
        <w:t>splnomocnení zástupcovia Európskej Komisie a Európskeho dvora audítorov,</w:t>
      </w:r>
    </w:p>
    <w:p w14:paraId="6317D440" w14:textId="77777777" w:rsidR="00666BCE" w:rsidRPr="00666BCE" w:rsidRDefault="00666BCE" w:rsidP="007C56B7">
      <w:pPr>
        <w:numPr>
          <w:ilvl w:val="0"/>
          <w:numId w:val="29"/>
        </w:numPr>
        <w:autoSpaceDE w:val="0"/>
        <w:autoSpaceDN w:val="0"/>
        <w:adjustRightInd w:val="0"/>
        <w:ind w:left="851" w:hanging="425"/>
        <w:rPr>
          <w:rFonts w:ascii="Times New Roman" w:eastAsia="Calibri" w:hAnsi="Times New Roman"/>
          <w:sz w:val="24"/>
          <w:highlight w:val="yellow"/>
        </w:rPr>
      </w:pPr>
      <w:r w:rsidRPr="00666BCE">
        <w:rPr>
          <w:rFonts w:ascii="Times New Roman" w:eastAsia="Calibri" w:hAnsi="Times New Roman"/>
          <w:sz w:val="24"/>
          <w:highlight w:val="yellow"/>
        </w:rPr>
        <w:t>orgán zabezpečujúci ochranu finančných záujmov EÚ,</w:t>
      </w:r>
    </w:p>
    <w:p w14:paraId="243687E6" w14:textId="77777777" w:rsidR="00666BCE" w:rsidRPr="00666BCE" w:rsidRDefault="00666BCE" w:rsidP="007C56B7">
      <w:pPr>
        <w:numPr>
          <w:ilvl w:val="0"/>
          <w:numId w:val="29"/>
        </w:numPr>
        <w:autoSpaceDE w:val="0"/>
        <w:autoSpaceDN w:val="0"/>
        <w:adjustRightInd w:val="0"/>
        <w:ind w:left="851" w:hanging="425"/>
        <w:rPr>
          <w:rFonts w:ascii="Times New Roman" w:eastAsia="Calibri" w:hAnsi="Times New Roman"/>
          <w:sz w:val="24"/>
          <w:highlight w:val="yellow"/>
        </w:rPr>
      </w:pPr>
      <w:r w:rsidRPr="00666BCE">
        <w:rPr>
          <w:rFonts w:ascii="Times New Roman" w:eastAsia="Calibri" w:hAnsi="Times New Roman"/>
          <w:sz w:val="24"/>
          <w:highlight w:val="yellow"/>
        </w:rPr>
        <w:t>osoby prizvané orgánmi uvedenými v písmenách a) až f) v súlade s príslušnými právnymi predpismi SR a právnymi aktmi EÚ.</w:t>
      </w:r>
    </w:p>
    <w:p w14:paraId="1B567094" w14:textId="77777777" w:rsidR="002268A3" w:rsidRPr="00666BCE" w:rsidRDefault="002268A3" w:rsidP="00666BCE">
      <w:pPr>
        <w:jc w:val="both"/>
        <w:rPr>
          <w:rFonts w:ascii="Times New Roman" w:hAnsi="Times New Roman"/>
          <w:sz w:val="24"/>
        </w:rPr>
      </w:pPr>
    </w:p>
    <w:p w14:paraId="5E2991D7" w14:textId="125E9D17" w:rsidR="002268A3" w:rsidRPr="007F62F2" w:rsidRDefault="002268A3" w:rsidP="00AC6A19">
      <w:pPr>
        <w:jc w:val="both"/>
        <w:rPr>
          <w:rFonts w:ascii="Times New Roman" w:hAnsi="Times New Roman"/>
          <w:sz w:val="24"/>
        </w:rPr>
      </w:pPr>
      <w:r w:rsidRPr="007F62F2">
        <w:rPr>
          <w:rFonts w:ascii="Times New Roman" w:hAnsi="Times New Roman"/>
          <w:sz w:val="24"/>
        </w:rPr>
        <w:t>10.1</w:t>
      </w:r>
      <w:r w:rsidR="00666BCE">
        <w:rPr>
          <w:rFonts w:ascii="Times New Roman" w:hAnsi="Times New Roman"/>
          <w:sz w:val="24"/>
        </w:rPr>
        <w:t>2</w:t>
      </w:r>
      <w:r w:rsidRPr="007F62F2">
        <w:rPr>
          <w:rFonts w:ascii="Times New Roman" w:hAnsi="Times New Roman"/>
          <w:sz w:val="24"/>
        </w:rPr>
        <w:t>. Riadne ukončenie zmluvného vzťahu zo Zmluvy nastane splnením záväzkov Zmluvných strán.</w:t>
      </w:r>
    </w:p>
    <w:p w14:paraId="2221C9A0" w14:textId="77777777" w:rsidR="00AC6A19" w:rsidRPr="007F62F2" w:rsidRDefault="00AC6A19" w:rsidP="00AC6A19">
      <w:pPr>
        <w:jc w:val="both"/>
        <w:rPr>
          <w:rFonts w:ascii="Times New Roman" w:hAnsi="Times New Roman"/>
          <w:sz w:val="24"/>
        </w:rPr>
      </w:pPr>
    </w:p>
    <w:p w14:paraId="22605DF5" w14:textId="77777777" w:rsidR="00861C12" w:rsidRPr="007F62F2" w:rsidRDefault="00861C12" w:rsidP="00AC6A19">
      <w:pPr>
        <w:jc w:val="center"/>
        <w:rPr>
          <w:rFonts w:ascii="Times New Roman" w:hAnsi="Times New Roman"/>
          <w:b/>
          <w:sz w:val="24"/>
        </w:rPr>
      </w:pPr>
    </w:p>
    <w:p w14:paraId="66014FCD" w14:textId="05775295" w:rsidR="00AC6A19" w:rsidRDefault="00AC6A19">
      <w:pPr>
        <w:jc w:val="center"/>
        <w:rPr>
          <w:rFonts w:ascii="Times New Roman" w:hAnsi="Times New Roman"/>
          <w:b/>
          <w:sz w:val="24"/>
        </w:rPr>
      </w:pPr>
      <w:r w:rsidRPr="007F62F2">
        <w:rPr>
          <w:rFonts w:ascii="Times New Roman" w:hAnsi="Times New Roman"/>
          <w:b/>
          <w:sz w:val="24"/>
        </w:rPr>
        <w:t>Článok XI.</w:t>
      </w:r>
    </w:p>
    <w:p w14:paraId="54EDF142" w14:textId="7E8EDF50" w:rsidR="00D25037" w:rsidRDefault="00D25037">
      <w:pPr>
        <w:jc w:val="center"/>
        <w:rPr>
          <w:rFonts w:ascii="Times New Roman" w:hAnsi="Times New Roman"/>
          <w:b/>
          <w:sz w:val="24"/>
        </w:rPr>
      </w:pPr>
      <w:r>
        <w:rPr>
          <w:rFonts w:ascii="Times New Roman" w:hAnsi="Times New Roman"/>
          <w:b/>
          <w:sz w:val="24"/>
        </w:rPr>
        <w:t>Vyššia moc</w:t>
      </w:r>
    </w:p>
    <w:p w14:paraId="63A2B5C6" w14:textId="77777777" w:rsidR="00D25037" w:rsidRDefault="00D25037">
      <w:pPr>
        <w:jc w:val="center"/>
        <w:rPr>
          <w:rFonts w:ascii="Times New Roman" w:hAnsi="Times New Roman"/>
          <w:b/>
          <w:sz w:val="24"/>
        </w:rPr>
      </w:pPr>
    </w:p>
    <w:p w14:paraId="7182CBAB" w14:textId="77777777" w:rsidR="00D25037" w:rsidRDefault="00D25037" w:rsidP="005B7955">
      <w:pPr>
        <w:jc w:val="both"/>
        <w:rPr>
          <w:rFonts w:ascii="Times New Roman" w:hAnsi="Times New Roman"/>
          <w:sz w:val="24"/>
        </w:rPr>
      </w:pPr>
      <w:r>
        <w:rPr>
          <w:rFonts w:ascii="Times New Roman" w:hAnsi="Times New Roman"/>
          <w:sz w:val="24"/>
        </w:rPr>
        <w:t xml:space="preserve">11.1 </w:t>
      </w:r>
      <w:r w:rsidRPr="005B7955">
        <w:rPr>
          <w:rFonts w:ascii="Times New Roman" w:hAnsi="Times New Roman"/>
          <w:sz w:val="24"/>
        </w:rPr>
        <w:t xml:space="preserve">Žiadna zo zmluvných strán nie je zodpovedná za nesplnenie povinností stanovených touto Zmluvou alebo za oneskorenie tohto plnenia, pokiaľ bolo spôsobené okolnosťami vylučujúcimi zodpovednosť (ďalej len </w:t>
      </w:r>
      <w:r>
        <w:rPr>
          <w:rFonts w:ascii="Times New Roman" w:hAnsi="Times New Roman"/>
          <w:sz w:val="24"/>
        </w:rPr>
        <w:t>„</w:t>
      </w:r>
      <w:r w:rsidRPr="005B7955">
        <w:rPr>
          <w:rFonts w:ascii="Times New Roman" w:hAnsi="Times New Roman"/>
          <w:sz w:val="24"/>
        </w:rPr>
        <w:t>vyššia moc</w:t>
      </w:r>
      <w:r>
        <w:rPr>
          <w:rFonts w:ascii="Times New Roman" w:hAnsi="Times New Roman"/>
          <w:sz w:val="24"/>
        </w:rPr>
        <w:t>“</w:t>
      </w:r>
      <w:r w:rsidRPr="005B7955">
        <w:rPr>
          <w:rFonts w:ascii="Times New Roman" w:hAnsi="Times New Roman"/>
          <w:sz w:val="24"/>
        </w:rPr>
        <w:t>).</w:t>
      </w:r>
    </w:p>
    <w:p w14:paraId="5417D76F" w14:textId="41CC452C" w:rsidR="00D25037" w:rsidRPr="005B7955" w:rsidRDefault="00D25037" w:rsidP="005B7955">
      <w:pPr>
        <w:jc w:val="both"/>
        <w:rPr>
          <w:rFonts w:ascii="Times New Roman" w:hAnsi="Times New Roman"/>
          <w:sz w:val="24"/>
        </w:rPr>
      </w:pP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p>
    <w:p w14:paraId="31B0AB8C" w14:textId="63DEBE62" w:rsidR="00D25037" w:rsidRPr="005B7955" w:rsidRDefault="00D25037" w:rsidP="005B7955">
      <w:pPr>
        <w:jc w:val="both"/>
        <w:rPr>
          <w:rFonts w:ascii="Times New Roman" w:hAnsi="Times New Roman"/>
          <w:sz w:val="24"/>
        </w:rPr>
      </w:pPr>
      <w:r>
        <w:rPr>
          <w:rFonts w:ascii="Times New Roman" w:hAnsi="Times New Roman"/>
          <w:sz w:val="24"/>
        </w:rPr>
        <w:t>11</w:t>
      </w:r>
      <w:r w:rsidRPr="005B7955">
        <w:rPr>
          <w:rFonts w:ascii="Times New Roman" w:hAnsi="Times New Roman"/>
          <w:sz w:val="24"/>
        </w:rPr>
        <w:t>.2.</w:t>
      </w:r>
      <w:r w:rsidRPr="005B7955">
        <w:rPr>
          <w:rFonts w:ascii="Times New Roman" w:hAnsi="Times New Roman"/>
          <w:sz w:val="24"/>
        </w:rPr>
        <w:tab/>
        <w:t>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  Zmluvná strana, ktorá sa dozvie o existencii udalosti vyššej moci, je povinná o tom bezodkladne písomne informovať druhú zmluvnú stranu. Ak uda</w:t>
      </w:r>
      <w:r>
        <w:rPr>
          <w:rFonts w:ascii="Times New Roman" w:hAnsi="Times New Roman"/>
          <w:sz w:val="24"/>
        </w:rPr>
        <w:t>losť vyššej moci trvá viac ako 12</w:t>
      </w:r>
      <w:r w:rsidRPr="005B7955">
        <w:rPr>
          <w:rFonts w:ascii="Times New Roman" w:hAnsi="Times New Roman"/>
          <w:sz w:val="24"/>
        </w:rPr>
        <w:t>0 dní odo dňa jej oznámenia druhej zmluvnej strane, má každá zmluvná strana právo odstúpiť od tejto Zmluvy.</w:t>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p>
    <w:p w14:paraId="1F60B80B" w14:textId="646D9BCF" w:rsidR="00D25037" w:rsidRDefault="00D25037" w:rsidP="005B7955">
      <w:pPr>
        <w:jc w:val="both"/>
        <w:rPr>
          <w:rFonts w:ascii="Times New Roman" w:hAnsi="Times New Roman"/>
          <w:sz w:val="24"/>
        </w:rPr>
      </w:pPr>
      <w:r>
        <w:rPr>
          <w:rFonts w:ascii="Times New Roman" w:hAnsi="Times New Roman"/>
          <w:sz w:val="24"/>
        </w:rPr>
        <w:t>11</w:t>
      </w:r>
      <w:r w:rsidRPr="005B7955">
        <w:rPr>
          <w:rFonts w:ascii="Times New Roman" w:hAnsi="Times New Roman"/>
          <w:sz w:val="24"/>
        </w:rPr>
        <w:t>.3.</w:t>
      </w:r>
      <w:r w:rsidRPr="005B7955">
        <w:rPr>
          <w:rFonts w:ascii="Times New Roman" w:hAnsi="Times New Roman"/>
          <w:sz w:val="24"/>
        </w:rPr>
        <w:tab/>
        <w:t xml:space="preserve">Konkrétne sa za vyššiu moc v zmysle tejto Zmluvy považujú – vojna, nepriateľské akcie, invázia, činy cudzích nepriateľov, vzbura, revolúcia, povstanie, </w:t>
      </w:r>
      <w:r w:rsidR="00DB0AD2">
        <w:rPr>
          <w:rFonts w:ascii="Times New Roman" w:hAnsi="Times New Roman"/>
          <w:sz w:val="24"/>
        </w:rPr>
        <w:t xml:space="preserve">pandémia, </w:t>
      </w:r>
      <w:r w:rsidRPr="005B7955">
        <w:rPr>
          <w:rFonts w:ascii="Times New Roman" w:hAnsi="Times New Roman"/>
          <w:sz w:val="24"/>
        </w:rPr>
        <w:t>vojenský puč, násilné prevzatie moci, občianska vojna, radiácia, kontaminácia rádioaktivitou z jadrových palív a jadrových odpadkov, rádioaktívne toxické výbušniny alebo iné nebezpečné vlastnosti akýchkoľvek jadrových výbušných zariadení alebo ich jadrových komponentov, tlakové vlny spôsobené lietadlami alebo inými vzdušnými objektmi, výtržnosti, občianske nepokoje, rozvrat, pokiaľ sa netýkajú len zamestnancov Zhotoviteľa alebo jeho subdodávateľov, účinky prírodných síl, ktoré sa nedali predvídať, a preto ani skúsený Zhotoviteľ nemohol proti nim podniknúť náležité opatrenia</w:t>
      </w:r>
      <w:r>
        <w:rPr>
          <w:rFonts w:ascii="Times New Roman" w:hAnsi="Times New Roman"/>
          <w:sz w:val="24"/>
        </w:rPr>
        <w:t>.</w:t>
      </w:r>
    </w:p>
    <w:p w14:paraId="61B1D4C0" w14:textId="5C814148" w:rsidR="00D25037" w:rsidRPr="005B7955" w:rsidRDefault="00D25037" w:rsidP="005B7955">
      <w:pPr>
        <w:jc w:val="both"/>
        <w:rPr>
          <w:rFonts w:ascii="Times New Roman" w:hAnsi="Times New Roman"/>
          <w:sz w:val="24"/>
        </w:rPr>
      </w:pP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p>
    <w:p w14:paraId="4DA7DE1E" w14:textId="42C5E6F7" w:rsidR="00D25037" w:rsidRPr="005B7955" w:rsidRDefault="00D25037" w:rsidP="005B7955">
      <w:pPr>
        <w:jc w:val="both"/>
        <w:rPr>
          <w:rFonts w:ascii="Times New Roman" w:hAnsi="Times New Roman"/>
          <w:sz w:val="24"/>
        </w:rPr>
      </w:pPr>
      <w:r>
        <w:rPr>
          <w:rFonts w:ascii="Times New Roman" w:hAnsi="Times New Roman"/>
          <w:sz w:val="24"/>
        </w:rPr>
        <w:t>11</w:t>
      </w:r>
      <w:r w:rsidRPr="005B7955">
        <w:rPr>
          <w:rFonts w:ascii="Times New Roman" w:hAnsi="Times New Roman"/>
          <w:sz w:val="24"/>
        </w:rPr>
        <w:t>.4.</w:t>
      </w:r>
      <w:r w:rsidRPr="005B7955">
        <w:rPr>
          <w:rFonts w:ascii="Times New Roman" w:hAnsi="Times New Roman"/>
          <w:sz w:val="24"/>
        </w:rPr>
        <w:tab/>
        <w:t xml:space="preserve">Za vyššiu moc sa však nepokladá bežne nepriaznivé počasie, nepokladajú sa ani okolnosti, ktoré vyplývajú z osobných, najmä hospodárskych pomerov povinnej strany a ďalej prekážky plnenia, ktoré bola táto strana povinná prekonať alebo odstrániť podľa tejto Zmluvy, obchodných zvyklostí alebo všeobecne záväzných právnych predpisov, zmena meny štátu, kde sa zhotovuje stavba, alebo pokiaľ môže dôsledky svojej zodpovednosti zmluvne previesť na tretiu osobu. </w:t>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D25037">
        <w:rPr>
          <w:rFonts w:ascii="Times New Roman" w:hAnsi="Times New Roman"/>
          <w:b/>
          <w:sz w:val="24"/>
        </w:rPr>
        <w:tab/>
      </w:r>
    </w:p>
    <w:p w14:paraId="4A844E98" w14:textId="77777777" w:rsidR="00D25037" w:rsidRPr="007F62F2" w:rsidRDefault="00D25037" w:rsidP="005B7955">
      <w:pPr>
        <w:jc w:val="both"/>
        <w:rPr>
          <w:rFonts w:ascii="Times New Roman" w:hAnsi="Times New Roman"/>
          <w:b/>
          <w:sz w:val="24"/>
        </w:rPr>
      </w:pPr>
    </w:p>
    <w:p w14:paraId="2A5D0565" w14:textId="166C0EE6" w:rsidR="00D25037" w:rsidRDefault="00D25037">
      <w:pPr>
        <w:jc w:val="center"/>
        <w:rPr>
          <w:rFonts w:ascii="Times New Roman" w:hAnsi="Times New Roman"/>
          <w:b/>
          <w:sz w:val="24"/>
        </w:rPr>
      </w:pPr>
      <w:r w:rsidRPr="007F62F2">
        <w:rPr>
          <w:rFonts w:ascii="Times New Roman" w:hAnsi="Times New Roman"/>
          <w:b/>
          <w:sz w:val="24"/>
        </w:rPr>
        <w:t>Článok XI</w:t>
      </w:r>
      <w:r>
        <w:rPr>
          <w:rFonts w:ascii="Times New Roman" w:hAnsi="Times New Roman"/>
          <w:b/>
          <w:sz w:val="24"/>
        </w:rPr>
        <w:t>I</w:t>
      </w:r>
      <w:r w:rsidRPr="007F62F2">
        <w:rPr>
          <w:rFonts w:ascii="Times New Roman" w:hAnsi="Times New Roman"/>
          <w:b/>
          <w:sz w:val="24"/>
        </w:rPr>
        <w:t>.</w:t>
      </w:r>
    </w:p>
    <w:p w14:paraId="5B5F5678"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Záverečné ustanovenia</w:t>
      </w:r>
    </w:p>
    <w:p w14:paraId="7385221E" w14:textId="0929A3EC" w:rsidR="00AC6A19" w:rsidRPr="007F62F2" w:rsidRDefault="00774C87" w:rsidP="00BB1DE2">
      <w:pPr>
        <w:tabs>
          <w:tab w:val="left" w:pos="1335"/>
        </w:tabs>
        <w:jc w:val="both"/>
        <w:rPr>
          <w:rFonts w:ascii="Times New Roman" w:hAnsi="Times New Roman"/>
          <w:b/>
          <w:sz w:val="24"/>
        </w:rPr>
      </w:pPr>
      <w:r w:rsidRPr="007F62F2">
        <w:rPr>
          <w:rFonts w:ascii="Times New Roman" w:hAnsi="Times New Roman"/>
          <w:b/>
          <w:sz w:val="24"/>
        </w:rPr>
        <w:tab/>
      </w:r>
    </w:p>
    <w:p w14:paraId="0D9F9615" w14:textId="642ADA65" w:rsidR="00666BCE" w:rsidRPr="00666BCE" w:rsidRDefault="00AC6A19" w:rsidP="00666BCE">
      <w:pPr>
        <w:jc w:val="both"/>
        <w:rPr>
          <w:rFonts w:ascii="Times New Roman" w:hAnsi="Times New Roman"/>
          <w:sz w:val="24"/>
          <w:highlight w:val="yellow"/>
        </w:rPr>
      </w:pPr>
      <w:r w:rsidRPr="007F62F2">
        <w:rPr>
          <w:rFonts w:ascii="Times New Roman" w:hAnsi="Times New Roman"/>
          <w:sz w:val="24"/>
        </w:rPr>
        <w:t>1</w:t>
      </w:r>
      <w:r w:rsidR="00D25037">
        <w:rPr>
          <w:rFonts w:ascii="Times New Roman" w:hAnsi="Times New Roman"/>
          <w:sz w:val="24"/>
        </w:rPr>
        <w:t>2</w:t>
      </w:r>
      <w:r w:rsidRPr="007F62F2">
        <w:rPr>
          <w:rFonts w:ascii="Times New Roman" w:hAnsi="Times New Roman"/>
          <w:sz w:val="24"/>
        </w:rPr>
        <w:t xml:space="preserve">.1. Táto zmluva nadobúda platnosť dňom jej podpisu oboma zmluvnými stranami a účinnosť </w:t>
      </w:r>
      <w:r w:rsidR="004F18F7" w:rsidRPr="007F62F2">
        <w:rPr>
          <w:rFonts w:ascii="Times New Roman" w:hAnsi="Times New Roman"/>
          <w:sz w:val="24"/>
        </w:rPr>
        <w:t xml:space="preserve">dňom nasledujúcim po dni jej zverejnenia v Centrálnom registri zmlúv vedenom Úradom vlády Slovenskej republiky </w:t>
      </w:r>
      <w:r w:rsidR="007D2D41" w:rsidRPr="007F62F2">
        <w:rPr>
          <w:rFonts w:ascii="Times New Roman" w:hAnsi="Times New Roman"/>
          <w:sz w:val="24"/>
        </w:rPr>
        <w:t xml:space="preserve">po splnení </w:t>
      </w:r>
      <w:r w:rsidR="00666BCE" w:rsidRPr="00666BCE">
        <w:rPr>
          <w:rFonts w:ascii="Times New Roman" w:hAnsi="Times New Roman"/>
          <w:sz w:val="24"/>
          <w:highlight w:val="yellow"/>
        </w:rPr>
        <w:t>nasledovnej  odkladacej podmienky:</w:t>
      </w:r>
    </w:p>
    <w:p w14:paraId="3E4D56E1" w14:textId="77777777" w:rsidR="00666BCE" w:rsidRPr="00666BCE" w:rsidRDefault="00666BCE" w:rsidP="007C56B7">
      <w:pPr>
        <w:pStyle w:val="Odsekzoznamu"/>
        <w:numPr>
          <w:ilvl w:val="0"/>
          <w:numId w:val="30"/>
        </w:numPr>
        <w:ind w:left="709" w:hanging="283"/>
        <w:jc w:val="both"/>
        <w:textAlignment w:val="baseline"/>
        <w:rPr>
          <w:rFonts w:ascii="Times New Roman" w:hAnsi="Times New Roman"/>
          <w:color w:val="000000"/>
          <w:sz w:val="24"/>
          <w:highlight w:val="yellow"/>
        </w:rPr>
      </w:pPr>
      <w:r w:rsidRPr="00666BCE">
        <w:rPr>
          <w:rFonts w:ascii="Times New Roman" w:hAnsi="Times New Roman"/>
          <w:sz w:val="24"/>
          <w:highlight w:val="yellow"/>
        </w:rPr>
        <w:t>Zmluva nadobudne účinnosť po ukončení 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ante finančnej opravy uvedenej v správe z kontroly a kumulatívneho splnenia podmienky na uplatnenie ex ante finančnej opravy podľa Metodického pokynu CKO č. 5, ktorý upravuje postup pri určení finančných opráv za VO.</w:t>
      </w:r>
    </w:p>
    <w:p w14:paraId="220A9F77" w14:textId="61D747C7" w:rsidR="00EC1704" w:rsidRDefault="00EC1704" w:rsidP="00EC1704">
      <w:pPr>
        <w:jc w:val="both"/>
        <w:rPr>
          <w:rFonts w:ascii="Times New Roman" w:hAnsi="Times New Roman"/>
          <w:sz w:val="24"/>
        </w:rPr>
      </w:pPr>
      <w:r w:rsidRPr="00EC1704">
        <w:rPr>
          <w:rFonts w:ascii="Times New Roman" w:hAnsi="Times New Roman"/>
          <w:sz w:val="24"/>
          <w:highlight w:val="yellow"/>
        </w:rPr>
        <w:t>O nadobudnutí účinnosti zmluvy o dielo sa objednávateľ zaväzuje bezodkladne informovať zhotoviteľa</w:t>
      </w:r>
      <w:r>
        <w:rPr>
          <w:rFonts w:ascii="Times New Roman" w:hAnsi="Times New Roman"/>
          <w:sz w:val="24"/>
        </w:rPr>
        <w:t>.</w:t>
      </w:r>
    </w:p>
    <w:p w14:paraId="5AA72893" w14:textId="77777777" w:rsidR="004F18F7" w:rsidRPr="007F62F2" w:rsidRDefault="004F18F7" w:rsidP="00D24AB0">
      <w:pPr>
        <w:jc w:val="both"/>
        <w:rPr>
          <w:rFonts w:ascii="Times New Roman" w:hAnsi="Times New Roman"/>
          <w:sz w:val="24"/>
        </w:rPr>
      </w:pPr>
    </w:p>
    <w:p w14:paraId="632A50D5" w14:textId="6616664D" w:rsidR="00AC6A19" w:rsidRPr="007F62F2" w:rsidRDefault="0014092D" w:rsidP="00AC6A19">
      <w:pPr>
        <w:jc w:val="both"/>
        <w:rPr>
          <w:rFonts w:ascii="Times New Roman" w:hAnsi="Times New Roman"/>
          <w:sz w:val="24"/>
        </w:rPr>
      </w:pPr>
      <w:r w:rsidRPr="007F62F2">
        <w:rPr>
          <w:rFonts w:ascii="Times New Roman" w:hAnsi="Times New Roman"/>
          <w:sz w:val="24"/>
        </w:rPr>
        <w:t>1</w:t>
      </w:r>
      <w:r w:rsidR="00D25037">
        <w:rPr>
          <w:rFonts w:ascii="Times New Roman" w:hAnsi="Times New Roman"/>
          <w:sz w:val="24"/>
        </w:rPr>
        <w:t>2</w:t>
      </w:r>
      <w:r w:rsidRPr="007F62F2">
        <w:rPr>
          <w:rFonts w:ascii="Times New Roman" w:hAnsi="Times New Roman"/>
          <w:sz w:val="24"/>
        </w:rPr>
        <w:t>.</w:t>
      </w:r>
      <w:r w:rsidR="004F18F7" w:rsidRPr="007F62F2">
        <w:rPr>
          <w:rFonts w:ascii="Times New Roman" w:hAnsi="Times New Roman"/>
          <w:sz w:val="24"/>
        </w:rPr>
        <w:t>2</w:t>
      </w:r>
      <w:r w:rsidRPr="007F62F2">
        <w:rPr>
          <w:rFonts w:ascii="Times New Roman" w:hAnsi="Times New Roman"/>
          <w:sz w:val="24"/>
        </w:rPr>
        <w:t xml:space="preserve">.  </w:t>
      </w:r>
      <w:r w:rsidR="00AC6A19" w:rsidRPr="007F62F2">
        <w:rPr>
          <w:rFonts w:ascii="Times New Roman" w:hAnsi="Times New Roman"/>
          <w:sz w:val="24"/>
        </w:rPr>
        <w:t>Zmluva môže byť zmenená len písomnými dodatkami, podpísanými oprávnenými zástupcami zmluvných strán. Zmeny a doplnky obsahu zmluvy možno uskutočniť len písomne po predchádzajúcej dohode obidvoch zmluvných strán a pri dodržaní postupov pri uzatváraní dodatkov podľa § 1</w:t>
      </w:r>
      <w:r w:rsidR="003660DA" w:rsidRPr="007F62F2">
        <w:rPr>
          <w:rFonts w:ascii="Times New Roman" w:hAnsi="Times New Roman"/>
          <w:sz w:val="24"/>
        </w:rPr>
        <w:t>8</w:t>
      </w:r>
      <w:r w:rsidR="00AC6A19" w:rsidRPr="007F62F2">
        <w:rPr>
          <w:rFonts w:ascii="Times New Roman" w:hAnsi="Times New Roman"/>
          <w:sz w:val="24"/>
        </w:rPr>
        <w:t xml:space="preserve"> zákona o verejnom obstarávaní, inak je zmena či doplnenie zmluvy neplatné. </w:t>
      </w:r>
    </w:p>
    <w:p w14:paraId="696BEB18" w14:textId="77777777" w:rsidR="00AC6A19" w:rsidRPr="007F62F2" w:rsidRDefault="00AC6A19" w:rsidP="00AC6A19">
      <w:pPr>
        <w:jc w:val="both"/>
        <w:rPr>
          <w:rFonts w:ascii="Times New Roman" w:hAnsi="Times New Roman"/>
          <w:sz w:val="24"/>
        </w:rPr>
      </w:pPr>
    </w:p>
    <w:p w14:paraId="6C26F140" w14:textId="045F87EB" w:rsidR="00AC6A19" w:rsidRPr="007F62F2" w:rsidRDefault="00AC6A19" w:rsidP="00AC6A19">
      <w:pPr>
        <w:jc w:val="both"/>
        <w:rPr>
          <w:rFonts w:ascii="Times New Roman" w:hAnsi="Times New Roman"/>
          <w:sz w:val="24"/>
        </w:rPr>
      </w:pPr>
      <w:r w:rsidRPr="007F62F2">
        <w:rPr>
          <w:rFonts w:ascii="Times New Roman" w:hAnsi="Times New Roman"/>
          <w:sz w:val="24"/>
        </w:rPr>
        <w:t>1</w:t>
      </w:r>
      <w:r w:rsidR="00D25037">
        <w:rPr>
          <w:rFonts w:ascii="Times New Roman" w:hAnsi="Times New Roman"/>
          <w:sz w:val="24"/>
        </w:rPr>
        <w:t>2</w:t>
      </w:r>
      <w:r w:rsidRPr="007F62F2">
        <w:rPr>
          <w:rFonts w:ascii="Times New Roman" w:hAnsi="Times New Roman"/>
          <w:sz w:val="24"/>
        </w:rPr>
        <w:t>.</w:t>
      </w:r>
      <w:r w:rsidR="004F18F7" w:rsidRPr="007F62F2">
        <w:rPr>
          <w:rFonts w:ascii="Times New Roman" w:hAnsi="Times New Roman"/>
          <w:sz w:val="24"/>
        </w:rPr>
        <w:t>3</w:t>
      </w:r>
      <w:r w:rsidRPr="007F62F2">
        <w:rPr>
          <w:rFonts w:ascii="Times New Roman" w:hAnsi="Times New Roman"/>
          <w:sz w:val="24"/>
        </w:rPr>
        <w:t xml:space="preserve">. Pokiaľ v zmluve nie je dohodnuté niečo iné, platia pre zmluvný vzťah ňou založený ustanovenia Obchodného zákonníka. </w:t>
      </w:r>
    </w:p>
    <w:p w14:paraId="2D0215EB" w14:textId="77777777" w:rsidR="00AC6A19" w:rsidRPr="007F62F2" w:rsidRDefault="00AC6A19" w:rsidP="00AC6A19">
      <w:pPr>
        <w:jc w:val="both"/>
        <w:rPr>
          <w:rFonts w:ascii="Times New Roman" w:hAnsi="Times New Roman"/>
          <w:sz w:val="24"/>
        </w:rPr>
      </w:pPr>
    </w:p>
    <w:p w14:paraId="440FA0FA" w14:textId="5FEE0415" w:rsidR="00AC6A19" w:rsidRPr="007F62F2" w:rsidRDefault="00AC6A19" w:rsidP="00AC6A19">
      <w:pPr>
        <w:jc w:val="both"/>
        <w:rPr>
          <w:rFonts w:ascii="Times New Roman" w:hAnsi="Times New Roman"/>
          <w:sz w:val="24"/>
        </w:rPr>
      </w:pPr>
      <w:r w:rsidRPr="007F62F2">
        <w:rPr>
          <w:rFonts w:ascii="Times New Roman" w:hAnsi="Times New Roman"/>
          <w:sz w:val="24"/>
        </w:rPr>
        <w:t>1</w:t>
      </w:r>
      <w:r w:rsidR="00D25037">
        <w:rPr>
          <w:rFonts w:ascii="Times New Roman" w:hAnsi="Times New Roman"/>
          <w:sz w:val="24"/>
        </w:rPr>
        <w:t>2</w:t>
      </w:r>
      <w:r w:rsidRPr="007F62F2">
        <w:rPr>
          <w:rFonts w:ascii="Times New Roman" w:hAnsi="Times New Roman"/>
          <w:sz w:val="24"/>
        </w:rPr>
        <w:t>.</w:t>
      </w:r>
      <w:r w:rsidR="004F18F7" w:rsidRPr="007F62F2">
        <w:rPr>
          <w:rFonts w:ascii="Times New Roman" w:hAnsi="Times New Roman"/>
          <w:sz w:val="24"/>
        </w:rPr>
        <w:t>4</w:t>
      </w:r>
      <w:r w:rsidRPr="007F62F2">
        <w:rPr>
          <w:rFonts w:ascii="Times New Roman" w:hAnsi="Times New Roman"/>
          <w:sz w:val="24"/>
        </w:rPr>
        <w:t>. Neoddeliteľnou súčasťou tejto zmluvy je Príloha č. 1 – podrobný rozpočet podľa výkazu výmer v tlačenej podobe a v elektronickej podobe (vo formáte MS Excel). Zhotoviteľ je povinný predložiť elektronickú verziu podrobného rozpočtu objednávateľovi (vo formáte MS Excel), ako aj predkladať v elektronickej verzii (vo formáte MS Excel) každú zmenu tohto podrobného rozpočtu, ku ktorej dôjde p</w:t>
      </w:r>
      <w:r w:rsidR="00335AE6" w:rsidRPr="007F62F2">
        <w:rPr>
          <w:rFonts w:ascii="Times New Roman" w:hAnsi="Times New Roman"/>
          <w:sz w:val="24"/>
        </w:rPr>
        <w:t xml:space="preserve">očas realizácie predmetu zmluvy a Príloha č. 2  – </w:t>
      </w:r>
      <w:r w:rsidR="00EF3FAF" w:rsidRPr="007F62F2">
        <w:rPr>
          <w:rFonts w:ascii="Times New Roman" w:hAnsi="Times New Roman"/>
          <w:sz w:val="24"/>
        </w:rPr>
        <w:t>Zoznam známych subdodávateľov</w:t>
      </w:r>
      <w:r w:rsidR="00335AE6" w:rsidRPr="007F62F2">
        <w:rPr>
          <w:rFonts w:ascii="Times New Roman" w:hAnsi="Times New Roman"/>
          <w:sz w:val="24"/>
        </w:rPr>
        <w:t>.</w:t>
      </w:r>
    </w:p>
    <w:p w14:paraId="269F7109" w14:textId="77777777" w:rsidR="00AC6A19" w:rsidRPr="007F62F2" w:rsidRDefault="00AC6A19" w:rsidP="00AC6A19">
      <w:pPr>
        <w:jc w:val="both"/>
        <w:rPr>
          <w:rFonts w:ascii="Times New Roman" w:hAnsi="Times New Roman"/>
          <w:sz w:val="24"/>
        </w:rPr>
      </w:pPr>
    </w:p>
    <w:p w14:paraId="4DC0346B" w14:textId="491F7EEF" w:rsidR="00AC6A19" w:rsidRPr="007F62F2" w:rsidRDefault="00AC6A19" w:rsidP="00AC6A19">
      <w:pPr>
        <w:jc w:val="both"/>
        <w:rPr>
          <w:rFonts w:ascii="Times New Roman" w:hAnsi="Times New Roman"/>
          <w:sz w:val="24"/>
        </w:rPr>
      </w:pPr>
      <w:r w:rsidRPr="007F62F2">
        <w:rPr>
          <w:rFonts w:ascii="Times New Roman" w:hAnsi="Times New Roman"/>
          <w:sz w:val="24"/>
        </w:rPr>
        <w:t>1</w:t>
      </w:r>
      <w:r w:rsidR="00D25037">
        <w:rPr>
          <w:rFonts w:ascii="Times New Roman" w:hAnsi="Times New Roman"/>
          <w:sz w:val="24"/>
        </w:rPr>
        <w:t>2</w:t>
      </w:r>
      <w:r w:rsidRPr="007F62F2">
        <w:rPr>
          <w:rFonts w:ascii="Times New Roman" w:hAnsi="Times New Roman"/>
          <w:sz w:val="24"/>
        </w:rPr>
        <w:t>.</w:t>
      </w:r>
      <w:r w:rsidR="004F18F7" w:rsidRPr="007F62F2">
        <w:rPr>
          <w:rFonts w:ascii="Times New Roman" w:hAnsi="Times New Roman"/>
          <w:sz w:val="24"/>
        </w:rPr>
        <w:t>5</w:t>
      </w:r>
      <w:r w:rsidRPr="007F62F2">
        <w:rPr>
          <w:rFonts w:ascii="Times New Roman" w:hAnsi="Times New Roman"/>
          <w:sz w:val="24"/>
        </w:rPr>
        <w:t xml:space="preserve">. Zmluvné strany si zmluvu prečítali, porozumeli a na znak súhlasu s jej obsahom dobrovoľne vlastnoručne podpísali. </w:t>
      </w:r>
    </w:p>
    <w:p w14:paraId="61A7D804" w14:textId="77777777" w:rsidR="00AC6A19" w:rsidRPr="007F62F2" w:rsidRDefault="00AC6A19" w:rsidP="00AC6A19">
      <w:pPr>
        <w:jc w:val="both"/>
        <w:rPr>
          <w:rFonts w:ascii="Times New Roman" w:hAnsi="Times New Roman"/>
          <w:sz w:val="24"/>
        </w:rPr>
      </w:pPr>
    </w:p>
    <w:p w14:paraId="7F1707E9" w14:textId="5855607A" w:rsidR="00AC6A19" w:rsidRPr="007F62F2" w:rsidRDefault="00AC6A19" w:rsidP="00AC6A19">
      <w:pPr>
        <w:jc w:val="both"/>
        <w:rPr>
          <w:rFonts w:ascii="Times New Roman" w:hAnsi="Times New Roman"/>
          <w:sz w:val="24"/>
        </w:rPr>
      </w:pPr>
      <w:r w:rsidRPr="007F62F2">
        <w:rPr>
          <w:rFonts w:ascii="Times New Roman" w:hAnsi="Times New Roman"/>
          <w:sz w:val="24"/>
        </w:rPr>
        <w:t>1</w:t>
      </w:r>
      <w:r w:rsidR="00D25037">
        <w:rPr>
          <w:rFonts w:ascii="Times New Roman" w:hAnsi="Times New Roman"/>
          <w:sz w:val="24"/>
        </w:rPr>
        <w:t>2</w:t>
      </w:r>
      <w:r w:rsidRPr="007F62F2">
        <w:rPr>
          <w:rFonts w:ascii="Times New Roman" w:hAnsi="Times New Roman"/>
          <w:sz w:val="24"/>
        </w:rPr>
        <w:t>.</w:t>
      </w:r>
      <w:r w:rsidR="004F18F7" w:rsidRPr="007F62F2">
        <w:rPr>
          <w:rFonts w:ascii="Times New Roman" w:hAnsi="Times New Roman"/>
          <w:sz w:val="24"/>
        </w:rPr>
        <w:t>6</w:t>
      </w:r>
      <w:r w:rsidRPr="007F62F2">
        <w:rPr>
          <w:rFonts w:ascii="Times New Roman" w:hAnsi="Times New Roman"/>
          <w:sz w:val="24"/>
        </w:rPr>
        <w:t xml:space="preserve">. Zmluvné strany prehlasujú, že sú spôsobilí k právnym úkonom a ich zmluvná voľnosť nie je ničím obmedzená. </w:t>
      </w:r>
    </w:p>
    <w:p w14:paraId="31977C84" w14:textId="77777777" w:rsidR="00AC6A19" w:rsidRPr="007F62F2" w:rsidRDefault="00AC6A19" w:rsidP="00AC6A19">
      <w:pPr>
        <w:jc w:val="both"/>
        <w:rPr>
          <w:rFonts w:ascii="Times New Roman" w:hAnsi="Times New Roman"/>
          <w:sz w:val="24"/>
        </w:rPr>
      </w:pPr>
    </w:p>
    <w:p w14:paraId="1B90ABFF" w14:textId="5E63175D" w:rsidR="00AC6A19" w:rsidRPr="007F62F2" w:rsidRDefault="00AC6A19" w:rsidP="00AC6A19">
      <w:pPr>
        <w:jc w:val="both"/>
        <w:rPr>
          <w:rFonts w:ascii="Times New Roman" w:hAnsi="Times New Roman"/>
          <w:sz w:val="24"/>
        </w:rPr>
      </w:pPr>
      <w:r w:rsidRPr="007F62F2">
        <w:rPr>
          <w:rFonts w:ascii="Times New Roman" w:hAnsi="Times New Roman"/>
          <w:sz w:val="24"/>
        </w:rPr>
        <w:t>1</w:t>
      </w:r>
      <w:r w:rsidR="00D25037">
        <w:rPr>
          <w:rFonts w:ascii="Times New Roman" w:hAnsi="Times New Roman"/>
          <w:sz w:val="24"/>
        </w:rPr>
        <w:t>2</w:t>
      </w:r>
      <w:r w:rsidRPr="007F62F2">
        <w:rPr>
          <w:rFonts w:ascii="Times New Roman" w:hAnsi="Times New Roman"/>
          <w:sz w:val="24"/>
        </w:rPr>
        <w:t>.</w:t>
      </w:r>
      <w:r w:rsidR="004F18F7" w:rsidRPr="007F62F2">
        <w:rPr>
          <w:rFonts w:ascii="Times New Roman" w:hAnsi="Times New Roman"/>
          <w:sz w:val="24"/>
        </w:rPr>
        <w:t>7</w:t>
      </w:r>
      <w:r w:rsidRPr="007F62F2">
        <w:rPr>
          <w:rFonts w:ascii="Times New Roman" w:hAnsi="Times New Roman"/>
          <w:sz w:val="24"/>
        </w:rPr>
        <w:t xml:space="preserve">. Zmluva je vyhotovená v 5 exemplároch, z ktorých tri sú určené pre objednávateľa a dva pre zhotoviteľa. </w:t>
      </w:r>
    </w:p>
    <w:p w14:paraId="18231986" w14:textId="77777777" w:rsidR="00AC6A19" w:rsidRPr="007F62F2" w:rsidRDefault="00AC6A19" w:rsidP="00AC6A19">
      <w:pPr>
        <w:jc w:val="both"/>
        <w:rPr>
          <w:rFonts w:ascii="Times New Roman" w:hAnsi="Times New Roman"/>
          <w:sz w:val="24"/>
        </w:rPr>
      </w:pPr>
    </w:p>
    <w:p w14:paraId="5F2AAD9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V </w:t>
      </w:r>
      <w:r w:rsidR="00860B53" w:rsidRPr="007F62F2">
        <w:rPr>
          <w:rFonts w:ascii="Times New Roman" w:hAnsi="Times New Roman"/>
          <w:sz w:val="24"/>
        </w:rPr>
        <w:t>.......................</w:t>
      </w:r>
      <w:r w:rsidRPr="007F62F2">
        <w:rPr>
          <w:rFonts w:ascii="Times New Roman" w:hAnsi="Times New Roman"/>
          <w:sz w:val="24"/>
        </w:rPr>
        <w:t xml:space="preserve">, dňa </w:t>
      </w:r>
      <w:r w:rsidR="00860B53" w:rsidRPr="007F62F2">
        <w:rPr>
          <w:rFonts w:ascii="Times New Roman" w:hAnsi="Times New Roman"/>
          <w:sz w:val="24"/>
        </w:rPr>
        <w:t>.......................</w:t>
      </w:r>
      <w:r w:rsidR="00860B53" w:rsidRPr="007F62F2">
        <w:rPr>
          <w:rFonts w:ascii="Times New Roman" w:hAnsi="Times New Roman"/>
          <w:b/>
          <w:bCs/>
          <w:sz w:val="24"/>
        </w:rPr>
        <w:tab/>
      </w:r>
      <w:r w:rsidR="002D7F4A" w:rsidRPr="007F62F2">
        <w:rPr>
          <w:rFonts w:ascii="Times New Roman" w:hAnsi="Times New Roman"/>
          <w:sz w:val="24"/>
        </w:rPr>
        <w:tab/>
      </w:r>
      <w:r w:rsidR="002D7F4A" w:rsidRPr="007F62F2">
        <w:rPr>
          <w:rFonts w:ascii="Times New Roman" w:hAnsi="Times New Roman"/>
          <w:sz w:val="24"/>
        </w:rPr>
        <w:tab/>
      </w:r>
      <w:r w:rsidR="002D7F4A" w:rsidRPr="007F62F2">
        <w:rPr>
          <w:rFonts w:ascii="Times New Roman" w:hAnsi="Times New Roman"/>
          <w:sz w:val="24"/>
        </w:rPr>
        <w:tab/>
        <w:t xml:space="preserve">V </w:t>
      </w:r>
      <w:r w:rsidR="00310A67" w:rsidRPr="007F62F2">
        <w:rPr>
          <w:rFonts w:ascii="Times New Roman" w:hAnsi="Times New Roman"/>
          <w:sz w:val="24"/>
        </w:rPr>
        <w:t>....................</w:t>
      </w:r>
      <w:r w:rsidRPr="007F62F2">
        <w:rPr>
          <w:rFonts w:ascii="Times New Roman" w:hAnsi="Times New Roman"/>
          <w:sz w:val="24"/>
        </w:rPr>
        <w:t>, dňa .......................</w:t>
      </w:r>
    </w:p>
    <w:p w14:paraId="0351A830" w14:textId="77777777" w:rsidR="00AC6A19" w:rsidRPr="007F62F2" w:rsidRDefault="00AC6A19" w:rsidP="00AC6A19">
      <w:pPr>
        <w:jc w:val="both"/>
        <w:rPr>
          <w:rFonts w:ascii="Times New Roman" w:hAnsi="Times New Roman"/>
          <w:sz w:val="24"/>
        </w:rPr>
      </w:pPr>
    </w:p>
    <w:p w14:paraId="6EADED5C" w14:textId="77777777" w:rsidR="00AC6A19" w:rsidRPr="007F62F2" w:rsidRDefault="00AC6A19" w:rsidP="00AC6A19">
      <w:pPr>
        <w:jc w:val="both"/>
        <w:rPr>
          <w:rFonts w:ascii="Times New Roman" w:hAnsi="Times New Roman"/>
          <w:sz w:val="24"/>
        </w:rPr>
      </w:pPr>
    </w:p>
    <w:p w14:paraId="34C6E58E" w14:textId="77777777" w:rsidR="00AC6A19" w:rsidRPr="007F62F2" w:rsidRDefault="00AC6A19" w:rsidP="00AC6A19">
      <w:pPr>
        <w:jc w:val="both"/>
        <w:rPr>
          <w:rFonts w:ascii="Times New Roman" w:hAnsi="Times New Roman"/>
          <w:sz w:val="24"/>
        </w:rPr>
      </w:pPr>
      <w:r w:rsidRPr="007F62F2">
        <w:rPr>
          <w:rFonts w:ascii="Times New Roman" w:hAnsi="Times New Roman"/>
          <w:sz w:val="24"/>
        </w:rPr>
        <w:t>Za zhotoviteľa:</w:t>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t>Za objednávateľa:</w:t>
      </w:r>
    </w:p>
    <w:p w14:paraId="4D615246" w14:textId="77777777" w:rsidR="00AC6A19" w:rsidRPr="007F62F2" w:rsidRDefault="00AC6A19" w:rsidP="00AC6A19">
      <w:pPr>
        <w:jc w:val="both"/>
        <w:rPr>
          <w:rFonts w:ascii="Times New Roman" w:hAnsi="Times New Roman"/>
          <w:sz w:val="24"/>
        </w:rPr>
      </w:pPr>
    </w:p>
    <w:p w14:paraId="580B1E78" w14:textId="282C681B" w:rsidR="00E67CBC" w:rsidRDefault="00E67CBC" w:rsidP="00AC6A19">
      <w:pPr>
        <w:jc w:val="both"/>
        <w:rPr>
          <w:rFonts w:ascii="Times New Roman" w:hAnsi="Times New Roman"/>
          <w:sz w:val="24"/>
        </w:rPr>
      </w:pPr>
    </w:p>
    <w:p w14:paraId="4AA29B5D" w14:textId="5B2F2A88" w:rsidR="00002412" w:rsidRDefault="00002412" w:rsidP="00AC6A19">
      <w:pPr>
        <w:jc w:val="both"/>
        <w:rPr>
          <w:rFonts w:ascii="Times New Roman" w:hAnsi="Times New Roman"/>
          <w:sz w:val="24"/>
        </w:rPr>
      </w:pPr>
    </w:p>
    <w:p w14:paraId="3B7F84E3" w14:textId="77777777" w:rsidR="00002412" w:rsidRPr="007F62F2" w:rsidRDefault="00002412" w:rsidP="00AC6A19">
      <w:pPr>
        <w:jc w:val="both"/>
        <w:rPr>
          <w:rFonts w:ascii="Times New Roman" w:hAnsi="Times New Roman"/>
          <w:sz w:val="24"/>
        </w:rPr>
      </w:pPr>
    </w:p>
    <w:p w14:paraId="66B75F52" w14:textId="77777777" w:rsidR="00AC6A19" w:rsidRPr="007F62F2" w:rsidRDefault="00AC6A19" w:rsidP="00AC6A19">
      <w:pPr>
        <w:jc w:val="both"/>
        <w:rPr>
          <w:rFonts w:ascii="Times New Roman" w:hAnsi="Times New Roman"/>
          <w:sz w:val="24"/>
        </w:rPr>
      </w:pPr>
    </w:p>
    <w:p w14:paraId="23D0C5F3" w14:textId="7DD61C37" w:rsidR="00AC6A19" w:rsidRPr="007F62F2" w:rsidRDefault="00860B53" w:rsidP="00AC6A19">
      <w:pPr>
        <w:jc w:val="both"/>
        <w:rPr>
          <w:rFonts w:ascii="Times New Roman" w:hAnsi="Times New Roman"/>
          <w:sz w:val="24"/>
        </w:rPr>
      </w:pPr>
      <w:r w:rsidRPr="007F62F2">
        <w:rPr>
          <w:rFonts w:ascii="Times New Roman" w:hAnsi="Times New Roman"/>
          <w:sz w:val="24"/>
        </w:rPr>
        <w:t>.......................</w:t>
      </w:r>
      <w:r w:rsidRPr="007F62F2">
        <w:rPr>
          <w:rFonts w:ascii="Times New Roman" w:hAnsi="Times New Roman"/>
          <w:b/>
          <w:bCs/>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E67CBC" w:rsidRPr="007F62F2">
        <w:rPr>
          <w:rFonts w:ascii="Times New Roman" w:hAnsi="Times New Roman"/>
          <w:sz w:val="24"/>
        </w:rPr>
        <w:tab/>
      </w:r>
      <w:r w:rsidR="00AC6A19" w:rsidRPr="007F62F2">
        <w:rPr>
          <w:rFonts w:ascii="Times New Roman" w:hAnsi="Times New Roman"/>
          <w:sz w:val="24"/>
        </w:rPr>
        <w:t>........................................</w:t>
      </w:r>
      <w:r w:rsidR="00E67CBC" w:rsidRPr="007F62F2">
        <w:rPr>
          <w:rFonts w:ascii="Times New Roman" w:hAnsi="Times New Roman"/>
          <w:sz w:val="24"/>
        </w:rPr>
        <w:t>............</w:t>
      </w:r>
    </w:p>
    <w:p w14:paraId="1B46CA1B" w14:textId="4324BB50" w:rsidR="001F6BA4" w:rsidRPr="007F62F2" w:rsidRDefault="00860B53" w:rsidP="00AC6A19">
      <w:pPr>
        <w:jc w:val="both"/>
        <w:rPr>
          <w:rFonts w:ascii="Times New Roman" w:hAnsi="Times New Roman"/>
          <w:sz w:val="24"/>
        </w:rPr>
      </w:pPr>
      <w:r w:rsidRPr="007F62F2">
        <w:rPr>
          <w:rFonts w:ascii="Times New Roman" w:hAnsi="Times New Roman"/>
          <w:sz w:val="24"/>
        </w:rPr>
        <w:t>.......................</w:t>
      </w:r>
      <w:r w:rsidRPr="007F62F2">
        <w:rPr>
          <w:rFonts w:ascii="Times New Roman" w:hAnsi="Times New Roman"/>
          <w:b/>
          <w:bCs/>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E67CBC" w:rsidRPr="007F62F2">
        <w:rPr>
          <w:rFonts w:ascii="Times New Roman" w:hAnsi="Times New Roman"/>
          <w:sz w:val="24"/>
        </w:rPr>
        <w:t xml:space="preserve"> </w:t>
      </w:r>
      <w:r w:rsidR="00002412" w:rsidRPr="00002412">
        <w:rPr>
          <w:rFonts w:ascii="Times New Roman" w:hAnsi="Times New Roman"/>
          <w:color w:val="000000"/>
          <w:sz w:val="24"/>
        </w:rPr>
        <w:t>Ing. Dáša Vojsovičová</w:t>
      </w:r>
    </w:p>
    <w:p w14:paraId="05C42496" w14:textId="5116AB34" w:rsidR="00AC6A19" w:rsidRDefault="00861C12" w:rsidP="00861C12">
      <w:pPr>
        <w:jc w:val="both"/>
        <w:rPr>
          <w:rFonts w:ascii="Times New Roman" w:hAnsi="Times New Roman"/>
          <w:sz w:val="24"/>
        </w:rPr>
      </w:pPr>
      <w:r w:rsidRPr="007F62F2">
        <w:rPr>
          <w:rFonts w:ascii="Times New Roman" w:hAnsi="Times New Roman"/>
          <w:sz w:val="24"/>
        </w:rPr>
        <w:t>konateľ</w:t>
      </w:r>
      <w:r w:rsidRPr="007F62F2">
        <w:rPr>
          <w:rFonts w:ascii="Times New Roman" w:hAnsi="Times New Roman"/>
          <w:sz w:val="24"/>
        </w:rPr>
        <w:tab/>
      </w:r>
      <w:r w:rsidRPr="007F62F2">
        <w:rPr>
          <w:rFonts w:ascii="Times New Roman" w:hAnsi="Times New Roman"/>
          <w:sz w:val="24"/>
        </w:rPr>
        <w:tab/>
      </w:r>
      <w:r w:rsidR="00002412">
        <w:rPr>
          <w:rFonts w:ascii="Times New Roman" w:hAnsi="Times New Roman"/>
          <w:sz w:val="24"/>
        </w:rPr>
        <w:tab/>
      </w:r>
      <w:r w:rsidR="00002412">
        <w:rPr>
          <w:rFonts w:ascii="Times New Roman" w:hAnsi="Times New Roman"/>
          <w:sz w:val="24"/>
        </w:rPr>
        <w:tab/>
      </w:r>
      <w:r w:rsidR="00002412">
        <w:rPr>
          <w:rFonts w:ascii="Times New Roman" w:hAnsi="Times New Roman"/>
          <w:sz w:val="24"/>
        </w:rPr>
        <w:tab/>
      </w:r>
      <w:r w:rsidR="00002412">
        <w:rPr>
          <w:rFonts w:ascii="Times New Roman" w:hAnsi="Times New Roman"/>
          <w:sz w:val="24"/>
        </w:rPr>
        <w:tab/>
      </w:r>
      <w:r w:rsidR="00002412">
        <w:rPr>
          <w:rFonts w:ascii="Times New Roman" w:hAnsi="Times New Roman"/>
          <w:sz w:val="24"/>
        </w:rPr>
        <w:tab/>
      </w:r>
      <w:r w:rsidR="00002412" w:rsidRPr="00002412">
        <w:rPr>
          <w:rFonts w:ascii="Times New Roman" w:hAnsi="Times New Roman"/>
          <w:color w:val="000000"/>
          <w:sz w:val="24"/>
        </w:rPr>
        <w:t>primátorka</w:t>
      </w:r>
      <w:r w:rsidR="00002412">
        <w:rPr>
          <w:rFonts w:ascii="Times New Roman" w:hAnsi="Times New Roman"/>
          <w:color w:val="000000"/>
          <w:sz w:val="24"/>
        </w:rPr>
        <w:t xml:space="preserve"> mesta</w:t>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p>
    <w:p w14:paraId="6DB2D689" w14:textId="77777777" w:rsidR="00002412" w:rsidRPr="007F62F2" w:rsidRDefault="00002412" w:rsidP="00861C12">
      <w:pPr>
        <w:jc w:val="both"/>
        <w:rPr>
          <w:rFonts w:ascii="Times New Roman" w:hAnsi="Times New Roman"/>
          <w:sz w:val="24"/>
        </w:rPr>
      </w:pPr>
    </w:p>
    <w:p w14:paraId="5FF6C761" w14:textId="77777777" w:rsidR="00DC247F" w:rsidRPr="007F62F2" w:rsidRDefault="00335AE6" w:rsidP="00335AE6">
      <w:pPr>
        <w:pStyle w:val="Zoznamslo2"/>
        <w:numPr>
          <w:ilvl w:val="0"/>
          <w:numId w:val="0"/>
        </w:numPr>
        <w:spacing w:before="0" w:line="240" w:lineRule="auto"/>
        <w:ind w:left="1418" w:hanging="1418"/>
        <w:rPr>
          <w:rFonts w:ascii="Times New Roman" w:hAnsi="Times New Roman"/>
          <w:sz w:val="24"/>
        </w:rPr>
      </w:pPr>
      <w:r w:rsidRPr="007F62F2">
        <w:rPr>
          <w:rFonts w:ascii="Times New Roman" w:hAnsi="Times New Roman"/>
          <w:sz w:val="24"/>
        </w:rPr>
        <w:t>Príloha č. 1 – podrobný rozpočet podľa výkazu výmer v tlačenej podobe a v elektronick</w:t>
      </w:r>
      <w:r w:rsidR="00861C12" w:rsidRPr="007F62F2">
        <w:rPr>
          <w:rFonts w:ascii="Times New Roman" w:hAnsi="Times New Roman"/>
          <w:sz w:val="24"/>
        </w:rPr>
        <w:t>ej podobe (vo formáte MS Excel)</w:t>
      </w:r>
    </w:p>
    <w:p w14:paraId="194BB2F3" w14:textId="50A0A24E" w:rsidR="00335AE6" w:rsidRPr="007F62F2" w:rsidRDefault="00335AE6" w:rsidP="00335AE6">
      <w:pPr>
        <w:pStyle w:val="Zoznamslo2"/>
        <w:numPr>
          <w:ilvl w:val="0"/>
          <w:numId w:val="0"/>
        </w:numPr>
        <w:spacing w:before="0" w:line="240" w:lineRule="auto"/>
        <w:rPr>
          <w:rFonts w:ascii="Times New Roman" w:hAnsi="Times New Roman" w:cs="Times New Roman"/>
          <w:color w:val="FF0000"/>
          <w:sz w:val="24"/>
          <w:szCs w:val="24"/>
        </w:rPr>
      </w:pPr>
      <w:r w:rsidRPr="007F62F2">
        <w:rPr>
          <w:rFonts w:ascii="Times New Roman" w:hAnsi="Times New Roman" w:cs="Times New Roman"/>
          <w:sz w:val="24"/>
          <w:szCs w:val="24"/>
        </w:rPr>
        <w:t xml:space="preserve">Príloha č. 2  – </w:t>
      </w:r>
      <w:r w:rsidR="00EF3FAF" w:rsidRPr="007F62F2">
        <w:rPr>
          <w:rFonts w:ascii="Times New Roman" w:hAnsi="Times New Roman" w:cs="Times New Roman"/>
          <w:sz w:val="24"/>
          <w:szCs w:val="24"/>
        </w:rPr>
        <w:t>Zoznam známych</w:t>
      </w:r>
      <w:r w:rsidRPr="007F62F2">
        <w:rPr>
          <w:rFonts w:ascii="Times New Roman" w:hAnsi="Times New Roman" w:cs="Times New Roman"/>
          <w:sz w:val="24"/>
          <w:szCs w:val="24"/>
        </w:rPr>
        <w:t> subdodávateľov</w:t>
      </w:r>
      <w:r w:rsidR="005F7DB1" w:rsidRPr="007F62F2">
        <w:rPr>
          <w:rFonts w:ascii="Times New Roman" w:hAnsi="Times New Roman" w:cs="Times New Roman"/>
          <w:sz w:val="24"/>
          <w:szCs w:val="24"/>
        </w:rPr>
        <w:t xml:space="preserve"> </w:t>
      </w:r>
      <w:r w:rsidR="005F7DB1" w:rsidRPr="007F62F2">
        <w:rPr>
          <w:rFonts w:ascii="Times New Roman" w:hAnsi="Times New Roman" w:cs="Times New Roman"/>
          <w:color w:val="FF0000"/>
          <w:sz w:val="24"/>
          <w:szCs w:val="24"/>
        </w:rPr>
        <w:t>(predkladá úspešný uchádzač</w:t>
      </w:r>
      <w:r w:rsidR="00AE5487" w:rsidRPr="007F62F2">
        <w:rPr>
          <w:rFonts w:ascii="Times New Roman" w:hAnsi="Times New Roman" w:cs="Times New Roman"/>
          <w:color w:val="FF0000"/>
          <w:sz w:val="24"/>
          <w:szCs w:val="24"/>
        </w:rPr>
        <w:t xml:space="preserve"> pri podpise ZoD</w:t>
      </w:r>
      <w:r w:rsidR="005F7DB1" w:rsidRPr="007F62F2">
        <w:rPr>
          <w:rFonts w:ascii="Times New Roman" w:hAnsi="Times New Roman" w:cs="Times New Roman"/>
          <w:color w:val="FF0000"/>
          <w:sz w:val="24"/>
          <w:szCs w:val="24"/>
        </w:rPr>
        <w:t>)</w:t>
      </w:r>
    </w:p>
    <w:p w14:paraId="65E9EF3B" w14:textId="379F3185" w:rsidR="005F7DB1" w:rsidRPr="007F62F2" w:rsidRDefault="00DB0AD2" w:rsidP="005B7955">
      <w:pPr>
        <w:pStyle w:val="Zoznamslo2"/>
        <w:numPr>
          <w:ilvl w:val="0"/>
          <w:numId w:val="0"/>
        </w:numPr>
        <w:tabs>
          <w:tab w:val="left" w:pos="3285"/>
        </w:tabs>
        <w:spacing w:before="0" w:line="240" w:lineRule="auto"/>
        <w:rPr>
          <w:rFonts w:ascii="Times New Roman" w:hAnsi="Times New Roman"/>
          <w:sz w:val="24"/>
        </w:rPr>
      </w:pPr>
      <w:r>
        <w:rPr>
          <w:rFonts w:ascii="Times New Roman" w:hAnsi="Times New Roman"/>
          <w:sz w:val="24"/>
        </w:rPr>
        <w:tab/>
      </w:r>
    </w:p>
    <w:p w14:paraId="47630428" w14:textId="77777777" w:rsidR="00666BCE" w:rsidRDefault="00666BCE" w:rsidP="00861C12">
      <w:pPr>
        <w:shd w:val="clear" w:color="auto" w:fill="FFFFFF"/>
        <w:spacing w:line="280" w:lineRule="atLeast"/>
        <w:ind w:left="720" w:right="66"/>
        <w:jc w:val="right"/>
        <w:rPr>
          <w:rFonts w:ascii="Times New Roman" w:hAnsi="Times New Roman"/>
          <w:sz w:val="24"/>
        </w:rPr>
      </w:pPr>
    </w:p>
    <w:p w14:paraId="5FDB0880" w14:textId="77777777" w:rsidR="00666BCE" w:rsidRDefault="00666BCE" w:rsidP="00861C12">
      <w:pPr>
        <w:shd w:val="clear" w:color="auto" w:fill="FFFFFF"/>
        <w:spacing w:line="280" w:lineRule="atLeast"/>
        <w:ind w:left="720" w:right="66"/>
        <w:jc w:val="right"/>
        <w:rPr>
          <w:rFonts w:ascii="Times New Roman" w:hAnsi="Times New Roman"/>
          <w:sz w:val="24"/>
        </w:rPr>
      </w:pPr>
    </w:p>
    <w:p w14:paraId="2A350418" w14:textId="77777777" w:rsidR="00666BCE" w:rsidRDefault="00666BCE" w:rsidP="00861C12">
      <w:pPr>
        <w:shd w:val="clear" w:color="auto" w:fill="FFFFFF"/>
        <w:spacing w:line="280" w:lineRule="atLeast"/>
        <w:ind w:left="720" w:right="66"/>
        <w:jc w:val="right"/>
        <w:rPr>
          <w:rFonts w:ascii="Times New Roman" w:hAnsi="Times New Roman"/>
          <w:sz w:val="24"/>
        </w:rPr>
      </w:pPr>
    </w:p>
    <w:p w14:paraId="2165B29C" w14:textId="77777777" w:rsidR="00666BCE" w:rsidRDefault="00666BCE" w:rsidP="00861C12">
      <w:pPr>
        <w:shd w:val="clear" w:color="auto" w:fill="FFFFFF"/>
        <w:spacing w:line="280" w:lineRule="atLeast"/>
        <w:ind w:left="720" w:right="66"/>
        <w:jc w:val="right"/>
        <w:rPr>
          <w:rFonts w:ascii="Times New Roman" w:hAnsi="Times New Roman"/>
          <w:sz w:val="24"/>
        </w:rPr>
      </w:pPr>
    </w:p>
    <w:p w14:paraId="717EDA66" w14:textId="77777777" w:rsidR="00666BCE" w:rsidRDefault="00666BCE" w:rsidP="00861C12">
      <w:pPr>
        <w:shd w:val="clear" w:color="auto" w:fill="FFFFFF"/>
        <w:spacing w:line="280" w:lineRule="atLeast"/>
        <w:ind w:left="720" w:right="66"/>
        <w:jc w:val="right"/>
        <w:rPr>
          <w:rFonts w:ascii="Times New Roman" w:hAnsi="Times New Roman"/>
          <w:sz w:val="24"/>
        </w:rPr>
      </w:pPr>
    </w:p>
    <w:p w14:paraId="1017AC3A" w14:textId="77777777" w:rsidR="00666BCE" w:rsidRDefault="00666BCE" w:rsidP="00861C12">
      <w:pPr>
        <w:shd w:val="clear" w:color="auto" w:fill="FFFFFF"/>
        <w:spacing w:line="280" w:lineRule="atLeast"/>
        <w:ind w:left="720" w:right="66"/>
        <w:jc w:val="right"/>
        <w:rPr>
          <w:rFonts w:ascii="Times New Roman" w:hAnsi="Times New Roman"/>
          <w:sz w:val="24"/>
        </w:rPr>
      </w:pPr>
    </w:p>
    <w:p w14:paraId="119E7206" w14:textId="77777777" w:rsidR="00666BCE" w:rsidRDefault="00666BCE" w:rsidP="00861C12">
      <w:pPr>
        <w:shd w:val="clear" w:color="auto" w:fill="FFFFFF"/>
        <w:spacing w:line="280" w:lineRule="atLeast"/>
        <w:ind w:left="720" w:right="66"/>
        <w:jc w:val="right"/>
        <w:rPr>
          <w:rFonts w:ascii="Times New Roman" w:hAnsi="Times New Roman"/>
          <w:sz w:val="24"/>
        </w:rPr>
      </w:pPr>
    </w:p>
    <w:p w14:paraId="513017C6" w14:textId="77777777" w:rsidR="00666BCE" w:rsidRDefault="00666BCE" w:rsidP="00861C12">
      <w:pPr>
        <w:shd w:val="clear" w:color="auto" w:fill="FFFFFF"/>
        <w:spacing w:line="280" w:lineRule="atLeast"/>
        <w:ind w:left="720" w:right="66"/>
        <w:jc w:val="right"/>
        <w:rPr>
          <w:rFonts w:ascii="Times New Roman" w:hAnsi="Times New Roman"/>
          <w:sz w:val="24"/>
        </w:rPr>
      </w:pPr>
    </w:p>
    <w:p w14:paraId="30688AA3" w14:textId="77777777" w:rsidR="00666BCE" w:rsidRDefault="00666BCE" w:rsidP="00861C12">
      <w:pPr>
        <w:shd w:val="clear" w:color="auto" w:fill="FFFFFF"/>
        <w:spacing w:line="280" w:lineRule="atLeast"/>
        <w:ind w:left="720" w:right="66"/>
        <w:jc w:val="right"/>
        <w:rPr>
          <w:rFonts w:ascii="Times New Roman" w:hAnsi="Times New Roman"/>
          <w:sz w:val="24"/>
        </w:rPr>
      </w:pPr>
    </w:p>
    <w:p w14:paraId="26AF8909" w14:textId="77777777" w:rsidR="00666BCE" w:rsidRDefault="00666BCE" w:rsidP="00861C12">
      <w:pPr>
        <w:shd w:val="clear" w:color="auto" w:fill="FFFFFF"/>
        <w:spacing w:line="280" w:lineRule="atLeast"/>
        <w:ind w:left="720" w:right="66"/>
        <w:jc w:val="right"/>
        <w:rPr>
          <w:rFonts w:ascii="Times New Roman" w:hAnsi="Times New Roman"/>
          <w:sz w:val="24"/>
        </w:rPr>
      </w:pPr>
    </w:p>
    <w:p w14:paraId="3653836B" w14:textId="77777777" w:rsidR="00666BCE" w:rsidRDefault="00666BCE" w:rsidP="00861C12">
      <w:pPr>
        <w:shd w:val="clear" w:color="auto" w:fill="FFFFFF"/>
        <w:spacing w:line="280" w:lineRule="atLeast"/>
        <w:ind w:left="720" w:right="66"/>
        <w:jc w:val="right"/>
        <w:rPr>
          <w:rFonts w:ascii="Times New Roman" w:hAnsi="Times New Roman"/>
          <w:sz w:val="24"/>
        </w:rPr>
      </w:pPr>
    </w:p>
    <w:p w14:paraId="49AC161A" w14:textId="77777777" w:rsidR="00666BCE" w:rsidRDefault="00666BCE" w:rsidP="00861C12">
      <w:pPr>
        <w:shd w:val="clear" w:color="auto" w:fill="FFFFFF"/>
        <w:spacing w:line="280" w:lineRule="atLeast"/>
        <w:ind w:left="720" w:right="66"/>
        <w:jc w:val="right"/>
        <w:rPr>
          <w:rFonts w:ascii="Times New Roman" w:hAnsi="Times New Roman"/>
          <w:sz w:val="24"/>
        </w:rPr>
      </w:pPr>
    </w:p>
    <w:p w14:paraId="394A3D8E" w14:textId="77777777" w:rsidR="00666BCE" w:rsidRDefault="00666BCE" w:rsidP="00861C12">
      <w:pPr>
        <w:shd w:val="clear" w:color="auto" w:fill="FFFFFF"/>
        <w:spacing w:line="280" w:lineRule="atLeast"/>
        <w:ind w:left="720" w:right="66"/>
        <w:jc w:val="right"/>
        <w:rPr>
          <w:rFonts w:ascii="Times New Roman" w:hAnsi="Times New Roman"/>
          <w:sz w:val="24"/>
        </w:rPr>
      </w:pPr>
    </w:p>
    <w:p w14:paraId="5620793B" w14:textId="77777777" w:rsidR="00666BCE" w:rsidRDefault="00666BCE" w:rsidP="00861C12">
      <w:pPr>
        <w:shd w:val="clear" w:color="auto" w:fill="FFFFFF"/>
        <w:spacing w:line="280" w:lineRule="atLeast"/>
        <w:ind w:left="720" w:right="66"/>
        <w:jc w:val="right"/>
        <w:rPr>
          <w:rFonts w:ascii="Times New Roman" w:hAnsi="Times New Roman"/>
          <w:sz w:val="24"/>
        </w:rPr>
      </w:pPr>
    </w:p>
    <w:p w14:paraId="0DEF709E" w14:textId="77777777" w:rsidR="00666BCE" w:rsidRDefault="00666BCE" w:rsidP="00861C12">
      <w:pPr>
        <w:shd w:val="clear" w:color="auto" w:fill="FFFFFF"/>
        <w:spacing w:line="280" w:lineRule="atLeast"/>
        <w:ind w:left="720" w:right="66"/>
        <w:jc w:val="right"/>
        <w:rPr>
          <w:rFonts w:ascii="Times New Roman" w:hAnsi="Times New Roman"/>
          <w:sz w:val="24"/>
        </w:rPr>
      </w:pPr>
    </w:p>
    <w:p w14:paraId="2487F0B9" w14:textId="77777777" w:rsidR="00666BCE" w:rsidRDefault="00666BCE" w:rsidP="00861C12">
      <w:pPr>
        <w:shd w:val="clear" w:color="auto" w:fill="FFFFFF"/>
        <w:spacing w:line="280" w:lineRule="atLeast"/>
        <w:ind w:left="720" w:right="66"/>
        <w:jc w:val="right"/>
        <w:rPr>
          <w:rFonts w:ascii="Times New Roman" w:hAnsi="Times New Roman"/>
          <w:sz w:val="24"/>
        </w:rPr>
      </w:pPr>
    </w:p>
    <w:p w14:paraId="141A33A1" w14:textId="77777777" w:rsidR="00666BCE" w:rsidRDefault="00666BCE" w:rsidP="00861C12">
      <w:pPr>
        <w:shd w:val="clear" w:color="auto" w:fill="FFFFFF"/>
        <w:spacing w:line="280" w:lineRule="atLeast"/>
        <w:ind w:left="720" w:right="66"/>
        <w:jc w:val="right"/>
        <w:rPr>
          <w:rFonts w:ascii="Times New Roman" w:hAnsi="Times New Roman"/>
          <w:sz w:val="24"/>
        </w:rPr>
      </w:pPr>
    </w:p>
    <w:p w14:paraId="1C00C8B3" w14:textId="77777777" w:rsidR="00666BCE" w:rsidRDefault="00666BCE" w:rsidP="00861C12">
      <w:pPr>
        <w:shd w:val="clear" w:color="auto" w:fill="FFFFFF"/>
        <w:spacing w:line="280" w:lineRule="atLeast"/>
        <w:ind w:left="720" w:right="66"/>
        <w:jc w:val="right"/>
        <w:rPr>
          <w:rFonts w:ascii="Times New Roman" w:hAnsi="Times New Roman"/>
          <w:sz w:val="24"/>
        </w:rPr>
      </w:pPr>
    </w:p>
    <w:p w14:paraId="1F00D866" w14:textId="77777777" w:rsidR="00666BCE" w:rsidRDefault="00666BCE" w:rsidP="00861C12">
      <w:pPr>
        <w:shd w:val="clear" w:color="auto" w:fill="FFFFFF"/>
        <w:spacing w:line="280" w:lineRule="atLeast"/>
        <w:ind w:left="720" w:right="66"/>
        <w:jc w:val="right"/>
        <w:rPr>
          <w:rFonts w:ascii="Times New Roman" w:hAnsi="Times New Roman"/>
          <w:sz w:val="24"/>
        </w:rPr>
      </w:pPr>
    </w:p>
    <w:p w14:paraId="3DFFF29C" w14:textId="77777777" w:rsidR="00666BCE" w:rsidRDefault="00666BCE" w:rsidP="00861C12">
      <w:pPr>
        <w:shd w:val="clear" w:color="auto" w:fill="FFFFFF"/>
        <w:spacing w:line="280" w:lineRule="atLeast"/>
        <w:ind w:left="720" w:right="66"/>
        <w:jc w:val="right"/>
        <w:rPr>
          <w:rFonts w:ascii="Times New Roman" w:hAnsi="Times New Roman"/>
          <w:sz w:val="24"/>
        </w:rPr>
      </w:pPr>
    </w:p>
    <w:p w14:paraId="07C41B71" w14:textId="77777777" w:rsidR="00666BCE" w:rsidRDefault="00666BCE" w:rsidP="00861C12">
      <w:pPr>
        <w:shd w:val="clear" w:color="auto" w:fill="FFFFFF"/>
        <w:spacing w:line="280" w:lineRule="atLeast"/>
        <w:ind w:left="720" w:right="66"/>
        <w:jc w:val="right"/>
        <w:rPr>
          <w:rFonts w:ascii="Times New Roman" w:hAnsi="Times New Roman"/>
          <w:sz w:val="24"/>
        </w:rPr>
      </w:pPr>
    </w:p>
    <w:p w14:paraId="5F636A87" w14:textId="77777777" w:rsidR="00666BCE" w:rsidRDefault="00666BCE" w:rsidP="00861C12">
      <w:pPr>
        <w:shd w:val="clear" w:color="auto" w:fill="FFFFFF"/>
        <w:spacing w:line="280" w:lineRule="atLeast"/>
        <w:ind w:left="720" w:right="66"/>
        <w:jc w:val="right"/>
        <w:rPr>
          <w:rFonts w:ascii="Times New Roman" w:hAnsi="Times New Roman"/>
          <w:sz w:val="24"/>
        </w:rPr>
      </w:pPr>
    </w:p>
    <w:p w14:paraId="3F3630E1" w14:textId="77777777" w:rsidR="00666BCE" w:rsidRDefault="00666BCE" w:rsidP="00861C12">
      <w:pPr>
        <w:shd w:val="clear" w:color="auto" w:fill="FFFFFF"/>
        <w:spacing w:line="280" w:lineRule="atLeast"/>
        <w:ind w:left="720" w:right="66"/>
        <w:jc w:val="right"/>
        <w:rPr>
          <w:rFonts w:ascii="Times New Roman" w:hAnsi="Times New Roman"/>
          <w:sz w:val="24"/>
        </w:rPr>
      </w:pPr>
    </w:p>
    <w:p w14:paraId="33D9298B" w14:textId="03FA9516" w:rsidR="00861C12" w:rsidRPr="007F62F2" w:rsidRDefault="00861C12" w:rsidP="00861C12">
      <w:pPr>
        <w:shd w:val="clear" w:color="auto" w:fill="FFFFFF"/>
        <w:spacing w:line="280" w:lineRule="atLeast"/>
        <w:ind w:left="720" w:right="66"/>
        <w:jc w:val="right"/>
        <w:rPr>
          <w:rFonts w:ascii="Times New Roman" w:hAnsi="Times New Roman"/>
          <w:sz w:val="24"/>
        </w:rPr>
      </w:pPr>
      <w:r w:rsidRPr="007F62F2">
        <w:rPr>
          <w:rFonts w:ascii="Times New Roman" w:hAnsi="Times New Roman"/>
          <w:sz w:val="24"/>
        </w:rPr>
        <w:t>Príloha č.2</w:t>
      </w:r>
    </w:p>
    <w:p w14:paraId="2D1B9296" w14:textId="77777777" w:rsidR="00861C12" w:rsidRPr="007F62F2" w:rsidRDefault="00861C12" w:rsidP="00861C12">
      <w:pPr>
        <w:shd w:val="clear" w:color="auto" w:fill="FFFFFF"/>
        <w:spacing w:line="280" w:lineRule="atLeast"/>
        <w:ind w:left="720" w:right="66"/>
        <w:jc w:val="both"/>
        <w:rPr>
          <w:rFonts w:ascii="Times New Roman" w:hAnsi="Times New Roman"/>
          <w:sz w:val="24"/>
        </w:rPr>
      </w:pPr>
    </w:p>
    <w:p w14:paraId="15D35D36" w14:textId="77777777" w:rsidR="00861C12" w:rsidRPr="007F62F2" w:rsidRDefault="00861C12" w:rsidP="00861C12">
      <w:pPr>
        <w:shd w:val="clear" w:color="auto" w:fill="FFFFFF"/>
        <w:spacing w:line="280" w:lineRule="atLeast"/>
        <w:ind w:right="66"/>
        <w:jc w:val="both"/>
        <w:rPr>
          <w:rFonts w:ascii="Times New Roman" w:hAnsi="Times New Roman"/>
          <w:b/>
          <w:sz w:val="28"/>
          <w:szCs w:val="28"/>
        </w:rPr>
      </w:pPr>
    </w:p>
    <w:p w14:paraId="68AB967D" w14:textId="77777777" w:rsidR="00861C12" w:rsidRPr="007F62F2" w:rsidRDefault="00861C12" w:rsidP="00861C12">
      <w:pPr>
        <w:shd w:val="clear" w:color="auto" w:fill="FFFFFF"/>
        <w:spacing w:line="280" w:lineRule="atLeast"/>
        <w:ind w:right="66"/>
        <w:jc w:val="both"/>
        <w:rPr>
          <w:rFonts w:ascii="Times New Roman" w:hAnsi="Times New Roman"/>
          <w:b/>
          <w:sz w:val="28"/>
          <w:szCs w:val="28"/>
        </w:rPr>
      </w:pPr>
    </w:p>
    <w:p w14:paraId="19B92A41" w14:textId="77777777" w:rsidR="00EF3FAF" w:rsidRPr="007F62F2" w:rsidRDefault="00EF3FAF" w:rsidP="00EF3FAF">
      <w:pPr>
        <w:shd w:val="clear" w:color="auto" w:fill="FFFFFF"/>
        <w:spacing w:line="280" w:lineRule="atLeast"/>
        <w:ind w:right="66"/>
        <w:jc w:val="center"/>
        <w:rPr>
          <w:rFonts w:ascii="Times New Roman" w:hAnsi="Times New Roman"/>
          <w:b/>
          <w:sz w:val="28"/>
          <w:szCs w:val="28"/>
        </w:rPr>
      </w:pPr>
      <w:r w:rsidRPr="007F62F2">
        <w:rPr>
          <w:rFonts w:ascii="Times New Roman" w:hAnsi="Times New Roman"/>
          <w:b/>
          <w:sz w:val="28"/>
          <w:szCs w:val="28"/>
        </w:rPr>
        <w:t>Zoznam známych subdodávateľov</w:t>
      </w:r>
    </w:p>
    <w:p w14:paraId="6F96C837" w14:textId="77777777" w:rsidR="00EF3FAF" w:rsidRPr="007F62F2" w:rsidRDefault="00EF3FAF" w:rsidP="00EF3FAF">
      <w:pPr>
        <w:shd w:val="clear" w:color="auto" w:fill="FFFFFF"/>
        <w:spacing w:line="280" w:lineRule="atLeast"/>
        <w:ind w:right="66"/>
        <w:jc w:val="both"/>
        <w:rPr>
          <w:rFonts w:ascii="Times New Roman" w:hAnsi="Times New Roman"/>
          <w:b/>
          <w:sz w:val="28"/>
          <w:szCs w:val="28"/>
        </w:rPr>
      </w:pPr>
    </w:p>
    <w:p w14:paraId="068BE690" w14:textId="77777777" w:rsidR="00EF3FAF" w:rsidRPr="007F62F2" w:rsidRDefault="00EF3FAF" w:rsidP="00EF3FAF">
      <w:pPr>
        <w:shd w:val="clear" w:color="auto" w:fill="FFFFFF"/>
        <w:spacing w:line="280" w:lineRule="atLeast"/>
        <w:ind w:left="720" w:right="66"/>
        <w:jc w:val="both"/>
        <w:rPr>
          <w:rFonts w:ascii="Times New Roman" w:hAnsi="Times New Roman"/>
          <w:sz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EF3FAF" w:rsidRPr="007F62F2" w14:paraId="3072C71B"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4018CA1A" w14:textId="77777777" w:rsidR="00EF3FAF" w:rsidRPr="007F62F2" w:rsidRDefault="00EF3FAF" w:rsidP="006E321A">
            <w:pPr>
              <w:spacing w:line="280" w:lineRule="atLeast"/>
              <w:ind w:right="66"/>
              <w:jc w:val="both"/>
              <w:rPr>
                <w:rFonts w:ascii="Times New Roman" w:hAnsi="Times New Roman"/>
                <w:b/>
                <w:sz w:val="24"/>
                <w:lang w:eastAsia="en-US"/>
              </w:rPr>
            </w:pPr>
            <w:r w:rsidRPr="007F62F2">
              <w:rPr>
                <w:rFonts w:ascii="Times New Roman" w:hAnsi="Times New Roman"/>
                <w:b/>
                <w:sz w:val="24"/>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120E0C3C" w14:textId="77777777" w:rsidR="00EF3FAF" w:rsidRPr="007F62F2" w:rsidRDefault="00EF3FAF" w:rsidP="006E321A">
            <w:pPr>
              <w:spacing w:line="280" w:lineRule="atLeast"/>
              <w:ind w:right="66"/>
              <w:jc w:val="both"/>
              <w:rPr>
                <w:rFonts w:ascii="Times New Roman" w:hAnsi="Times New Roman"/>
                <w:b/>
                <w:sz w:val="24"/>
                <w:lang w:eastAsia="en-US"/>
              </w:rPr>
            </w:pPr>
            <w:r w:rsidRPr="007F62F2">
              <w:rPr>
                <w:rFonts w:ascii="Times New Roman" w:hAnsi="Times New Roman"/>
                <w:b/>
                <w:sz w:val="24"/>
                <w:lang w:eastAsia="en-US"/>
              </w:rPr>
              <w:t>Subdodávateľ</w:t>
            </w:r>
          </w:p>
          <w:p w14:paraId="3FF80388" w14:textId="77777777" w:rsidR="00EF3FAF" w:rsidRPr="007F62F2" w:rsidRDefault="00EF3FAF" w:rsidP="006E321A">
            <w:pPr>
              <w:spacing w:line="280" w:lineRule="atLeast"/>
              <w:ind w:right="66"/>
              <w:jc w:val="both"/>
              <w:rPr>
                <w:rFonts w:ascii="Times New Roman" w:hAnsi="Times New Roman"/>
                <w:sz w:val="24"/>
                <w:lang w:eastAsia="en-US"/>
              </w:rPr>
            </w:pPr>
            <w:r w:rsidRPr="007F62F2">
              <w:rPr>
                <w:rFonts w:ascii="Times New Roman" w:hAnsi="Times New Roman"/>
                <w:sz w:val="24"/>
                <w:lang w:eastAsia="en-US"/>
              </w:rPr>
              <w:t xml:space="preserve">(obchodné meno, sídlo alebo miesto podnikania, IČO, </w:t>
            </w:r>
            <w:r w:rsidRPr="007F62F2">
              <w:rPr>
                <w:rFonts w:ascii="Times New Roman" w:hAnsi="Times New Roman"/>
                <w:sz w:val="24"/>
              </w:rPr>
              <w:t>osoba oprávnená konať za subdodávateľa v rozsahu meno a priezvisko, adresa pobytu, dátum narodenia</w:t>
            </w:r>
            <w:r w:rsidRPr="007F62F2">
              <w:rPr>
                <w:rFonts w:ascii="Times New Roman" w:hAnsi="Times New Roman"/>
                <w:sz w:val="24"/>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28AC58EA" w14:textId="77777777" w:rsidR="00EF3FAF" w:rsidRPr="007F62F2" w:rsidRDefault="00EF3FAF" w:rsidP="006E321A">
            <w:pPr>
              <w:spacing w:line="280" w:lineRule="atLeast"/>
              <w:ind w:right="66"/>
              <w:jc w:val="both"/>
              <w:rPr>
                <w:rFonts w:ascii="Times New Roman" w:hAnsi="Times New Roman"/>
                <w:b/>
                <w:sz w:val="24"/>
                <w:lang w:eastAsia="en-US"/>
              </w:rPr>
            </w:pPr>
            <w:r w:rsidRPr="007F62F2">
              <w:rPr>
                <w:rFonts w:ascii="Times New Roman" w:hAnsi="Times New Roman"/>
                <w:b/>
                <w:sz w:val="24"/>
                <w:lang w:eastAsia="en-US"/>
              </w:rPr>
              <w:t>Kontaktná osoba</w:t>
            </w:r>
          </w:p>
          <w:p w14:paraId="76DBE10C" w14:textId="77777777" w:rsidR="00EF3FAF" w:rsidRPr="007F62F2" w:rsidRDefault="00EF3FAF" w:rsidP="006E321A">
            <w:pPr>
              <w:spacing w:line="280" w:lineRule="atLeast"/>
              <w:ind w:right="66"/>
              <w:jc w:val="both"/>
              <w:rPr>
                <w:rFonts w:ascii="Times New Roman" w:hAnsi="Times New Roman"/>
                <w:sz w:val="24"/>
                <w:lang w:eastAsia="en-US"/>
              </w:rPr>
            </w:pPr>
            <w:r w:rsidRPr="007F62F2">
              <w:rPr>
                <w:rFonts w:ascii="Times New Roman" w:hAnsi="Times New Roman"/>
                <w:sz w:val="24"/>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6C55739B" w14:textId="77777777" w:rsidR="00EF3FAF" w:rsidRPr="007F62F2" w:rsidRDefault="00EF3FAF" w:rsidP="006E321A">
            <w:pPr>
              <w:spacing w:line="280" w:lineRule="atLeast"/>
              <w:ind w:right="66"/>
              <w:rPr>
                <w:rFonts w:ascii="Times New Roman" w:hAnsi="Times New Roman"/>
                <w:b/>
                <w:sz w:val="24"/>
                <w:lang w:eastAsia="en-US"/>
              </w:rPr>
            </w:pPr>
            <w:r w:rsidRPr="007F62F2">
              <w:rPr>
                <w:rFonts w:ascii="Times New Roman" w:hAnsi="Times New Roman"/>
                <w:b/>
                <w:sz w:val="24"/>
                <w:lang w:eastAsia="en-US"/>
              </w:rPr>
              <w:t>Popis prác vykonávaných</w:t>
            </w:r>
          </w:p>
          <w:p w14:paraId="2540F107" w14:textId="77777777" w:rsidR="00EF3FAF" w:rsidRPr="007F62F2" w:rsidRDefault="00EF3FAF" w:rsidP="006E321A">
            <w:pPr>
              <w:spacing w:line="280" w:lineRule="atLeast"/>
              <w:ind w:right="66"/>
              <w:rPr>
                <w:rFonts w:ascii="Times New Roman" w:hAnsi="Times New Roman"/>
                <w:b/>
                <w:sz w:val="24"/>
                <w:lang w:eastAsia="en-US"/>
              </w:rPr>
            </w:pPr>
            <w:r w:rsidRPr="007F62F2">
              <w:rPr>
                <w:rFonts w:ascii="Times New Roman" w:hAnsi="Times New Roman"/>
                <w:b/>
                <w:sz w:val="24"/>
                <w:lang w:eastAsia="en-US"/>
              </w:rPr>
              <w:t>subdodávateľom</w:t>
            </w:r>
          </w:p>
          <w:p w14:paraId="476B6CCA" w14:textId="77777777" w:rsidR="00EF3FAF" w:rsidRPr="007F62F2" w:rsidRDefault="00EF3FAF" w:rsidP="006E321A">
            <w:pPr>
              <w:spacing w:line="280" w:lineRule="atLeast"/>
              <w:ind w:right="66"/>
              <w:rPr>
                <w:rFonts w:ascii="Times New Roman" w:hAnsi="Times New Roman"/>
                <w:sz w:val="24"/>
                <w:lang w:eastAsia="en-US"/>
              </w:rPr>
            </w:pPr>
            <w:r w:rsidRPr="007F62F2">
              <w:rPr>
                <w:rFonts w:ascii="Times New Roman" w:hAnsi="Times New Roman"/>
                <w:sz w:val="24"/>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7F3953A7" w14:textId="77777777" w:rsidR="00EF3FAF" w:rsidRPr="007F62F2" w:rsidRDefault="00EF3FAF" w:rsidP="006E321A">
            <w:pPr>
              <w:spacing w:line="280" w:lineRule="atLeast"/>
              <w:ind w:right="66"/>
              <w:jc w:val="both"/>
              <w:rPr>
                <w:rFonts w:ascii="Times New Roman" w:hAnsi="Times New Roman"/>
                <w:b/>
                <w:sz w:val="24"/>
                <w:lang w:eastAsia="en-US"/>
              </w:rPr>
            </w:pPr>
            <w:r w:rsidRPr="007F62F2">
              <w:rPr>
                <w:rFonts w:ascii="Times New Roman" w:hAnsi="Times New Roman"/>
                <w:b/>
                <w:sz w:val="24"/>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554B1871" w14:textId="77777777" w:rsidR="00EF3FAF" w:rsidRPr="007F62F2" w:rsidRDefault="00EF3FAF" w:rsidP="006E321A">
            <w:pPr>
              <w:spacing w:line="280" w:lineRule="atLeast"/>
              <w:ind w:right="66"/>
              <w:rPr>
                <w:rFonts w:ascii="Times New Roman" w:hAnsi="Times New Roman"/>
                <w:sz w:val="24"/>
                <w:lang w:eastAsia="en-US"/>
              </w:rPr>
            </w:pPr>
            <w:r w:rsidRPr="007F62F2">
              <w:rPr>
                <w:rFonts w:ascii="Times New Roman" w:hAnsi="Times New Roman"/>
                <w:b/>
                <w:sz w:val="24"/>
                <w:lang w:eastAsia="en-US"/>
              </w:rPr>
              <w:t>Podiel plnenia zmluvy</w:t>
            </w:r>
            <w:r w:rsidRPr="007F62F2">
              <w:rPr>
                <w:rFonts w:ascii="Times New Roman" w:hAnsi="Times New Roman"/>
                <w:sz w:val="24"/>
                <w:lang w:eastAsia="en-US"/>
              </w:rPr>
              <w:t xml:space="preserve"> vo finan.</w:t>
            </w:r>
          </w:p>
          <w:p w14:paraId="3CF57ABF" w14:textId="77777777" w:rsidR="00EF3FAF" w:rsidRPr="007F62F2" w:rsidRDefault="00EF3FAF" w:rsidP="006E321A">
            <w:pPr>
              <w:spacing w:line="280" w:lineRule="atLeast"/>
              <w:ind w:right="66"/>
              <w:rPr>
                <w:rFonts w:ascii="Times New Roman" w:hAnsi="Times New Roman"/>
                <w:sz w:val="24"/>
                <w:lang w:eastAsia="en-US"/>
              </w:rPr>
            </w:pPr>
            <w:r w:rsidRPr="007F62F2">
              <w:rPr>
                <w:rFonts w:ascii="Times New Roman" w:hAnsi="Times New Roman"/>
                <w:sz w:val="24"/>
                <w:lang w:eastAsia="en-US"/>
              </w:rPr>
              <w:t>vyjadrení v EUR bez DPH</w:t>
            </w:r>
          </w:p>
        </w:tc>
      </w:tr>
      <w:tr w:rsidR="00EF3FAF" w:rsidRPr="007F62F2" w14:paraId="32EA2505"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3E4D28DB"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1252F6D"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A994894"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58249C1"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25451D8"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7D4B86B" w14:textId="77777777" w:rsidR="00EF3FAF" w:rsidRPr="007F62F2" w:rsidRDefault="00EF3FAF" w:rsidP="006E321A">
            <w:pPr>
              <w:spacing w:line="280" w:lineRule="atLeast"/>
              <w:ind w:right="66"/>
              <w:jc w:val="both"/>
              <w:rPr>
                <w:rFonts w:ascii="Times New Roman" w:hAnsi="Times New Roman"/>
                <w:sz w:val="24"/>
                <w:lang w:eastAsia="en-US"/>
              </w:rPr>
            </w:pPr>
          </w:p>
          <w:p w14:paraId="06B39866"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17D2BDCF"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5B9B11D9"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7089449"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F2DA848"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59DC459"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0825D47"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441498F" w14:textId="77777777" w:rsidR="00EF3FAF" w:rsidRPr="007F62F2" w:rsidRDefault="00EF3FAF" w:rsidP="006E321A">
            <w:pPr>
              <w:spacing w:line="280" w:lineRule="atLeast"/>
              <w:ind w:right="66"/>
              <w:jc w:val="both"/>
              <w:rPr>
                <w:rFonts w:ascii="Times New Roman" w:hAnsi="Times New Roman"/>
                <w:sz w:val="24"/>
                <w:lang w:eastAsia="en-US"/>
              </w:rPr>
            </w:pPr>
          </w:p>
          <w:p w14:paraId="27AFA17B"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58779885"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0AC864AD"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4CAF659"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9598255"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9E9D417"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A7A4EB2"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129E26D" w14:textId="77777777" w:rsidR="00EF3FAF" w:rsidRPr="007F62F2" w:rsidRDefault="00EF3FAF" w:rsidP="006E321A">
            <w:pPr>
              <w:spacing w:line="280" w:lineRule="atLeast"/>
              <w:ind w:right="66"/>
              <w:jc w:val="both"/>
              <w:rPr>
                <w:rFonts w:ascii="Times New Roman" w:hAnsi="Times New Roman"/>
                <w:sz w:val="24"/>
                <w:lang w:eastAsia="en-US"/>
              </w:rPr>
            </w:pPr>
          </w:p>
          <w:p w14:paraId="5EE02851"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06FDE34A"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7F231222"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F7BB129"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7487A30"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2846CDD"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D512390"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CCE3DE0" w14:textId="77777777" w:rsidR="00EF3FAF" w:rsidRPr="007F62F2" w:rsidRDefault="00EF3FAF" w:rsidP="006E321A">
            <w:pPr>
              <w:spacing w:line="280" w:lineRule="atLeast"/>
              <w:ind w:right="66"/>
              <w:jc w:val="both"/>
              <w:rPr>
                <w:rFonts w:ascii="Times New Roman" w:hAnsi="Times New Roman"/>
                <w:sz w:val="24"/>
                <w:lang w:eastAsia="en-US"/>
              </w:rPr>
            </w:pPr>
          </w:p>
          <w:p w14:paraId="6F28B03C"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36A91556"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55053A2A"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4954482"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D72149B"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C8D4EEF"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419EB63"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167F029" w14:textId="77777777" w:rsidR="00EF3FAF" w:rsidRPr="007F62F2" w:rsidRDefault="00EF3FAF" w:rsidP="006E321A">
            <w:pPr>
              <w:spacing w:line="280" w:lineRule="atLeast"/>
              <w:ind w:right="66"/>
              <w:jc w:val="both"/>
              <w:rPr>
                <w:rFonts w:ascii="Times New Roman" w:hAnsi="Times New Roman"/>
                <w:sz w:val="24"/>
                <w:lang w:eastAsia="en-US"/>
              </w:rPr>
            </w:pPr>
          </w:p>
          <w:p w14:paraId="5B751B67"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31A5B3D1"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0FA452B2"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0530F6"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8340CFC"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FE2DB31"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CFFB0C1"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82CC0AA" w14:textId="77777777" w:rsidR="00EF3FAF" w:rsidRPr="007F62F2" w:rsidRDefault="00EF3FAF" w:rsidP="006E321A">
            <w:pPr>
              <w:spacing w:line="280" w:lineRule="atLeast"/>
              <w:ind w:right="66"/>
              <w:jc w:val="both"/>
              <w:rPr>
                <w:rFonts w:ascii="Times New Roman" w:hAnsi="Times New Roman"/>
                <w:sz w:val="24"/>
                <w:lang w:eastAsia="en-US"/>
              </w:rPr>
            </w:pPr>
          </w:p>
          <w:p w14:paraId="47E830D2"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523F3FCB"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3CF0365D"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66254AA"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556F784"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4626329"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D82FE6C"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5676FF9" w14:textId="77777777" w:rsidR="00EF3FAF" w:rsidRPr="007F62F2" w:rsidRDefault="00EF3FAF" w:rsidP="006E321A">
            <w:pPr>
              <w:spacing w:line="280" w:lineRule="atLeast"/>
              <w:ind w:right="66"/>
              <w:jc w:val="both"/>
              <w:rPr>
                <w:rFonts w:ascii="Times New Roman" w:hAnsi="Times New Roman"/>
                <w:sz w:val="24"/>
                <w:lang w:eastAsia="en-US"/>
              </w:rPr>
            </w:pPr>
          </w:p>
          <w:p w14:paraId="6C3F44CC"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53B0AE16"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5F7F27FC"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C2DD533"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558D985"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C9DB4E8"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9321034"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0A498B3" w14:textId="77777777" w:rsidR="00EF3FAF" w:rsidRPr="007F62F2" w:rsidRDefault="00EF3FAF" w:rsidP="006E321A">
            <w:pPr>
              <w:spacing w:line="280" w:lineRule="atLeast"/>
              <w:ind w:right="66"/>
              <w:jc w:val="both"/>
              <w:rPr>
                <w:rFonts w:ascii="Times New Roman" w:hAnsi="Times New Roman"/>
                <w:sz w:val="24"/>
                <w:lang w:eastAsia="en-US"/>
              </w:rPr>
            </w:pPr>
          </w:p>
          <w:p w14:paraId="1582BD9B"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6B0F676C"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3C136679"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F4EF9B0"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3CDA497"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32FEB8E"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06C70FE"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B3781E9" w14:textId="77777777" w:rsidR="00EF3FAF" w:rsidRPr="007F62F2" w:rsidRDefault="00EF3FAF" w:rsidP="006E321A">
            <w:pPr>
              <w:spacing w:line="280" w:lineRule="atLeast"/>
              <w:ind w:right="66"/>
              <w:jc w:val="both"/>
              <w:rPr>
                <w:rFonts w:ascii="Times New Roman" w:hAnsi="Times New Roman"/>
                <w:sz w:val="24"/>
                <w:lang w:eastAsia="en-US"/>
              </w:rPr>
            </w:pPr>
          </w:p>
          <w:p w14:paraId="7B7FA5FA"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29D37F0B"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48FF80F6"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D033869"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F97BBDB"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B0EA4BE"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BD2BAE1"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E5829DE" w14:textId="77777777" w:rsidR="00EF3FAF" w:rsidRPr="007F62F2" w:rsidRDefault="00EF3FAF" w:rsidP="006E321A">
            <w:pPr>
              <w:spacing w:line="280" w:lineRule="atLeast"/>
              <w:ind w:right="66"/>
              <w:jc w:val="both"/>
              <w:rPr>
                <w:rFonts w:ascii="Times New Roman" w:hAnsi="Times New Roman"/>
                <w:sz w:val="24"/>
                <w:lang w:eastAsia="en-US"/>
              </w:rPr>
            </w:pPr>
          </w:p>
          <w:p w14:paraId="474B2B93" w14:textId="77777777" w:rsidR="00EF3FAF" w:rsidRPr="007F62F2" w:rsidRDefault="00EF3FAF" w:rsidP="006E321A">
            <w:pPr>
              <w:spacing w:line="280" w:lineRule="atLeast"/>
              <w:ind w:right="66"/>
              <w:jc w:val="both"/>
              <w:rPr>
                <w:rFonts w:ascii="Times New Roman" w:hAnsi="Times New Roman"/>
                <w:sz w:val="24"/>
                <w:lang w:eastAsia="en-US"/>
              </w:rPr>
            </w:pPr>
          </w:p>
        </w:tc>
      </w:tr>
    </w:tbl>
    <w:p w14:paraId="31BD9E44" w14:textId="77777777" w:rsidR="00EF3FAF" w:rsidRPr="007F62F2" w:rsidRDefault="00EF3FAF" w:rsidP="00EF3FAF">
      <w:pPr>
        <w:shd w:val="clear" w:color="auto" w:fill="FFFFFF"/>
        <w:spacing w:line="280" w:lineRule="atLeast"/>
        <w:ind w:left="720" w:right="66"/>
        <w:jc w:val="both"/>
        <w:rPr>
          <w:rFonts w:ascii="Times New Roman" w:hAnsi="Times New Roman"/>
          <w:sz w:val="24"/>
        </w:rPr>
      </w:pPr>
    </w:p>
    <w:p w14:paraId="526D654D" w14:textId="77777777" w:rsidR="00EF3FAF" w:rsidRPr="007F62F2" w:rsidRDefault="00EF3FAF" w:rsidP="00EF3FAF">
      <w:pPr>
        <w:rPr>
          <w:rFonts w:ascii="Times New Roman" w:hAnsi="Times New Roman"/>
          <w:sz w:val="24"/>
        </w:rPr>
      </w:pPr>
    </w:p>
    <w:p w14:paraId="49D42991" w14:textId="77777777" w:rsidR="00EF3FAF" w:rsidRPr="007F62F2" w:rsidRDefault="00EF3FAF" w:rsidP="00EF3FAF">
      <w:pPr>
        <w:rPr>
          <w:rFonts w:ascii="Times New Roman" w:hAnsi="Times New Roman"/>
          <w:sz w:val="24"/>
        </w:rPr>
      </w:pPr>
    </w:p>
    <w:p w14:paraId="6B4B7D69" w14:textId="77777777" w:rsidR="00861C12" w:rsidRPr="007F62F2" w:rsidRDefault="00861C12" w:rsidP="00EF3FAF">
      <w:pPr>
        <w:shd w:val="clear" w:color="auto" w:fill="FFFFFF"/>
        <w:spacing w:line="280" w:lineRule="atLeast"/>
        <w:ind w:right="66"/>
        <w:jc w:val="both"/>
        <w:rPr>
          <w:rFonts w:ascii="Times New Roman" w:hAnsi="Times New Roman"/>
          <w:sz w:val="24"/>
        </w:rPr>
      </w:pPr>
    </w:p>
    <w:sectPr w:rsidR="00861C12" w:rsidRPr="007F62F2" w:rsidSect="005B7955">
      <w:footerReference w:type="even" r:id="rId8"/>
      <w:footerReference w:type="default" r:id="rId9"/>
      <w:pgSz w:w="11906" w:h="16838"/>
      <w:pgMar w:top="851" w:right="74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B770B" w14:textId="77777777" w:rsidR="007C56B7" w:rsidRDefault="007C56B7">
      <w:r>
        <w:separator/>
      </w:r>
    </w:p>
  </w:endnote>
  <w:endnote w:type="continuationSeparator" w:id="0">
    <w:p w14:paraId="12A03325" w14:textId="77777777" w:rsidR="007C56B7" w:rsidRDefault="007C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WE_CE">
    <w:altName w:val="Courier New"/>
    <w:charset w:val="EE"/>
    <w:family w:val="auto"/>
    <w:pitch w:val="variable"/>
    <w:sig w:usb0="20007A87" w:usb1="0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DC65" w14:textId="77777777" w:rsidR="00E16513" w:rsidRDefault="00E16513" w:rsidP="008246B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5EE1E68" w14:textId="77777777" w:rsidR="00E16513" w:rsidRDefault="00E16513" w:rsidP="00F2193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273628"/>
      <w:docPartObj>
        <w:docPartGallery w:val="Page Numbers (Bottom of Page)"/>
        <w:docPartUnique/>
      </w:docPartObj>
    </w:sdtPr>
    <w:sdtEndPr>
      <w:rPr>
        <w:rFonts w:ascii="Times New Roman" w:hAnsi="Times New Roman"/>
      </w:rPr>
    </w:sdtEndPr>
    <w:sdtContent>
      <w:p w14:paraId="6AEBA4F9" w14:textId="37C482D7" w:rsidR="00A359CA" w:rsidRPr="00BB1DE2" w:rsidRDefault="00A359CA">
        <w:pPr>
          <w:pStyle w:val="Pta"/>
          <w:jc w:val="right"/>
          <w:rPr>
            <w:rFonts w:ascii="Times New Roman" w:hAnsi="Times New Roman"/>
          </w:rPr>
        </w:pPr>
        <w:r w:rsidRPr="00BB1DE2">
          <w:rPr>
            <w:rFonts w:ascii="Times New Roman" w:hAnsi="Times New Roman"/>
          </w:rPr>
          <w:fldChar w:fldCharType="begin"/>
        </w:r>
        <w:r w:rsidRPr="00BB1DE2">
          <w:rPr>
            <w:rFonts w:ascii="Times New Roman" w:hAnsi="Times New Roman"/>
          </w:rPr>
          <w:instrText>PAGE   \* MERGEFORMAT</w:instrText>
        </w:r>
        <w:r w:rsidRPr="00BB1DE2">
          <w:rPr>
            <w:rFonts w:ascii="Times New Roman" w:hAnsi="Times New Roman"/>
          </w:rPr>
          <w:fldChar w:fldCharType="separate"/>
        </w:r>
        <w:r w:rsidR="00DB0AD2">
          <w:rPr>
            <w:rFonts w:ascii="Times New Roman" w:hAnsi="Times New Roman"/>
            <w:noProof/>
          </w:rPr>
          <w:t>1</w:t>
        </w:r>
        <w:r w:rsidRPr="00BB1DE2">
          <w:rPr>
            <w:rFonts w:ascii="Times New Roman" w:hAnsi="Times New Roman"/>
          </w:rPr>
          <w:fldChar w:fldCharType="end"/>
        </w:r>
      </w:p>
    </w:sdtContent>
  </w:sdt>
  <w:p w14:paraId="1F8DAEC9" w14:textId="77777777" w:rsidR="00E16513" w:rsidRPr="00EA6375" w:rsidRDefault="00E16513" w:rsidP="002A1FD3">
    <w:pPr>
      <w:pStyle w:val="Pta"/>
      <w:ind w:right="360"/>
      <w:rPr>
        <w:rFonts w:cs="Arial"/>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48A44" w14:textId="77777777" w:rsidR="007C56B7" w:rsidRDefault="007C56B7">
      <w:r>
        <w:separator/>
      </w:r>
    </w:p>
  </w:footnote>
  <w:footnote w:type="continuationSeparator" w:id="0">
    <w:p w14:paraId="1506684F" w14:textId="77777777" w:rsidR="007C56B7" w:rsidRDefault="007C5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16"/>
    <w:multiLevelType w:val="singleLevel"/>
    <w:tmpl w:val="00000016"/>
    <w:name w:val="WW8Num22"/>
    <w:lvl w:ilvl="0">
      <w:start w:val="1"/>
      <w:numFmt w:val="decimal"/>
      <w:lvlText w:val="5.%1"/>
      <w:lvlJc w:val="left"/>
      <w:pPr>
        <w:tabs>
          <w:tab w:val="num" w:pos="0"/>
        </w:tabs>
        <w:ind w:left="720" w:hanging="360"/>
      </w:pPr>
      <w:rPr>
        <w:rFonts w:ascii="Times New Roman" w:hAnsi="Times New Roman" w:cs="Arial" w:hint="default"/>
        <w:sz w:val="24"/>
        <w:szCs w:val="24"/>
      </w:rPr>
    </w:lvl>
  </w:abstractNum>
  <w:abstractNum w:abstractNumId="2"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7D33384"/>
    <w:multiLevelType w:val="multilevel"/>
    <w:tmpl w:val="116CC8B4"/>
    <w:lvl w:ilvl="0">
      <w:start w:val="1"/>
      <w:numFmt w:val="upperRoman"/>
      <w:pStyle w:val="lnokD"/>
      <w:lvlText w:val="Článok %1."/>
      <w:lvlJc w:val="left"/>
      <w:pPr>
        <w:tabs>
          <w:tab w:val="num" w:pos="1440"/>
        </w:tabs>
        <w:ind w:left="567" w:hanging="567"/>
      </w:pPr>
      <w:rPr>
        <w:rFonts w:ascii="Arial" w:hAnsi="Arial" w:hint="default"/>
        <w:b/>
        <w:i w:val="0"/>
        <w:sz w:val="22"/>
      </w:rPr>
    </w:lvl>
    <w:lvl w:ilvl="1">
      <w:start w:val="1"/>
      <w:numFmt w:val="decimal"/>
      <w:pStyle w:val="OdsekD"/>
      <w:isLgl/>
      <w:lvlText w:val="%1.%2."/>
      <w:lvlJc w:val="left"/>
      <w:pPr>
        <w:tabs>
          <w:tab w:val="num" w:pos="567"/>
        </w:tabs>
        <w:ind w:left="567" w:hanging="567"/>
      </w:pPr>
      <w:rPr>
        <w:rFonts w:ascii="RWE_CE" w:hAnsi="RWE_CE" w:hint="default"/>
        <w:b w:val="0"/>
        <w:i w:val="0"/>
        <w:sz w:val="22"/>
      </w:rPr>
    </w:lvl>
    <w:lvl w:ilvl="2">
      <w:start w:val="1"/>
      <w:numFmt w:val="decimal"/>
      <w:isLgl/>
      <w:suff w:val="space"/>
      <w:lvlText w:val="%1.%2.%3."/>
      <w:lvlJc w:val="left"/>
      <w:pPr>
        <w:ind w:left="567" w:firstLine="0"/>
      </w:pPr>
      <w:rPr>
        <w:rFonts w:ascii="Arial" w:hAnsi="Arial" w:hint="default"/>
        <w:b w:val="0"/>
        <w:i w:val="0"/>
        <w:sz w:val="22"/>
      </w:rPr>
    </w:lvl>
    <w:lvl w:ilvl="3">
      <w:start w:val="1"/>
      <w:numFmt w:val="lowerLetter"/>
      <w:lvlText w:val="%4)"/>
      <w:lvlJc w:val="left"/>
      <w:pPr>
        <w:tabs>
          <w:tab w:val="num" w:pos="1134"/>
        </w:tabs>
        <w:ind w:left="1134" w:hanging="567"/>
      </w:pPr>
      <w:rPr>
        <w:rFonts w:ascii="Arial" w:hAnsi="Arial" w:hint="default"/>
        <w:b w:val="0"/>
        <w:i w:val="0"/>
        <w:sz w:val="22"/>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C826DD8"/>
    <w:multiLevelType w:val="multilevel"/>
    <w:tmpl w:val="BCB036BE"/>
    <w:lvl w:ilvl="0">
      <w:start w:val="1"/>
      <w:numFmt w:val="decimal"/>
      <w:pStyle w:val="lnokzmluvy"/>
      <w:lvlText w:val="Čl. %1."/>
      <w:lvlJc w:val="left"/>
      <w:pPr>
        <w:tabs>
          <w:tab w:val="num" w:pos="3414"/>
        </w:tabs>
        <w:ind w:left="2694" w:firstLine="0"/>
      </w:pPr>
      <w:rPr>
        <w:rFonts w:ascii="Arial" w:hAnsi="Arial" w:hint="default"/>
        <w:b/>
        <w:i w:val="0"/>
        <w:sz w:val="22"/>
      </w:rPr>
    </w:lvl>
    <w:lvl w:ilvl="1">
      <w:start w:val="1"/>
      <w:numFmt w:val="decimal"/>
      <w:pStyle w:val="Odsekzmluvy1"/>
      <w:lvlText w:val="%1.%2."/>
      <w:lvlJc w:val="left"/>
      <w:pPr>
        <w:tabs>
          <w:tab w:val="num" w:pos="567"/>
        </w:tabs>
        <w:ind w:left="567" w:hanging="567"/>
      </w:pPr>
      <w:rPr>
        <w:rFonts w:ascii="Arial" w:hAnsi="Arial" w:hint="default"/>
        <w:b w:val="0"/>
        <w:i w:val="0"/>
        <w:sz w:val="22"/>
      </w:rPr>
    </w:lvl>
    <w:lvl w:ilvl="2">
      <w:start w:val="1"/>
      <w:numFmt w:val="decimal"/>
      <w:pStyle w:val="Odsekzmlvy2"/>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A963A0"/>
    <w:multiLevelType w:val="hybridMultilevel"/>
    <w:tmpl w:val="7BD412FE"/>
    <w:lvl w:ilvl="0" w:tplc="FFFFFFFF">
      <w:start w:val="1"/>
      <w:numFmt w:val="bullet"/>
      <w:pStyle w:val="Zoznampsm1"/>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8B7D62"/>
    <w:multiLevelType w:val="hybridMultilevel"/>
    <w:tmpl w:val="81146AF0"/>
    <w:lvl w:ilvl="0" w:tplc="FFFFFFFF">
      <w:start w:val="1"/>
      <w:numFmt w:val="bullet"/>
      <w:pStyle w:val="Odrkaodsad10"/>
      <w:lvlText w:val=""/>
      <w:lvlJc w:val="left"/>
      <w:pPr>
        <w:tabs>
          <w:tab w:val="num" w:pos="1211"/>
        </w:tabs>
        <w:ind w:left="1211" w:hanging="360"/>
      </w:pPr>
      <w:rPr>
        <w:rFonts w:ascii="Symbol" w:hAnsi="Symbol" w:hint="default"/>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31313CE"/>
    <w:multiLevelType w:val="hybridMultilevel"/>
    <w:tmpl w:val="2D9E5F62"/>
    <w:lvl w:ilvl="0" w:tplc="FFFFFFFF">
      <w:start w:val="1"/>
      <w:numFmt w:val="lowerLetter"/>
      <w:pStyle w:val="Pokraovaniezoznamu"/>
      <w:lvlText w:val="%1)"/>
      <w:lvlJc w:val="left"/>
      <w:pPr>
        <w:tabs>
          <w:tab w:val="num" w:pos="1134"/>
        </w:tabs>
        <w:ind w:left="1134" w:hanging="283"/>
      </w:pPr>
      <w:rPr>
        <w:rFonts w:ascii="Arial" w:hAnsi="Arial"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3BD7980"/>
    <w:multiLevelType w:val="hybridMultilevel"/>
    <w:tmpl w:val="ABC8C3E0"/>
    <w:lvl w:ilvl="0" w:tplc="ECAABAEE">
      <w:start w:val="1"/>
      <w:numFmt w:val="lowerLetter"/>
      <w:lvlText w:val="%1)"/>
      <w:lvlJc w:val="left"/>
      <w:pPr>
        <w:ind w:left="360" w:hanging="360"/>
      </w:pPr>
      <w:rPr>
        <w:rFonts w:ascii="Georgia" w:hAnsi="Georgia" w:cs="Times New Roman" w:hint="default"/>
        <w:sz w:val="20"/>
        <w:szCs w:val="20"/>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53082F2C"/>
    <w:multiLevelType w:val="hybridMultilevel"/>
    <w:tmpl w:val="55B8F514"/>
    <w:lvl w:ilvl="0" w:tplc="041B0001">
      <w:start w:val="1"/>
      <w:numFmt w:val="bullet"/>
      <w:pStyle w:val="Odrazka15"/>
      <w:lvlText w:val=""/>
      <w:lvlJc w:val="left"/>
      <w:pPr>
        <w:tabs>
          <w:tab w:val="num" w:pos="1985"/>
        </w:tabs>
        <w:ind w:left="851" w:firstLine="851"/>
      </w:pPr>
      <w:rPr>
        <w:rFonts w:ascii="Symbol" w:hAnsi="Symbol" w:hint="default"/>
      </w:rPr>
    </w:lvl>
    <w:lvl w:ilvl="1" w:tplc="041B0003" w:tentative="1">
      <w:start w:val="1"/>
      <w:numFmt w:val="bullet"/>
      <w:lvlText w:val="o"/>
      <w:lvlJc w:val="left"/>
      <w:pPr>
        <w:tabs>
          <w:tab w:val="num" w:pos="2291"/>
        </w:tabs>
        <w:ind w:left="2291" w:hanging="360"/>
      </w:pPr>
      <w:rPr>
        <w:rFonts w:ascii="Courier New" w:hAnsi="Courier New" w:cs="Tahoma" w:hint="default"/>
      </w:rPr>
    </w:lvl>
    <w:lvl w:ilvl="2" w:tplc="041B0005" w:tentative="1">
      <w:start w:val="1"/>
      <w:numFmt w:val="bullet"/>
      <w:lvlText w:val=""/>
      <w:lvlJc w:val="left"/>
      <w:pPr>
        <w:tabs>
          <w:tab w:val="num" w:pos="3011"/>
        </w:tabs>
        <w:ind w:left="3011" w:hanging="360"/>
      </w:pPr>
      <w:rPr>
        <w:rFonts w:ascii="Wingdings" w:hAnsi="Wingdings" w:hint="default"/>
      </w:rPr>
    </w:lvl>
    <w:lvl w:ilvl="3" w:tplc="041B0001" w:tentative="1">
      <w:start w:val="1"/>
      <w:numFmt w:val="bullet"/>
      <w:lvlText w:val=""/>
      <w:lvlJc w:val="left"/>
      <w:pPr>
        <w:tabs>
          <w:tab w:val="num" w:pos="3731"/>
        </w:tabs>
        <w:ind w:left="3731" w:hanging="360"/>
      </w:pPr>
      <w:rPr>
        <w:rFonts w:ascii="Symbol" w:hAnsi="Symbol" w:hint="default"/>
      </w:rPr>
    </w:lvl>
    <w:lvl w:ilvl="4" w:tplc="041B0003" w:tentative="1">
      <w:start w:val="1"/>
      <w:numFmt w:val="bullet"/>
      <w:lvlText w:val="o"/>
      <w:lvlJc w:val="left"/>
      <w:pPr>
        <w:tabs>
          <w:tab w:val="num" w:pos="4451"/>
        </w:tabs>
        <w:ind w:left="4451" w:hanging="360"/>
      </w:pPr>
      <w:rPr>
        <w:rFonts w:ascii="Courier New" w:hAnsi="Courier New" w:cs="Tahoma" w:hint="default"/>
      </w:rPr>
    </w:lvl>
    <w:lvl w:ilvl="5" w:tplc="041B0005" w:tentative="1">
      <w:start w:val="1"/>
      <w:numFmt w:val="bullet"/>
      <w:lvlText w:val=""/>
      <w:lvlJc w:val="left"/>
      <w:pPr>
        <w:tabs>
          <w:tab w:val="num" w:pos="5171"/>
        </w:tabs>
        <w:ind w:left="5171" w:hanging="360"/>
      </w:pPr>
      <w:rPr>
        <w:rFonts w:ascii="Wingdings" w:hAnsi="Wingdings" w:hint="default"/>
      </w:rPr>
    </w:lvl>
    <w:lvl w:ilvl="6" w:tplc="041B0001" w:tentative="1">
      <w:start w:val="1"/>
      <w:numFmt w:val="bullet"/>
      <w:lvlText w:val=""/>
      <w:lvlJc w:val="left"/>
      <w:pPr>
        <w:tabs>
          <w:tab w:val="num" w:pos="5891"/>
        </w:tabs>
        <w:ind w:left="5891" w:hanging="360"/>
      </w:pPr>
      <w:rPr>
        <w:rFonts w:ascii="Symbol" w:hAnsi="Symbol" w:hint="default"/>
      </w:rPr>
    </w:lvl>
    <w:lvl w:ilvl="7" w:tplc="041B0003" w:tentative="1">
      <w:start w:val="1"/>
      <w:numFmt w:val="bullet"/>
      <w:lvlText w:val="o"/>
      <w:lvlJc w:val="left"/>
      <w:pPr>
        <w:tabs>
          <w:tab w:val="num" w:pos="6611"/>
        </w:tabs>
        <w:ind w:left="6611" w:hanging="360"/>
      </w:pPr>
      <w:rPr>
        <w:rFonts w:ascii="Courier New" w:hAnsi="Courier New" w:cs="Tahoma" w:hint="default"/>
      </w:rPr>
    </w:lvl>
    <w:lvl w:ilvl="8" w:tplc="041B0005"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17" w15:restartNumberingAfterBreak="0">
    <w:nsid w:val="597A6432"/>
    <w:multiLevelType w:val="hybridMultilevel"/>
    <w:tmpl w:val="80664E3C"/>
    <w:lvl w:ilvl="0" w:tplc="FFFFFFFF">
      <w:start w:val="1"/>
      <w:numFmt w:val="upperRoman"/>
      <w:pStyle w:val="Nadpiskapitola"/>
      <w:lvlText w:val="%1."/>
      <w:lvlJc w:val="center"/>
      <w:pPr>
        <w:tabs>
          <w:tab w:val="num" w:pos="1211"/>
        </w:tabs>
        <w:ind w:left="851"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2B03696"/>
    <w:multiLevelType w:val="multilevel"/>
    <w:tmpl w:val="00180650"/>
    <w:lvl w:ilvl="0">
      <w:start w:val="1"/>
      <w:numFmt w:val="decimal"/>
      <w:pStyle w:val="Nadpis3"/>
      <w:lvlText w:val="%1."/>
      <w:lvlJc w:val="left"/>
      <w:pPr>
        <w:tabs>
          <w:tab w:val="num" w:pos="851"/>
        </w:tabs>
        <w:ind w:left="851" w:hanging="851"/>
      </w:pPr>
      <w:rPr>
        <w:rFonts w:ascii="Arial" w:hAnsi="Arial" w:hint="default"/>
        <w:b/>
        <w:i w:val="0"/>
        <w:sz w:val="28"/>
        <w:szCs w:val="28"/>
      </w:rPr>
    </w:lvl>
    <w:lvl w:ilvl="1">
      <w:start w:val="1"/>
      <w:numFmt w:val="decimal"/>
      <w:isLgl/>
      <w:lvlText w:val="%1.%2."/>
      <w:lvlJc w:val="left"/>
      <w:pPr>
        <w:tabs>
          <w:tab w:val="num" w:pos="851"/>
        </w:tabs>
        <w:ind w:left="851" w:hanging="567"/>
      </w:pPr>
      <w:rPr>
        <w:rFonts w:ascii="Arial" w:hAnsi="Arial" w:hint="default"/>
        <w:b w:val="0"/>
        <w:i w:val="0"/>
        <w:sz w:val="22"/>
        <w:szCs w:val="22"/>
      </w:rPr>
    </w:lvl>
    <w:lvl w:ilvl="2">
      <w:start w:val="1"/>
      <w:numFmt w:val="decimal"/>
      <w:isLgl/>
      <w:lvlText w:val="%1.%2.%3."/>
      <w:lvlJc w:val="left"/>
      <w:pPr>
        <w:tabs>
          <w:tab w:val="num" w:pos="851"/>
        </w:tabs>
        <w:ind w:left="851" w:firstLine="0"/>
      </w:pPr>
      <w:rPr>
        <w:rFonts w:ascii="Arial" w:hAnsi="Arial" w:hint="default"/>
        <w:b w:val="0"/>
        <w:i w:val="0"/>
        <w:color w:val="auto"/>
        <w:sz w:val="22"/>
        <w:szCs w:val="22"/>
      </w:rPr>
    </w:lvl>
    <w:lvl w:ilvl="3">
      <w:start w:val="1"/>
      <w:numFmt w:val="lowerLetter"/>
      <w:lvlText w:val="%4)"/>
      <w:lvlJc w:val="left"/>
      <w:pPr>
        <w:tabs>
          <w:tab w:val="num" w:pos="1134"/>
        </w:tabs>
        <w:ind w:left="1134" w:hanging="283"/>
      </w:pPr>
      <w:rPr>
        <w:rFonts w:ascii="Arial" w:hAnsi="Arial" w:hint="default"/>
        <w:b w:val="0"/>
        <w:i w:val="0"/>
        <w:sz w:val="24"/>
        <w:szCs w:val="24"/>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20" w15:restartNumberingAfterBreak="0">
    <w:nsid w:val="6A2A09BF"/>
    <w:multiLevelType w:val="hybridMultilevel"/>
    <w:tmpl w:val="3642061A"/>
    <w:lvl w:ilvl="0" w:tplc="1B4EDD1C">
      <w:numFmt w:val="bullet"/>
      <w:lvlText w:val="-"/>
      <w:lvlJc w:val="left"/>
      <w:pPr>
        <w:ind w:left="1647" w:hanging="360"/>
      </w:pPr>
      <w:rPr>
        <w:rFonts w:ascii="Times New Roman" w:eastAsia="Times New Roman" w:hAnsi="Times New Roman" w:cs="Times New Roman"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21"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1436917"/>
    <w:multiLevelType w:val="multilevel"/>
    <w:tmpl w:val="EA9AAB40"/>
    <w:lvl w:ilvl="0">
      <w:start w:val="7"/>
      <w:numFmt w:val="decimal"/>
      <w:lvlText w:val="%1."/>
      <w:lvlJc w:val="left"/>
      <w:pPr>
        <w:ind w:left="480" w:hanging="48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2A02C1C"/>
    <w:multiLevelType w:val="multilevel"/>
    <w:tmpl w:val="DA14D89E"/>
    <w:lvl w:ilvl="0">
      <w:start w:val="1"/>
      <w:numFmt w:val="decimal"/>
      <w:pStyle w:val="Nadpis1"/>
      <w:lvlText w:val="%1."/>
      <w:lvlJc w:val="left"/>
      <w:pPr>
        <w:tabs>
          <w:tab w:val="num" w:pos="567"/>
        </w:tabs>
        <w:ind w:left="567" w:hanging="567"/>
      </w:pPr>
      <w:rPr>
        <w:rFonts w:hint="default"/>
        <w:b/>
        <w:bCs/>
        <w:i w:val="0"/>
        <w:iCs w:val="0"/>
      </w:rPr>
    </w:lvl>
    <w:lvl w:ilvl="1">
      <w:start w:val="2"/>
      <w:numFmt w:val="decimal"/>
      <w:lvlText w:val="%2."/>
      <w:lvlJc w:val="left"/>
      <w:pPr>
        <w:tabs>
          <w:tab w:val="num" w:pos="1620"/>
        </w:tabs>
        <w:ind w:left="1620" w:hanging="540"/>
      </w:pPr>
      <w:rPr>
        <w:rFonts w:hint="default"/>
        <w:b/>
        <w:bCs/>
        <w:i w:val="0"/>
        <w:i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hint="default"/>
        <w:b/>
        <w:i w:val="0"/>
        <w:sz w:val="28"/>
      </w:rPr>
    </w:lvl>
    <w:lvl w:ilvl="1">
      <w:start w:val="1"/>
      <w:numFmt w:val="decimal"/>
      <w:lvlText w:val="%1.%2"/>
      <w:lvlJc w:val="left"/>
      <w:pPr>
        <w:tabs>
          <w:tab w:val="num" w:pos="851"/>
        </w:tabs>
        <w:ind w:left="851" w:hanging="567"/>
      </w:pPr>
      <w:rPr>
        <w:rFonts w:ascii="Arial" w:hAnsi="Arial" w:hint="default"/>
        <w:b w:val="0"/>
        <w:i w:val="0"/>
        <w:sz w:val="22"/>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7105E6"/>
    <w:multiLevelType w:val="multilevel"/>
    <w:tmpl w:val="56EAB1C6"/>
    <w:lvl w:ilvl="0">
      <w:start w:val="1"/>
      <w:numFmt w:val="decimal"/>
      <w:pStyle w:val="Zoznam"/>
      <w:lvlText w:val="%1."/>
      <w:lvlJc w:val="left"/>
      <w:pPr>
        <w:tabs>
          <w:tab w:val="num" w:pos="1134"/>
        </w:tabs>
        <w:ind w:left="1134" w:hanging="567"/>
      </w:pPr>
      <w:rPr>
        <w:rFonts w:ascii="Arial" w:hAnsi="Arial" w:cs="Arial" w:hint="default"/>
        <w:b w:val="0"/>
        <w:bCs w:val="0"/>
        <w:i w:val="0"/>
        <w:iCs w:val="0"/>
        <w:sz w:val="22"/>
        <w:szCs w:val="22"/>
      </w:rPr>
    </w:lvl>
    <w:lvl w:ilvl="1">
      <w:start w:val="1"/>
      <w:numFmt w:val="bullet"/>
      <w:lvlText w:val=""/>
      <w:lvlJc w:val="left"/>
      <w:pPr>
        <w:tabs>
          <w:tab w:val="num" w:pos="2007"/>
        </w:tabs>
        <w:ind w:left="2007" w:hanging="360"/>
      </w:pPr>
      <w:rPr>
        <w:rFonts w:ascii="Symbol" w:hAnsi="Symbol" w:cs="Symbol" w:hint="default"/>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6"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7DA91746"/>
    <w:multiLevelType w:val="multilevel"/>
    <w:tmpl w:val="90326E8E"/>
    <w:lvl w:ilvl="0">
      <w:start w:val="1"/>
      <w:numFmt w:val="decimal"/>
      <w:pStyle w:val="Zoznam1"/>
      <w:lvlText w:val="%1."/>
      <w:lvlJc w:val="left"/>
      <w:pPr>
        <w:tabs>
          <w:tab w:val="num" w:pos="567"/>
        </w:tabs>
        <w:ind w:left="567" w:hanging="567"/>
      </w:pPr>
      <w:rPr>
        <w:rFonts w:ascii="Arial" w:hAnsi="Arial" w:cs="Arial" w:hint="default"/>
        <w:b/>
        <w:bCs/>
        <w:i w:val="0"/>
        <w:iCs w:val="0"/>
        <w:sz w:val="22"/>
        <w:szCs w:val="22"/>
      </w:rPr>
    </w:lvl>
    <w:lvl w:ilvl="1">
      <w:start w:val="1"/>
      <w:numFmt w:val="decimal"/>
      <w:pStyle w:val="Zoznam2"/>
      <w:isLgl/>
      <w:lvlText w:val="%1.%2."/>
      <w:lvlJc w:val="left"/>
      <w:pPr>
        <w:tabs>
          <w:tab w:val="num" w:pos="567"/>
        </w:tabs>
        <w:ind w:left="567" w:hanging="567"/>
      </w:pPr>
      <w:rPr>
        <w:rFonts w:ascii="Arial" w:hAnsi="Arial" w:cs="Arial" w:hint="default"/>
        <w:b w:val="0"/>
        <w:bCs w:val="0"/>
        <w:i w:val="0"/>
        <w:iCs w:val="0"/>
        <w:sz w:val="22"/>
        <w:szCs w:val="22"/>
      </w:rPr>
    </w:lvl>
    <w:lvl w:ilvl="2">
      <w:start w:val="1"/>
      <w:numFmt w:val="decimal"/>
      <w:isLgl/>
      <w:lvlText w:val="%1.%2.%3."/>
      <w:lvlJc w:val="left"/>
      <w:pPr>
        <w:tabs>
          <w:tab w:val="num" w:pos="567"/>
        </w:tabs>
        <w:ind w:left="567" w:hanging="567"/>
      </w:pPr>
      <w:rPr>
        <w:rFonts w:ascii="Arial" w:hAnsi="Arial" w:cs="Arial" w:hint="default"/>
        <w:b w:val="0"/>
        <w:bCs w:val="0"/>
        <w:i w:val="0"/>
        <w:iCs w:val="0"/>
        <w:sz w:val="22"/>
        <w:szCs w:val="22"/>
      </w:r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29" w15:restartNumberingAfterBreak="0">
    <w:nsid w:val="7ECA5049"/>
    <w:multiLevelType w:val="hybridMultilevel"/>
    <w:tmpl w:val="87BE0F64"/>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0" w15:restartNumberingAfterBreak="0">
    <w:nsid w:val="7F1C1E1C"/>
    <w:multiLevelType w:val="multilevel"/>
    <w:tmpl w:val="EA10F4AC"/>
    <w:lvl w:ilvl="0">
      <w:start w:val="1"/>
      <w:numFmt w:val="upperRoman"/>
      <w:lvlText w:val="%1."/>
      <w:lvlJc w:val="left"/>
      <w:pPr>
        <w:tabs>
          <w:tab w:val="num" w:pos="720"/>
        </w:tabs>
        <w:ind w:left="360" w:hanging="360"/>
      </w:pPr>
      <w:rPr>
        <w:rFonts w:ascii="Arial" w:hAnsi="Arial" w:cs="Arial" w:hint="default"/>
        <w:b w:val="0"/>
        <w:bCs w:val="0"/>
        <w:i w:val="0"/>
        <w:iCs w:val="0"/>
        <w:sz w:val="20"/>
        <w:szCs w:val="20"/>
        <w:u w:val="none"/>
      </w:rPr>
    </w:lvl>
    <w:lvl w:ilvl="1">
      <w:start w:val="5"/>
      <w:numFmt w:val="bullet"/>
      <w:pStyle w:val="Odrka2"/>
      <w:lvlText w:val="-"/>
      <w:lvlJc w:val="left"/>
      <w:pPr>
        <w:tabs>
          <w:tab w:val="num" w:pos="1267"/>
        </w:tabs>
        <w:ind w:left="1191" w:hanging="284"/>
      </w:pPr>
      <w:rPr>
        <w:rFonts w:ascii="Times New Roman" w:eastAsia="Times New Roman" w:hAnsi="Times New Roman" w:hint="default"/>
      </w:rPr>
    </w:lvl>
    <w:lvl w:ilvl="2">
      <w:start w:val="1"/>
      <w:numFmt w:val="decimal"/>
      <w:lvlText w:val="%3."/>
      <w:lvlJc w:val="left"/>
      <w:pPr>
        <w:tabs>
          <w:tab w:val="num" w:pos="794"/>
        </w:tabs>
        <w:ind w:left="794" w:hanging="397"/>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17"/>
  </w:num>
  <w:num w:numId="3">
    <w:abstractNumId w:val="18"/>
  </w:num>
  <w:num w:numId="4">
    <w:abstractNumId w:val="24"/>
  </w:num>
  <w:num w:numId="5">
    <w:abstractNumId w:val="15"/>
  </w:num>
  <w:num w:numId="6">
    <w:abstractNumId w:val="9"/>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30"/>
  </w:num>
  <w:num w:numId="10">
    <w:abstractNumId w:val="23"/>
  </w:num>
  <w:num w:numId="11">
    <w:abstractNumId w:val="25"/>
  </w:num>
  <w:num w:numId="12">
    <w:abstractNumId w:val="4"/>
  </w:num>
  <w:num w:numId="13">
    <w:abstractNumId w:val="6"/>
  </w:num>
  <w:num w:numId="14">
    <w:abstractNumId w:val="8"/>
  </w:num>
  <w:num w:numId="15">
    <w:abstractNumId w:val="10"/>
  </w:num>
  <w:num w:numId="16">
    <w:abstractNumId w:val="27"/>
  </w:num>
  <w:num w:numId="17">
    <w:abstractNumId w:val="13"/>
  </w:num>
  <w:num w:numId="18">
    <w:abstractNumId w:val="19"/>
  </w:num>
  <w:num w:numId="19">
    <w:abstractNumId w:val="3"/>
  </w:num>
  <w:num w:numId="20">
    <w:abstractNumId w:val="21"/>
  </w:num>
  <w:num w:numId="21">
    <w:abstractNumId w:val="26"/>
  </w:num>
  <w:num w:numId="22">
    <w:abstractNumId w:val="11"/>
  </w:num>
  <w:num w:numId="23">
    <w:abstractNumId w:val="7"/>
  </w:num>
  <w:num w:numId="24">
    <w:abstractNumId w:val="5"/>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
  </w:num>
  <w:num w:numId="28">
    <w:abstractNumId w:val="20"/>
  </w:num>
  <w:num w:numId="29">
    <w:abstractNumId w:val="14"/>
  </w:num>
  <w:num w:numId="30">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6C3"/>
    <w:rsid w:val="000004E1"/>
    <w:rsid w:val="00002412"/>
    <w:rsid w:val="0000423C"/>
    <w:rsid w:val="000058D9"/>
    <w:rsid w:val="00010636"/>
    <w:rsid w:val="000124DE"/>
    <w:rsid w:val="00014093"/>
    <w:rsid w:val="00015982"/>
    <w:rsid w:val="00016BED"/>
    <w:rsid w:val="00016E3F"/>
    <w:rsid w:val="00022C07"/>
    <w:rsid w:val="00022FB9"/>
    <w:rsid w:val="00023676"/>
    <w:rsid w:val="00034043"/>
    <w:rsid w:val="00036B13"/>
    <w:rsid w:val="000422BF"/>
    <w:rsid w:val="00043E2E"/>
    <w:rsid w:val="00046120"/>
    <w:rsid w:val="00047827"/>
    <w:rsid w:val="00047A00"/>
    <w:rsid w:val="0005028C"/>
    <w:rsid w:val="00051BCE"/>
    <w:rsid w:val="00051CE4"/>
    <w:rsid w:val="00052D22"/>
    <w:rsid w:val="000536C9"/>
    <w:rsid w:val="000549ED"/>
    <w:rsid w:val="00060DA4"/>
    <w:rsid w:val="00063E76"/>
    <w:rsid w:val="00065A9B"/>
    <w:rsid w:val="000675AA"/>
    <w:rsid w:val="00067CD7"/>
    <w:rsid w:val="0007046D"/>
    <w:rsid w:val="000723B1"/>
    <w:rsid w:val="00072ABF"/>
    <w:rsid w:val="000737E3"/>
    <w:rsid w:val="00073803"/>
    <w:rsid w:val="00074E16"/>
    <w:rsid w:val="0007570A"/>
    <w:rsid w:val="00075B8B"/>
    <w:rsid w:val="00076BBF"/>
    <w:rsid w:val="000807A7"/>
    <w:rsid w:val="000830AC"/>
    <w:rsid w:val="00085593"/>
    <w:rsid w:val="00086F1D"/>
    <w:rsid w:val="00087374"/>
    <w:rsid w:val="00087F8E"/>
    <w:rsid w:val="00091185"/>
    <w:rsid w:val="000924DE"/>
    <w:rsid w:val="00092FE8"/>
    <w:rsid w:val="000963C7"/>
    <w:rsid w:val="000A0608"/>
    <w:rsid w:val="000A0A4E"/>
    <w:rsid w:val="000A2AFB"/>
    <w:rsid w:val="000A54B2"/>
    <w:rsid w:val="000A64C4"/>
    <w:rsid w:val="000B2A29"/>
    <w:rsid w:val="000B7184"/>
    <w:rsid w:val="000B724C"/>
    <w:rsid w:val="000C40CD"/>
    <w:rsid w:val="000C4F06"/>
    <w:rsid w:val="000D7924"/>
    <w:rsid w:val="000D7BF5"/>
    <w:rsid w:val="000D7D58"/>
    <w:rsid w:val="000E0C35"/>
    <w:rsid w:val="000E21E1"/>
    <w:rsid w:val="000E2F14"/>
    <w:rsid w:val="000E303E"/>
    <w:rsid w:val="000E661B"/>
    <w:rsid w:val="000F1981"/>
    <w:rsid w:val="000F1A53"/>
    <w:rsid w:val="000F3913"/>
    <w:rsid w:val="000F3F16"/>
    <w:rsid w:val="000F5282"/>
    <w:rsid w:val="0010026D"/>
    <w:rsid w:val="00101099"/>
    <w:rsid w:val="00101593"/>
    <w:rsid w:val="00103BC6"/>
    <w:rsid w:val="001057F2"/>
    <w:rsid w:val="00105F5C"/>
    <w:rsid w:val="001067BC"/>
    <w:rsid w:val="00107F89"/>
    <w:rsid w:val="001112FC"/>
    <w:rsid w:val="001139C4"/>
    <w:rsid w:val="00113E6F"/>
    <w:rsid w:val="00115AAD"/>
    <w:rsid w:val="00115F92"/>
    <w:rsid w:val="0011751B"/>
    <w:rsid w:val="0012034F"/>
    <w:rsid w:val="00121C21"/>
    <w:rsid w:val="00121F2B"/>
    <w:rsid w:val="001225C3"/>
    <w:rsid w:val="00122960"/>
    <w:rsid w:val="00122CF0"/>
    <w:rsid w:val="00123815"/>
    <w:rsid w:val="001253A5"/>
    <w:rsid w:val="00127286"/>
    <w:rsid w:val="00130E80"/>
    <w:rsid w:val="00131B87"/>
    <w:rsid w:val="00131BFC"/>
    <w:rsid w:val="001327E1"/>
    <w:rsid w:val="00132D77"/>
    <w:rsid w:val="001330AE"/>
    <w:rsid w:val="00140517"/>
    <w:rsid w:val="0014092D"/>
    <w:rsid w:val="00140B05"/>
    <w:rsid w:val="00141E9C"/>
    <w:rsid w:val="00144169"/>
    <w:rsid w:val="00146EAE"/>
    <w:rsid w:val="00146F9E"/>
    <w:rsid w:val="001520B8"/>
    <w:rsid w:val="00152B1D"/>
    <w:rsid w:val="001533B4"/>
    <w:rsid w:val="00155439"/>
    <w:rsid w:val="0016343E"/>
    <w:rsid w:val="00165EE5"/>
    <w:rsid w:val="00170D94"/>
    <w:rsid w:val="00172299"/>
    <w:rsid w:val="00172397"/>
    <w:rsid w:val="00172AFE"/>
    <w:rsid w:val="00173979"/>
    <w:rsid w:val="0017406B"/>
    <w:rsid w:val="0017638C"/>
    <w:rsid w:val="0018093F"/>
    <w:rsid w:val="00180EA0"/>
    <w:rsid w:val="00180FE1"/>
    <w:rsid w:val="00182611"/>
    <w:rsid w:val="00186ADB"/>
    <w:rsid w:val="00190666"/>
    <w:rsid w:val="00191B10"/>
    <w:rsid w:val="001934C2"/>
    <w:rsid w:val="00194A9A"/>
    <w:rsid w:val="001A19AD"/>
    <w:rsid w:val="001A1F7F"/>
    <w:rsid w:val="001A3FC1"/>
    <w:rsid w:val="001A4755"/>
    <w:rsid w:val="001A72A5"/>
    <w:rsid w:val="001A7F87"/>
    <w:rsid w:val="001B168E"/>
    <w:rsid w:val="001B368F"/>
    <w:rsid w:val="001B3AD4"/>
    <w:rsid w:val="001B4280"/>
    <w:rsid w:val="001C2540"/>
    <w:rsid w:val="001C4D26"/>
    <w:rsid w:val="001C61F1"/>
    <w:rsid w:val="001C7386"/>
    <w:rsid w:val="001C7452"/>
    <w:rsid w:val="001D06FF"/>
    <w:rsid w:val="001D1AB8"/>
    <w:rsid w:val="001D1CE1"/>
    <w:rsid w:val="001D22C0"/>
    <w:rsid w:val="001D6143"/>
    <w:rsid w:val="001D635C"/>
    <w:rsid w:val="001E0F13"/>
    <w:rsid w:val="001E6867"/>
    <w:rsid w:val="001E6DD6"/>
    <w:rsid w:val="001E71BD"/>
    <w:rsid w:val="001F6BA4"/>
    <w:rsid w:val="002002AF"/>
    <w:rsid w:val="0020045B"/>
    <w:rsid w:val="0020046E"/>
    <w:rsid w:val="00202F45"/>
    <w:rsid w:val="00206240"/>
    <w:rsid w:val="00207F80"/>
    <w:rsid w:val="00217B31"/>
    <w:rsid w:val="00221145"/>
    <w:rsid w:val="00222D30"/>
    <w:rsid w:val="00223A59"/>
    <w:rsid w:val="002243C0"/>
    <w:rsid w:val="002244A6"/>
    <w:rsid w:val="00225ABE"/>
    <w:rsid w:val="002268A3"/>
    <w:rsid w:val="00230796"/>
    <w:rsid w:val="002309A3"/>
    <w:rsid w:val="002311BC"/>
    <w:rsid w:val="00232E19"/>
    <w:rsid w:val="00234CFA"/>
    <w:rsid w:val="0023606A"/>
    <w:rsid w:val="00237897"/>
    <w:rsid w:val="00244C59"/>
    <w:rsid w:val="002459AA"/>
    <w:rsid w:val="00245CF9"/>
    <w:rsid w:val="00246B98"/>
    <w:rsid w:val="0024733F"/>
    <w:rsid w:val="00253665"/>
    <w:rsid w:val="00254997"/>
    <w:rsid w:val="00254A9A"/>
    <w:rsid w:val="00256189"/>
    <w:rsid w:val="00256283"/>
    <w:rsid w:val="00260D69"/>
    <w:rsid w:val="00262CF4"/>
    <w:rsid w:val="002636AA"/>
    <w:rsid w:val="002665EA"/>
    <w:rsid w:val="00266BD4"/>
    <w:rsid w:val="00270C54"/>
    <w:rsid w:val="00274AD8"/>
    <w:rsid w:val="0027684E"/>
    <w:rsid w:val="002773E4"/>
    <w:rsid w:val="00283061"/>
    <w:rsid w:val="00283989"/>
    <w:rsid w:val="00284231"/>
    <w:rsid w:val="00286074"/>
    <w:rsid w:val="00286C94"/>
    <w:rsid w:val="00287784"/>
    <w:rsid w:val="00291449"/>
    <w:rsid w:val="00292B7E"/>
    <w:rsid w:val="00292EDF"/>
    <w:rsid w:val="002942A4"/>
    <w:rsid w:val="002A1FD3"/>
    <w:rsid w:val="002A3C2D"/>
    <w:rsid w:val="002A5792"/>
    <w:rsid w:val="002A6B6E"/>
    <w:rsid w:val="002B1738"/>
    <w:rsid w:val="002B21EB"/>
    <w:rsid w:val="002B263D"/>
    <w:rsid w:val="002B2F69"/>
    <w:rsid w:val="002B6F1D"/>
    <w:rsid w:val="002B7D56"/>
    <w:rsid w:val="002C20AC"/>
    <w:rsid w:val="002C6639"/>
    <w:rsid w:val="002D105A"/>
    <w:rsid w:val="002D1878"/>
    <w:rsid w:val="002D3432"/>
    <w:rsid w:val="002D364A"/>
    <w:rsid w:val="002D5DF7"/>
    <w:rsid w:val="002D66BA"/>
    <w:rsid w:val="002D7F4A"/>
    <w:rsid w:val="002E08B0"/>
    <w:rsid w:val="002E0BE7"/>
    <w:rsid w:val="002E3F61"/>
    <w:rsid w:val="002E647A"/>
    <w:rsid w:val="002E78D2"/>
    <w:rsid w:val="002F0EF8"/>
    <w:rsid w:val="002F17A2"/>
    <w:rsid w:val="002F2E8A"/>
    <w:rsid w:val="002F35AE"/>
    <w:rsid w:val="002F7D66"/>
    <w:rsid w:val="002F7DE2"/>
    <w:rsid w:val="00300E8B"/>
    <w:rsid w:val="0030299B"/>
    <w:rsid w:val="0030396C"/>
    <w:rsid w:val="00310A46"/>
    <w:rsid w:val="00310A67"/>
    <w:rsid w:val="003118F8"/>
    <w:rsid w:val="003127DF"/>
    <w:rsid w:val="00313127"/>
    <w:rsid w:val="0031339E"/>
    <w:rsid w:val="0031425C"/>
    <w:rsid w:val="00317B2C"/>
    <w:rsid w:val="00317B36"/>
    <w:rsid w:val="00317DD4"/>
    <w:rsid w:val="003201C0"/>
    <w:rsid w:val="00321109"/>
    <w:rsid w:val="003241C5"/>
    <w:rsid w:val="00324F7C"/>
    <w:rsid w:val="00325004"/>
    <w:rsid w:val="003256DA"/>
    <w:rsid w:val="00327D59"/>
    <w:rsid w:val="0033051E"/>
    <w:rsid w:val="00330A19"/>
    <w:rsid w:val="00331D7E"/>
    <w:rsid w:val="00331E24"/>
    <w:rsid w:val="00335AE6"/>
    <w:rsid w:val="00335E61"/>
    <w:rsid w:val="003379E2"/>
    <w:rsid w:val="00340399"/>
    <w:rsid w:val="0034197E"/>
    <w:rsid w:val="00343470"/>
    <w:rsid w:val="0034400A"/>
    <w:rsid w:val="00345D52"/>
    <w:rsid w:val="003461FB"/>
    <w:rsid w:val="00346F9E"/>
    <w:rsid w:val="00350465"/>
    <w:rsid w:val="00351CCA"/>
    <w:rsid w:val="00351D0B"/>
    <w:rsid w:val="00351F8D"/>
    <w:rsid w:val="00354586"/>
    <w:rsid w:val="00355094"/>
    <w:rsid w:val="003555BA"/>
    <w:rsid w:val="0035709E"/>
    <w:rsid w:val="003571BC"/>
    <w:rsid w:val="00360993"/>
    <w:rsid w:val="0036144C"/>
    <w:rsid w:val="003660DA"/>
    <w:rsid w:val="00366AC9"/>
    <w:rsid w:val="00371A93"/>
    <w:rsid w:val="00372546"/>
    <w:rsid w:val="00373164"/>
    <w:rsid w:val="003761DA"/>
    <w:rsid w:val="003811B4"/>
    <w:rsid w:val="0038210D"/>
    <w:rsid w:val="003835C2"/>
    <w:rsid w:val="00383A28"/>
    <w:rsid w:val="00384F03"/>
    <w:rsid w:val="00386368"/>
    <w:rsid w:val="00386E8A"/>
    <w:rsid w:val="00391007"/>
    <w:rsid w:val="00393E7C"/>
    <w:rsid w:val="00395990"/>
    <w:rsid w:val="00396575"/>
    <w:rsid w:val="00397529"/>
    <w:rsid w:val="0039782A"/>
    <w:rsid w:val="003A1085"/>
    <w:rsid w:val="003A12C9"/>
    <w:rsid w:val="003A216B"/>
    <w:rsid w:val="003A420E"/>
    <w:rsid w:val="003A4275"/>
    <w:rsid w:val="003A4613"/>
    <w:rsid w:val="003A58CF"/>
    <w:rsid w:val="003A7D94"/>
    <w:rsid w:val="003B20CF"/>
    <w:rsid w:val="003B32F2"/>
    <w:rsid w:val="003B6232"/>
    <w:rsid w:val="003C5759"/>
    <w:rsid w:val="003C5B03"/>
    <w:rsid w:val="003C7089"/>
    <w:rsid w:val="003C7E27"/>
    <w:rsid w:val="003D0EC3"/>
    <w:rsid w:val="003D2212"/>
    <w:rsid w:val="003D37B4"/>
    <w:rsid w:val="003D3ACC"/>
    <w:rsid w:val="003D3E28"/>
    <w:rsid w:val="003D4A92"/>
    <w:rsid w:val="003D63DC"/>
    <w:rsid w:val="003D6DF9"/>
    <w:rsid w:val="003D7C73"/>
    <w:rsid w:val="003E0447"/>
    <w:rsid w:val="003E125C"/>
    <w:rsid w:val="003E14F8"/>
    <w:rsid w:val="003E173C"/>
    <w:rsid w:val="003E1936"/>
    <w:rsid w:val="003E1AAF"/>
    <w:rsid w:val="003E1FFB"/>
    <w:rsid w:val="003E4EAE"/>
    <w:rsid w:val="003E511E"/>
    <w:rsid w:val="003F0EA4"/>
    <w:rsid w:val="003F1C9C"/>
    <w:rsid w:val="003F299A"/>
    <w:rsid w:val="003F2E1F"/>
    <w:rsid w:val="003F34D0"/>
    <w:rsid w:val="003F6CFF"/>
    <w:rsid w:val="003F7B06"/>
    <w:rsid w:val="0040210C"/>
    <w:rsid w:val="004025E6"/>
    <w:rsid w:val="004030C2"/>
    <w:rsid w:val="00403400"/>
    <w:rsid w:val="004035BC"/>
    <w:rsid w:val="0040424D"/>
    <w:rsid w:val="00406182"/>
    <w:rsid w:val="00407AE9"/>
    <w:rsid w:val="00417F3A"/>
    <w:rsid w:val="00420DB3"/>
    <w:rsid w:val="00424F66"/>
    <w:rsid w:val="00430B4F"/>
    <w:rsid w:val="00430F58"/>
    <w:rsid w:val="00433CC6"/>
    <w:rsid w:val="004369EE"/>
    <w:rsid w:val="00436FF0"/>
    <w:rsid w:val="0043721D"/>
    <w:rsid w:val="004379E0"/>
    <w:rsid w:val="00445764"/>
    <w:rsid w:val="00447159"/>
    <w:rsid w:val="0045041E"/>
    <w:rsid w:val="004507A8"/>
    <w:rsid w:val="00454647"/>
    <w:rsid w:val="00454E55"/>
    <w:rsid w:val="00461EE8"/>
    <w:rsid w:val="004623CE"/>
    <w:rsid w:val="00464AB8"/>
    <w:rsid w:val="0047639A"/>
    <w:rsid w:val="00477760"/>
    <w:rsid w:val="00486217"/>
    <w:rsid w:val="004864CA"/>
    <w:rsid w:val="00490ADD"/>
    <w:rsid w:val="004929B9"/>
    <w:rsid w:val="00492D3C"/>
    <w:rsid w:val="00493522"/>
    <w:rsid w:val="004937F7"/>
    <w:rsid w:val="0049462D"/>
    <w:rsid w:val="004950CD"/>
    <w:rsid w:val="00495CA8"/>
    <w:rsid w:val="00495F4D"/>
    <w:rsid w:val="004967B3"/>
    <w:rsid w:val="004A110D"/>
    <w:rsid w:val="004A2213"/>
    <w:rsid w:val="004A2C57"/>
    <w:rsid w:val="004A616F"/>
    <w:rsid w:val="004A64CE"/>
    <w:rsid w:val="004A7878"/>
    <w:rsid w:val="004B3287"/>
    <w:rsid w:val="004B3317"/>
    <w:rsid w:val="004B36D3"/>
    <w:rsid w:val="004B6D83"/>
    <w:rsid w:val="004B7B8C"/>
    <w:rsid w:val="004B7D79"/>
    <w:rsid w:val="004C0233"/>
    <w:rsid w:val="004C32B4"/>
    <w:rsid w:val="004C39BE"/>
    <w:rsid w:val="004C6DAE"/>
    <w:rsid w:val="004C75E7"/>
    <w:rsid w:val="004D0FD6"/>
    <w:rsid w:val="004D294F"/>
    <w:rsid w:val="004D40C6"/>
    <w:rsid w:val="004D423C"/>
    <w:rsid w:val="004D475B"/>
    <w:rsid w:val="004D58F4"/>
    <w:rsid w:val="004D6E68"/>
    <w:rsid w:val="004E0FC5"/>
    <w:rsid w:val="004E3463"/>
    <w:rsid w:val="004E6201"/>
    <w:rsid w:val="004E6503"/>
    <w:rsid w:val="004F0E2E"/>
    <w:rsid w:val="004F15C0"/>
    <w:rsid w:val="004F18F7"/>
    <w:rsid w:val="004F2E99"/>
    <w:rsid w:val="004F3851"/>
    <w:rsid w:val="004F4FA4"/>
    <w:rsid w:val="004F669D"/>
    <w:rsid w:val="004F6E2A"/>
    <w:rsid w:val="00501923"/>
    <w:rsid w:val="00502941"/>
    <w:rsid w:val="005037B8"/>
    <w:rsid w:val="00503BE2"/>
    <w:rsid w:val="00512D6A"/>
    <w:rsid w:val="0051613F"/>
    <w:rsid w:val="005211B9"/>
    <w:rsid w:val="0052319B"/>
    <w:rsid w:val="00524378"/>
    <w:rsid w:val="00524DAF"/>
    <w:rsid w:val="00532CDC"/>
    <w:rsid w:val="0053598F"/>
    <w:rsid w:val="005433BF"/>
    <w:rsid w:val="00544438"/>
    <w:rsid w:val="00544501"/>
    <w:rsid w:val="00546308"/>
    <w:rsid w:val="00546516"/>
    <w:rsid w:val="00550E8A"/>
    <w:rsid w:val="00554345"/>
    <w:rsid w:val="005555E6"/>
    <w:rsid w:val="005568BB"/>
    <w:rsid w:val="00560D0D"/>
    <w:rsid w:val="00560F46"/>
    <w:rsid w:val="005613E0"/>
    <w:rsid w:val="0057050D"/>
    <w:rsid w:val="00574102"/>
    <w:rsid w:val="005759D8"/>
    <w:rsid w:val="0057604C"/>
    <w:rsid w:val="0057734E"/>
    <w:rsid w:val="00577D3C"/>
    <w:rsid w:val="00580677"/>
    <w:rsid w:val="00582769"/>
    <w:rsid w:val="005849AE"/>
    <w:rsid w:val="00586FD2"/>
    <w:rsid w:val="005927BC"/>
    <w:rsid w:val="00594CCE"/>
    <w:rsid w:val="00594D86"/>
    <w:rsid w:val="00595A84"/>
    <w:rsid w:val="005968AE"/>
    <w:rsid w:val="00597044"/>
    <w:rsid w:val="0059709B"/>
    <w:rsid w:val="005A10BF"/>
    <w:rsid w:val="005A1F24"/>
    <w:rsid w:val="005A2551"/>
    <w:rsid w:val="005A2A45"/>
    <w:rsid w:val="005A2DFB"/>
    <w:rsid w:val="005A2FF8"/>
    <w:rsid w:val="005A3F16"/>
    <w:rsid w:val="005A6C09"/>
    <w:rsid w:val="005B0121"/>
    <w:rsid w:val="005B45B8"/>
    <w:rsid w:val="005B7612"/>
    <w:rsid w:val="005B7955"/>
    <w:rsid w:val="005B7DFC"/>
    <w:rsid w:val="005C1BB3"/>
    <w:rsid w:val="005C2588"/>
    <w:rsid w:val="005C352A"/>
    <w:rsid w:val="005D0F1B"/>
    <w:rsid w:val="005D27BA"/>
    <w:rsid w:val="005D739C"/>
    <w:rsid w:val="005E03E9"/>
    <w:rsid w:val="005E05A0"/>
    <w:rsid w:val="005E0A3D"/>
    <w:rsid w:val="005E3F73"/>
    <w:rsid w:val="005E4F07"/>
    <w:rsid w:val="005E5A4D"/>
    <w:rsid w:val="005E5E8A"/>
    <w:rsid w:val="005E5FC1"/>
    <w:rsid w:val="005F0207"/>
    <w:rsid w:val="005F3844"/>
    <w:rsid w:val="005F7DB1"/>
    <w:rsid w:val="00600AEE"/>
    <w:rsid w:val="00600BFF"/>
    <w:rsid w:val="00603252"/>
    <w:rsid w:val="0060458E"/>
    <w:rsid w:val="00605935"/>
    <w:rsid w:val="006059F1"/>
    <w:rsid w:val="00606215"/>
    <w:rsid w:val="00606D50"/>
    <w:rsid w:val="00606FBB"/>
    <w:rsid w:val="006079B7"/>
    <w:rsid w:val="0061054B"/>
    <w:rsid w:val="00610923"/>
    <w:rsid w:val="0061307D"/>
    <w:rsid w:val="00614422"/>
    <w:rsid w:val="0061493A"/>
    <w:rsid w:val="00617248"/>
    <w:rsid w:val="00620104"/>
    <w:rsid w:val="006214CB"/>
    <w:rsid w:val="00621E46"/>
    <w:rsid w:val="00621F29"/>
    <w:rsid w:val="00624B6B"/>
    <w:rsid w:val="006267CA"/>
    <w:rsid w:val="00632DC5"/>
    <w:rsid w:val="00633ECA"/>
    <w:rsid w:val="00635D02"/>
    <w:rsid w:val="006361BB"/>
    <w:rsid w:val="00643745"/>
    <w:rsid w:val="006451EA"/>
    <w:rsid w:val="00645503"/>
    <w:rsid w:val="0064652D"/>
    <w:rsid w:val="006504C2"/>
    <w:rsid w:val="00651E98"/>
    <w:rsid w:val="00652553"/>
    <w:rsid w:val="00654213"/>
    <w:rsid w:val="0065638A"/>
    <w:rsid w:val="00657670"/>
    <w:rsid w:val="00660EB3"/>
    <w:rsid w:val="0066154B"/>
    <w:rsid w:val="00661A85"/>
    <w:rsid w:val="006652E5"/>
    <w:rsid w:val="0066620A"/>
    <w:rsid w:val="00666BCE"/>
    <w:rsid w:val="00667326"/>
    <w:rsid w:val="00671907"/>
    <w:rsid w:val="00673569"/>
    <w:rsid w:val="00673B80"/>
    <w:rsid w:val="006763B3"/>
    <w:rsid w:val="00677742"/>
    <w:rsid w:val="006847EB"/>
    <w:rsid w:val="00685A1C"/>
    <w:rsid w:val="00685D8D"/>
    <w:rsid w:val="00685E46"/>
    <w:rsid w:val="006873AE"/>
    <w:rsid w:val="00687428"/>
    <w:rsid w:val="00690129"/>
    <w:rsid w:val="00690ADB"/>
    <w:rsid w:val="00693A9C"/>
    <w:rsid w:val="006954CF"/>
    <w:rsid w:val="0069627B"/>
    <w:rsid w:val="006A141F"/>
    <w:rsid w:val="006A194A"/>
    <w:rsid w:val="006A281B"/>
    <w:rsid w:val="006A2CD5"/>
    <w:rsid w:val="006A405A"/>
    <w:rsid w:val="006A54EB"/>
    <w:rsid w:val="006A61AD"/>
    <w:rsid w:val="006B0632"/>
    <w:rsid w:val="006B0FC4"/>
    <w:rsid w:val="006B3B52"/>
    <w:rsid w:val="006B4047"/>
    <w:rsid w:val="006B4273"/>
    <w:rsid w:val="006B792A"/>
    <w:rsid w:val="006C098E"/>
    <w:rsid w:val="006C1CD7"/>
    <w:rsid w:val="006C3AE6"/>
    <w:rsid w:val="006C4CBA"/>
    <w:rsid w:val="006C5A4E"/>
    <w:rsid w:val="006C5DEB"/>
    <w:rsid w:val="006C615F"/>
    <w:rsid w:val="006C681F"/>
    <w:rsid w:val="006D17F4"/>
    <w:rsid w:val="006D18F5"/>
    <w:rsid w:val="006D2664"/>
    <w:rsid w:val="006D49B0"/>
    <w:rsid w:val="006D7BD6"/>
    <w:rsid w:val="006E010C"/>
    <w:rsid w:val="006E20A1"/>
    <w:rsid w:val="006E31A5"/>
    <w:rsid w:val="006E321A"/>
    <w:rsid w:val="006E44EF"/>
    <w:rsid w:val="006F285D"/>
    <w:rsid w:val="006F4BA2"/>
    <w:rsid w:val="006F4DE7"/>
    <w:rsid w:val="006F67EE"/>
    <w:rsid w:val="006F741D"/>
    <w:rsid w:val="006F7602"/>
    <w:rsid w:val="00701EE1"/>
    <w:rsid w:val="007074DB"/>
    <w:rsid w:val="0071390B"/>
    <w:rsid w:val="00715AF9"/>
    <w:rsid w:val="007165E1"/>
    <w:rsid w:val="007200A6"/>
    <w:rsid w:val="007214B8"/>
    <w:rsid w:val="00722CFA"/>
    <w:rsid w:val="00723C40"/>
    <w:rsid w:val="007243FD"/>
    <w:rsid w:val="00726430"/>
    <w:rsid w:val="0073148B"/>
    <w:rsid w:val="0073360E"/>
    <w:rsid w:val="00736AD3"/>
    <w:rsid w:val="00737557"/>
    <w:rsid w:val="007438EF"/>
    <w:rsid w:val="007444F1"/>
    <w:rsid w:val="00745D76"/>
    <w:rsid w:val="00747282"/>
    <w:rsid w:val="00752771"/>
    <w:rsid w:val="00753744"/>
    <w:rsid w:val="0075397E"/>
    <w:rsid w:val="00753A75"/>
    <w:rsid w:val="00753CF6"/>
    <w:rsid w:val="007618D9"/>
    <w:rsid w:val="00763CC4"/>
    <w:rsid w:val="00763D03"/>
    <w:rsid w:val="00772FA9"/>
    <w:rsid w:val="0077352E"/>
    <w:rsid w:val="00774C87"/>
    <w:rsid w:val="00775FE2"/>
    <w:rsid w:val="007805F5"/>
    <w:rsid w:val="00782BAD"/>
    <w:rsid w:val="007833C7"/>
    <w:rsid w:val="0078586E"/>
    <w:rsid w:val="00787692"/>
    <w:rsid w:val="00791455"/>
    <w:rsid w:val="00791641"/>
    <w:rsid w:val="0079300D"/>
    <w:rsid w:val="0079407D"/>
    <w:rsid w:val="00796E80"/>
    <w:rsid w:val="00797B7E"/>
    <w:rsid w:val="007A0D16"/>
    <w:rsid w:val="007A4E27"/>
    <w:rsid w:val="007A5862"/>
    <w:rsid w:val="007A5EB6"/>
    <w:rsid w:val="007A7185"/>
    <w:rsid w:val="007B081C"/>
    <w:rsid w:val="007B11A5"/>
    <w:rsid w:val="007B1659"/>
    <w:rsid w:val="007C0684"/>
    <w:rsid w:val="007C0DCE"/>
    <w:rsid w:val="007C1D37"/>
    <w:rsid w:val="007C2DEA"/>
    <w:rsid w:val="007C345B"/>
    <w:rsid w:val="007C56B7"/>
    <w:rsid w:val="007D0D91"/>
    <w:rsid w:val="007D2D41"/>
    <w:rsid w:val="007D3B54"/>
    <w:rsid w:val="007D582E"/>
    <w:rsid w:val="007D64DD"/>
    <w:rsid w:val="007D68D7"/>
    <w:rsid w:val="007E0094"/>
    <w:rsid w:val="007E06C0"/>
    <w:rsid w:val="007E21D2"/>
    <w:rsid w:val="007E2B8B"/>
    <w:rsid w:val="007E3751"/>
    <w:rsid w:val="007E43BD"/>
    <w:rsid w:val="007E57FF"/>
    <w:rsid w:val="007E61C6"/>
    <w:rsid w:val="007E7828"/>
    <w:rsid w:val="007E7E66"/>
    <w:rsid w:val="007F10CA"/>
    <w:rsid w:val="007F326B"/>
    <w:rsid w:val="007F62F2"/>
    <w:rsid w:val="007F716C"/>
    <w:rsid w:val="0080168F"/>
    <w:rsid w:val="00801AC2"/>
    <w:rsid w:val="00805D71"/>
    <w:rsid w:val="00805F7B"/>
    <w:rsid w:val="00807A6F"/>
    <w:rsid w:val="00807ED5"/>
    <w:rsid w:val="00810488"/>
    <w:rsid w:val="00815705"/>
    <w:rsid w:val="00820D87"/>
    <w:rsid w:val="0082139F"/>
    <w:rsid w:val="00822396"/>
    <w:rsid w:val="008246B2"/>
    <w:rsid w:val="0082544B"/>
    <w:rsid w:val="00825AD7"/>
    <w:rsid w:val="00826938"/>
    <w:rsid w:val="0083193B"/>
    <w:rsid w:val="0083282F"/>
    <w:rsid w:val="00833E61"/>
    <w:rsid w:val="00834E41"/>
    <w:rsid w:val="00840BFE"/>
    <w:rsid w:val="00840C2F"/>
    <w:rsid w:val="00843261"/>
    <w:rsid w:val="00843804"/>
    <w:rsid w:val="008501FA"/>
    <w:rsid w:val="00851E63"/>
    <w:rsid w:val="00852ADE"/>
    <w:rsid w:val="00853D98"/>
    <w:rsid w:val="00853E9A"/>
    <w:rsid w:val="008548DA"/>
    <w:rsid w:val="0085533D"/>
    <w:rsid w:val="0085749C"/>
    <w:rsid w:val="00857DD7"/>
    <w:rsid w:val="00860B53"/>
    <w:rsid w:val="00861C12"/>
    <w:rsid w:val="0087136C"/>
    <w:rsid w:val="008734ED"/>
    <w:rsid w:val="00873E8D"/>
    <w:rsid w:val="00874B6B"/>
    <w:rsid w:val="00875E98"/>
    <w:rsid w:val="008825DC"/>
    <w:rsid w:val="00883516"/>
    <w:rsid w:val="0088577E"/>
    <w:rsid w:val="00885CA3"/>
    <w:rsid w:val="00886290"/>
    <w:rsid w:val="00887E82"/>
    <w:rsid w:val="008905AB"/>
    <w:rsid w:val="00890EFD"/>
    <w:rsid w:val="008A08FB"/>
    <w:rsid w:val="008A1325"/>
    <w:rsid w:val="008A26A8"/>
    <w:rsid w:val="008A39EC"/>
    <w:rsid w:val="008A46B7"/>
    <w:rsid w:val="008A46BD"/>
    <w:rsid w:val="008A6328"/>
    <w:rsid w:val="008A65E8"/>
    <w:rsid w:val="008B076A"/>
    <w:rsid w:val="008B1BB4"/>
    <w:rsid w:val="008B32B2"/>
    <w:rsid w:val="008B644A"/>
    <w:rsid w:val="008B764A"/>
    <w:rsid w:val="008C26EC"/>
    <w:rsid w:val="008C6E81"/>
    <w:rsid w:val="008D057D"/>
    <w:rsid w:val="008D1C6D"/>
    <w:rsid w:val="008D3C57"/>
    <w:rsid w:val="008E1455"/>
    <w:rsid w:val="008E60D0"/>
    <w:rsid w:val="008F14AB"/>
    <w:rsid w:val="008F1785"/>
    <w:rsid w:val="008F62F8"/>
    <w:rsid w:val="008F6E6A"/>
    <w:rsid w:val="00902432"/>
    <w:rsid w:val="00902EB7"/>
    <w:rsid w:val="00903E62"/>
    <w:rsid w:val="00903E8C"/>
    <w:rsid w:val="0090495F"/>
    <w:rsid w:val="00906A38"/>
    <w:rsid w:val="00907043"/>
    <w:rsid w:val="009149DD"/>
    <w:rsid w:val="00914A54"/>
    <w:rsid w:val="00915D35"/>
    <w:rsid w:val="00916405"/>
    <w:rsid w:val="00921ED3"/>
    <w:rsid w:val="00940DCD"/>
    <w:rsid w:val="009456DD"/>
    <w:rsid w:val="00946A2F"/>
    <w:rsid w:val="009470C1"/>
    <w:rsid w:val="0095053A"/>
    <w:rsid w:val="00951F6B"/>
    <w:rsid w:val="009531A8"/>
    <w:rsid w:val="009533AA"/>
    <w:rsid w:val="009606C8"/>
    <w:rsid w:val="00961E9C"/>
    <w:rsid w:val="0096341E"/>
    <w:rsid w:val="00963B10"/>
    <w:rsid w:val="00965DFD"/>
    <w:rsid w:val="0097433E"/>
    <w:rsid w:val="00974B86"/>
    <w:rsid w:val="00980283"/>
    <w:rsid w:val="00980D91"/>
    <w:rsid w:val="0098205C"/>
    <w:rsid w:val="00983DE6"/>
    <w:rsid w:val="0098429B"/>
    <w:rsid w:val="0098622E"/>
    <w:rsid w:val="00987D18"/>
    <w:rsid w:val="00990FE6"/>
    <w:rsid w:val="00994643"/>
    <w:rsid w:val="00995901"/>
    <w:rsid w:val="009959AB"/>
    <w:rsid w:val="00997F17"/>
    <w:rsid w:val="009A3F88"/>
    <w:rsid w:val="009A4046"/>
    <w:rsid w:val="009B21E2"/>
    <w:rsid w:val="009B22FC"/>
    <w:rsid w:val="009B354E"/>
    <w:rsid w:val="009B7BD0"/>
    <w:rsid w:val="009B7F58"/>
    <w:rsid w:val="009C1354"/>
    <w:rsid w:val="009C19C6"/>
    <w:rsid w:val="009C1CC1"/>
    <w:rsid w:val="009C20C7"/>
    <w:rsid w:val="009C2220"/>
    <w:rsid w:val="009C22AA"/>
    <w:rsid w:val="009C3E09"/>
    <w:rsid w:val="009C4AF2"/>
    <w:rsid w:val="009C713B"/>
    <w:rsid w:val="009D0651"/>
    <w:rsid w:val="009D3B3E"/>
    <w:rsid w:val="009D50D4"/>
    <w:rsid w:val="009D5513"/>
    <w:rsid w:val="009D73BF"/>
    <w:rsid w:val="009D74B4"/>
    <w:rsid w:val="009E3D9B"/>
    <w:rsid w:val="009E4319"/>
    <w:rsid w:val="009E491F"/>
    <w:rsid w:val="009E66B8"/>
    <w:rsid w:val="009F1335"/>
    <w:rsid w:val="009F4277"/>
    <w:rsid w:val="009F4359"/>
    <w:rsid w:val="009F462D"/>
    <w:rsid w:val="00A00764"/>
    <w:rsid w:val="00A055C3"/>
    <w:rsid w:val="00A05685"/>
    <w:rsid w:val="00A05AB4"/>
    <w:rsid w:val="00A05D47"/>
    <w:rsid w:val="00A0659E"/>
    <w:rsid w:val="00A10D9A"/>
    <w:rsid w:val="00A118BC"/>
    <w:rsid w:val="00A11E16"/>
    <w:rsid w:val="00A12CB0"/>
    <w:rsid w:val="00A13441"/>
    <w:rsid w:val="00A15B63"/>
    <w:rsid w:val="00A16270"/>
    <w:rsid w:val="00A162C5"/>
    <w:rsid w:val="00A16460"/>
    <w:rsid w:val="00A1706B"/>
    <w:rsid w:val="00A20255"/>
    <w:rsid w:val="00A22813"/>
    <w:rsid w:val="00A2282B"/>
    <w:rsid w:val="00A2437F"/>
    <w:rsid w:val="00A26730"/>
    <w:rsid w:val="00A270F4"/>
    <w:rsid w:val="00A2720B"/>
    <w:rsid w:val="00A304FE"/>
    <w:rsid w:val="00A32C45"/>
    <w:rsid w:val="00A3486F"/>
    <w:rsid w:val="00A34A04"/>
    <w:rsid w:val="00A359CA"/>
    <w:rsid w:val="00A4045D"/>
    <w:rsid w:val="00A43E2B"/>
    <w:rsid w:val="00A43F6B"/>
    <w:rsid w:val="00A469B2"/>
    <w:rsid w:val="00A5121D"/>
    <w:rsid w:val="00A51951"/>
    <w:rsid w:val="00A51D70"/>
    <w:rsid w:val="00A52912"/>
    <w:rsid w:val="00A53F61"/>
    <w:rsid w:val="00A54EB8"/>
    <w:rsid w:val="00A55021"/>
    <w:rsid w:val="00A5588C"/>
    <w:rsid w:val="00A56E22"/>
    <w:rsid w:val="00A60739"/>
    <w:rsid w:val="00A618E9"/>
    <w:rsid w:val="00A62D76"/>
    <w:rsid w:val="00A6368A"/>
    <w:rsid w:val="00A636B1"/>
    <w:rsid w:val="00A64098"/>
    <w:rsid w:val="00A66528"/>
    <w:rsid w:val="00A67857"/>
    <w:rsid w:val="00A70970"/>
    <w:rsid w:val="00A73245"/>
    <w:rsid w:val="00A76E01"/>
    <w:rsid w:val="00A77156"/>
    <w:rsid w:val="00A776B1"/>
    <w:rsid w:val="00A83940"/>
    <w:rsid w:val="00A846E2"/>
    <w:rsid w:val="00A87CEF"/>
    <w:rsid w:val="00A93151"/>
    <w:rsid w:val="00A96CF8"/>
    <w:rsid w:val="00A97A04"/>
    <w:rsid w:val="00AA01F2"/>
    <w:rsid w:val="00AB4451"/>
    <w:rsid w:val="00AB5A0B"/>
    <w:rsid w:val="00AB7856"/>
    <w:rsid w:val="00AC3194"/>
    <w:rsid w:val="00AC660F"/>
    <w:rsid w:val="00AC6A19"/>
    <w:rsid w:val="00AD0241"/>
    <w:rsid w:val="00AD032C"/>
    <w:rsid w:val="00AD3CBE"/>
    <w:rsid w:val="00AD4A4A"/>
    <w:rsid w:val="00AD56CE"/>
    <w:rsid w:val="00AD5CEB"/>
    <w:rsid w:val="00AD63FE"/>
    <w:rsid w:val="00AE1686"/>
    <w:rsid w:val="00AE2873"/>
    <w:rsid w:val="00AE5487"/>
    <w:rsid w:val="00AE5913"/>
    <w:rsid w:val="00AE7619"/>
    <w:rsid w:val="00AF0E17"/>
    <w:rsid w:val="00AF1B1D"/>
    <w:rsid w:val="00AF1B37"/>
    <w:rsid w:val="00AF3F06"/>
    <w:rsid w:val="00AF3F30"/>
    <w:rsid w:val="00AF6F97"/>
    <w:rsid w:val="00AF799F"/>
    <w:rsid w:val="00B006D8"/>
    <w:rsid w:val="00B00CEE"/>
    <w:rsid w:val="00B0446A"/>
    <w:rsid w:val="00B048FF"/>
    <w:rsid w:val="00B06B8C"/>
    <w:rsid w:val="00B102D9"/>
    <w:rsid w:val="00B115D1"/>
    <w:rsid w:val="00B134AB"/>
    <w:rsid w:val="00B14DBE"/>
    <w:rsid w:val="00B16F4B"/>
    <w:rsid w:val="00B17415"/>
    <w:rsid w:val="00B17646"/>
    <w:rsid w:val="00B17DCE"/>
    <w:rsid w:val="00B22399"/>
    <w:rsid w:val="00B256FB"/>
    <w:rsid w:val="00B26072"/>
    <w:rsid w:val="00B27B48"/>
    <w:rsid w:val="00B346DA"/>
    <w:rsid w:val="00B406F8"/>
    <w:rsid w:val="00B42288"/>
    <w:rsid w:val="00B42B08"/>
    <w:rsid w:val="00B42DB0"/>
    <w:rsid w:val="00B436A1"/>
    <w:rsid w:val="00B43A51"/>
    <w:rsid w:val="00B44C46"/>
    <w:rsid w:val="00B46BC6"/>
    <w:rsid w:val="00B51874"/>
    <w:rsid w:val="00B52080"/>
    <w:rsid w:val="00B5231D"/>
    <w:rsid w:val="00B5475B"/>
    <w:rsid w:val="00B63E28"/>
    <w:rsid w:val="00B64052"/>
    <w:rsid w:val="00B648E2"/>
    <w:rsid w:val="00B653C0"/>
    <w:rsid w:val="00B65C38"/>
    <w:rsid w:val="00B67070"/>
    <w:rsid w:val="00B70AD4"/>
    <w:rsid w:val="00B71E32"/>
    <w:rsid w:val="00B72743"/>
    <w:rsid w:val="00B74626"/>
    <w:rsid w:val="00B75155"/>
    <w:rsid w:val="00B75A74"/>
    <w:rsid w:val="00B76179"/>
    <w:rsid w:val="00B817CE"/>
    <w:rsid w:val="00B837C6"/>
    <w:rsid w:val="00B85426"/>
    <w:rsid w:val="00B85819"/>
    <w:rsid w:val="00B877B6"/>
    <w:rsid w:val="00B92F4A"/>
    <w:rsid w:val="00B93570"/>
    <w:rsid w:val="00B939E5"/>
    <w:rsid w:val="00B95D6B"/>
    <w:rsid w:val="00B96D44"/>
    <w:rsid w:val="00BA3206"/>
    <w:rsid w:val="00BA3853"/>
    <w:rsid w:val="00BA4F73"/>
    <w:rsid w:val="00BA570D"/>
    <w:rsid w:val="00BA5903"/>
    <w:rsid w:val="00BB1A5D"/>
    <w:rsid w:val="00BB1DE2"/>
    <w:rsid w:val="00BB23D1"/>
    <w:rsid w:val="00BB2450"/>
    <w:rsid w:val="00BB2D80"/>
    <w:rsid w:val="00BB3CF5"/>
    <w:rsid w:val="00BB3D7D"/>
    <w:rsid w:val="00BB490C"/>
    <w:rsid w:val="00BB4B77"/>
    <w:rsid w:val="00BC058D"/>
    <w:rsid w:val="00BC7FA7"/>
    <w:rsid w:val="00BD0731"/>
    <w:rsid w:val="00BD389C"/>
    <w:rsid w:val="00BD43D1"/>
    <w:rsid w:val="00BD7512"/>
    <w:rsid w:val="00BF0276"/>
    <w:rsid w:val="00BF3C2B"/>
    <w:rsid w:val="00BF4E1F"/>
    <w:rsid w:val="00BF55D9"/>
    <w:rsid w:val="00BF69C1"/>
    <w:rsid w:val="00BF7577"/>
    <w:rsid w:val="00BF779B"/>
    <w:rsid w:val="00C01082"/>
    <w:rsid w:val="00C028B5"/>
    <w:rsid w:val="00C056B0"/>
    <w:rsid w:val="00C138B3"/>
    <w:rsid w:val="00C1391A"/>
    <w:rsid w:val="00C14127"/>
    <w:rsid w:val="00C156F0"/>
    <w:rsid w:val="00C200A7"/>
    <w:rsid w:val="00C20F70"/>
    <w:rsid w:val="00C215F1"/>
    <w:rsid w:val="00C230EC"/>
    <w:rsid w:val="00C26622"/>
    <w:rsid w:val="00C275CA"/>
    <w:rsid w:val="00C27B71"/>
    <w:rsid w:val="00C27FF1"/>
    <w:rsid w:val="00C30769"/>
    <w:rsid w:val="00C30C70"/>
    <w:rsid w:val="00C346F1"/>
    <w:rsid w:val="00C35465"/>
    <w:rsid w:val="00C37882"/>
    <w:rsid w:val="00C405D8"/>
    <w:rsid w:val="00C42C7F"/>
    <w:rsid w:val="00C4472A"/>
    <w:rsid w:val="00C46331"/>
    <w:rsid w:val="00C479E5"/>
    <w:rsid w:val="00C50BDD"/>
    <w:rsid w:val="00C51163"/>
    <w:rsid w:val="00C56DB9"/>
    <w:rsid w:val="00C57675"/>
    <w:rsid w:val="00C5799F"/>
    <w:rsid w:val="00C606E6"/>
    <w:rsid w:val="00C611F5"/>
    <w:rsid w:val="00C62597"/>
    <w:rsid w:val="00C62A27"/>
    <w:rsid w:val="00C638F5"/>
    <w:rsid w:val="00C64A1C"/>
    <w:rsid w:val="00C64E4A"/>
    <w:rsid w:val="00C65907"/>
    <w:rsid w:val="00C660B5"/>
    <w:rsid w:val="00C66429"/>
    <w:rsid w:val="00C67EEE"/>
    <w:rsid w:val="00C7263B"/>
    <w:rsid w:val="00C72831"/>
    <w:rsid w:val="00C738A8"/>
    <w:rsid w:val="00C73EEF"/>
    <w:rsid w:val="00C77B19"/>
    <w:rsid w:val="00C80817"/>
    <w:rsid w:val="00C82786"/>
    <w:rsid w:val="00C83177"/>
    <w:rsid w:val="00C83E7B"/>
    <w:rsid w:val="00C84B24"/>
    <w:rsid w:val="00C84B96"/>
    <w:rsid w:val="00C859B8"/>
    <w:rsid w:val="00C92C65"/>
    <w:rsid w:val="00CA032B"/>
    <w:rsid w:val="00CA04F2"/>
    <w:rsid w:val="00CB0379"/>
    <w:rsid w:val="00CB1491"/>
    <w:rsid w:val="00CB1C35"/>
    <w:rsid w:val="00CB1EE7"/>
    <w:rsid w:val="00CB27B4"/>
    <w:rsid w:val="00CB2DF3"/>
    <w:rsid w:val="00CB3772"/>
    <w:rsid w:val="00CB456E"/>
    <w:rsid w:val="00CB5431"/>
    <w:rsid w:val="00CB6390"/>
    <w:rsid w:val="00CB72C6"/>
    <w:rsid w:val="00CC0A5F"/>
    <w:rsid w:val="00CC1257"/>
    <w:rsid w:val="00CC1D57"/>
    <w:rsid w:val="00CC2844"/>
    <w:rsid w:val="00CC5FB1"/>
    <w:rsid w:val="00CD1FB7"/>
    <w:rsid w:val="00CD27E8"/>
    <w:rsid w:val="00CD2D98"/>
    <w:rsid w:val="00CD4594"/>
    <w:rsid w:val="00CD476F"/>
    <w:rsid w:val="00CD6FDD"/>
    <w:rsid w:val="00CE1BEF"/>
    <w:rsid w:val="00CE2BAF"/>
    <w:rsid w:val="00CE2C8A"/>
    <w:rsid w:val="00CE30C7"/>
    <w:rsid w:val="00CE359C"/>
    <w:rsid w:val="00CE41BC"/>
    <w:rsid w:val="00CE4333"/>
    <w:rsid w:val="00CE51C5"/>
    <w:rsid w:val="00CF0BA0"/>
    <w:rsid w:val="00CF0E89"/>
    <w:rsid w:val="00CF3CC7"/>
    <w:rsid w:val="00CF6DA3"/>
    <w:rsid w:val="00D01D61"/>
    <w:rsid w:val="00D045EC"/>
    <w:rsid w:val="00D056CE"/>
    <w:rsid w:val="00D059E6"/>
    <w:rsid w:val="00D1282D"/>
    <w:rsid w:val="00D146B3"/>
    <w:rsid w:val="00D157D0"/>
    <w:rsid w:val="00D1789D"/>
    <w:rsid w:val="00D205BE"/>
    <w:rsid w:val="00D218E6"/>
    <w:rsid w:val="00D2320A"/>
    <w:rsid w:val="00D24AB0"/>
    <w:rsid w:val="00D25037"/>
    <w:rsid w:val="00D30705"/>
    <w:rsid w:val="00D33105"/>
    <w:rsid w:val="00D3343F"/>
    <w:rsid w:val="00D33974"/>
    <w:rsid w:val="00D33FE5"/>
    <w:rsid w:val="00D3422A"/>
    <w:rsid w:val="00D40759"/>
    <w:rsid w:val="00D4085B"/>
    <w:rsid w:val="00D41088"/>
    <w:rsid w:val="00D42652"/>
    <w:rsid w:val="00D433F8"/>
    <w:rsid w:val="00D455BD"/>
    <w:rsid w:val="00D45B19"/>
    <w:rsid w:val="00D468A6"/>
    <w:rsid w:val="00D5128E"/>
    <w:rsid w:val="00D5224D"/>
    <w:rsid w:val="00D56865"/>
    <w:rsid w:val="00D56896"/>
    <w:rsid w:val="00D61FBF"/>
    <w:rsid w:val="00D624AE"/>
    <w:rsid w:val="00D6348F"/>
    <w:rsid w:val="00D6404A"/>
    <w:rsid w:val="00D644B5"/>
    <w:rsid w:val="00D65C8E"/>
    <w:rsid w:val="00D665F8"/>
    <w:rsid w:val="00D71DAC"/>
    <w:rsid w:val="00D773DE"/>
    <w:rsid w:val="00D77429"/>
    <w:rsid w:val="00D84599"/>
    <w:rsid w:val="00D85415"/>
    <w:rsid w:val="00D8618C"/>
    <w:rsid w:val="00D86428"/>
    <w:rsid w:val="00D90C1C"/>
    <w:rsid w:val="00D918BA"/>
    <w:rsid w:val="00D9377F"/>
    <w:rsid w:val="00D94428"/>
    <w:rsid w:val="00D94BA7"/>
    <w:rsid w:val="00D957DB"/>
    <w:rsid w:val="00D959A3"/>
    <w:rsid w:val="00DA2BE1"/>
    <w:rsid w:val="00DA5154"/>
    <w:rsid w:val="00DA7994"/>
    <w:rsid w:val="00DB079D"/>
    <w:rsid w:val="00DB0818"/>
    <w:rsid w:val="00DB0AD2"/>
    <w:rsid w:val="00DB0EC1"/>
    <w:rsid w:val="00DB2CD7"/>
    <w:rsid w:val="00DB3AAA"/>
    <w:rsid w:val="00DB45E5"/>
    <w:rsid w:val="00DB5241"/>
    <w:rsid w:val="00DB6265"/>
    <w:rsid w:val="00DB7102"/>
    <w:rsid w:val="00DB71BA"/>
    <w:rsid w:val="00DB74DD"/>
    <w:rsid w:val="00DC247F"/>
    <w:rsid w:val="00DC3E3F"/>
    <w:rsid w:val="00DC6D07"/>
    <w:rsid w:val="00DC6F2D"/>
    <w:rsid w:val="00DC725C"/>
    <w:rsid w:val="00DD0002"/>
    <w:rsid w:val="00DD0568"/>
    <w:rsid w:val="00DD0E04"/>
    <w:rsid w:val="00DD1835"/>
    <w:rsid w:val="00DD1BE1"/>
    <w:rsid w:val="00DD209D"/>
    <w:rsid w:val="00DD23A9"/>
    <w:rsid w:val="00DD40C7"/>
    <w:rsid w:val="00DD629F"/>
    <w:rsid w:val="00DD65FD"/>
    <w:rsid w:val="00DE0174"/>
    <w:rsid w:val="00DE155A"/>
    <w:rsid w:val="00DE23AB"/>
    <w:rsid w:val="00DE302F"/>
    <w:rsid w:val="00DE6A18"/>
    <w:rsid w:val="00DE73D8"/>
    <w:rsid w:val="00DF0744"/>
    <w:rsid w:val="00DF0D20"/>
    <w:rsid w:val="00DF2691"/>
    <w:rsid w:val="00DF3369"/>
    <w:rsid w:val="00DF3A1E"/>
    <w:rsid w:val="00DF4007"/>
    <w:rsid w:val="00DF6974"/>
    <w:rsid w:val="00DF6C14"/>
    <w:rsid w:val="00E0325D"/>
    <w:rsid w:val="00E04826"/>
    <w:rsid w:val="00E0487F"/>
    <w:rsid w:val="00E056CE"/>
    <w:rsid w:val="00E061FC"/>
    <w:rsid w:val="00E062E8"/>
    <w:rsid w:val="00E067BE"/>
    <w:rsid w:val="00E0768A"/>
    <w:rsid w:val="00E111A4"/>
    <w:rsid w:val="00E11469"/>
    <w:rsid w:val="00E12436"/>
    <w:rsid w:val="00E12C06"/>
    <w:rsid w:val="00E16513"/>
    <w:rsid w:val="00E165AB"/>
    <w:rsid w:val="00E20A9A"/>
    <w:rsid w:val="00E21940"/>
    <w:rsid w:val="00E24C9A"/>
    <w:rsid w:val="00E259AD"/>
    <w:rsid w:val="00E269C5"/>
    <w:rsid w:val="00E26C59"/>
    <w:rsid w:val="00E36B07"/>
    <w:rsid w:val="00E378B7"/>
    <w:rsid w:val="00E40CF8"/>
    <w:rsid w:val="00E41C43"/>
    <w:rsid w:val="00E44F24"/>
    <w:rsid w:val="00E454DC"/>
    <w:rsid w:val="00E459B7"/>
    <w:rsid w:val="00E47FB9"/>
    <w:rsid w:val="00E47FCF"/>
    <w:rsid w:val="00E50ACF"/>
    <w:rsid w:val="00E510F0"/>
    <w:rsid w:val="00E5227A"/>
    <w:rsid w:val="00E52940"/>
    <w:rsid w:val="00E566D9"/>
    <w:rsid w:val="00E56F65"/>
    <w:rsid w:val="00E57190"/>
    <w:rsid w:val="00E6142A"/>
    <w:rsid w:val="00E67CBC"/>
    <w:rsid w:val="00E67CEC"/>
    <w:rsid w:val="00E74759"/>
    <w:rsid w:val="00E75008"/>
    <w:rsid w:val="00E755E8"/>
    <w:rsid w:val="00E7707E"/>
    <w:rsid w:val="00E81486"/>
    <w:rsid w:val="00E8182D"/>
    <w:rsid w:val="00E82393"/>
    <w:rsid w:val="00E83A74"/>
    <w:rsid w:val="00E83D2E"/>
    <w:rsid w:val="00E85D59"/>
    <w:rsid w:val="00E862A5"/>
    <w:rsid w:val="00E91FE5"/>
    <w:rsid w:val="00E924EE"/>
    <w:rsid w:val="00E92DA5"/>
    <w:rsid w:val="00E95C54"/>
    <w:rsid w:val="00E961F8"/>
    <w:rsid w:val="00E97950"/>
    <w:rsid w:val="00E979C9"/>
    <w:rsid w:val="00E97C8C"/>
    <w:rsid w:val="00EA09E0"/>
    <w:rsid w:val="00EA0C2F"/>
    <w:rsid w:val="00EA0E6C"/>
    <w:rsid w:val="00EA24CB"/>
    <w:rsid w:val="00EA45A3"/>
    <w:rsid w:val="00EA47F9"/>
    <w:rsid w:val="00EA4825"/>
    <w:rsid w:val="00EA4B29"/>
    <w:rsid w:val="00EA6375"/>
    <w:rsid w:val="00EA690C"/>
    <w:rsid w:val="00EA730A"/>
    <w:rsid w:val="00EB35C5"/>
    <w:rsid w:val="00EB575F"/>
    <w:rsid w:val="00EB6577"/>
    <w:rsid w:val="00EC1704"/>
    <w:rsid w:val="00EC3D95"/>
    <w:rsid w:val="00ED0A94"/>
    <w:rsid w:val="00ED0E08"/>
    <w:rsid w:val="00ED263C"/>
    <w:rsid w:val="00ED2B6F"/>
    <w:rsid w:val="00ED51B4"/>
    <w:rsid w:val="00ED6DE0"/>
    <w:rsid w:val="00ED7C83"/>
    <w:rsid w:val="00EE0100"/>
    <w:rsid w:val="00EE097A"/>
    <w:rsid w:val="00EE3606"/>
    <w:rsid w:val="00EE3651"/>
    <w:rsid w:val="00EE3DC1"/>
    <w:rsid w:val="00EE3DCA"/>
    <w:rsid w:val="00EE69F6"/>
    <w:rsid w:val="00EE768F"/>
    <w:rsid w:val="00EF0AEF"/>
    <w:rsid w:val="00EF18FC"/>
    <w:rsid w:val="00EF1D1F"/>
    <w:rsid w:val="00EF20ED"/>
    <w:rsid w:val="00EF23DB"/>
    <w:rsid w:val="00EF3A06"/>
    <w:rsid w:val="00EF3AB5"/>
    <w:rsid w:val="00EF3FAF"/>
    <w:rsid w:val="00EF442B"/>
    <w:rsid w:val="00EF7B52"/>
    <w:rsid w:val="00F02C00"/>
    <w:rsid w:val="00F03A9C"/>
    <w:rsid w:val="00F0417A"/>
    <w:rsid w:val="00F047AA"/>
    <w:rsid w:val="00F048D8"/>
    <w:rsid w:val="00F0511D"/>
    <w:rsid w:val="00F051F1"/>
    <w:rsid w:val="00F10647"/>
    <w:rsid w:val="00F10A50"/>
    <w:rsid w:val="00F132A7"/>
    <w:rsid w:val="00F145D3"/>
    <w:rsid w:val="00F14B84"/>
    <w:rsid w:val="00F15032"/>
    <w:rsid w:val="00F17724"/>
    <w:rsid w:val="00F2193A"/>
    <w:rsid w:val="00F2200C"/>
    <w:rsid w:val="00F24F8D"/>
    <w:rsid w:val="00F25497"/>
    <w:rsid w:val="00F261EC"/>
    <w:rsid w:val="00F31920"/>
    <w:rsid w:val="00F322C5"/>
    <w:rsid w:val="00F32666"/>
    <w:rsid w:val="00F342AC"/>
    <w:rsid w:val="00F35643"/>
    <w:rsid w:val="00F35C7B"/>
    <w:rsid w:val="00F369B6"/>
    <w:rsid w:val="00F41454"/>
    <w:rsid w:val="00F438F5"/>
    <w:rsid w:val="00F44438"/>
    <w:rsid w:val="00F45DF4"/>
    <w:rsid w:val="00F50136"/>
    <w:rsid w:val="00F51669"/>
    <w:rsid w:val="00F5470D"/>
    <w:rsid w:val="00F564F6"/>
    <w:rsid w:val="00F56900"/>
    <w:rsid w:val="00F64E12"/>
    <w:rsid w:val="00F6553C"/>
    <w:rsid w:val="00F674F3"/>
    <w:rsid w:val="00F70107"/>
    <w:rsid w:val="00F70C6E"/>
    <w:rsid w:val="00F727ED"/>
    <w:rsid w:val="00F7368F"/>
    <w:rsid w:val="00F7506A"/>
    <w:rsid w:val="00F805C9"/>
    <w:rsid w:val="00F82738"/>
    <w:rsid w:val="00F834CE"/>
    <w:rsid w:val="00F84987"/>
    <w:rsid w:val="00F84E5E"/>
    <w:rsid w:val="00F856D4"/>
    <w:rsid w:val="00F8630D"/>
    <w:rsid w:val="00F86E1E"/>
    <w:rsid w:val="00F9125B"/>
    <w:rsid w:val="00F9282D"/>
    <w:rsid w:val="00F95270"/>
    <w:rsid w:val="00F9573B"/>
    <w:rsid w:val="00F95A5F"/>
    <w:rsid w:val="00F97184"/>
    <w:rsid w:val="00FA17EC"/>
    <w:rsid w:val="00FA1B75"/>
    <w:rsid w:val="00FA2B49"/>
    <w:rsid w:val="00FA3690"/>
    <w:rsid w:val="00FA3D6F"/>
    <w:rsid w:val="00FA5E22"/>
    <w:rsid w:val="00FA60BF"/>
    <w:rsid w:val="00FA7CB9"/>
    <w:rsid w:val="00FB2B23"/>
    <w:rsid w:val="00FB4029"/>
    <w:rsid w:val="00FB4ADB"/>
    <w:rsid w:val="00FC203C"/>
    <w:rsid w:val="00FC343A"/>
    <w:rsid w:val="00FC359D"/>
    <w:rsid w:val="00FC3C91"/>
    <w:rsid w:val="00FC6D88"/>
    <w:rsid w:val="00FD16C3"/>
    <w:rsid w:val="00FD2E2D"/>
    <w:rsid w:val="00FD2F0E"/>
    <w:rsid w:val="00FD2F5B"/>
    <w:rsid w:val="00FD3812"/>
    <w:rsid w:val="00FD4DDE"/>
    <w:rsid w:val="00FD5AD0"/>
    <w:rsid w:val="00FD5D22"/>
    <w:rsid w:val="00FD628E"/>
    <w:rsid w:val="00FD7BE1"/>
    <w:rsid w:val="00FE2F7C"/>
    <w:rsid w:val="00FE4CFD"/>
    <w:rsid w:val="00FE505A"/>
    <w:rsid w:val="00FE607C"/>
    <w:rsid w:val="00FE6AC6"/>
    <w:rsid w:val="00FE7358"/>
    <w:rsid w:val="00FE78B1"/>
    <w:rsid w:val="00FE794C"/>
    <w:rsid w:val="00FF0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97266"/>
  <w15:docId w15:val="{A7761EF6-AE30-43BB-895A-FFDD50E5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247F"/>
    <w:rPr>
      <w:rFonts w:ascii="Arial" w:hAnsi="Arial"/>
      <w:sz w:val="22"/>
      <w:szCs w:val="24"/>
    </w:rPr>
  </w:style>
  <w:style w:type="paragraph" w:styleId="Nadpis10">
    <w:name w:val="heading 1"/>
    <w:basedOn w:val="Normlny"/>
    <w:next w:val="Normlny"/>
    <w:qFormat/>
    <w:pPr>
      <w:keepNext/>
      <w:jc w:val="center"/>
      <w:outlineLvl w:val="0"/>
    </w:pPr>
    <w:rPr>
      <w:b/>
      <w:bCs/>
    </w:rPr>
  </w:style>
  <w:style w:type="paragraph" w:styleId="Nadpis2">
    <w:name w:val="heading 2"/>
    <w:basedOn w:val="Normlny"/>
    <w:next w:val="Normlny"/>
    <w:qFormat/>
    <w:pPr>
      <w:keepNext/>
      <w:outlineLvl w:val="1"/>
    </w:pPr>
    <w:rPr>
      <w:b/>
      <w:bCs/>
    </w:rPr>
  </w:style>
  <w:style w:type="paragraph" w:styleId="Nadpis30">
    <w:name w:val="heading 3"/>
    <w:basedOn w:val="Normlny"/>
    <w:next w:val="Normlny"/>
    <w:qFormat/>
    <w:pPr>
      <w:keepNext/>
      <w:framePr w:hSpace="141" w:wrap="around" w:vAnchor="page" w:hAnchor="margin" w:y="3218"/>
      <w:jc w:val="center"/>
      <w:outlineLvl w:val="2"/>
    </w:pPr>
    <w:rPr>
      <w:b/>
      <w:bCs/>
    </w:rPr>
  </w:style>
  <w:style w:type="paragraph" w:styleId="Nadpis4">
    <w:name w:val="heading 4"/>
    <w:basedOn w:val="Normlny"/>
    <w:next w:val="Normlny"/>
    <w:qFormat/>
    <w:rsid w:val="00DC247F"/>
    <w:pPr>
      <w:keepNext/>
      <w:jc w:val="center"/>
      <w:outlineLvl w:val="3"/>
    </w:pPr>
    <w:rPr>
      <w:sz w:val="28"/>
      <w:szCs w:val="28"/>
    </w:rPr>
  </w:style>
  <w:style w:type="paragraph" w:styleId="Nadpis5">
    <w:name w:val="heading 5"/>
    <w:basedOn w:val="Normlny"/>
    <w:next w:val="Normlny"/>
    <w:qFormat/>
    <w:rsid w:val="00DC247F"/>
    <w:pPr>
      <w:keepNext/>
      <w:jc w:val="center"/>
      <w:outlineLvl w:val="4"/>
    </w:pPr>
    <w:rPr>
      <w:b/>
      <w:bCs/>
      <w:sz w:val="28"/>
      <w:szCs w:val="28"/>
    </w:rPr>
  </w:style>
  <w:style w:type="paragraph" w:styleId="Nadpis6">
    <w:name w:val="heading 6"/>
    <w:basedOn w:val="Normlny"/>
    <w:next w:val="Normlny"/>
    <w:qFormat/>
    <w:rsid w:val="00DC247F"/>
    <w:pPr>
      <w:keepNext/>
      <w:jc w:val="both"/>
      <w:outlineLvl w:val="5"/>
    </w:pPr>
    <w:rPr>
      <w:b/>
      <w:bCs/>
    </w:rPr>
  </w:style>
  <w:style w:type="paragraph" w:styleId="Nadpis7">
    <w:name w:val="heading 7"/>
    <w:basedOn w:val="Normlny"/>
    <w:next w:val="Normlny"/>
    <w:qFormat/>
    <w:rsid w:val="00DC247F"/>
    <w:pPr>
      <w:keepNext/>
      <w:spacing w:line="360" w:lineRule="auto"/>
      <w:jc w:val="both"/>
      <w:outlineLvl w:val="6"/>
    </w:pPr>
    <w:rPr>
      <w:b/>
      <w:bCs/>
      <w:u w:val="single"/>
    </w:rPr>
  </w:style>
  <w:style w:type="paragraph" w:styleId="Nadpis8">
    <w:name w:val="heading 8"/>
    <w:basedOn w:val="Normlny"/>
    <w:next w:val="Normlny"/>
    <w:qFormat/>
    <w:rsid w:val="00DC247F"/>
    <w:pPr>
      <w:keepNext/>
      <w:ind w:firstLine="708"/>
      <w:jc w:val="both"/>
      <w:outlineLvl w:val="7"/>
    </w:pPr>
    <w:rPr>
      <w:u w:val="single"/>
    </w:rPr>
  </w:style>
  <w:style w:type="paragraph" w:styleId="Nadpis9">
    <w:name w:val="heading 9"/>
    <w:basedOn w:val="Normlny"/>
    <w:next w:val="Normlny"/>
    <w:qFormat/>
    <w:rsid w:val="00DC247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harChar3CharChar">
    <w:name w:val="Char Char3 Char Char"/>
    <w:basedOn w:val="Normlny"/>
    <w:rsid w:val="00DC247F"/>
    <w:pPr>
      <w:spacing w:after="160" w:line="240" w:lineRule="exact"/>
      <w:ind w:firstLine="720"/>
    </w:pPr>
    <w:rPr>
      <w:rFonts w:ascii="Tahoma" w:hAnsi="Tahoma"/>
      <w:sz w:val="20"/>
      <w:szCs w:val="20"/>
      <w:lang w:val="en-US" w:eastAsia="en-US"/>
    </w:rPr>
  </w:style>
  <w:style w:type="paragraph" w:styleId="Hlavika">
    <w:name w:val="header"/>
    <w:basedOn w:val="Normlny"/>
    <w:link w:val="HlavikaChar"/>
    <w:pPr>
      <w:tabs>
        <w:tab w:val="center" w:pos="4536"/>
        <w:tab w:val="right" w:pos="9072"/>
      </w:tabs>
    </w:pPr>
    <w:rPr>
      <w:lang w:val="x-none" w:eastAsia="x-none"/>
    </w:rPr>
  </w:style>
  <w:style w:type="paragraph" w:styleId="Pta">
    <w:name w:val="footer"/>
    <w:basedOn w:val="Normlny"/>
    <w:link w:val="PtaChar"/>
    <w:uiPriority w:val="99"/>
    <w:pPr>
      <w:tabs>
        <w:tab w:val="center" w:pos="4536"/>
        <w:tab w:val="right" w:pos="9072"/>
      </w:tabs>
    </w:pPr>
  </w:style>
  <w:style w:type="paragraph" w:styleId="Popis">
    <w:name w:val="caption"/>
    <w:basedOn w:val="Normlny"/>
    <w:next w:val="Normlny"/>
    <w:qFormat/>
    <w:pPr>
      <w:jc w:val="center"/>
    </w:pPr>
    <w:rPr>
      <w:b/>
      <w:bCs/>
    </w:rPr>
  </w:style>
  <w:style w:type="table" w:styleId="Mriekatabuky">
    <w:name w:val="Table Grid"/>
    <w:basedOn w:val="Normlnatabuka"/>
    <w:uiPriority w:val="39"/>
    <w:rsid w:val="00831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uiPriority w:val="99"/>
    <w:semiHidden/>
    <w:unhideWhenUsed/>
    <w:rsid w:val="00274AD8"/>
    <w:rPr>
      <w:rFonts w:ascii="Tahoma" w:hAnsi="Tahoma"/>
      <w:sz w:val="16"/>
      <w:szCs w:val="16"/>
      <w:lang w:val="x-none" w:eastAsia="cs-CZ"/>
    </w:rPr>
  </w:style>
  <w:style w:type="character" w:customStyle="1" w:styleId="truktradokumentuChar">
    <w:name w:val="Štruktúra dokumentu Char"/>
    <w:link w:val="truktradokumentu"/>
    <w:uiPriority w:val="99"/>
    <w:semiHidden/>
    <w:rsid w:val="00274AD8"/>
    <w:rPr>
      <w:rFonts w:ascii="Tahoma" w:hAnsi="Tahoma" w:cs="Tahoma"/>
      <w:sz w:val="16"/>
      <w:szCs w:val="16"/>
      <w:lang w:eastAsia="cs-CZ"/>
    </w:rPr>
  </w:style>
  <w:style w:type="paragraph" w:styleId="Obyajntext">
    <w:name w:val="Plain Text"/>
    <w:basedOn w:val="Normlny"/>
    <w:link w:val="ObyajntextChar"/>
    <w:uiPriority w:val="99"/>
    <w:semiHidden/>
    <w:unhideWhenUsed/>
    <w:rsid w:val="00051BCE"/>
    <w:rPr>
      <w:rFonts w:ascii="Consolas" w:hAnsi="Consolas"/>
      <w:sz w:val="21"/>
      <w:szCs w:val="21"/>
      <w:lang w:val="x-none" w:eastAsia="en-US"/>
    </w:rPr>
  </w:style>
  <w:style w:type="character" w:customStyle="1" w:styleId="ObyajntextChar">
    <w:name w:val="Obyčajný text Char"/>
    <w:link w:val="Obyajntext"/>
    <w:uiPriority w:val="99"/>
    <w:semiHidden/>
    <w:rsid w:val="00051BCE"/>
    <w:rPr>
      <w:rFonts w:ascii="Consolas" w:hAnsi="Consolas"/>
      <w:sz w:val="21"/>
      <w:szCs w:val="21"/>
      <w:lang w:eastAsia="en-US"/>
    </w:rPr>
  </w:style>
  <w:style w:type="character" w:styleId="Hypertextovprepojenie">
    <w:name w:val="Hyperlink"/>
    <w:uiPriority w:val="99"/>
    <w:unhideWhenUsed/>
    <w:rsid w:val="00F86E1E"/>
    <w:rPr>
      <w:color w:val="0000FF"/>
      <w:u w:val="single"/>
    </w:rPr>
  </w:style>
  <w:style w:type="paragraph" w:customStyle="1" w:styleId="Default">
    <w:name w:val="Default"/>
    <w:rsid w:val="00A76E01"/>
    <w:pPr>
      <w:autoSpaceDE w:val="0"/>
      <w:autoSpaceDN w:val="0"/>
      <w:adjustRightInd w:val="0"/>
    </w:pPr>
    <w:rPr>
      <w:rFonts w:ascii="Arial" w:hAnsi="Arial" w:cs="Arial"/>
      <w:color w:val="000000"/>
      <w:sz w:val="24"/>
      <w:szCs w:val="24"/>
    </w:rPr>
  </w:style>
  <w:style w:type="character" w:customStyle="1" w:styleId="style4">
    <w:name w:val="style4"/>
    <w:basedOn w:val="Predvolenpsmoodseku"/>
    <w:rsid w:val="002636AA"/>
  </w:style>
  <w:style w:type="paragraph" w:customStyle="1" w:styleId="Odrazkaseda">
    <w:name w:val="Odrazka seda"/>
    <w:basedOn w:val="Komentarvtexte"/>
    <w:rsid w:val="00DC247F"/>
    <w:pPr>
      <w:numPr>
        <w:ilvl w:val="1"/>
        <w:numId w:val="2"/>
      </w:numPr>
      <w:ind w:left="900" w:firstLine="180"/>
    </w:pPr>
  </w:style>
  <w:style w:type="paragraph" w:customStyle="1" w:styleId="Komentarvtexte">
    <w:name w:val="Komentar v texte"/>
    <w:basedOn w:val="Normlny"/>
    <w:rsid w:val="00DC247F"/>
    <w:pPr>
      <w:spacing w:line="360" w:lineRule="auto"/>
      <w:ind w:left="851"/>
      <w:jc w:val="both"/>
    </w:pPr>
    <w:rPr>
      <w:rFonts w:cs="Arial"/>
      <w:i/>
      <w:color w:val="808080"/>
      <w:sz w:val="18"/>
      <w:szCs w:val="18"/>
    </w:rPr>
  </w:style>
  <w:style w:type="paragraph" w:customStyle="1" w:styleId="Tucnestred20">
    <w:name w:val="Tucne stred 20"/>
    <w:basedOn w:val="Zkladn"/>
    <w:rsid w:val="00DC247F"/>
    <w:pPr>
      <w:jc w:val="center"/>
    </w:pPr>
    <w:rPr>
      <w:b/>
      <w:bCs/>
      <w:w w:val="150"/>
      <w:sz w:val="40"/>
    </w:rPr>
  </w:style>
  <w:style w:type="paragraph" w:customStyle="1" w:styleId="Zkladn">
    <w:name w:val="Základný"/>
    <w:basedOn w:val="Normlny"/>
    <w:rsid w:val="00DC247F"/>
    <w:pPr>
      <w:tabs>
        <w:tab w:val="left" w:pos="5245"/>
        <w:tab w:val="right" w:leader="dot" w:pos="7938"/>
      </w:tabs>
    </w:pPr>
    <w:rPr>
      <w:rFonts w:cs="Arial"/>
      <w:szCs w:val="20"/>
      <w:lang w:eastAsia="cs-CZ"/>
    </w:rPr>
  </w:style>
  <w:style w:type="paragraph" w:customStyle="1" w:styleId="Tucnestred14">
    <w:name w:val="Tucne stred 14"/>
    <w:basedOn w:val="Normlny"/>
    <w:rsid w:val="00DC247F"/>
    <w:pPr>
      <w:tabs>
        <w:tab w:val="left" w:pos="5245"/>
        <w:tab w:val="right" w:leader="dot" w:pos="7938"/>
      </w:tabs>
      <w:jc w:val="center"/>
    </w:pPr>
    <w:rPr>
      <w:rFonts w:cs="Arial"/>
      <w:b/>
      <w:bCs/>
      <w:sz w:val="28"/>
      <w:szCs w:val="20"/>
      <w:lang w:eastAsia="cs-CZ"/>
    </w:rPr>
  </w:style>
  <w:style w:type="paragraph" w:styleId="Zkladntext">
    <w:name w:val="Body Text"/>
    <w:basedOn w:val="Normlny"/>
    <w:link w:val="ZkladntextChar"/>
    <w:rsid w:val="00DC247F"/>
    <w:pPr>
      <w:jc w:val="both"/>
    </w:pPr>
    <w:rPr>
      <w:rFonts w:cs="Arial"/>
      <w:bCs/>
      <w:szCs w:val="22"/>
    </w:rPr>
  </w:style>
  <w:style w:type="character" w:styleId="slostrany">
    <w:name w:val="page number"/>
    <w:basedOn w:val="Predvolenpsmoodseku"/>
    <w:rsid w:val="00DC247F"/>
  </w:style>
  <w:style w:type="paragraph" w:customStyle="1" w:styleId="Tucnevlavo14">
    <w:name w:val="Tucne vlavo 14"/>
    <w:basedOn w:val="Normlny"/>
    <w:link w:val="Tucnevlavo14Char"/>
    <w:rsid w:val="00DC247F"/>
    <w:pPr>
      <w:tabs>
        <w:tab w:val="left" w:pos="5245"/>
        <w:tab w:val="right" w:leader="dot" w:pos="7938"/>
      </w:tabs>
    </w:pPr>
    <w:rPr>
      <w:b/>
      <w:bCs/>
      <w:sz w:val="28"/>
      <w:szCs w:val="20"/>
      <w:lang w:val="x-none" w:eastAsia="cs-CZ"/>
    </w:rPr>
  </w:style>
  <w:style w:type="paragraph" w:customStyle="1" w:styleId="Tucne12vsetkyvelke">
    <w:name w:val="Tucne 12 vsetky velke"/>
    <w:basedOn w:val="Zkladn"/>
    <w:rsid w:val="00DC247F"/>
    <w:rPr>
      <w:b/>
      <w:caps/>
      <w:sz w:val="24"/>
      <w:szCs w:val="24"/>
      <w:u w:val="single"/>
    </w:rPr>
  </w:style>
  <w:style w:type="paragraph" w:customStyle="1" w:styleId="Nadpiskapitola">
    <w:name w:val="Nadpis kapitola"/>
    <w:basedOn w:val="Normlny"/>
    <w:rsid w:val="00DC247F"/>
    <w:pPr>
      <w:numPr>
        <w:numId w:val="2"/>
      </w:numPr>
      <w:spacing w:before="480" w:after="240"/>
      <w:jc w:val="center"/>
    </w:pPr>
    <w:rPr>
      <w:rFonts w:cs="Arial"/>
      <w:b/>
      <w:bCs/>
      <w:caps/>
      <w:sz w:val="28"/>
      <w:szCs w:val="30"/>
    </w:rPr>
  </w:style>
  <w:style w:type="paragraph" w:customStyle="1" w:styleId="Zoznamslo1Char">
    <w:name w:val="Zoznam číslo 1 Char"/>
    <w:basedOn w:val="Normlny"/>
    <w:rsid w:val="00DC247F"/>
    <w:pPr>
      <w:numPr>
        <w:numId w:val="4"/>
      </w:numPr>
      <w:spacing w:before="480" w:after="120" w:line="360" w:lineRule="auto"/>
      <w:jc w:val="both"/>
    </w:pPr>
    <w:rPr>
      <w:rFonts w:cs="Arial"/>
      <w:b/>
      <w:bCs/>
      <w:smallCaps/>
      <w:sz w:val="28"/>
      <w:szCs w:val="26"/>
    </w:rPr>
  </w:style>
  <w:style w:type="paragraph" w:customStyle="1" w:styleId="Odsaden10Char">
    <w:name w:val="Odsadený 10 Char"/>
    <w:basedOn w:val="Normlny"/>
    <w:rsid w:val="00DC247F"/>
    <w:pPr>
      <w:spacing w:line="360" w:lineRule="auto"/>
      <w:ind w:left="851"/>
      <w:jc w:val="both"/>
    </w:pPr>
    <w:rPr>
      <w:rFonts w:cs="Arial"/>
      <w:szCs w:val="22"/>
    </w:rPr>
  </w:style>
  <w:style w:type="paragraph" w:customStyle="1" w:styleId="Zoznamslo2">
    <w:name w:val="Zoznam číslo 2"/>
    <w:basedOn w:val="Normlny"/>
    <w:rsid w:val="00DC247F"/>
    <w:pPr>
      <w:numPr>
        <w:ilvl w:val="1"/>
        <w:numId w:val="1"/>
      </w:numPr>
      <w:spacing w:before="120" w:line="360" w:lineRule="auto"/>
      <w:jc w:val="both"/>
    </w:pPr>
    <w:rPr>
      <w:rFonts w:cs="Arial"/>
      <w:szCs w:val="16"/>
    </w:rPr>
  </w:style>
  <w:style w:type="paragraph" w:customStyle="1" w:styleId="Zoznamkriterii">
    <w:name w:val="Zoznam kriterii"/>
    <w:basedOn w:val="Zoznamslo2"/>
    <w:rsid w:val="00DC247F"/>
    <w:pPr>
      <w:tabs>
        <w:tab w:val="right" w:leader="dot" w:pos="9540"/>
      </w:tabs>
    </w:pPr>
  </w:style>
  <w:style w:type="character" w:customStyle="1" w:styleId="Zoznamslo1CharChar">
    <w:name w:val="Zoznam číslo 1 Char Char"/>
    <w:rsid w:val="00DC247F"/>
    <w:rPr>
      <w:rFonts w:ascii="Arial" w:hAnsi="Arial" w:cs="Arial"/>
      <w:b/>
      <w:bCs/>
      <w:smallCaps/>
      <w:noProof w:val="0"/>
      <w:sz w:val="28"/>
      <w:szCs w:val="26"/>
      <w:lang w:val="sk-SK" w:eastAsia="sk-SK" w:bidi="ar-SA"/>
    </w:rPr>
  </w:style>
  <w:style w:type="paragraph" w:styleId="Zkladntext3">
    <w:name w:val="Body Text 3"/>
    <w:basedOn w:val="Normlny"/>
    <w:rsid w:val="00DC247F"/>
    <w:pPr>
      <w:spacing w:after="120"/>
    </w:pPr>
    <w:rPr>
      <w:sz w:val="16"/>
      <w:szCs w:val="16"/>
    </w:rPr>
  </w:style>
  <w:style w:type="paragraph" w:customStyle="1" w:styleId="Odsaden10">
    <w:name w:val="Odsadený 10"/>
    <w:basedOn w:val="Normlny"/>
    <w:rsid w:val="00DC247F"/>
    <w:pPr>
      <w:spacing w:line="360" w:lineRule="auto"/>
      <w:ind w:left="851"/>
      <w:jc w:val="both"/>
    </w:pPr>
    <w:rPr>
      <w:rFonts w:cs="Arial"/>
      <w:szCs w:val="22"/>
    </w:rPr>
  </w:style>
  <w:style w:type="paragraph" w:customStyle="1" w:styleId="Vlavo">
    <w:name w:val="Vlavo"/>
    <w:basedOn w:val="Zkladn"/>
    <w:link w:val="VlavoChar"/>
    <w:rsid w:val="00DC247F"/>
  </w:style>
  <w:style w:type="paragraph" w:customStyle="1" w:styleId="Nadpisas">
    <w:name w:val="Nadpis časť"/>
    <w:basedOn w:val="Normlny"/>
    <w:rsid w:val="00DC247F"/>
    <w:pPr>
      <w:jc w:val="center"/>
    </w:pPr>
    <w:rPr>
      <w:rFonts w:cs="Arial"/>
      <w:w w:val="150"/>
      <w:sz w:val="28"/>
      <w:szCs w:val="28"/>
    </w:rPr>
  </w:style>
  <w:style w:type="paragraph" w:styleId="Obsah1">
    <w:name w:val="toc 1"/>
    <w:basedOn w:val="Normlny"/>
    <w:next w:val="Normlny"/>
    <w:autoRedefine/>
    <w:uiPriority w:val="39"/>
    <w:rsid w:val="00DC247F"/>
    <w:pPr>
      <w:tabs>
        <w:tab w:val="right" w:leader="dot" w:pos="10024"/>
      </w:tabs>
    </w:pPr>
    <w:rPr>
      <w:rFonts w:cs="Arial"/>
      <w:b/>
      <w:noProof/>
      <w:sz w:val="24"/>
    </w:rPr>
  </w:style>
  <w:style w:type="paragraph" w:styleId="Obsah2">
    <w:name w:val="toc 2"/>
    <w:basedOn w:val="Normlny"/>
    <w:next w:val="Normlny"/>
    <w:autoRedefine/>
    <w:uiPriority w:val="39"/>
    <w:rsid w:val="00DC247F"/>
    <w:pPr>
      <w:tabs>
        <w:tab w:val="left" w:pos="720"/>
        <w:tab w:val="right" w:leader="dot" w:pos="10024"/>
      </w:tabs>
      <w:ind w:left="720" w:hanging="480"/>
    </w:pPr>
  </w:style>
  <w:style w:type="paragraph" w:styleId="Obsah3">
    <w:name w:val="toc 3"/>
    <w:basedOn w:val="Normlny"/>
    <w:next w:val="Normlny"/>
    <w:autoRedefine/>
    <w:uiPriority w:val="39"/>
    <w:rsid w:val="00DC247F"/>
    <w:pPr>
      <w:tabs>
        <w:tab w:val="left" w:pos="900"/>
        <w:tab w:val="right" w:leader="dot" w:pos="10024"/>
      </w:tabs>
      <w:ind w:left="900" w:hanging="600"/>
    </w:pPr>
  </w:style>
  <w:style w:type="character" w:customStyle="1" w:styleId="Odsaden10CharChar">
    <w:name w:val="Odsadený 10 Char Char"/>
    <w:rsid w:val="00DC247F"/>
    <w:rPr>
      <w:rFonts w:ascii="Arial" w:hAnsi="Arial" w:cs="Arial"/>
      <w:noProof w:val="0"/>
      <w:sz w:val="22"/>
      <w:szCs w:val="22"/>
      <w:lang w:val="sk-SK" w:eastAsia="sk-SK" w:bidi="ar-SA"/>
    </w:rPr>
  </w:style>
  <w:style w:type="paragraph" w:customStyle="1" w:styleId="Zoznamslo3">
    <w:name w:val="Zoznam číslo 3"/>
    <w:basedOn w:val="Zoznamslo2"/>
    <w:rsid w:val="00DC247F"/>
    <w:pPr>
      <w:numPr>
        <w:ilvl w:val="2"/>
      </w:numPr>
    </w:pPr>
  </w:style>
  <w:style w:type="paragraph" w:customStyle="1" w:styleId="Zoznamslo4Char">
    <w:name w:val="Zoznam číslo 4 Char"/>
    <w:basedOn w:val="Zoznamslo2"/>
    <w:rsid w:val="00DC247F"/>
    <w:pPr>
      <w:numPr>
        <w:ilvl w:val="3"/>
      </w:numPr>
    </w:pPr>
  </w:style>
  <w:style w:type="paragraph" w:customStyle="1" w:styleId="Odsaden30">
    <w:name w:val="Odsadený 30"/>
    <w:basedOn w:val="Zoznamslo3"/>
    <w:rsid w:val="00DC247F"/>
    <w:pPr>
      <w:numPr>
        <w:ilvl w:val="0"/>
        <w:numId w:val="0"/>
      </w:numPr>
      <w:ind w:left="1701"/>
    </w:pPr>
  </w:style>
  <w:style w:type="paragraph" w:customStyle="1" w:styleId="Nadpis3">
    <w:name w:val="Nadpis3"/>
    <w:basedOn w:val="Normlny"/>
    <w:rsid w:val="00DC247F"/>
    <w:pPr>
      <w:numPr>
        <w:numId w:val="3"/>
      </w:numPr>
    </w:pPr>
  </w:style>
  <w:style w:type="paragraph" w:customStyle="1" w:styleId="Nadpisodsek">
    <w:name w:val="Nadpis odsek"/>
    <w:basedOn w:val="Zkladn"/>
    <w:rsid w:val="00DC247F"/>
    <w:pPr>
      <w:numPr>
        <w:numId w:val="1"/>
      </w:numPr>
      <w:spacing w:before="480" w:after="120" w:line="360" w:lineRule="auto"/>
    </w:pPr>
    <w:rPr>
      <w:b/>
      <w:smallCaps/>
      <w:sz w:val="28"/>
      <w:szCs w:val="28"/>
    </w:rPr>
  </w:style>
  <w:style w:type="character" w:styleId="PouitHypertextovPrepojenie">
    <w:name w:val="FollowedHyperlink"/>
    <w:rsid w:val="00DC247F"/>
    <w:rPr>
      <w:color w:val="800080"/>
      <w:u w:val="single"/>
    </w:rPr>
  </w:style>
  <w:style w:type="character" w:customStyle="1" w:styleId="Zoznamslo2Char">
    <w:name w:val="Zoznam číslo 2 Char"/>
    <w:rsid w:val="00DC247F"/>
    <w:rPr>
      <w:rFonts w:ascii="Arial" w:hAnsi="Arial" w:cs="Arial"/>
      <w:noProof w:val="0"/>
      <w:sz w:val="22"/>
      <w:szCs w:val="16"/>
      <w:lang w:val="sk-SK" w:eastAsia="sk-SK" w:bidi="ar-SA"/>
    </w:rPr>
  </w:style>
  <w:style w:type="paragraph" w:customStyle="1" w:styleId="Odrazka15">
    <w:name w:val="Odrazka 15"/>
    <w:basedOn w:val="Odsaden10Char"/>
    <w:rsid w:val="00DC247F"/>
    <w:pPr>
      <w:numPr>
        <w:numId w:val="5"/>
      </w:numPr>
      <w:tabs>
        <w:tab w:val="left" w:pos="1134"/>
      </w:tabs>
    </w:pPr>
  </w:style>
  <w:style w:type="character" w:customStyle="1" w:styleId="Zoznamslo2CharChar">
    <w:name w:val="Zoznam číslo 2 Char Char"/>
    <w:rsid w:val="00DC247F"/>
    <w:rPr>
      <w:rFonts w:ascii="Arial" w:hAnsi="Arial" w:cs="Arial"/>
      <w:noProof w:val="0"/>
      <w:sz w:val="22"/>
      <w:szCs w:val="16"/>
      <w:lang w:val="sk-SK" w:eastAsia="sk-SK" w:bidi="ar-SA"/>
    </w:rPr>
  </w:style>
  <w:style w:type="paragraph" w:customStyle="1" w:styleId="Zoznamslo1">
    <w:name w:val="Zoznam číslo 1"/>
    <w:basedOn w:val="Normlny"/>
    <w:rsid w:val="00DC247F"/>
    <w:pPr>
      <w:tabs>
        <w:tab w:val="num" w:pos="851"/>
      </w:tabs>
      <w:spacing w:before="480" w:after="120" w:line="300" w:lineRule="auto"/>
      <w:ind w:left="851" w:hanging="851"/>
      <w:jc w:val="both"/>
    </w:pPr>
    <w:rPr>
      <w:rFonts w:cs="Arial"/>
      <w:b/>
      <w:bCs/>
      <w:sz w:val="28"/>
      <w:szCs w:val="28"/>
    </w:rPr>
  </w:style>
  <w:style w:type="paragraph" w:customStyle="1" w:styleId="Odrkaodsad10">
    <w:name w:val="Odrážka odsad 10"/>
    <w:basedOn w:val="Normlny"/>
    <w:rsid w:val="00DC247F"/>
    <w:pPr>
      <w:numPr>
        <w:numId w:val="6"/>
      </w:numPr>
      <w:spacing w:line="360" w:lineRule="auto"/>
      <w:jc w:val="both"/>
    </w:pPr>
    <w:rPr>
      <w:rFonts w:cs="Arial"/>
      <w:szCs w:val="22"/>
    </w:rPr>
  </w:style>
  <w:style w:type="paragraph" w:customStyle="1" w:styleId="Zoznam1">
    <w:name w:val="Zoznam1"/>
    <w:basedOn w:val="Normlny"/>
    <w:rsid w:val="00DC247F"/>
    <w:pPr>
      <w:numPr>
        <w:numId w:val="7"/>
      </w:numPr>
      <w:tabs>
        <w:tab w:val="left" w:pos="680"/>
      </w:tabs>
      <w:jc w:val="both"/>
    </w:pPr>
    <w:rPr>
      <w:rFonts w:cs="Arial"/>
      <w:b/>
      <w:bCs/>
      <w:szCs w:val="22"/>
    </w:rPr>
  </w:style>
  <w:style w:type="paragraph" w:styleId="Zoznam2">
    <w:name w:val="List 2"/>
    <w:basedOn w:val="Zoznam1"/>
    <w:rsid w:val="00DC247F"/>
    <w:pPr>
      <w:numPr>
        <w:ilvl w:val="1"/>
      </w:numPr>
      <w:tabs>
        <w:tab w:val="clear" w:pos="680"/>
      </w:tabs>
    </w:pPr>
    <w:rPr>
      <w:b w:val="0"/>
      <w:bCs w:val="0"/>
    </w:rPr>
  </w:style>
  <w:style w:type="paragraph" w:styleId="Nzov">
    <w:name w:val="Title"/>
    <w:basedOn w:val="Normlny"/>
    <w:qFormat/>
    <w:rsid w:val="00DC247F"/>
    <w:pPr>
      <w:jc w:val="center"/>
    </w:pPr>
    <w:rPr>
      <w:b/>
      <w:bCs/>
    </w:rPr>
  </w:style>
  <w:style w:type="paragraph" w:styleId="Textpoznmkypodiarou">
    <w:name w:val="footnote text"/>
    <w:aliases w:val=" Char"/>
    <w:basedOn w:val="Normlny"/>
    <w:link w:val="TextpoznmkypodiarouChar"/>
    <w:rsid w:val="00DC247F"/>
    <w:rPr>
      <w:sz w:val="20"/>
      <w:szCs w:val="20"/>
      <w:lang w:eastAsia="cs-CZ"/>
    </w:rPr>
  </w:style>
  <w:style w:type="character" w:customStyle="1" w:styleId="TextpoznmkypodiarouChar">
    <w:name w:val="Text poznámky pod čiarou Char"/>
    <w:aliases w:val=" Char Char"/>
    <w:link w:val="Textpoznmkypodiarou"/>
    <w:rsid w:val="00DC247F"/>
    <w:rPr>
      <w:rFonts w:ascii="Arial" w:hAnsi="Arial"/>
      <w:lang w:val="sk-SK" w:eastAsia="cs-CZ" w:bidi="ar-SA"/>
    </w:rPr>
  </w:style>
  <w:style w:type="character" w:styleId="Odkaznapoznmkupodiarou">
    <w:name w:val="footnote reference"/>
    <w:rsid w:val="00DC247F"/>
    <w:rPr>
      <w:vertAlign w:val="superscript"/>
    </w:rPr>
  </w:style>
  <w:style w:type="paragraph" w:customStyle="1" w:styleId="Zoznam20">
    <w:name w:val="Zoznam2"/>
    <w:basedOn w:val="Normlny"/>
    <w:rsid w:val="00DC247F"/>
    <w:pPr>
      <w:tabs>
        <w:tab w:val="num" w:pos="851"/>
      </w:tabs>
      <w:ind w:left="851" w:hanging="851"/>
      <w:jc w:val="both"/>
    </w:pPr>
    <w:rPr>
      <w:szCs w:val="20"/>
      <w:lang w:eastAsia="cs-CZ"/>
    </w:rPr>
  </w:style>
  <w:style w:type="paragraph" w:customStyle="1" w:styleId="Odsekzmluvy2">
    <w:name w:val="Odsek zmluvy 2"/>
    <w:basedOn w:val="Odsekzmluvy20"/>
    <w:rsid w:val="00DC247F"/>
    <w:pPr>
      <w:ind w:left="539" w:firstLine="0"/>
    </w:pPr>
  </w:style>
  <w:style w:type="paragraph" w:customStyle="1" w:styleId="Odsekzmluvy20">
    <w:name w:val="Odsek zmluvy2"/>
    <w:basedOn w:val="Normlny"/>
    <w:rsid w:val="00DC247F"/>
    <w:pPr>
      <w:keepLines/>
      <w:widowControl w:val="0"/>
      <w:tabs>
        <w:tab w:val="num" w:pos="1287"/>
      </w:tabs>
      <w:spacing w:line="360" w:lineRule="auto"/>
      <w:ind w:left="851" w:hanging="284"/>
      <w:jc w:val="both"/>
    </w:pPr>
    <w:rPr>
      <w:rFonts w:cs="Arial"/>
      <w:color w:val="000000"/>
      <w:szCs w:val="22"/>
      <w:lang w:eastAsia="en-US"/>
    </w:rPr>
  </w:style>
  <w:style w:type="paragraph" w:customStyle="1" w:styleId="lnokZmluvy0">
    <w:name w:val="ČlánokZmluvy"/>
    <w:basedOn w:val="Zkladntext"/>
    <w:rsid w:val="00DC247F"/>
    <w:pPr>
      <w:keepLines/>
      <w:widowControl w:val="0"/>
      <w:tabs>
        <w:tab w:val="num" w:pos="567"/>
      </w:tabs>
      <w:spacing w:before="240" w:after="240" w:line="240" w:lineRule="atLeast"/>
      <w:ind w:left="567" w:hanging="567"/>
      <w:jc w:val="center"/>
    </w:pPr>
    <w:rPr>
      <w:rFonts w:ascii="RWE_CE" w:hAnsi="RWE_CE" w:cs="RWE_CE"/>
      <w:b/>
      <w:bCs w:val="0"/>
      <w:color w:val="000000"/>
      <w:sz w:val="24"/>
      <w:szCs w:val="24"/>
      <w:lang w:eastAsia="en-US"/>
    </w:rPr>
  </w:style>
  <w:style w:type="paragraph" w:customStyle="1" w:styleId="Zmluvnestrany">
    <w:name w:val="Zmluvne strany"/>
    <w:basedOn w:val="Zkladn"/>
    <w:rsid w:val="00DC247F"/>
    <w:pPr>
      <w:tabs>
        <w:tab w:val="clear" w:pos="5245"/>
        <w:tab w:val="clear" w:pos="7938"/>
        <w:tab w:val="left" w:pos="567"/>
        <w:tab w:val="left" w:pos="2552"/>
      </w:tabs>
    </w:pPr>
  </w:style>
  <w:style w:type="paragraph" w:customStyle="1" w:styleId="Odsekzmluvy">
    <w:name w:val="Odsek zmluvy"/>
    <w:basedOn w:val="lnokZmluvy0"/>
    <w:rsid w:val="00DC247F"/>
    <w:pPr>
      <w:numPr>
        <w:ilvl w:val="1"/>
      </w:numPr>
      <w:tabs>
        <w:tab w:val="num" w:pos="567"/>
      </w:tabs>
      <w:spacing w:before="0" w:after="0" w:line="360" w:lineRule="auto"/>
      <w:ind w:left="567" w:hanging="567"/>
      <w:jc w:val="both"/>
    </w:pPr>
    <w:rPr>
      <w:b w:val="0"/>
      <w:sz w:val="22"/>
      <w:szCs w:val="22"/>
    </w:rPr>
  </w:style>
  <w:style w:type="paragraph" w:customStyle="1" w:styleId="Odsaden15">
    <w:name w:val="Odsadený 15"/>
    <w:basedOn w:val="Nzov"/>
    <w:rsid w:val="00DC247F"/>
    <w:pPr>
      <w:spacing w:line="360" w:lineRule="auto"/>
      <w:ind w:left="851"/>
      <w:jc w:val="both"/>
    </w:pPr>
    <w:rPr>
      <w:rFonts w:cs="Arial"/>
      <w:b w:val="0"/>
      <w:bCs w:val="0"/>
      <w:szCs w:val="22"/>
    </w:rPr>
  </w:style>
  <w:style w:type="paragraph" w:customStyle="1" w:styleId="Tucnestred12">
    <w:name w:val="Tucne stred 12"/>
    <w:basedOn w:val="Zkladn"/>
    <w:rsid w:val="00DC247F"/>
    <w:pPr>
      <w:jc w:val="center"/>
    </w:pPr>
    <w:rPr>
      <w:b/>
      <w:bCs/>
      <w:w w:val="200"/>
      <w:sz w:val="24"/>
    </w:rPr>
  </w:style>
  <w:style w:type="paragraph" w:customStyle="1" w:styleId="Nadpisprloha1">
    <w:name w:val="Nadpis príloha1"/>
    <w:basedOn w:val="Normlny"/>
    <w:rsid w:val="00DC247F"/>
    <w:rPr>
      <w:b/>
      <w:sz w:val="28"/>
      <w:szCs w:val="28"/>
    </w:rPr>
  </w:style>
  <w:style w:type="paragraph" w:customStyle="1" w:styleId="Odrazka1">
    <w:name w:val="Odrazka1"/>
    <w:basedOn w:val="Normlny"/>
    <w:rsid w:val="00DC247F"/>
    <w:pPr>
      <w:numPr>
        <w:numId w:val="8"/>
      </w:numPr>
      <w:tabs>
        <w:tab w:val="clear" w:pos="1701"/>
        <w:tab w:val="num" w:pos="1080"/>
      </w:tabs>
      <w:spacing w:line="360" w:lineRule="auto"/>
      <w:ind w:left="1077" w:hanging="357"/>
      <w:jc w:val="both"/>
    </w:pPr>
    <w:rPr>
      <w:rFonts w:cs="Arial"/>
      <w:szCs w:val="22"/>
    </w:rPr>
  </w:style>
  <w:style w:type="paragraph" w:customStyle="1" w:styleId="Nadpisodsekprloha">
    <w:name w:val="Nadpis odsek príloha"/>
    <w:basedOn w:val="Nadpisodsek"/>
    <w:rsid w:val="00DC247F"/>
  </w:style>
  <w:style w:type="paragraph" w:customStyle="1" w:styleId="Nadpis1">
    <w:name w:val="Nadpis1"/>
    <w:basedOn w:val="Normlny"/>
    <w:rsid w:val="00DC247F"/>
    <w:pPr>
      <w:numPr>
        <w:numId w:val="10"/>
      </w:numPr>
    </w:pPr>
    <w:rPr>
      <w:b/>
    </w:rPr>
  </w:style>
  <w:style w:type="paragraph" w:customStyle="1" w:styleId="Odrka2">
    <w:name w:val="Odrážka2"/>
    <w:basedOn w:val="Zarkazkladnhotextu3"/>
    <w:rsid w:val="00DC247F"/>
    <w:pPr>
      <w:numPr>
        <w:ilvl w:val="1"/>
        <w:numId w:val="9"/>
      </w:numPr>
      <w:tabs>
        <w:tab w:val="clear" w:pos="397"/>
        <w:tab w:val="left" w:pos="709"/>
      </w:tabs>
      <w:ind w:left="993" w:right="567"/>
    </w:pPr>
    <w:rPr>
      <w:sz w:val="22"/>
    </w:rPr>
  </w:style>
  <w:style w:type="paragraph" w:styleId="Zarkazkladnhotextu3">
    <w:name w:val="Body Text Indent 3"/>
    <w:basedOn w:val="Normlny"/>
    <w:rsid w:val="00DC247F"/>
    <w:pPr>
      <w:tabs>
        <w:tab w:val="left" w:pos="397"/>
      </w:tabs>
      <w:ind w:left="757"/>
      <w:jc w:val="both"/>
    </w:pPr>
    <w:rPr>
      <w:sz w:val="20"/>
    </w:rPr>
  </w:style>
  <w:style w:type="paragraph" w:styleId="Zoznam">
    <w:name w:val="List"/>
    <w:basedOn w:val="Odsaden1"/>
    <w:rsid w:val="00DC247F"/>
    <w:pPr>
      <w:numPr>
        <w:numId w:val="11"/>
      </w:numPr>
    </w:pPr>
  </w:style>
  <w:style w:type="paragraph" w:customStyle="1" w:styleId="Odsaden1">
    <w:name w:val="Odsadený1"/>
    <w:basedOn w:val="Normlny"/>
    <w:rsid w:val="00DC247F"/>
    <w:pPr>
      <w:ind w:left="567"/>
      <w:jc w:val="both"/>
    </w:pPr>
  </w:style>
  <w:style w:type="paragraph" w:styleId="Zkladntext2">
    <w:name w:val="Body Text 2"/>
    <w:basedOn w:val="Normlny"/>
    <w:rsid w:val="00DC247F"/>
    <w:rPr>
      <w:rFonts w:ascii="RWE_CE" w:hAnsi="RWE_CE"/>
      <w:sz w:val="20"/>
    </w:rPr>
  </w:style>
  <w:style w:type="paragraph" w:styleId="Zarkazkladnhotextu">
    <w:name w:val="Body Text Indent"/>
    <w:basedOn w:val="Normlny"/>
    <w:rsid w:val="00DC247F"/>
    <w:pPr>
      <w:ind w:left="284"/>
      <w:jc w:val="both"/>
    </w:pPr>
    <w:rPr>
      <w:rFonts w:ascii="Times New Roman" w:hAnsi="Times New Roman"/>
      <w:b/>
      <w:sz w:val="20"/>
      <w:szCs w:val="20"/>
    </w:rPr>
  </w:style>
  <w:style w:type="paragraph" w:styleId="Zarkazkladnhotextu2">
    <w:name w:val="Body Text Indent 2"/>
    <w:basedOn w:val="Normlny"/>
    <w:rsid w:val="00DC247F"/>
    <w:pPr>
      <w:ind w:left="284" w:hanging="284"/>
      <w:jc w:val="both"/>
    </w:pPr>
    <w:rPr>
      <w:rFonts w:ascii="Times New Roman" w:hAnsi="Times New Roman"/>
      <w:sz w:val="24"/>
      <w:szCs w:val="20"/>
    </w:rPr>
  </w:style>
  <w:style w:type="paragraph" w:customStyle="1" w:styleId="lnokD">
    <w:name w:val="Článok D"/>
    <w:basedOn w:val="Normlny"/>
    <w:rsid w:val="00DC247F"/>
    <w:pPr>
      <w:numPr>
        <w:numId w:val="12"/>
      </w:numPr>
      <w:spacing w:before="240" w:after="240"/>
    </w:pPr>
    <w:rPr>
      <w:rFonts w:ascii="RWE_CE" w:hAnsi="RWE_CE" w:cs="RWE_CE"/>
      <w:b/>
      <w:bCs/>
      <w:sz w:val="24"/>
      <w:szCs w:val="20"/>
    </w:rPr>
  </w:style>
  <w:style w:type="paragraph" w:customStyle="1" w:styleId="OdsekD">
    <w:name w:val="Odsek D"/>
    <w:basedOn w:val="Normlny"/>
    <w:rsid w:val="00DC247F"/>
    <w:pPr>
      <w:numPr>
        <w:ilvl w:val="1"/>
        <w:numId w:val="12"/>
      </w:numPr>
      <w:spacing w:before="100" w:beforeAutospacing="1" w:after="100" w:afterAutospacing="1"/>
    </w:pPr>
    <w:rPr>
      <w:rFonts w:ascii="RWE_CE" w:hAnsi="RWE_CE" w:cs="RWE_CE"/>
      <w:szCs w:val="20"/>
    </w:rPr>
  </w:style>
  <w:style w:type="character" w:customStyle="1" w:styleId="Zoznamslo4CharChar">
    <w:name w:val="Zoznam číslo 4 Char Char"/>
    <w:rsid w:val="00DC247F"/>
    <w:rPr>
      <w:rFonts w:ascii="Arial" w:hAnsi="Arial" w:cs="Arial"/>
      <w:noProof w:val="0"/>
      <w:sz w:val="22"/>
      <w:szCs w:val="16"/>
      <w:lang w:val="sk-SK" w:eastAsia="sk-SK" w:bidi="ar-SA"/>
    </w:rPr>
  </w:style>
  <w:style w:type="paragraph" w:customStyle="1" w:styleId="Zoznamslo4">
    <w:name w:val="Zoznam číslo 4"/>
    <w:rsid w:val="00DC247F"/>
    <w:pPr>
      <w:tabs>
        <w:tab w:val="num" w:pos="1701"/>
      </w:tabs>
      <w:spacing w:before="120" w:line="360" w:lineRule="auto"/>
      <w:ind w:left="851"/>
      <w:jc w:val="both"/>
    </w:pPr>
    <w:rPr>
      <w:rFonts w:cs="Arial"/>
      <w:szCs w:val="16"/>
    </w:rPr>
  </w:style>
  <w:style w:type="paragraph" w:customStyle="1" w:styleId="Odrkazkladn">
    <w:name w:val="Odrážka základná"/>
    <w:basedOn w:val="Zkladntext"/>
    <w:rsid w:val="00DC247F"/>
  </w:style>
  <w:style w:type="paragraph" w:customStyle="1" w:styleId="Odrka30">
    <w:name w:val="Odrážka 30"/>
    <w:basedOn w:val="Odrazka15"/>
    <w:rsid w:val="00DC247F"/>
    <w:pPr>
      <w:tabs>
        <w:tab w:val="clear" w:pos="1134"/>
      </w:tabs>
      <w:ind w:left="1701" w:firstLine="0"/>
    </w:pPr>
  </w:style>
  <w:style w:type="paragraph" w:customStyle="1" w:styleId="Zoznam21">
    <w:name w:val="Zoznam 21"/>
    <w:basedOn w:val="Zoznam1"/>
    <w:rsid w:val="00DC247F"/>
    <w:pPr>
      <w:numPr>
        <w:numId w:val="0"/>
      </w:numPr>
      <w:tabs>
        <w:tab w:val="clear" w:pos="680"/>
        <w:tab w:val="num" w:pos="567"/>
      </w:tabs>
      <w:spacing w:before="120"/>
      <w:ind w:left="567" w:hanging="567"/>
    </w:pPr>
    <w:rPr>
      <w:rFonts w:cs="Times New Roman"/>
      <w:b w:val="0"/>
      <w:bCs w:val="0"/>
      <w:szCs w:val="20"/>
      <w:lang w:eastAsia="cs-CZ"/>
    </w:rPr>
  </w:style>
  <w:style w:type="paragraph" w:customStyle="1" w:styleId="Obojstranny">
    <w:name w:val="Obojstranny"/>
    <w:basedOn w:val="Zkladntext"/>
    <w:rsid w:val="00DC247F"/>
    <w:pPr>
      <w:spacing w:line="360" w:lineRule="auto"/>
    </w:pPr>
  </w:style>
  <w:style w:type="paragraph" w:customStyle="1" w:styleId="ZkladnChar">
    <w:name w:val="Základný Char"/>
    <w:basedOn w:val="Normlny"/>
    <w:rsid w:val="00DC247F"/>
    <w:pPr>
      <w:tabs>
        <w:tab w:val="left" w:pos="5245"/>
        <w:tab w:val="right" w:leader="dot" w:pos="7938"/>
      </w:tabs>
    </w:pPr>
    <w:rPr>
      <w:rFonts w:cs="Arial"/>
      <w:szCs w:val="20"/>
      <w:lang w:eastAsia="cs-CZ"/>
    </w:rPr>
  </w:style>
  <w:style w:type="paragraph" w:customStyle="1" w:styleId="lnokzmluvy">
    <w:name w:val="Článok zmluvy"/>
    <w:basedOn w:val="Nadpis2"/>
    <w:rsid w:val="00DC247F"/>
    <w:pPr>
      <w:keepNext w:val="0"/>
      <w:numPr>
        <w:numId w:val="13"/>
      </w:numPr>
      <w:spacing w:before="360" w:line="360" w:lineRule="auto"/>
      <w:jc w:val="center"/>
    </w:pPr>
    <w:rPr>
      <w:szCs w:val="20"/>
    </w:rPr>
  </w:style>
  <w:style w:type="paragraph" w:customStyle="1" w:styleId="Odsekzmlvy2">
    <w:name w:val="Odsek zmlvy 2"/>
    <w:basedOn w:val="Normlny"/>
    <w:rsid w:val="00DC247F"/>
    <w:pPr>
      <w:numPr>
        <w:ilvl w:val="2"/>
        <w:numId w:val="13"/>
      </w:numPr>
      <w:tabs>
        <w:tab w:val="clear" w:pos="680"/>
        <w:tab w:val="left" w:pos="851"/>
      </w:tabs>
      <w:spacing w:before="120" w:line="360" w:lineRule="auto"/>
      <w:ind w:left="851" w:hanging="851"/>
      <w:jc w:val="both"/>
      <w:outlineLvl w:val="1"/>
    </w:pPr>
    <w:rPr>
      <w:szCs w:val="20"/>
      <w:lang w:eastAsia="cs-CZ"/>
    </w:rPr>
  </w:style>
  <w:style w:type="paragraph" w:customStyle="1" w:styleId="Odsekzmluvy1">
    <w:name w:val="Odsek zmluvy 1"/>
    <w:basedOn w:val="Normlny"/>
    <w:rsid w:val="00DC247F"/>
    <w:pPr>
      <w:numPr>
        <w:ilvl w:val="1"/>
        <w:numId w:val="13"/>
      </w:numPr>
      <w:tabs>
        <w:tab w:val="left" w:pos="851"/>
      </w:tabs>
      <w:spacing w:before="120" w:line="360" w:lineRule="auto"/>
      <w:jc w:val="both"/>
      <w:outlineLvl w:val="1"/>
    </w:pPr>
    <w:rPr>
      <w:szCs w:val="20"/>
      <w:lang w:eastAsia="cs-CZ"/>
    </w:rPr>
  </w:style>
  <w:style w:type="paragraph" w:customStyle="1" w:styleId="Hlavicka">
    <w:name w:val="Hlavicka"/>
    <w:basedOn w:val="Normlny"/>
    <w:rsid w:val="00DC247F"/>
    <w:pPr>
      <w:jc w:val="center"/>
      <w:outlineLvl w:val="0"/>
    </w:pPr>
    <w:rPr>
      <w:szCs w:val="20"/>
      <w:lang w:eastAsia="cs-CZ"/>
    </w:rPr>
  </w:style>
  <w:style w:type="paragraph" w:customStyle="1" w:styleId="Zoznam22">
    <w:name w:val="Zoznam 22"/>
    <w:basedOn w:val="Zoznam1"/>
    <w:rsid w:val="00DC247F"/>
    <w:pPr>
      <w:numPr>
        <w:numId w:val="0"/>
      </w:numPr>
      <w:tabs>
        <w:tab w:val="clear" w:pos="680"/>
        <w:tab w:val="num" w:pos="851"/>
      </w:tabs>
      <w:ind w:left="851" w:hanging="567"/>
    </w:pPr>
    <w:rPr>
      <w:rFonts w:cs="Times New Roman"/>
      <w:b w:val="0"/>
      <w:bCs w:val="0"/>
      <w:szCs w:val="20"/>
      <w:lang w:eastAsia="cs-CZ"/>
    </w:rPr>
  </w:style>
  <w:style w:type="paragraph" w:customStyle="1" w:styleId="Zoznam3">
    <w:name w:val="Zoznam3"/>
    <w:basedOn w:val="lnokzmluvy"/>
    <w:rsid w:val="00DC247F"/>
    <w:pPr>
      <w:numPr>
        <w:numId w:val="0"/>
      </w:numPr>
      <w:tabs>
        <w:tab w:val="num" w:pos="360"/>
        <w:tab w:val="num" w:pos="709"/>
      </w:tabs>
      <w:spacing w:before="0" w:line="240" w:lineRule="auto"/>
      <w:ind w:left="709" w:hanging="709"/>
      <w:jc w:val="both"/>
    </w:pPr>
    <w:rPr>
      <w:b w:val="0"/>
      <w:bCs w:val="0"/>
    </w:rPr>
  </w:style>
  <w:style w:type="paragraph" w:customStyle="1" w:styleId="Obojstrann">
    <w:name w:val="Obojstranný"/>
    <w:basedOn w:val="Normlny"/>
    <w:rsid w:val="00DC247F"/>
    <w:pPr>
      <w:jc w:val="both"/>
    </w:pPr>
    <w:rPr>
      <w:rFonts w:ascii="Times New Roman" w:hAnsi="Times New Roman"/>
      <w:szCs w:val="20"/>
      <w:lang w:eastAsia="cs-CZ"/>
    </w:rPr>
  </w:style>
  <w:style w:type="character" w:customStyle="1" w:styleId="hodnota">
    <w:name w:val="hodnota"/>
    <w:rsid w:val="00DC247F"/>
    <w:rPr>
      <w:b w:val="0"/>
      <w:bCs w:val="0"/>
      <w:i w:val="0"/>
      <w:iCs w:val="0"/>
      <w:sz w:val="18"/>
      <w:szCs w:val="18"/>
    </w:rPr>
  </w:style>
  <w:style w:type="paragraph" w:customStyle="1" w:styleId="Tune14">
    <w:name w:val="Tučne 14"/>
    <w:basedOn w:val="Normlny"/>
    <w:rsid w:val="00DC247F"/>
    <w:rPr>
      <w:b/>
      <w:sz w:val="28"/>
      <w:szCs w:val="28"/>
    </w:rPr>
  </w:style>
  <w:style w:type="paragraph" w:customStyle="1" w:styleId="Tucnevlavo12">
    <w:name w:val="Tucne vlavo 12"/>
    <w:basedOn w:val="Tucnevlavo14"/>
    <w:rsid w:val="00DC247F"/>
    <w:rPr>
      <w:sz w:val="24"/>
      <w:szCs w:val="24"/>
    </w:rPr>
  </w:style>
  <w:style w:type="paragraph" w:customStyle="1" w:styleId="Normal1">
    <w:name w:val="Normal1"/>
    <w:basedOn w:val="Normlny"/>
    <w:rsid w:val="00DC247F"/>
    <w:pPr>
      <w:widowControl w:val="0"/>
      <w:suppressAutoHyphens/>
    </w:pPr>
    <w:rPr>
      <w:rFonts w:ascii="Times New Roman" w:eastAsia="Lucida Sans Unicode" w:hAnsi="Times New Roman"/>
      <w:sz w:val="24"/>
      <w:szCs w:val="20"/>
    </w:rPr>
  </w:style>
  <w:style w:type="paragraph" w:customStyle="1" w:styleId="ZoznamB1">
    <w:name w:val="Zoznam B1"/>
    <w:basedOn w:val="Normlny"/>
    <w:rsid w:val="00DC247F"/>
    <w:pPr>
      <w:tabs>
        <w:tab w:val="num" w:pos="567"/>
      </w:tabs>
      <w:spacing w:before="120" w:line="360" w:lineRule="auto"/>
      <w:ind w:left="567" w:hanging="567"/>
      <w:jc w:val="both"/>
    </w:pPr>
  </w:style>
  <w:style w:type="paragraph" w:styleId="Pokraovaniezoznamu">
    <w:name w:val="List Continue"/>
    <w:basedOn w:val="Normlny"/>
    <w:rsid w:val="00DC247F"/>
    <w:pPr>
      <w:numPr>
        <w:numId w:val="15"/>
      </w:numPr>
      <w:tabs>
        <w:tab w:val="clear" w:pos="1134"/>
      </w:tabs>
      <w:spacing w:after="120"/>
      <w:ind w:left="283" w:firstLine="0"/>
    </w:pPr>
  </w:style>
  <w:style w:type="paragraph" w:customStyle="1" w:styleId="Zoznampsm1">
    <w:name w:val="Zoznam písm 1"/>
    <w:basedOn w:val="Normlny"/>
    <w:rsid w:val="00DC247F"/>
    <w:pPr>
      <w:numPr>
        <w:numId w:val="14"/>
      </w:numPr>
      <w:tabs>
        <w:tab w:val="clear" w:pos="360"/>
        <w:tab w:val="num" w:pos="1134"/>
      </w:tabs>
      <w:spacing w:before="120" w:line="360" w:lineRule="auto"/>
      <w:ind w:left="1134" w:hanging="283"/>
      <w:jc w:val="both"/>
    </w:pPr>
    <w:rPr>
      <w:rFonts w:cs="Arial"/>
      <w:szCs w:val="16"/>
    </w:rPr>
  </w:style>
  <w:style w:type="paragraph" w:customStyle="1" w:styleId="lnokodrka">
    <w:name w:val="Článok odrážka"/>
    <w:basedOn w:val="Normlny"/>
    <w:rsid w:val="00DC247F"/>
    <w:pPr>
      <w:tabs>
        <w:tab w:val="num" w:pos="1134"/>
        <w:tab w:val="left" w:pos="2552"/>
      </w:tabs>
      <w:ind w:left="1134" w:hanging="567"/>
      <w:jc w:val="both"/>
    </w:pPr>
    <w:rPr>
      <w:szCs w:val="20"/>
      <w:lang w:eastAsia="cs-CZ"/>
    </w:rPr>
  </w:style>
  <w:style w:type="paragraph" w:customStyle="1" w:styleId="Textpoznpoiarou">
    <w:name w:val="Text pozn po čiarou"/>
    <w:basedOn w:val="Textpoznmkypodiarou"/>
    <w:link w:val="TextpoznpoiarouChar"/>
    <w:rsid w:val="00DC247F"/>
    <w:rPr>
      <w:sz w:val="18"/>
      <w:szCs w:val="18"/>
    </w:rPr>
  </w:style>
  <w:style w:type="character" w:customStyle="1" w:styleId="TextpoznpoiarouChar">
    <w:name w:val="Text pozn po čiarou Char"/>
    <w:link w:val="Textpoznpoiarou"/>
    <w:rsid w:val="00DC247F"/>
    <w:rPr>
      <w:rFonts w:ascii="Arial" w:hAnsi="Arial"/>
      <w:sz w:val="18"/>
      <w:szCs w:val="18"/>
      <w:lang w:val="sk-SK" w:eastAsia="cs-CZ" w:bidi="ar-SA"/>
    </w:rPr>
  </w:style>
  <w:style w:type="character" w:customStyle="1" w:styleId="pre">
    <w:name w:val="pre"/>
    <w:basedOn w:val="Predvolenpsmoodseku"/>
    <w:rsid w:val="00DC247F"/>
  </w:style>
  <w:style w:type="paragraph" w:customStyle="1" w:styleId="CharChar2">
    <w:name w:val="Char Char2"/>
    <w:basedOn w:val="Normlny"/>
    <w:rsid w:val="00DC247F"/>
    <w:pPr>
      <w:spacing w:after="160" w:line="240" w:lineRule="exact"/>
      <w:ind w:firstLine="720"/>
    </w:pPr>
    <w:rPr>
      <w:rFonts w:ascii="Tahoma" w:hAnsi="Tahoma"/>
      <w:sz w:val="20"/>
      <w:szCs w:val="20"/>
      <w:lang w:val="en-US" w:eastAsia="en-US"/>
    </w:rPr>
  </w:style>
  <w:style w:type="paragraph" w:customStyle="1" w:styleId="ZoznamZmluvy1">
    <w:name w:val="ZoznamZmluvy1"/>
    <w:basedOn w:val="Zoznam3"/>
    <w:rsid w:val="00B52080"/>
    <w:pPr>
      <w:tabs>
        <w:tab w:val="clear" w:pos="360"/>
        <w:tab w:val="clear" w:pos="709"/>
        <w:tab w:val="num" w:pos="737"/>
      </w:tabs>
      <w:spacing w:before="120"/>
      <w:ind w:left="737" w:hanging="737"/>
    </w:pPr>
    <w:rPr>
      <w:szCs w:val="22"/>
      <w:lang w:eastAsia="cs-CZ"/>
    </w:rPr>
  </w:style>
  <w:style w:type="paragraph" w:customStyle="1" w:styleId="Odrkaodsad15">
    <w:name w:val="Odrážka odsad 15"/>
    <w:basedOn w:val="Odrkaodsad10"/>
    <w:rsid w:val="00885CA3"/>
    <w:pPr>
      <w:tabs>
        <w:tab w:val="left" w:pos="1134"/>
      </w:tabs>
    </w:pPr>
  </w:style>
  <w:style w:type="paragraph" w:styleId="Odsekzoznamu">
    <w:name w:val="List Paragraph"/>
    <w:aliases w:val="body,Odsek zoznamu2,ODRAZKY PRVA UROVEN,lp1,Bullet List,FooterText,numbered,Paragraphe de liste1,Bullet Number,List Paragraph"/>
    <w:basedOn w:val="Normlny"/>
    <w:link w:val="OdsekzoznamuChar"/>
    <w:uiPriority w:val="99"/>
    <w:qFormat/>
    <w:rsid w:val="00A67857"/>
    <w:pPr>
      <w:ind w:left="708"/>
    </w:pPr>
  </w:style>
  <w:style w:type="character" w:customStyle="1" w:styleId="HlavikaChar">
    <w:name w:val="Hlavička Char"/>
    <w:link w:val="Hlavika"/>
    <w:rsid w:val="00A67857"/>
    <w:rPr>
      <w:rFonts w:ascii="Arial" w:hAnsi="Arial"/>
      <w:sz w:val="22"/>
      <w:szCs w:val="24"/>
    </w:rPr>
  </w:style>
  <w:style w:type="character" w:customStyle="1" w:styleId="VlavoChar">
    <w:name w:val="Vlavo Char"/>
    <w:link w:val="Vlavo"/>
    <w:rsid w:val="001B4280"/>
    <w:rPr>
      <w:rFonts w:ascii="Arial" w:hAnsi="Arial" w:cs="Arial"/>
      <w:sz w:val="22"/>
      <w:lang w:val="sk-SK" w:eastAsia="cs-CZ" w:bidi="ar-SA"/>
    </w:rPr>
  </w:style>
  <w:style w:type="paragraph" w:styleId="Normlnywebov">
    <w:name w:val="Normal (Web)"/>
    <w:basedOn w:val="Normlny"/>
    <w:rsid w:val="000536C9"/>
    <w:pPr>
      <w:spacing w:before="100" w:beforeAutospacing="1" w:after="100" w:afterAutospacing="1"/>
    </w:pPr>
    <w:rPr>
      <w:rFonts w:ascii="Times New Roman" w:hAnsi="Times New Roman"/>
      <w:sz w:val="24"/>
    </w:rPr>
  </w:style>
  <w:style w:type="character" w:customStyle="1" w:styleId="hps">
    <w:name w:val="hps"/>
    <w:basedOn w:val="Predvolenpsmoodseku"/>
    <w:rsid w:val="00B06B8C"/>
  </w:style>
  <w:style w:type="paragraph" w:customStyle="1" w:styleId="Textkrper2">
    <w:name w:val="Textkörper 2"/>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eastAsia="ar-SA"/>
    </w:rPr>
  </w:style>
  <w:style w:type="paragraph" w:customStyle="1" w:styleId="Zkladntext21">
    <w:name w:val="Základný text 21"/>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val="de-DE" w:eastAsia="ar-SA"/>
    </w:rPr>
  </w:style>
  <w:style w:type="character" w:customStyle="1" w:styleId="CharChar4">
    <w:name w:val="Char Char4"/>
    <w:rsid w:val="00283989"/>
    <w:rPr>
      <w:rFonts w:ascii="Arial" w:hAnsi="Arial"/>
      <w:lang w:val="sk-SK" w:eastAsia="cs-CZ" w:bidi="ar-SA"/>
    </w:rPr>
  </w:style>
  <w:style w:type="character" w:customStyle="1" w:styleId="PtaChar">
    <w:name w:val="Päta Char"/>
    <w:link w:val="Pta"/>
    <w:uiPriority w:val="99"/>
    <w:rsid w:val="00283989"/>
    <w:rPr>
      <w:rFonts w:ascii="Arial" w:hAnsi="Arial"/>
      <w:sz w:val="22"/>
      <w:szCs w:val="24"/>
      <w:lang w:val="sk-SK" w:eastAsia="sk-SK" w:bidi="ar-SA"/>
    </w:rPr>
  </w:style>
  <w:style w:type="paragraph" w:customStyle="1" w:styleId="Zarkazkladnhotextu21">
    <w:name w:val="Zarážka základného textu 21"/>
    <w:basedOn w:val="Normlny"/>
    <w:rsid w:val="007E7828"/>
    <w:pPr>
      <w:suppressAutoHyphens/>
      <w:ind w:left="360"/>
      <w:jc w:val="both"/>
    </w:pPr>
    <w:rPr>
      <w:sz w:val="20"/>
      <w:lang w:eastAsia="ar-SA"/>
    </w:rPr>
  </w:style>
  <w:style w:type="character" w:customStyle="1" w:styleId="ZkladntextChar">
    <w:name w:val="Základný text Char"/>
    <w:link w:val="Zkladntext"/>
    <w:rsid w:val="00A055C3"/>
    <w:rPr>
      <w:rFonts w:ascii="Arial" w:hAnsi="Arial" w:cs="Arial"/>
      <w:bCs/>
      <w:sz w:val="22"/>
      <w:szCs w:val="22"/>
      <w:lang w:val="sk-SK" w:eastAsia="sk-SK" w:bidi="ar-SA"/>
    </w:rPr>
  </w:style>
  <w:style w:type="paragraph" w:styleId="Textbubliny">
    <w:name w:val="Balloon Text"/>
    <w:basedOn w:val="Normlny"/>
    <w:link w:val="TextbublinyChar"/>
    <w:uiPriority w:val="99"/>
    <w:semiHidden/>
    <w:unhideWhenUsed/>
    <w:rsid w:val="00586FD2"/>
    <w:rPr>
      <w:rFonts w:ascii="Tahoma" w:hAnsi="Tahoma"/>
      <w:sz w:val="16"/>
      <w:szCs w:val="16"/>
      <w:lang w:val="x-none" w:eastAsia="x-none"/>
    </w:rPr>
  </w:style>
  <w:style w:type="character" w:customStyle="1" w:styleId="TextbublinyChar">
    <w:name w:val="Text bubliny Char"/>
    <w:link w:val="Textbubliny"/>
    <w:uiPriority w:val="99"/>
    <w:semiHidden/>
    <w:rsid w:val="00586FD2"/>
    <w:rPr>
      <w:rFonts w:ascii="Tahoma" w:hAnsi="Tahoma" w:cs="Tahoma"/>
      <w:sz w:val="16"/>
      <w:szCs w:val="16"/>
    </w:rPr>
  </w:style>
  <w:style w:type="paragraph" w:styleId="PredformtovanHTML">
    <w:name w:val="HTML Preformatted"/>
    <w:basedOn w:val="Normlny"/>
    <w:link w:val="PredformtovanHTMLChar"/>
    <w:uiPriority w:val="99"/>
    <w:unhideWhenUsed/>
    <w:rsid w:val="00E2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E20A9A"/>
    <w:rPr>
      <w:rFonts w:ascii="Courier New" w:hAnsi="Courier New" w:cs="Courier New"/>
    </w:rPr>
  </w:style>
  <w:style w:type="character" w:customStyle="1" w:styleId="Tucnevlavo14Char">
    <w:name w:val="Tucne vlavo 14 Char"/>
    <w:link w:val="Tucnevlavo14"/>
    <w:rsid w:val="004937F7"/>
    <w:rPr>
      <w:rFonts w:ascii="Arial" w:hAnsi="Arial" w:cs="Arial"/>
      <w:b/>
      <w:bCs/>
      <w:sz w:val="28"/>
      <w:lang w:eastAsia="cs-CZ"/>
    </w:rPr>
  </w:style>
  <w:style w:type="paragraph" w:styleId="Bezriadkovania">
    <w:name w:val="No Spacing"/>
    <w:uiPriority w:val="1"/>
    <w:qFormat/>
    <w:rsid w:val="007D2D41"/>
    <w:rPr>
      <w:sz w:val="24"/>
      <w:szCs w:val="24"/>
    </w:rPr>
  </w:style>
  <w:style w:type="character" w:styleId="Vrazn">
    <w:name w:val="Strong"/>
    <w:qFormat/>
    <w:rsid w:val="00AD0241"/>
    <w:rPr>
      <w:b/>
      <w:bCs/>
    </w:rPr>
  </w:style>
  <w:style w:type="paragraph" w:customStyle="1" w:styleId="Normlnywebov1">
    <w:name w:val="Normálny (webový)1"/>
    <w:basedOn w:val="Normlny"/>
    <w:rsid w:val="00AD0241"/>
    <w:pPr>
      <w:suppressAutoHyphens/>
    </w:pPr>
    <w:rPr>
      <w:rFonts w:ascii="Times New Roman" w:hAnsi="Times New Roman"/>
      <w:sz w:val="24"/>
      <w:lang w:val="cs-CZ" w:eastAsia="ar-SA"/>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uiPriority w:val="99"/>
    <w:qFormat/>
    <w:locked/>
    <w:rsid w:val="00F41454"/>
    <w:rPr>
      <w:rFonts w:ascii="Arial" w:hAnsi="Arial"/>
      <w:sz w:val="22"/>
      <w:szCs w:val="24"/>
    </w:rPr>
  </w:style>
  <w:style w:type="character" w:styleId="Odkaznakomentr">
    <w:name w:val="annotation reference"/>
    <w:basedOn w:val="Predvolenpsmoodseku"/>
    <w:uiPriority w:val="99"/>
    <w:semiHidden/>
    <w:unhideWhenUsed/>
    <w:rsid w:val="00A359CA"/>
    <w:rPr>
      <w:sz w:val="16"/>
      <w:szCs w:val="16"/>
    </w:rPr>
  </w:style>
  <w:style w:type="paragraph" w:styleId="Textkomentra">
    <w:name w:val="annotation text"/>
    <w:basedOn w:val="Normlny"/>
    <w:link w:val="TextkomentraChar"/>
    <w:uiPriority w:val="99"/>
    <w:semiHidden/>
    <w:unhideWhenUsed/>
    <w:rsid w:val="00A359CA"/>
    <w:rPr>
      <w:sz w:val="20"/>
      <w:szCs w:val="20"/>
    </w:rPr>
  </w:style>
  <w:style w:type="character" w:customStyle="1" w:styleId="TextkomentraChar">
    <w:name w:val="Text komentára Char"/>
    <w:basedOn w:val="Predvolenpsmoodseku"/>
    <w:link w:val="Textkomentra"/>
    <w:uiPriority w:val="99"/>
    <w:semiHidden/>
    <w:rsid w:val="00A359CA"/>
    <w:rPr>
      <w:rFonts w:ascii="Arial" w:hAnsi="Arial"/>
    </w:rPr>
  </w:style>
  <w:style w:type="paragraph" w:styleId="Predmetkomentra">
    <w:name w:val="annotation subject"/>
    <w:basedOn w:val="Textkomentra"/>
    <w:next w:val="Textkomentra"/>
    <w:link w:val="PredmetkomentraChar"/>
    <w:uiPriority w:val="99"/>
    <w:semiHidden/>
    <w:unhideWhenUsed/>
    <w:rsid w:val="00A359CA"/>
    <w:rPr>
      <w:b/>
      <w:bCs/>
    </w:rPr>
  </w:style>
  <w:style w:type="character" w:customStyle="1" w:styleId="PredmetkomentraChar">
    <w:name w:val="Predmet komentára Char"/>
    <w:basedOn w:val="TextkomentraChar"/>
    <w:link w:val="Predmetkomentra"/>
    <w:uiPriority w:val="99"/>
    <w:semiHidden/>
    <w:rsid w:val="00A359CA"/>
    <w:rPr>
      <w:rFonts w:ascii="Arial" w:hAnsi="Arial"/>
      <w:b/>
      <w:bCs/>
    </w:rPr>
  </w:style>
  <w:style w:type="paragraph" w:styleId="Revzia">
    <w:name w:val="Revision"/>
    <w:hidden/>
    <w:uiPriority w:val="99"/>
    <w:semiHidden/>
    <w:rsid w:val="000807A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49785">
      <w:bodyDiv w:val="1"/>
      <w:marLeft w:val="0"/>
      <w:marRight w:val="0"/>
      <w:marTop w:val="0"/>
      <w:marBottom w:val="0"/>
      <w:divBdr>
        <w:top w:val="none" w:sz="0" w:space="0" w:color="auto"/>
        <w:left w:val="none" w:sz="0" w:space="0" w:color="auto"/>
        <w:bottom w:val="none" w:sz="0" w:space="0" w:color="auto"/>
        <w:right w:val="none" w:sz="0" w:space="0" w:color="auto"/>
      </w:divBdr>
    </w:div>
    <w:div w:id="557472222">
      <w:bodyDiv w:val="1"/>
      <w:marLeft w:val="0"/>
      <w:marRight w:val="0"/>
      <w:marTop w:val="0"/>
      <w:marBottom w:val="0"/>
      <w:divBdr>
        <w:top w:val="none" w:sz="0" w:space="0" w:color="auto"/>
        <w:left w:val="none" w:sz="0" w:space="0" w:color="auto"/>
        <w:bottom w:val="none" w:sz="0" w:space="0" w:color="auto"/>
        <w:right w:val="none" w:sz="0" w:space="0" w:color="auto"/>
      </w:divBdr>
    </w:div>
    <w:div w:id="662662312">
      <w:bodyDiv w:val="1"/>
      <w:marLeft w:val="0"/>
      <w:marRight w:val="0"/>
      <w:marTop w:val="0"/>
      <w:marBottom w:val="0"/>
      <w:divBdr>
        <w:top w:val="none" w:sz="0" w:space="0" w:color="auto"/>
        <w:left w:val="none" w:sz="0" w:space="0" w:color="auto"/>
        <w:bottom w:val="none" w:sz="0" w:space="0" w:color="auto"/>
        <w:right w:val="none" w:sz="0" w:space="0" w:color="auto"/>
      </w:divBdr>
    </w:div>
    <w:div w:id="859243684">
      <w:bodyDiv w:val="1"/>
      <w:marLeft w:val="0"/>
      <w:marRight w:val="0"/>
      <w:marTop w:val="0"/>
      <w:marBottom w:val="0"/>
      <w:divBdr>
        <w:top w:val="none" w:sz="0" w:space="0" w:color="auto"/>
        <w:left w:val="none" w:sz="0" w:space="0" w:color="auto"/>
        <w:bottom w:val="none" w:sz="0" w:space="0" w:color="auto"/>
        <w:right w:val="none" w:sz="0" w:space="0" w:color="auto"/>
      </w:divBdr>
    </w:div>
    <w:div w:id="928659862">
      <w:bodyDiv w:val="1"/>
      <w:marLeft w:val="0"/>
      <w:marRight w:val="0"/>
      <w:marTop w:val="0"/>
      <w:marBottom w:val="0"/>
      <w:divBdr>
        <w:top w:val="none" w:sz="0" w:space="0" w:color="auto"/>
        <w:left w:val="none" w:sz="0" w:space="0" w:color="auto"/>
        <w:bottom w:val="none" w:sz="0" w:space="0" w:color="auto"/>
        <w:right w:val="none" w:sz="0" w:space="0" w:color="auto"/>
      </w:divBdr>
    </w:div>
    <w:div w:id="969477604">
      <w:bodyDiv w:val="1"/>
      <w:marLeft w:val="0"/>
      <w:marRight w:val="0"/>
      <w:marTop w:val="0"/>
      <w:marBottom w:val="0"/>
      <w:divBdr>
        <w:top w:val="none" w:sz="0" w:space="0" w:color="auto"/>
        <w:left w:val="none" w:sz="0" w:space="0" w:color="auto"/>
        <w:bottom w:val="none" w:sz="0" w:space="0" w:color="auto"/>
        <w:right w:val="none" w:sz="0" w:space="0" w:color="auto"/>
      </w:divBdr>
    </w:div>
    <w:div w:id="982588046">
      <w:bodyDiv w:val="1"/>
      <w:marLeft w:val="0"/>
      <w:marRight w:val="0"/>
      <w:marTop w:val="0"/>
      <w:marBottom w:val="0"/>
      <w:divBdr>
        <w:top w:val="none" w:sz="0" w:space="0" w:color="auto"/>
        <w:left w:val="none" w:sz="0" w:space="0" w:color="auto"/>
        <w:bottom w:val="none" w:sz="0" w:space="0" w:color="auto"/>
        <w:right w:val="none" w:sz="0" w:space="0" w:color="auto"/>
      </w:divBdr>
    </w:div>
    <w:div w:id="1237473757">
      <w:bodyDiv w:val="1"/>
      <w:marLeft w:val="0"/>
      <w:marRight w:val="0"/>
      <w:marTop w:val="0"/>
      <w:marBottom w:val="0"/>
      <w:divBdr>
        <w:top w:val="none" w:sz="0" w:space="0" w:color="auto"/>
        <w:left w:val="none" w:sz="0" w:space="0" w:color="auto"/>
        <w:bottom w:val="none" w:sz="0" w:space="0" w:color="auto"/>
        <w:right w:val="none" w:sz="0" w:space="0" w:color="auto"/>
      </w:divBdr>
    </w:div>
    <w:div w:id="1258439936">
      <w:bodyDiv w:val="1"/>
      <w:marLeft w:val="0"/>
      <w:marRight w:val="0"/>
      <w:marTop w:val="0"/>
      <w:marBottom w:val="0"/>
      <w:divBdr>
        <w:top w:val="none" w:sz="0" w:space="0" w:color="auto"/>
        <w:left w:val="none" w:sz="0" w:space="0" w:color="auto"/>
        <w:bottom w:val="none" w:sz="0" w:space="0" w:color="auto"/>
        <w:right w:val="none" w:sz="0" w:space="0" w:color="auto"/>
      </w:divBdr>
    </w:div>
    <w:div w:id="1263226484">
      <w:bodyDiv w:val="1"/>
      <w:marLeft w:val="0"/>
      <w:marRight w:val="0"/>
      <w:marTop w:val="0"/>
      <w:marBottom w:val="0"/>
      <w:divBdr>
        <w:top w:val="none" w:sz="0" w:space="0" w:color="auto"/>
        <w:left w:val="none" w:sz="0" w:space="0" w:color="auto"/>
        <w:bottom w:val="none" w:sz="0" w:space="0" w:color="auto"/>
        <w:right w:val="none" w:sz="0" w:space="0" w:color="auto"/>
      </w:divBdr>
    </w:div>
    <w:div w:id="1270235670">
      <w:bodyDiv w:val="1"/>
      <w:marLeft w:val="0"/>
      <w:marRight w:val="0"/>
      <w:marTop w:val="0"/>
      <w:marBottom w:val="0"/>
      <w:divBdr>
        <w:top w:val="none" w:sz="0" w:space="0" w:color="auto"/>
        <w:left w:val="none" w:sz="0" w:space="0" w:color="auto"/>
        <w:bottom w:val="none" w:sz="0" w:space="0" w:color="auto"/>
        <w:right w:val="none" w:sz="0" w:space="0" w:color="auto"/>
      </w:divBdr>
    </w:div>
    <w:div w:id="1347368772">
      <w:bodyDiv w:val="1"/>
      <w:marLeft w:val="0"/>
      <w:marRight w:val="0"/>
      <w:marTop w:val="0"/>
      <w:marBottom w:val="0"/>
      <w:divBdr>
        <w:top w:val="none" w:sz="0" w:space="0" w:color="auto"/>
        <w:left w:val="none" w:sz="0" w:space="0" w:color="auto"/>
        <w:bottom w:val="none" w:sz="0" w:space="0" w:color="auto"/>
        <w:right w:val="none" w:sz="0" w:space="0" w:color="auto"/>
      </w:divBdr>
    </w:div>
    <w:div w:id="1464228097">
      <w:bodyDiv w:val="1"/>
      <w:marLeft w:val="0"/>
      <w:marRight w:val="0"/>
      <w:marTop w:val="0"/>
      <w:marBottom w:val="0"/>
      <w:divBdr>
        <w:top w:val="none" w:sz="0" w:space="0" w:color="auto"/>
        <w:left w:val="none" w:sz="0" w:space="0" w:color="auto"/>
        <w:bottom w:val="none" w:sz="0" w:space="0" w:color="auto"/>
        <w:right w:val="none" w:sz="0" w:space="0" w:color="auto"/>
      </w:divBdr>
    </w:div>
    <w:div w:id="1596548234">
      <w:bodyDiv w:val="1"/>
      <w:marLeft w:val="0"/>
      <w:marRight w:val="0"/>
      <w:marTop w:val="0"/>
      <w:marBottom w:val="0"/>
      <w:divBdr>
        <w:top w:val="none" w:sz="0" w:space="0" w:color="auto"/>
        <w:left w:val="none" w:sz="0" w:space="0" w:color="auto"/>
        <w:bottom w:val="none" w:sz="0" w:space="0" w:color="auto"/>
        <w:right w:val="none" w:sz="0" w:space="0" w:color="auto"/>
      </w:divBdr>
    </w:div>
    <w:div w:id="1616400675">
      <w:bodyDiv w:val="1"/>
      <w:marLeft w:val="0"/>
      <w:marRight w:val="0"/>
      <w:marTop w:val="0"/>
      <w:marBottom w:val="0"/>
      <w:divBdr>
        <w:top w:val="none" w:sz="0" w:space="0" w:color="auto"/>
        <w:left w:val="none" w:sz="0" w:space="0" w:color="auto"/>
        <w:bottom w:val="none" w:sz="0" w:space="0" w:color="auto"/>
        <w:right w:val="none" w:sz="0" w:space="0" w:color="auto"/>
      </w:divBdr>
    </w:div>
    <w:div w:id="1725759562">
      <w:bodyDiv w:val="1"/>
      <w:marLeft w:val="0"/>
      <w:marRight w:val="0"/>
      <w:marTop w:val="0"/>
      <w:marBottom w:val="0"/>
      <w:divBdr>
        <w:top w:val="none" w:sz="0" w:space="0" w:color="auto"/>
        <w:left w:val="none" w:sz="0" w:space="0" w:color="auto"/>
        <w:bottom w:val="none" w:sz="0" w:space="0" w:color="auto"/>
        <w:right w:val="none" w:sz="0" w:space="0" w:color="auto"/>
      </w:divBdr>
    </w:div>
    <w:div w:id="1891111891">
      <w:bodyDiv w:val="1"/>
      <w:marLeft w:val="0"/>
      <w:marRight w:val="0"/>
      <w:marTop w:val="0"/>
      <w:marBottom w:val="0"/>
      <w:divBdr>
        <w:top w:val="none" w:sz="0" w:space="0" w:color="auto"/>
        <w:left w:val="none" w:sz="0" w:space="0" w:color="auto"/>
        <w:bottom w:val="none" w:sz="0" w:space="0" w:color="auto"/>
        <w:right w:val="none" w:sz="0" w:space="0" w:color="auto"/>
      </w:divBdr>
    </w:div>
    <w:div w:id="1942713942">
      <w:bodyDiv w:val="1"/>
      <w:marLeft w:val="0"/>
      <w:marRight w:val="0"/>
      <w:marTop w:val="0"/>
      <w:marBottom w:val="0"/>
      <w:divBdr>
        <w:top w:val="none" w:sz="0" w:space="0" w:color="auto"/>
        <w:left w:val="none" w:sz="0" w:space="0" w:color="auto"/>
        <w:bottom w:val="none" w:sz="0" w:space="0" w:color="auto"/>
        <w:right w:val="none" w:sz="0" w:space="0" w:color="auto"/>
      </w:divBdr>
    </w:div>
    <w:div w:id="1947230068">
      <w:bodyDiv w:val="1"/>
      <w:marLeft w:val="0"/>
      <w:marRight w:val="0"/>
      <w:marTop w:val="0"/>
      <w:marBottom w:val="0"/>
      <w:divBdr>
        <w:top w:val="none" w:sz="0" w:space="0" w:color="auto"/>
        <w:left w:val="none" w:sz="0" w:space="0" w:color="auto"/>
        <w:bottom w:val="none" w:sz="0" w:space="0" w:color="auto"/>
        <w:right w:val="none" w:sz="0" w:space="0" w:color="auto"/>
      </w:divBdr>
    </w:div>
    <w:div w:id="20284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22D32-B1DE-4A7B-BC3B-4107A768F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5749</Words>
  <Characters>32775</Characters>
  <Application>Microsoft Office Word</Application>
  <DocSecurity>0</DocSecurity>
  <Lines>273</Lines>
  <Paragraphs>76</Paragraphs>
  <ScaleCrop>false</ScaleCrop>
  <HeadingPairs>
    <vt:vector size="4" baseType="variant">
      <vt:variant>
        <vt:lpstr>Názov</vt:lpstr>
      </vt:variant>
      <vt:variant>
        <vt:i4>1</vt:i4>
      </vt:variant>
      <vt:variant>
        <vt:lpstr>Nadpisy</vt:lpstr>
      </vt:variant>
      <vt:variant>
        <vt:i4>1</vt:i4>
      </vt:variant>
    </vt:vector>
  </HeadingPairs>
  <TitlesOfParts>
    <vt:vector size="2" baseType="lpstr">
      <vt:lpstr>Dátum</vt:lpstr>
      <vt:lpstr>1.4 Zhotoviteľ je povinný zložiť depozit vo výške 5% z ponúkanej ceny diela bez </vt:lpstr>
    </vt:vector>
  </TitlesOfParts>
  <Company>Hewlett-Packard Company</Company>
  <LinksUpToDate>false</LinksUpToDate>
  <CharactersWithSpaces>38448</CharactersWithSpaces>
  <SharedDoc>false</SharedDoc>
  <HLinks>
    <vt:vector size="6" baseType="variant">
      <vt:variant>
        <vt:i4>2818069</vt:i4>
      </vt:variant>
      <vt:variant>
        <vt:i4>0</vt:i4>
      </vt:variant>
      <vt:variant>
        <vt:i4>0</vt:i4>
      </vt:variant>
      <vt:variant>
        <vt:i4>5</vt:i4>
      </vt:variant>
      <vt:variant>
        <vt:lpwstr>mailto:vystavba@velkysaris.sk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Dátum</dc:title>
  <dc:subject/>
  <dc:creator>Kuffnerova</dc:creator>
  <cp:keywords/>
  <cp:lastModifiedBy>Pet Lup</cp:lastModifiedBy>
  <cp:revision>5</cp:revision>
  <cp:lastPrinted>2022-06-09T14:00:00Z</cp:lastPrinted>
  <dcterms:created xsi:type="dcterms:W3CDTF">2022-08-18T18:32:00Z</dcterms:created>
  <dcterms:modified xsi:type="dcterms:W3CDTF">2022-09-08T12:31:00Z</dcterms:modified>
</cp:coreProperties>
</file>