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46246D62" w:rsidR="00224BC5" w:rsidRPr="008964D8" w:rsidRDefault="00224BC5" w:rsidP="00224BC5">
      <w:pPr>
        <w:spacing w:before="480" w:after="0" w:line="260" w:lineRule="exact"/>
        <w:jc w:val="center"/>
        <w:rPr>
          <w:rFonts w:ascii="Arial" w:hAnsi="Arial" w:cs="Arial"/>
          <w:b/>
          <w:sz w:val="20"/>
          <w:szCs w:val="20"/>
        </w:rPr>
      </w:pPr>
      <w:r w:rsidRPr="00B36667">
        <w:rPr>
          <w:rFonts w:ascii="Arial" w:hAnsi="Arial" w:cs="Arial"/>
          <w:b/>
          <w:caps/>
          <w:sz w:val="20"/>
          <w:szCs w:val="20"/>
        </w:rPr>
        <w:t>„</w:t>
      </w:r>
      <w:proofErr w:type="spellStart"/>
      <w:r w:rsidR="00754ACC" w:rsidRPr="008964D8">
        <w:rPr>
          <w:rFonts w:ascii="Arial" w:hAnsi="Arial" w:cs="Arial"/>
          <w:b/>
          <w:sz w:val="20"/>
          <w:szCs w:val="20"/>
        </w:rPr>
        <w:t>Antiinfektíva</w:t>
      </w:r>
      <w:proofErr w:type="spellEnd"/>
      <w:r w:rsidR="00754ACC" w:rsidRPr="008964D8">
        <w:rPr>
          <w:rFonts w:ascii="Arial" w:hAnsi="Arial" w:cs="Arial"/>
          <w:b/>
          <w:sz w:val="20"/>
          <w:szCs w:val="20"/>
        </w:rPr>
        <w:t xml:space="preserve"> pre potreby VÚSCH, a.s.</w:t>
      </w:r>
      <w:r w:rsidRPr="008964D8">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D21163"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036E7BE7" w14:textId="77777777" w:rsidR="00FC0CF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437246" w:history="1">
        <w:r w:rsidR="00FC0CF9" w:rsidRPr="00E40056">
          <w:rPr>
            <w:rStyle w:val="Hypertextovprepojenie"/>
          </w:rPr>
          <w:t>Kapitola I.</w:t>
        </w:r>
      </w:hyperlink>
    </w:p>
    <w:p w14:paraId="409403D7" w14:textId="77777777" w:rsidR="00FC0CF9" w:rsidRDefault="00D21163">
      <w:pPr>
        <w:pStyle w:val="Obsah3"/>
        <w:rPr>
          <w:rFonts w:asciiTheme="minorHAnsi" w:eastAsiaTheme="minorEastAsia" w:hAnsiTheme="minorHAnsi" w:cstheme="minorBidi"/>
          <w:sz w:val="22"/>
          <w:szCs w:val="22"/>
          <w:lang w:eastAsia="sk-SK"/>
        </w:rPr>
      </w:pPr>
      <w:hyperlink w:anchor="_Toc437247" w:history="1">
        <w:r w:rsidR="00FC0CF9" w:rsidRPr="00E40056">
          <w:rPr>
            <w:rStyle w:val="Hypertextovprepojenie"/>
          </w:rPr>
          <w:t>Všeobecné informácie</w:t>
        </w:r>
      </w:hyperlink>
    </w:p>
    <w:p w14:paraId="09642E6B"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8"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Identifikácia verejného obstarávateľa</w:t>
        </w:r>
      </w:hyperlink>
    </w:p>
    <w:p w14:paraId="63557425"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49"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Predmet zákazky</w:t>
        </w:r>
      </w:hyperlink>
    </w:p>
    <w:p w14:paraId="60558EE6"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0"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Komplexnosť predmetu zákazky</w:t>
        </w:r>
      </w:hyperlink>
    </w:p>
    <w:p w14:paraId="4D57F721"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1" w:history="1">
        <w:r w:rsidR="00FC0CF9" w:rsidRPr="00E40056">
          <w:rPr>
            <w:rStyle w:val="Hypertextovprepojenie"/>
            <w:smallCaps/>
            <w:noProof/>
          </w:rPr>
          <w:t>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Variantné riešenie</w:t>
        </w:r>
      </w:hyperlink>
    </w:p>
    <w:p w14:paraId="42B08434"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2" w:history="1">
        <w:r w:rsidR="00FC0CF9" w:rsidRPr="00E40056">
          <w:rPr>
            <w:rStyle w:val="Hypertextovprepojenie"/>
            <w:smallCaps/>
            <w:noProof/>
          </w:rPr>
          <w:t>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termín dodania a obhliadka miesta realizácie predmetu zákazky</w:t>
        </w:r>
      </w:hyperlink>
    </w:p>
    <w:p w14:paraId="08CCA938"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3" w:history="1">
        <w:r w:rsidR="00FC0CF9" w:rsidRPr="00E40056">
          <w:rPr>
            <w:rStyle w:val="Hypertextovprepojenie"/>
            <w:smallCaps/>
            <w:noProof/>
          </w:rPr>
          <w:t>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Druh zákazky</w:t>
        </w:r>
      </w:hyperlink>
    </w:p>
    <w:p w14:paraId="2E847328"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4" w:history="1">
        <w:r w:rsidR="00FC0CF9" w:rsidRPr="00E40056">
          <w:rPr>
            <w:rStyle w:val="Hypertextovprepojenie"/>
            <w:smallCaps/>
            <w:noProof/>
          </w:rPr>
          <w:t>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Zdroj finančných prostriedkov</w:t>
        </w:r>
      </w:hyperlink>
    </w:p>
    <w:p w14:paraId="2A4286A5"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5" w:history="1">
        <w:r w:rsidR="00FC0CF9" w:rsidRPr="00E40056">
          <w:rPr>
            <w:rStyle w:val="Hypertextovprepojenie"/>
            <w:smallCaps/>
            <w:noProof/>
          </w:rPr>
          <w:t>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Lehota viazanosti ponuky</w:t>
        </w:r>
      </w:hyperlink>
    </w:p>
    <w:p w14:paraId="55343BDC" w14:textId="77777777" w:rsidR="00FC0CF9" w:rsidRDefault="00D21163">
      <w:pPr>
        <w:pStyle w:val="Obsah3"/>
        <w:rPr>
          <w:rFonts w:asciiTheme="minorHAnsi" w:eastAsiaTheme="minorEastAsia" w:hAnsiTheme="minorHAnsi" w:cstheme="minorBidi"/>
          <w:sz w:val="22"/>
          <w:szCs w:val="22"/>
          <w:lang w:eastAsia="sk-SK"/>
        </w:rPr>
      </w:pPr>
      <w:hyperlink w:anchor="_Toc437256" w:history="1">
        <w:r w:rsidR="00FC0CF9" w:rsidRPr="00E40056">
          <w:rPr>
            <w:rStyle w:val="Hypertextovprepojenie"/>
          </w:rPr>
          <w:t>Kapitola II.</w:t>
        </w:r>
      </w:hyperlink>
    </w:p>
    <w:p w14:paraId="4FE9518B" w14:textId="77777777" w:rsidR="00FC0CF9" w:rsidRDefault="00D21163">
      <w:pPr>
        <w:pStyle w:val="Obsah3"/>
        <w:rPr>
          <w:rFonts w:asciiTheme="minorHAnsi" w:eastAsiaTheme="minorEastAsia" w:hAnsiTheme="minorHAnsi" w:cstheme="minorBidi"/>
          <w:sz w:val="22"/>
          <w:szCs w:val="22"/>
          <w:lang w:eastAsia="sk-SK"/>
        </w:rPr>
      </w:pPr>
      <w:hyperlink w:anchor="_Toc437257" w:history="1">
        <w:r w:rsidR="00FC0CF9" w:rsidRPr="00E40056">
          <w:rPr>
            <w:rStyle w:val="Hypertextovprepojenie"/>
          </w:rPr>
          <w:t>Všeobecné informácie k webovej aplikácii JOSEPHINE, komunikácia, dorozumievanie a vysvetľovanie</w:t>
        </w:r>
      </w:hyperlink>
    </w:p>
    <w:p w14:paraId="44EA2D8B"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58" w:history="1">
        <w:r w:rsidR="00FC0CF9" w:rsidRPr="00E40056">
          <w:rPr>
            <w:rStyle w:val="Hypertextovprepojenie"/>
            <w:smallCaps/>
            <w:noProof/>
          </w:rPr>
          <w:t>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všeobecné informácie k webovej aplikácii josephine</w:t>
        </w:r>
      </w:hyperlink>
    </w:p>
    <w:p w14:paraId="66E2047C"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59" w:history="1">
        <w:r w:rsidR="00FC0CF9" w:rsidRPr="00E40056">
          <w:rPr>
            <w:rStyle w:val="Hypertextovprepojenie"/>
            <w:smallCaps/>
            <w:noProof/>
          </w:rPr>
          <w:t>10.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Komunikácia a dorozumievanie medzi verejným obstarávateľom a záujemcami /uchádzačmi</w:t>
        </w:r>
      </w:hyperlink>
    </w:p>
    <w:p w14:paraId="07D304D5"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0" w:history="1">
        <w:r w:rsidR="00FC0CF9" w:rsidRPr="00E40056">
          <w:rPr>
            <w:rStyle w:val="Hypertextovprepojenie"/>
            <w:smallCaps/>
            <w:noProof/>
          </w:rPr>
          <w:t>11.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Vysvetľovanie a doplnenie súťažných podkladov</w:t>
        </w:r>
      </w:hyperlink>
    </w:p>
    <w:p w14:paraId="456D158D" w14:textId="77777777" w:rsidR="00FC0CF9" w:rsidRDefault="00D21163">
      <w:pPr>
        <w:pStyle w:val="Obsah3"/>
        <w:rPr>
          <w:rFonts w:asciiTheme="minorHAnsi" w:eastAsiaTheme="minorEastAsia" w:hAnsiTheme="minorHAnsi" w:cstheme="minorBidi"/>
          <w:sz w:val="22"/>
          <w:szCs w:val="22"/>
          <w:lang w:eastAsia="sk-SK"/>
        </w:rPr>
      </w:pPr>
      <w:hyperlink w:anchor="_Toc437261" w:history="1">
        <w:r w:rsidR="00FC0CF9" w:rsidRPr="00E40056">
          <w:rPr>
            <w:rStyle w:val="Hypertextovprepojenie"/>
          </w:rPr>
          <w:t>Kapitola III.</w:t>
        </w:r>
      </w:hyperlink>
    </w:p>
    <w:p w14:paraId="04E0A894" w14:textId="77777777" w:rsidR="00FC0CF9" w:rsidRDefault="00D21163">
      <w:pPr>
        <w:pStyle w:val="Obsah3"/>
        <w:rPr>
          <w:rFonts w:asciiTheme="minorHAnsi" w:eastAsiaTheme="minorEastAsia" w:hAnsiTheme="minorHAnsi" w:cstheme="minorBidi"/>
          <w:sz w:val="22"/>
          <w:szCs w:val="22"/>
          <w:lang w:eastAsia="sk-SK"/>
        </w:rPr>
      </w:pPr>
      <w:hyperlink w:anchor="_Toc437262" w:history="1">
        <w:r w:rsidR="00FC0CF9" w:rsidRPr="00E40056">
          <w:rPr>
            <w:rStyle w:val="Hypertextovprepojenie"/>
          </w:rPr>
          <w:t>Príprava ponuky</w:t>
        </w:r>
      </w:hyperlink>
    </w:p>
    <w:p w14:paraId="39AFEDE3"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3" w:history="1">
        <w:r w:rsidR="00FC0CF9" w:rsidRPr="00E40056">
          <w:rPr>
            <w:rStyle w:val="Hypertextovprepojenie"/>
            <w:smallCaps/>
            <w:noProof/>
          </w:rPr>
          <w:t>12.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Vyhotovenie ponuky</w:t>
        </w:r>
      </w:hyperlink>
    </w:p>
    <w:p w14:paraId="2D45F92E" w14:textId="77777777" w:rsidR="00FC0CF9" w:rsidRDefault="00D21163">
      <w:pPr>
        <w:pStyle w:val="Obsah4"/>
        <w:tabs>
          <w:tab w:val="left" w:pos="1760"/>
          <w:tab w:val="right" w:leader="dot" w:pos="9911"/>
        </w:tabs>
        <w:rPr>
          <w:rStyle w:val="Hypertextovprepojenie"/>
          <w:noProof/>
        </w:rPr>
      </w:pPr>
      <w:hyperlink w:anchor="_Toc437264" w:history="1">
        <w:r w:rsidR="00FC0CF9" w:rsidRPr="00E40056">
          <w:rPr>
            <w:rStyle w:val="Hypertextovprepojenie"/>
            <w:smallCaps/>
            <w:noProof/>
          </w:rPr>
          <w:t>13.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Jazyk ponuky</w:t>
        </w:r>
      </w:hyperlink>
    </w:p>
    <w:p w14:paraId="6E1BC2A0" w14:textId="404BA3B1" w:rsidR="00FC0CF9" w:rsidRPr="00FC0CF9" w:rsidRDefault="00FC0CF9" w:rsidP="00132845">
      <w:pPr>
        <w:spacing w:after="0"/>
        <w:rPr>
          <w:rFonts w:ascii="Arial" w:hAnsi="Arial" w:cs="Arial"/>
          <w:smallCaps/>
          <w:sz w:val="20"/>
          <w:szCs w:val="20"/>
        </w:rPr>
      </w:pPr>
      <w:r>
        <w:t xml:space="preserve">                       </w:t>
      </w:r>
      <w:r w:rsidRPr="00FC0CF9">
        <w:rPr>
          <w:rFonts w:ascii="Arial" w:hAnsi="Arial" w:cs="Arial"/>
          <w:sz w:val="20"/>
          <w:szCs w:val="20"/>
        </w:rPr>
        <w:t xml:space="preserve">14.  </w:t>
      </w:r>
      <w:r w:rsidR="00132845">
        <w:rPr>
          <w:rFonts w:ascii="Arial" w:hAnsi="Arial" w:cs="Arial"/>
          <w:sz w:val="20"/>
          <w:szCs w:val="20"/>
        </w:rPr>
        <w:t xml:space="preserve"> </w:t>
      </w:r>
      <w:r w:rsidRPr="00FC0CF9">
        <w:rPr>
          <w:rFonts w:ascii="Arial" w:hAnsi="Arial" w:cs="Arial"/>
          <w:smallCaps/>
          <w:sz w:val="20"/>
          <w:szCs w:val="20"/>
        </w:rPr>
        <w:t>Náležitosti ponuky</w:t>
      </w:r>
    </w:p>
    <w:p w14:paraId="707519C6"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5" w:history="1">
        <w:r w:rsidR="00FC0CF9" w:rsidRPr="00E40056">
          <w:rPr>
            <w:rStyle w:val="Hypertextovprepojenie"/>
            <w:smallCaps/>
            <w:noProof/>
          </w:rPr>
          <w:t>15.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Mena a ceny uvádzané v ponuke</w:t>
        </w:r>
      </w:hyperlink>
    </w:p>
    <w:p w14:paraId="576AA662"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6" w:history="1">
        <w:r w:rsidR="00FC0CF9" w:rsidRPr="00E40056">
          <w:rPr>
            <w:rStyle w:val="Hypertextovprepojenie"/>
            <w:smallCaps/>
            <w:noProof/>
          </w:rPr>
          <w:t>16.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Zábezpeka ponuky</w:t>
        </w:r>
      </w:hyperlink>
    </w:p>
    <w:p w14:paraId="317DD558"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67" w:history="1">
        <w:r w:rsidR="00FC0CF9" w:rsidRPr="00E40056">
          <w:rPr>
            <w:rStyle w:val="Hypertextovprepojenie"/>
            <w:smallCaps/>
            <w:noProof/>
          </w:rPr>
          <w:t>17.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Náklady na ponuku</w:t>
        </w:r>
      </w:hyperlink>
    </w:p>
    <w:p w14:paraId="436E5F58" w14:textId="77777777" w:rsidR="00FC0CF9" w:rsidRDefault="00D21163">
      <w:pPr>
        <w:pStyle w:val="Obsah3"/>
        <w:rPr>
          <w:rFonts w:asciiTheme="minorHAnsi" w:eastAsiaTheme="minorEastAsia" w:hAnsiTheme="minorHAnsi" w:cstheme="minorBidi"/>
          <w:sz w:val="22"/>
          <w:szCs w:val="22"/>
          <w:lang w:eastAsia="sk-SK"/>
        </w:rPr>
      </w:pPr>
      <w:hyperlink w:anchor="_Toc437268" w:history="1">
        <w:r w:rsidR="00FC0CF9" w:rsidRPr="00E40056">
          <w:rPr>
            <w:rStyle w:val="Hypertextovprepojenie"/>
          </w:rPr>
          <w:t>Kapitola IV.</w:t>
        </w:r>
      </w:hyperlink>
    </w:p>
    <w:p w14:paraId="7C4C8CA8" w14:textId="77777777" w:rsidR="00FC0CF9" w:rsidRDefault="00D21163">
      <w:pPr>
        <w:pStyle w:val="Obsah3"/>
        <w:rPr>
          <w:rFonts w:asciiTheme="minorHAnsi" w:eastAsiaTheme="minorEastAsia" w:hAnsiTheme="minorHAnsi" w:cstheme="minorBidi"/>
          <w:sz w:val="22"/>
          <w:szCs w:val="22"/>
          <w:lang w:eastAsia="sk-SK"/>
        </w:rPr>
      </w:pPr>
      <w:hyperlink w:anchor="_Toc437269" w:history="1">
        <w:r w:rsidR="00FC0CF9" w:rsidRPr="00E40056">
          <w:rPr>
            <w:rStyle w:val="Hypertextovprepojenie"/>
          </w:rPr>
          <w:t>Predkladanie ponúk</w:t>
        </w:r>
      </w:hyperlink>
    </w:p>
    <w:p w14:paraId="1FBCF322"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0" w:history="1">
        <w:r w:rsidR="00FC0CF9" w:rsidRPr="00E40056">
          <w:rPr>
            <w:rStyle w:val="Hypertextovprepojenie"/>
            <w:smallCaps/>
            <w:noProof/>
          </w:rPr>
          <w:t>18.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Uchádzač oprávnený predložiť ponuku</w:t>
        </w:r>
      </w:hyperlink>
    </w:p>
    <w:p w14:paraId="2EC81A9F"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1" w:history="1">
        <w:r w:rsidR="00FC0CF9" w:rsidRPr="00E40056">
          <w:rPr>
            <w:rStyle w:val="Hypertextovprepojenie"/>
            <w:smallCaps/>
            <w:noProof/>
          </w:rPr>
          <w:t>19.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Predloženie ponuky, doplnenie, zmena a odvolanie ponuky</w:t>
        </w:r>
      </w:hyperlink>
    </w:p>
    <w:p w14:paraId="4DB2133D"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2" w:history="1">
        <w:r w:rsidR="00FC0CF9" w:rsidRPr="00E40056">
          <w:rPr>
            <w:rStyle w:val="Hypertextovprepojenie"/>
            <w:smallCaps/>
            <w:noProof/>
          </w:rPr>
          <w:t>20.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Miesto a lehota na predkladanie ponuky</w:t>
        </w:r>
      </w:hyperlink>
    </w:p>
    <w:p w14:paraId="4398DDF5" w14:textId="77777777" w:rsidR="00FC0CF9" w:rsidRDefault="00D21163">
      <w:pPr>
        <w:pStyle w:val="Obsah3"/>
        <w:rPr>
          <w:rFonts w:asciiTheme="minorHAnsi" w:eastAsiaTheme="minorEastAsia" w:hAnsiTheme="minorHAnsi" w:cstheme="minorBidi"/>
          <w:sz w:val="22"/>
          <w:szCs w:val="22"/>
          <w:lang w:eastAsia="sk-SK"/>
        </w:rPr>
      </w:pPr>
      <w:hyperlink w:anchor="_Toc437273" w:history="1">
        <w:r w:rsidR="00FC0CF9" w:rsidRPr="00E40056">
          <w:rPr>
            <w:rStyle w:val="Hypertextovprepojenie"/>
          </w:rPr>
          <w:t>Kapitola V.</w:t>
        </w:r>
      </w:hyperlink>
    </w:p>
    <w:p w14:paraId="5A87CED4" w14:textId="77777777" w:rsidR="00FC0CF9" w:rsidRDefault="00D21163">
      <w:pPr>
        <w:pStyle w:val="Obsah3"/>
        <w:rPr>
          <w:rFonts w:asciiTheme="minorHAnsi" w:eastAsiaTheme="minorEastAsia" w:hAnsiTheme="minorHAnsi" w:cstheme="minorBidi"/>
          <w:sz w:val="22"/>
          <w:szCs w:val="22"/>
          <w:lang w:eastAsia="sk-SK"/>
        </w:rPr>
      </w:pPr>
      <w:hyperlink w:anchor="_Toc437274" w:history="1">
        <w:r w:rsidR="00FC0CF9" w:rsidRPr="00E40056">
          <w:rPr>
            <w:rStyle w:val="Hypertextovprepojenie"/>
          </w:rPr>
          <w:t>Otváranie, preskúmanie a vyhodnotenie ponúk</w:t>
        </w:r>
      </w:hyperlink>
    </w:p>
    <w:p w14:paraId="27167827"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5" w:history="1">
        <w:r w:rsidR="00FC0CF9" w:rsidRPr="00E40056">
          <w:rPr>
            <w:rStyle w:val="Hypertextovprepojenie"/>
            <w:smallCaps/>
            <w:noProof/>
          </w:rPr>
          <w:t>21.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Otváranie ponúk</w:t>
        </w:r>
      </w:hyperlink>
    </w:p>
    <w:p w14:paraId="240C418B"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6" w:history="1">
        <w:r w:rsidR="00FC0CF9" w:rsidRPr="00E40056">
          <w:rPr>
            <w:rStyle w:val="Hypertextovprepojenie"/>
            <w:smallCaps/>
            <w:noProof/>
          </w:rPr>
          <w:t>22.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Preskúmanie ponúk</w:t>
        </w:r>
      </w:hyperlink>
    </w:p>
    <w:p w14:paraId="053B2F04"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7" w:history="1">
        <w:r w:rsidR="00FC0CF9" w:rsidRPr="00E40056">
          <w:rPr>
            <w:rStyle w:val="Hypertextovprepojenie"/>
            <w:smallCaps/>
            <w:noProof/>
          </w:rPr>
          <w:t>23.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Vyhodnotenie splnenia požiadaviek na predmet zákazky, vyhodnotenie ponúk na základe stanovených kritérií a vyhodnotenie splnenia podmienok účasti</w:t>
        </w:r>
      </w:hyperlink>
    </w:p>
    <w:p w14:paraId="4A8764CD"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78" w:history="1">
        <w:r w:rsidR="00FC0CF9" w:rsidRPr="00E40056">
          <w:rPr>
            <w:rStyle w:val="Hypertextovprepojenie"/>
            <w:smallCaps/>
            <w:noProof/>
          </w:rPr>
          <w:t>24.</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Oprava chýb</w:t>
        </w:r>
      </w:hyperlink>
    </w:p>
    <w:p w14:paraId="4732D6BA" w14:textId="77777777" w:rsidR="00FC0CF9" w:rsidRDefault="00D21163">
      <w:pPr>
        <w:pStyle w:val="Obsah3"/>
        <w:rPr>
          <w:rFonts w:asciiTheme="minorHAnsi" w:eastAsiaTheme="minorEastAsia" w:hAnsiTheme="minorHAnsi" w:cstheme="minorBidi"/>
          <w:sz w:val="22"/>
          <w:szCs w:val="22"/>
          <w:lang w:eastAsia="sk-SK"/>
        </w:rPr>
      </w:pPr>
      <w:hyperlink w:anchor="_Toc437279" w:history="1">
        <w:r w:rsidR="00FC0CF9" w:rsidRPr="00E40056">
          <w:rPr>
            <w:rStyle w:val="Hypertextovprepojenie"/>
          </w:rPr>
          <w:t>Kapitola VI.</w:t>
        </w:r>
      </w:hyperlink>
    </w:p>
    <w:p w14:paraId="046477A3" w14:textId="77777777" w:rsidR="00FC0CF9" w:rsidRDefault="00D21163">
      <w:pPr>
        <w:pStyle w:val="Obsah3"/>
        <w:rPr>
          <w:rFonts w:asciiTheme="minorHAnsi" w:eastAsiaTheme="minorEastAsia" w:hAnsiTheme="minorHAnsi" w:cstheme="minorBidi"/>
          <w:sz w:val="22"/>
          <w:szCs w:val="22"/>
          <w:lang w:eastAsia="sk-SK"/>
        </w:rPr>
      </w:pPr>
      <w:hyperlink w:anchor="_Toc437280" w:history="1">
        <w:r w:rsidR="00FC0CF9" w:rsidRPr="00E40056">
          <w:rPr>
            <w:rStyle w:val="Hypertextovprepojenie"/>
          </w:rPr>
          <w:t>Dôvernosť a etika vo verejnom obstarávaní</w:t>
        </w:r>
      </w:hyperlink>
    </w:p>
    <w:p w14:paraId="1D4E686E"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1" w:history="1">
        <w:r w:rsidR="00FC0CF9" w:rsidRPr="00E40056">
          <w:rPr>
            <w:rStyle w:val="Hypertextovprepojenie"/>
            <w:smallCaps/>
            <w:noProof/>
          </w:rPr>
          <w:t>25.</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Dôvernosť procesu verejného obstarávania</w:t>
        </w:r>
      </w:hyperlink>
    </w:p>
    <w:p w14:paraId="640910FC"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2" w:history="1">
        <w:r w:rsidR="00FC0CF9" w:rsidRPr="00E40056">
          <w:rPr>
            <w:rStyle w:val="Hypertextovprepojenie"/>
            <w:smallCaps/>
            <w:noProof/>
          </w:rPr>
          <w:t>26.</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Opravné prostriedky</w:t>
        </w:r>
      </w:hyperlink>
    </w:p>
    <w:p w14:paraId="4ADD8942" w14:textId="77777777" w:rsidR="00FC0CF9" w:rsidRDefault="00D21163">
      <w:pPr>
        <w:pStyle w:val="Obsah3"/>
        <w:rPr>
          <w:rFonts w:asciiTheme="minorHAnsi" w:eastAsiaTheme="minorEastAsia" w:hAnsiTheme="minorHAnsi" w:cstheme="minorBidi"/>
          <w:sz w:val="22"/>
          <w:szCs w:val="22"/>
          <w:lang w:eastAsia="sk-SK"/>
        </w:rPr>
      </w:pPr>
      <w:hyperlink w:anchor="_Toc437283" w:history="1">
        <w:r w:rsidR="00FC0CF9" w:rsidRPr="00E40056">
          <w:rPr>
            <w:rStyle w:val="Hypertextovprepojenie"/>
          </w:rPr>
          <w:t>Kapitola VII.</w:t>
        </w:r>
      </w:hyperlink>
    </w:p>
    <w:p w14:paraId="2FE79087" w14:textId="77777777" w:rsidR="00FC0CF9" w:rsidRDefault="00D21163">
      <w:pPr>
        <w:pStyle w:val="Obsah3"/>
        <w:rPr>
          <w:rFonts w:asciiTheme="minorHAnsi" w:eastAsiaTheme="minorEastAsia" w:hAnsiTheme="minorHAnsi" w:cstheme="minorBidi"/>
          <w:sz w:val="22"/>
          <w:szCs w:val="22"/>
          <w:lang w:eastAsia="sk-SK"/>
        </w:rPr>
      </w:pPr>
      <w:hyperlink w:anchor="_Toc437284" w:history="1">
        <w:r w:rsidR="00FC0CF9" w:rsidRPr="00E40056">
          <w:rPr>
            <w:rStyle w:val="Hypertextovprepojenie"/>
          </w:rPr>
          <w:t>Prijatie ponuky</w:t>
        </w:r>
      </w:hyperlink>
    </w:p>
    <w:p w14:paraId="61A065EE"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5" w:history="1">
        <w:r w:rsidR="00FC0CF9" w:rsidRPr="00E40056">
          <w:rPr>
            <w:rStyle w:val="Hypertextovprepojenie"/>
            <w:smallCaps/>
            <w:noProof/>
          </w:rPr>
          <w:t>27.</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Oznámenie o výsledku vyhodnotenia ponúk</w:t>
        </w:r>
      </w:hyperlink>
    </w:p>
    <w:p w14:paraId="617341F6"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6" w:history="1">
        <w:r w:rsidR="00FC0CF9" w:rsidRPr="00E40056">
          <w:rPr>
            <w:rStyle w:val="Hypertextovprepojenie"/>
            <w:smallCaps/>
            <w:noProof/>
          </w:rPr>
          <w:t>28.</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Uzavretie zmluvy</w:t>
        </w:r>
      </w:hyperlink>
    </w:p>
    <w:p w14:paraId="1DB666CA"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87" w:history="1">
        <w:r w:rsidR="00FC0CF9" w:rsidRPr="00E40056">
          <w:rPr>
            <w:rStyle w:val="Hypertextovprepojenie"/>
            <w:smallCaps/>
            <w:noProof/>
          </w:rPr>
          <w:t>29.</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Postup pri opätovnom otvorení súťaže</w:t>
        </w:r>
      </w:hyperlink>
    </w:p>
    <w:p w14:paraId="799226DA" w14:textId="77777777" w:rsidR="00FC0CF9" w:rsidRDefault="00D21163">
      <w:pPr>
        <w:pStyle w:val="Obsah3"/>
        <w:rPr>
          <w:rFonts w:asciiTheme="minorHAnsi" w:eastAsiaTheme="minorEastAsia" w:hAnsiTheme="minorHAnsi" w:cstheme="minorBidi"/>
          <w:sz w:val="22"/>
          <w:szCs w:val="22"/>
          <w:lang w:eastAsia="sk-SK"/>
        </w:rPr>
      </w:pPr>
      <w:hyperlink w:anchor="_Toc437288" w:history="1">
        <w:r w:rsidR="00FC0CF9" w:rsidRPr="00E40056">
          <w:rPr>
            <w:rStyle w:val="Hypertextovprepojenie"/>
          </w:rPr>
          <w:t>Kapitola VIII.</w:t>
        </w:r>
      </w:hyperlink>
    </w:p>
    <w:p w14:paraId="76E9605E" w14:textId="77777777" w:rsidR="00FC0CF9" w:rsidRDefault="00D21163">
      <w:pPr>
        <w:pStyle w:val="Obsah3"/>
        <w:rPr>
          <w:rFonts w:asciiTheme="minorHAnsi" w:eastAsiaTheme="minorEastAsia" w:hAnsiTheme="minorHAnsi" w:cstheme="minorBidi"/>
          <w:sz w:val="22"/>
          <w:szCs w:val="22"/>
          <w:lang w:eastAsia="sk-SK"/>
        </w:rPr>
      </w:pPr>
      <w:hyperlink w:anchor="_Toc437289" w:history="1">
        <w:r w:rsidR="00FC0CF9" w:rsidRPr="00E40056">
          <w:rPr>
            <w:rStyle w:val="Hypertextovprepojenie"/>
          </w:rPr>
          <w:t>Lehoty v procese verejného obstarávania</w:t>
        </w:r>
      </w:hyperlink>
    </w:p>
    <w:p w14:paraId="7222FAFE"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0" w:history="1">
        <w:r w:rsidR="00FC0CF9" w:rsidRPr="00E40056">
          <w:rPr>
            <w:rStyle w:val="Hypertextovprepojenie"/>
            <w:smallCaps/>
            <w:noProof/>
          </w:rPr>
          <w:t>30.</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Lehoty v procese verejného obstarávania</w:t>
        </w:r>
      </w:hyperlink>
    </w:p>
    <w:p w14:paraId="4303E46D" w14:textId="77777777" w:rsidR="00FC0CF9" w:rsidRDefault="00D21163">
      <w:pPr>
        <w:pStyle w:val="Obsah3"/>
        <w:rPr>
          <w:rFonts w:asciiTheme="minorHAnsi" w:eastAsiaTheme="minorEastAsia" w:hAnsiTheme="minorHAnsi" w:cstheme="minorBidi"/>
          <w:sz w:val="22"/>
          <w:szCs w:val="22"/>
          <w:lang w:eastAsia="sk-SK"/>
        </w:rPr>
      </w:pPr>
      <w:hyperlink w:anchor="_Toc437291" w:history="1">
        <w:r w:rsidR="00FC0CF9" w:rsidRPr="00E40056">
          <w:rPr>
            <w:rStyle w:val="Hypertextovprepojenie"/>
          </w:rPr>
          <w:t>Kapitola IX.</w:t>
        </w:r>
      </w:hyperlink>
    </w:p>
    <w:p w14:paraId="075EF0B5" w14:textId="77777777" w:rsidR="00FC0CF9" w:rsidRDefault="00D21163">
      <w:pPr>
        <w:pStyle w:val="Obsah3"/>
        <w:rPr>
          <w:rFonts w:asciiTheme="minorHAnsi" w:eastAsiaTheme="minorEastAsia" w:hAnsiTheme="minorHAnsi" w:cstheme="minorBidi"/>
          <w:sz w:val="22"/>
          <w:szCs w:val="22"/>
          <w:lang w:eastAsia="sk-SK"/>
        </w:rPr>
      </w:pPr>
      <w:hyperlink w:anchor="_Toc437292" w:history="1">
        <w:r w:rsidR="00FC0CF9" w:rsidRPr="00E40056">
          <w:rPr>
            <w:rStyle w:val="Hypertextovprepojenie"/>
          </w:rPr>
          <w:t>Ostatné ustanovenia v procese verejného obstarávania</w:t>
        </w:r>
      </w:hyperlink>
    </w:p>
    <w:p w14:paraId="604511B0" w14:textId="77777777" w:rsidR="00FC0CF9" w:rsidRDefault="00D21163">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437293" w:history="1">
        <w:r w:rsidR="00FC0CF9" w:rsidRPr="00E40056">
          <w:rPr>
            <w:rStyle w:val="Hypertextovprepojenie"/>
            <w:smallCaps/>
            <w:noProof/>
          </w:rPr>
          <w:t>31.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Ostatné ustanovenia</w:t>
        </w:r>
      </w:hyperlink>
    </w:p>
    <w:p w14:paraId="54C48725" w14:textId="77777777" w:rsidR="00FC0CF9" w:rsidRDefault="00D21163">
      <w:pPr>
        <w:pStyle w:val="Obsah2"/>
        <w:rPr>
          <w:rFonts w:asciiTheme="minorHAnsi" w:eastAsiaTheme="minorEastAsia" w:hAnsiTheme="minorHAnsi" w:cstheme="minorBidi"/>
          <w:b w:val="0"/>
          <w:smallCaps w:val="0"/>
          <w:noProof/>
          <w:sz w:val="22"/>
          <w:szCs w:val="22"/>
          <w:lang w:eastAsia="sk-SK"/>
        </w:rPr>
      </w:pPr>
      <w:hyperlink w:anchor="_Toc437294" w:history="1">
        <w:r w:rsidR="00FC0CF9" w:rsidRPr="00E40056">
          <w:rPr>
            <w:rStyle w:val="Hypertextovprepojenie"/>
            <w:noProof/>
          </w:rPr>
          <w:t>Časť B. podmienky účasti uchádzačov</w:t>
        </w:r>
      </w:hyperlink>
    </w:p>
    <w:p w14:paraId="12817A19"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5" w:history="1">
        <w:r w:rsidR="00FC0CF9" w:rsidRPr="00E40056">
          <w:rPr>
            <w:rStyle w:val="Hypertextovprepojenie"/>
            <w:smallCaps/>
            <w:noProof/>
          </w:rPr>
          <w:t>1.</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osobného postavenia</w:t>
        </w:r>
      </w:hyperlink>
    </w:p>
    <w:p w14:paraId="0C35DAE4"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6" w:history="1">
        <w:r w:rsidR="00FC0CF9" w:rsidRPr="00E40056">
          <w:rPr>
            <w:rStyle w:val="Hypertextovprepojenie"/>
            <w:smallCaps/>
            <w:noProof/>
          </w:rPr>
          <w:t>2.</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vo verejnom obstarávaní týkajúce sa finančného a ekonomického postavenia</w:t>
        </w:r>
      </w:hyperlink>
    </w:p>
    <w:p w14:paraId="091B0D16" w14:textId="77777777" w:rsidR="00FC0CF9" w:rsidRDefault="00D21163">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437297" w:history="1">
        <w:r w:rsidR="00FC0CF9" w:rsidRPr="00E40056">
          <w:rPr>
            <w:rStyle w:val="Hypertextovprepojenie"/>
            <w:smallCaps/>
            <w:noProof/>
          </w:rPr>
          <w:t>3.</w:t>
        </w:r>
        <w:r w:rsidR="00FC0CF9">
          <w:rPr>
            <w:rFonts w:asciiTheme="minorHAnsi" w:eastAsiaTheme="minorEastAsia" w:hAnsiTheme="minorHAnsi" w:cstheme="minorBidi"/>
            <w:noProof/>
            <w:sz w:val="22"/>
            <w:szCs w:val="22"/>
            <w:lang w:eastAsia="sk-SK"/>
          </w:rPr>
          <w:tab/>
        </w:r>
        <w:r w:rsidR="00FC0CF9" w:rsidRPr="00E40056">
          <w:rPr>
            <w:rStyle w:val="Hypertextovprepojenie"/>
            <w:smallCaps/>
            <w:noProof/>
          </w:rPr>
          <w:t>Podmienky účasti uchádzačov vo verejnom obstarávaní týkajúce sa technickej alebo odbornej spôsobilosti</w:t>
        </w:r>
      </w:hyperlink>
    </w:p>
    <w:p w14:paraId="6DD1B791" w14:textId="77777777" w:rsidR="00FC0CF9" w:rsidRDefault="00D21163">
      <w:pPr>
        <w:pStyle w:val="Obsah2"/>
        <w:rPr>
          <w:rFonts w:asciiTheme="minorHAnsi" w:eastAsiaTheme="minorEastAsia" w:hAnsiTheme="minorHAnsi" w:cstheme="minorBidi"/>
          <w:b w:val="0"/>
          <w:smallCaps w:val="0"/>
          <w:noProof/>
          <w:sz w:val="22"/>
          <w:szCs w:val="22"/>
          <w:lang w:eastAsia="sk-SK"/>
        </w:rPr>
      </w:pPr>
      <w:hyperlink w:anchor="_Toc437298" w:history="1">
        <w:r w:rsidR="00FC0CF9" w:rsidRPr="00E40056">
          <w:rPr>
            <w:rStyle w:val="Hypertextovprepojenie"/>
            <w:noProof/>
          </w:rPr>
          <w:t>Časť C. opis predmetu zákazky</w:t>
        </w:r>
      </w:hyperlink>
    </w:p>
    <w:p w14:paraId="217C26D2" w14:textId="77777777" w:rsidR="00FC0CF9" w:rsidRDefault="00D21163">
      <w:pPr>
        <w:pStyle w:val="Obsah2"/>
        <w:rPr>
          <w:rFonts w:asciiTheme="minorHAnsi" w:eastAsiaTheme="minorEastAsia" w:hAnsiTheme="minorHAnsi" w:cstheme="minorBidi"/>
          <w:b w:val="0"/>
          <w:smallCaps w:val="0"/>
          <w:noProof/>
          <w:sz w:val="22"/>
          <w:szCs w:val="22"/>
          <w:lang w:eastAsia="sk-SK"/>
        </w:rPr>
      </w:pPr>
      <w:hyperlink w:anchor="_Toc437299" w:history="1">
        <w:r w:rsidR="00FC0CF9" w:rsidRPr="00E40056">
          <w:rPr>
            <w:rStyle w:val="Hypertextovprepojenie"/>
            <w:noProof/>
          </w:rPr>
          <w:t>Časť D. Záväzné zmluvné podmienky</w:t>
        </w:r>
      </w:hyperlink>
    </w:p>
    <w:p w14:paraId="32EA048E" w14:textId="77777777" w:rsidR="00FC0CF9" w:rsidRDefault="00D21163">
      <w:pPr>
        <w:pStyle w:val="Obsah2"/>
        <w:rPr>
          <w:rFonts w:asciiTheme="minorHAnsi" w:eastAsiaTheme="minorEastAsia" w:hAnsiTheme="minorHAnsi" w:cstheme="minorBidi"/>
          <w:b w:val="0"/>
          <w:smallCaps w:val="0"/>
          <w:noProof/>
          <w:sz w:val="22"/>
          <w:szCs w:val="22"/>
          <w:lang w:eastAsia="sk-SK"/>
        </w:rPr>
      </w:pPr>
      <w:hyperlink w:anchor="_Toc437300" w:history="1">
        <w:r w:rsidR="00FC0CF9" w:rsidRPr="00E40056">
          <w:rPr>
            <w:rStyle w:val="Hypertextovprepojenie"/>
            <w:noProof/>
          </w:rPr>
          <w:t>Časť E. kritériá na vyhodnotenie ponúk a spôsob ich uplatnenia</w:t>
        </w:r>
      </w:hyperlink>
    </w:p>
    <w:p w14:paraId="56BD9340" w14:textId="77777777" w:rsidR="00FC0CF9" w:rsidRDefault="00D21163">
      <w:pPr>
        <w:pStyle w:val="Obsah2"/>
        <w:rPr>
          <w:rFonts w:asciiTheme="minorHAnsi" w:eastAsiaTheme="minorEastAsia" w:hAnsiTheme="minorHAnsi" w:cstheme="minorBidi"/>
          <w:b w:val="0"/>
          <w:smallCaps w:val="0"/>
          <w:noProof/>
          <w:sz w:val="22"/>
          <w:szCs w:val="22"/>
          <w:lang w:eastAsia="sk-SK"/>
        </w:rPr>
      </w:pPr>
      <w:hyperlink w:anchor="_Toc437301" w:history="1">
        <w:r w:rsidR="00FC0CF9" w:rsidRPr="00E40056">
          <w:rPr>
            <w:rStyle w:val="Hypertextovprepojenie"/>
            <w:noProof/>
          </w:rPr>
          <w:t>Časť f. elektronická aukcia</w:t>
        </w:r>
      </w:hyperlink>
    </w:p>
    <w:p w14:paraId="41C6EC05" w14:textId="77777777" w:rsidR="00FC0CF9" w:rsidRDefault="00D21163">
      <w:pPr>
        <w:pStyle w:val="Obsah2"/>
        <w:rPr>
          <w:rFonts w:asciiTheme="minorHAnsi" w:eastAsiaTheme="minorEastAsia" w:hAnsiTheme="minorHAnsi" w:cstheme="minorBidi"/>
          <w:b w:val="0"/>
          <w:smallCaps w:val="0"/>
          <w:noProof/>
          <w:sz w:val="22"/>
          <w:szCs w:val="22"/>
          <w:lang w:eastAsia="sk-SK"/>
        </w:rPr>
      </w:pPr>
      <w:hyperlink w:anchor="_Toc437302" w:history="1">
        <w:r w:rsidR="00FC0CF9" w:rsidRPr="00E4005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21C0D656" w14:textId="77777777" w:rsidR="001A419C" w:rsidRDefault="001A419C" w:rsidP="00E0276D">
      <w:pPr>
        <w:spacing w:after="0" w:line="240" w:lineRule="auto"/>
        <w:contextualSpacing/>
        <w:jc w:val="center"/>
        <w:rPr>
          <w:rFonts w:ascii="Arial" w:hAnsi="Arial" w:cs="Arial"/>
          <w:smallCaps/>
          <w:sz w:val="20"/>
          <w:szCs w:val="20"/>
        </w:rPr>
      </w:pPr>
    </w:p>
    <w:p w14:paraId="50E945CF" w14:textId="77777777" w:rsidR="001A419C" w:rsidRDefault="001A419C" w:rsidP="00E30C03">
      <w:pPr>
        <w:spacing w:after="0" w:line="240" w:lineRule="auto"/>
        <w:contextualSpacing/>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43724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43724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43724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A02046C" w14:textId="289B8BB4" w:rsidR="007C156B" w:rsidRPr="00F33C81" w:rsidRDefault="007C156B" w:rsidP="009F3A96">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9F3A96">
        <w:rPr>
          <w:sz w:val="18"/>
          <w:szCs w:val="18"/>
        </w:rPr>
        <w:t xml:space="preserve"> 611 71 12, +421 55 </w:t>
      </w:r>
      <w:r w:rsidR="001E4910" w:rsidRPr="00F33C81">
        <w:rPr>
          <w:sz w:val="18"/>
          <w:szCs w:val="18"/>
        </w:rPr>
        <w:t>7</w:t>
      </w:r>
      <w:r w:rsidRPr="00F33C81">
        <w:rPr>
          <w:sz w:val="18"/>
          <w:szCs w:val="18"/>
        </w:rPr>
        <w:t>89 162</w:t>
      </w:r>
      <w:r w:rsidR="001B4F2F">
        <w:rPr>
          <w:sz w:val="18"/>
          <w:szCs w:val="18"/>
        </w:rPr>
        <w:t>5</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43724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00EA86ED" w:rsidR="009A033D" w:rsidRPr="000F6070" w:rsidRDefault="0085704E" w:rsidP="0011027E">
      <w:pPr>
        <w:pStyle w:val="Odsekzoznamu"/>
        <w:spacing w:after="60" w:line="240" w:lineRule="auto"/>
        <w:ind w:left="992"/>
        <w:contextualSpacing w:val="0"/>
        <w:jc w:val="both"/>
        <w:rPr>
          <w:rFonts w:ascii="Arial" w:hAnsi="Arial" w:cs="Arial"/>
          <w:b/>
          <w:sz w:val="18"/>
          <w:szCs w:val="18"/>
        </w:rPr>
      </w:pPr>
      <w:proofErr w:type="spellStart"/>
      <w:r w:rsidRPr="000F6070">
        <w:rPr>
          <w:rFonts w:ascii="Arial" w:hAnsi="Arial" w:cs="Arial"/>
          <w:b/>
          <w:sz w:val="18"/>
          <w:szCs w:val="18"/>
        </w:rPr>
        <w:t>Antiinfektíva</w:t>
      </w:r>
      <w:proofErr w:type="spellEnd"/>
      <w:r w:rsidRPr="000F6070">
        <w:rPr>
          <w:rFonts w:ascii="Arial" w:hAnsi="Arial" w:cs="Arial"/>
          <w:b/>
          <w:sz w:val="18"/>
          <w:szCs w:val="18"/>
        </w:rPr>
        <w:t xml:space="preserve"> pre potreby VÚSCH, a.s.</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5C91FE51" w14:textId="77777777" w:rsidR="008156D6" w:rsidRPr="001E0A81" w:rsidRDefault="006E2B32" w:rsidP="00E30C03">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8156D6" w:rsidRPr="001E0A81">
        <w:rPr>
          <w:rFonts w:ascii="Arial" w:hAnsi="Arial" w:cs="Arial"/>
          <w:sz w:val="18"/>
          <w:szCs w:val="18"/>
        </w:rPr>
        <w:t xml:space="preserve">33651100-9 Látky ničiace baktérie na systémové použitie </w:t>
      </w:r>
    </w:p>
    <w:p w14:paraId="60025CA6" w14:textId="5DB2C72A" w:rsidR="00CB162D" w:rsidRPr="001E0A81" w:rsidRDefault="00CB162D" w:rsidP="008156D6">
      <w:pPr>
        <w:spacing w:after="0" w:line="240" w:lineRule="auto"/>
        <w:ind w:left="1418" w:firstLine="709"/>
        <w:jc w:val="both"/>
        <w:rPr>
          <w:rFonts w:ascii="Arial" w:hAnsi="Arial" w:cs="Arial"/>
          <w:sz w:val="18"/>
          <w:szCs w:val="18"/>
        </w:rPr>
      </w:pPr>
      <w:r w:rsidRPr="001E0A81">
        <w:rPr>
          <w:rFonts w:ascii="Arial" w:hAnsi="Arial" w:cs="Arial"/>
          <w:sz w:val="18"/>
          <w:szCs w:val="18"/>
        </w:rPr>
        <w:t>33614000-7</w:t>
      </w:r>
      <w:r w:rsidR="001E0A81" w:rsidRPr="001E0A81">
        <w:rPr>
          <w:rFonts w:ascii="Arial" w:hAnsi="Arial" w:cs="Arial"/>
          <w:sz w:val="18"/>
          <w:szCs w:val="18"/>
        </w:rPr>
        <w:t xml:space="preserve"> </w:t>
      </w:r>
      <w:proofErr w:type="spellStart"/>
      <w:r w:rsidR="001E0A81" w:rsidRPr="001E0A81">
        <w:rPr>
          <w:rStyle w:val="select2-selectionrendered9"/>
          <w:rFonts w:ascii="Arial" w:hAnsi="Arial" w:cs="Arial"/>
          <w:color w:val="333333"/>
          <w:sz w:val="18"/>
          <w:szCs w:val="18"/>
        </w:rPr>
        <w:t>Antidiaroiká</w:t>
      </w:r>
      <w:proofErr w:type="spellEnd"/>
      <w:r w:rsidR="001E0A81" w:rsidRPr="001E0A81">
        <w:rPr>
          <w:rStyle w:val="select2-selectionrendered9"/>
          <w:rFonts w:ascii="Arial" w:hAnsi="Arial" w:cs="Arial"/>
          <w:color w:val="333333"/>
          <w:sz w:val="18"/>
          <w:szCs w:val="18"/>
        </w:rPr>
        <w:t>, črevné protizápalové/</w:t>
      </w:r>
      <w:proofErr w:type="spellStart"/>
      <w:r w:rsidR="001E0A81" w:rsidRPr="001E0A81">
        <w:rPr>
          <w:rStyle w:val="select2-selectionrendered9"/>
          <w:rFonts w:ascii="Arial" w:hAnsi="Arial" w:cs="Arial"/>
          <w:color w:val="333333"/>
          <w:sz w:val="18"/>
          <w:szCs w:val="18"/>
        </w:rPr>
        <w:t>protiinfekčné</w:t>
      </w:r>
      <w:proofErr w:type="spellEnd"/>
      <w:r w:rsidR="001E0A81" w:rsidRPr="001E0A81">
        <w:rPr>
          <w:rStyle w:val="select2-selectionrendered9"/>
          <w:rFonts w:ascii="Arial" w:hAnsi="Arial" w:cs="Arial"/>
          <w:color w:val="333333"/>
          <w:sz w:val="18"/>
          <w:szCs w:val="18"/>
        </w:rPr>
        <w:t xml:space="preserve"> činidlá</w:t>
      </w:r>
    </w:p>
    <w:p w14:paraId="6FF07EF4" w14:textId="365FB34E" w:rsidR="001E0A81" w:rsidRPr="001E0A81" w:rsidRDefault="00CB162D" w:rsidP="00E30C03">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r>
      <w:r w:rsidR="001E0A81" w:rsidRPr="001E0A81">
        <w:rPr>
          <w:rFonts w:ascii="Arial" w:hAnsi="Arial" w:cs="Arial"/>
          <w:sz w:val="18"/>
          <w:szCs w:val="18"/>
        </w:rPr>
        <w:t xml:space="preserve">33651000-8 Všeobecné antiinfekčné látky na systémové použitie a očkovacie látky </w:t>
      </w:r>
    </w:p>
    <w:p w14:paraId="20BA3BE1" w14:textId="106E9A05" w:rsidR="00CB162D" w:rsidRPr="001E0A81" w:rsidRDefault="00CB162D" w:rsidP="001E0A81">
      <w:pPr>
        <w:spacing w:after="0" w:line="240" w:lineRule="auto"/>
        <w:ind w:left="1418" w:firstLine="709"/>
        <w:jc w:val="both"/>
        <w:rPr>
          <w:rFonts w:ascii="Arial" w:hAnsi="Arial" w:cs="Arial"/>
          <w:sz w:val="18"/>
          <w:szCs w:val="18"/>
        </w:rPr>
      </w:pPr>
      <w:r w:rsidRPr="001E0A81">
        <w:rPr>
          <w:rFonts w:ascii="Arial" w:hAnsi="Arial" w:cs="Arial"/>
          <w:sz w:val="18"/>
          <w:szCs w:val="18"/>
        </w:rPr>
        <w:t>33651200-0</w:t>
      </w:r>
      <w:r w:rsidR="001E0A81" w:rsidRPr="001E0A81">
        <w:rPr>
          <w:rFonts w:ascii="Arial" w:hAnsi="Arial" w:cs="Arial"/>
          <w:sz w:val="18"/>
          <w:szCs w:val="18"/>
        </w:rPr>
        <w:t xml:space="preserve"> Antimykotiká na systémové použitie</w:t>
      </w:r>
    </w:p>
    <w:p w14:paraId="390276E1" w14:textId="23D1A812" w:rsidR="006E2B32" w:rsidRPr="001E0A81" w:rsidRDefault="001E0A81" w:rsidP="001E0A81">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 xml:space="preserve">33651520-9 </w:t>
      </w:r>
      <w:proofErr w:type="spellStart"/>
      <w:r w:rsidRPr="001E0A81">
        <w:rPr>
          <w:rFonts w:ascii="Arial" w:hAnsi="Arial" w:cs="Arial"/>
          <w:sz w:val="18"/>
          <w:szCs w:val="18"/>
        </w:rPr>
        <w:t>Imunoglobulíny</w:t>
      </w:r>
      <w:proofErr w:type="spellEnd"/>
    </w:p>
    <w:p w14:paraId="478E7C31" w14:textId="7CEAE267" w:rsidR="00487121" w:rsidRPr="001E0A81" w:rsidRDefault="00487121" w:rsidP="006E2B32">
      <w:pPr>
        <w:spacing w:after="0" w:line="240" w:lineRule="auto"/>
        <w:ind w:left="283" w:firstLine="709"/>
        <w:jc w:val="both"/>
        <w:rPr>
          <w:rFonts w:ascii="Arial" w:hAnsi="Arial" w:cs="Arial"/>
          <w:sz w:val="18"/>
          <w:szCs w:val="18"/>
        </w:rPr>
      </w:pPr>
      <w:r w:rsidRPr="001E0A81">
        <w:rPr>
          <w:rFonts w:ascii="Arial" w:hAnsi="Arial" w:cs="Arial"/>
          <w:sz w:val="18"/>
          <w:szCs w:val="18"/>
        </w:rPr>
        <w:tab/>
      </w:r>
      <w:r w:rsidRPr="001E0A81">
        <w:rPr>
          <w:rFonts w:ascii="Arial" w:hAnsi="Arial" w:cs="Arial"/>
          <w:sz w:val="18"/>
          <w:szCs w:val="18"/>
        </w:rPr>
        <w:tab/>
        <w:t>60000000-8 Dopravné služby (bez prepravy odpadu)</w:t>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437250"/>
      <w:bookmarkEnd w:id="7"/>
      <w:r>
        <w:rPr>
          <w:rFonts w:ascii="Arial" w:hAnsi="Arial" w:cs="Arial"/>
          <w:smallCaps/>
          <w:color w:val="auto"/>
          <w:sz w:val="18"/>
          <w:szCs w:val="18"/>
        </w:rPr>
        <w:t>Komplexnosť predmetu zákazky</w:t>
      </w:r>
      <w:bookmarkEnd w:id="8"/>
    </w:p>
    <w:p w14:paraId="067ECF57" w14:textId="3AB05392"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F24CA9">
        <w:rPr>
          <w:rFonts w:ascii="Arial" w:hAnsi="Arial" w:cs="Arial"/>
          <w:sz w:val="18"/>
          <w:szCs w:val="18"/>
        </w:rPr>
        <w:t xml:space="preserve">ý </w:t>
      </w:r>
      <w:r w:rsidR="00DD73A2" w:rsidRPr="00F33C81">
        <w:rPr>
          <w:rFonts w:ascii="Arial" w:hAnsi="Arial" w:cs="Arial"/>
          <w:sz w:val="18"/>
          <w:szCs w:val="18"/>
        </w:rPr>
        <w:t>na</w:t>
      </w:r>
      <w:r w:rsidR="00B671C4" w:rsidRPr="00F33C81">
        <w:rPr>
          <w:rFonts w:ascii="Arial" w:hAnsi="Arial" w:cs="Arial"/>
          <w:sz w:val="18"/>
          <w:szCs w:val="18"/>
        </w:rPr>
        <w:t xml:space="preserve"> </w:t>
      </w:r>
      <w:r w:rsidR="00542933">
        <w:rPr>
          <w:rFonts w:ascii="Arial" w:hAnsi="Arial" w:cs="Arial"/>
          <w:sz w:val="18"/>
          <w:szCs w:val="18"/>
        </w:rPr>
        <w:t>4</w:t>
      </w:r>
      <w:r w:rsidR="00F04BE8">
        <w:rPr>
          <w:rFonts w:ascii="Arial" w:hAnsi="Arial" w:cs="Arial"/>
          <w:sz w:val="18"/>
          <w:szCs w:val="18"/>
        </w:rPr>
        <w:t>7</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707C4B16"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0B29E0">
        <w:rPr>
          <w:rFonts w:ascii="Arial" w:hAnsi="Arial" w:cs="Arial"/>
          <w:sz w:val="18"/>
          <w:szCs w:val="18"/>
        </w:rPr>
        <w:t xml:space="preserve"> 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43725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43725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59BE871C"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12A20" w:rsidRPr="00F33C81">
        <w:rPr>
          <w:rFonts w:ascii="Arial" w:hAnsi="Arial" w:cs="Arial"/>
          <w:sz w:val="18"/>
          <w:szCs w:val="18"/>
          <w:u w:val="single"/>
        </w:rPr>
        <w:t>poskytnutia</w:t>
      </w:r>
      <w:r w:rsidRPr="00F33C81">
        <w:rPr>
          <w:rFonts w:ascii="Arial" w:hAnsi="Arial" w:cs="Arial"/>
          <w:sz w:val="18"/>
          <w:szCs w:val="18"/>
          <w:u w:val="single"/>
        </w:rPr>
        <w:t xml:space="preserve"> 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1C1AA357"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C4609C">
        <w:rPr>
          <w:rFonts w:ascii="Arial" w:hAnsi="Arial" w:cs="Arial"/>
          <w:b/>
          <w:bCs/>
          <w:sz w:val="18"/>
          <w:szCs w:val="18"/>
        </w:rPr>
        <w:t>najneskôr</w:t>
      </w:r>
      <w:r w:rsidR="00C95A32" w:rsidRPr="00C4609C">
        <w:rPr>
          <w:rFonts w:ascii="Arial" w:hAnsi="Arial" w:cs="Arial"/>
          <w:b/>
          <w:bCs/>
          <w:sz w:val="18"/>
          <w:szCs w:val="18"/>
        </w:rPr>
        <w:t xml:space="preserve"> </w:t>
      </w:r>
      <w:r w:rsidRPr="00C4609C">
        <w:rPr>
          <w:rFonts w:ascii="Arial" w:hAnsi="Arial" w:cs="Arial"/>
          <w:b/>
          <w:bCs/>
          <w:sz w:val="18"/>
          <w:szCs w:val="18"/>
        </w:rPr>
        <w:t xml:space="preserve">do </w:t>
      </w:r>
      <w:r w:rsidR="000B2377" w:rsidRPr="00C4609C">
        <w:rPr>
          <w:rFonts w:ascii="Arial" w:hAnsi="Arial" w:cs="Arial"/>
          <w:b/>
          <w:bCs/>
          <w:sz w:val="18"/>
          <w:szCs w:val="18"/>
        </w:rPr>
        <w:t>24</w:t>
      </w:r>
      <w:r w:rsidRPr="00C4609C">
        <w:rPr>
          <w:rFonts w:ascii="Arial" w:hAnsi="Arial" w:cs="Arial"/>
          <w:b/>
          <w:bCs/>
          <w:sz w:val="18"/>
          <w:szCs w:val="18"/>
        </w:rPr>
        <w:t xml:space="preserve"> hodín</w:t>
      </w:r>
      <w:r w:rsidRPr="008C1852">
        <w:rPr>
          <w:rFonts w:ascii="Arial" w:hAnsi="Arial" w:cs="Arial"/>
          <w:bCs/>
          <w:sz w:val="18"/>
          <w:szCs w:val="18"/>
        </w:rPr>
        <w:t xml:space="preserve"> 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lastRenderedPageBreak/>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437253"/>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C4609C">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43725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3E529DD7" w14:textId="21F518CA" w:rsidR="00C4609C" w:rsidRPr="00C4609C" w:rsidRDefault="00C4609C" w:rsidP="00C4609C">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Pr>
          <w:rFonts w:ascii="Arial" w:hAnsi="Arial" w:cs="Arial"/>
          <w:sz w:val="18"/>
          <w:szCs w:val="18"/>
        </w:rPr>
        <w:t xml:space="preserve"> </w:t>
      </w:r>
      <w:r w:rsidR="00715134" w:rsidRPr="00715134">
        <w:rPr>
          <w:rFonts w:ascii="Arial" w:hAnsi="Arial" w:cs="Arial"/>
          <w:b/>
          <w:sz w:val="18"/>
          <w:szCs w:val="18"/>
        </w:rPr>
        <w:t>1 361 961,5615</w:t>
      </w:r>
      <w:r w:rsidR="00715134">
        <w:rPr>
          <w:rFonts w:ascii="Arial" w:hAnsi="Arial" w:cs="Arial"/>
          <w:sz w:val="18"/>
          <w:szCs w:val="18"/>
        </w:rPr>
        <w:t xml:space="preserve"> </w:t>
      </w:r>
      <w:r w:rsidRPr="004E0CD9">
        <w:rPr>
          <w:rFonts w:ascii="Arial" w:hAnsi="Arial" w:cs="Arial"/>
          <w:b/>
          <w:sz w:val="18"/>
          <w:szCs w:val="18"/>
        </w:rPr>
        <w:t>EUR bez DPH</w:t>
      </w:r>
      <w:r w:rsidRPr="0092074A">
        <w:rPr>
          <w:rFonts w:ascii="Arial" w:hAnsi="Arial" w:cs="Arial"/>
          <w:sz w:val="18"/>
          <w:szCs w:val="18"/>
        </w:rPr>
        <w:t>.</w:t>
      </w:r>
    </w:p>
    <w:p w14:paraId="7DA3AC7B" w14:textId="48796E52" w:rsidR="00E45144"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5E04BF6B" w14:textId="54915B22" w:rsidR="00C46278" w:rsidRPr="00F33C81" w:rsidRDefault="00C4627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w:t>
      </w:r>
      <w:r>
        <w:rPr>
          <w:rFonts w:ascii="Arial" w:hAnsi="Arial" w:cs="Arial"/>
          <w:sz w:val="18"/>
          <w:szCs w:val="18"/>
        </w:rPr>
        <w:t>eposkytuje zálohy ani preddavky na realizáciu predmetu zákazky.</w:t>
      </w:r>
    </w:p>
    <w:p w14:paraId="5AD7B6C9" w14:textId="0E33FEF8" w:rsidR="00964079" w:rsidRDefault="00C46278" w:rsidP="00C46278">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C46278">
        <w:rPr>
          <w:rFonts w:ascii="Arial" w:hAnsi="Arial" w:cs="Arial"/>
          <w:sz w:val="18"/>
          <w:szCs w:val="18"/>
        </w:rPr>
        <w:t>Vlastná platba sa bude realizovať formou bezhotovostného platobného styku v eurách na základe predložených faktúr podľa podmienok dohodnutých v zmluve.</w:t>
      </w:r>
      <w:r>
        <w:rPr>
          <w:rFonts w:ascii="Arial" w:hAnsi="Arial" w:cs="Arial"/>
          <w:sz w:val="18"/>
          <w:szCs w:val="18"/>
        </w:rPr>
        <w:t xml:space="preserve"> S</w:t>
      </w:r>
      <w:r w:rsidR="00964079" w:rsidRPr="00964079">
        <w:rPr>
          <w:rFonts w:ascii="Arial" w:hAnsi="Arial" w:cs="Arial"/>
          <w:sz w:val="18"/>
          <w:szCs w:val="18"/>
        </w:rPr>
        <w:t>platnos</w:t>
      </w:r>
      <w:r w:rsidR="00C54C12">
        <w:rPr>
          <w:rFonts w:ascii="Arial" w:hAnsi="Arial" w:cs="Arial"/>
          <w:sz w:val="18"/>
          <w:szCs w:val="18"/>
        </w:rPr>
        <w:t xml:space="preserve">ť </w:t>
      </w:r>
      <w:r w:rsidR="00964079">
        <w:rPr>
          <w:rFonts w:ascii="Arial" w:hAnsi="Arial" w:cs="Arial"/>
          <w:sz w:val="18"/>
          <w:szCs w:val="18"/>
        </w:rPr>
        <w:t>faktúr</w:t>
      </w:r>
      <w:r w:rsidR="00C54C12">
        <w:rPr>
          <w:rFonts w:ascii="Arial" w:hAnsi="Arial" w:cs="Arial"/>
          <w:sz w:val="18"/>
          <w:szCs w:val="18"/>
        </w:rPr>
        <w:t>y</w:t>
      </w:r>
      <w:r w:rsidR="00964079">
        <w:rPr>
          <w:rFonts w:ascii="Arial" w:hAnsi="Arial" w:cs="Arial"/>
          <w:sz w:val="18"/>
          <w:szCs w:val="18"/>
        </w:rPr>
        <w:t xml:space="preserve"> </w:t>
      </w:r>
      <w:r w:rsidR="00C54C12">
        <w:rPr>
          <w:rFonts w:ascii="Arial" w:hAnsi="Arial" w:cs="Arial"/>
          <w:sz w:val="18"/>
          <w:szCs w:val="18"/>
        </w:rPr>
        <w:t xml:space="preserve">je </w:t>
      </w:r>
      <w:r w:rsidR="00964079">
        <w:rPr>
          <w:rFonts w:ascii="Arial" w:hAnsi="Arial" w:cs="Arial"/>
          <w:sz w:val="18"/>
          <w:szCs w:val="18"/>
        </w:rPr>
        <w:t>60</w:t>
      </w:r>
      <w:r w:rsidR="00964079" w:rsidRPr="00964079">
        <w:rPr>
          <w:rFonts w:ascii="Arial" w:hAnsi="Arial" w:cs="Arial"/>
          <w:sz w:val="18"/>
          <w:szCs w:val="18"/>
        </w:rPr>
        <w:t xml:space="preserve"> </w:t>
      </w:r>
      <w:r w:rsidR="00C54C12">
        <w:rPr>
          <w:rFonts w:ascii="Arial" w:hAnsi="Arial" w:cs="Arial"/>
          <w:sz w:val="18"/>
          <w:szCs w:val="18"/>
        </w:rPr>
        <w:t xml:space="preserve">kalendárnych </w:t>
      </w:r>
      <w:r w:rsidR="00964079" w:rsidRPr="00964079">
        <w:rPr>
          <w:rFonts w:ascii="Arial" w:hAnsi="Arial" w:cs="Arial"/>
          <w:sz w:val="18"/>
          <w:szCs w:val="18"/>
        </w:rPr>
        <w:t xml:space="preserve">dní 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30F7AA52"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43725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5BA57716"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Pr="00EE72C0">
        <w:rPr>
          <w:rFonts w:ascii="Arial" w:hAnsi="Arial" w:cs="Arial"/>
          <w:sz w:val="18"/>
          <w:szCs w:val="18"/>
        </w:rPr>
        <w:t>3</w:t>
      </w:r>
      <w:r w:rsidR="00EE72C0" w:rsidRPr="00EE72C0">
        <w:rPr>
          <w:rFonts w:ascii="Arial" w:hAnsi="Arial" w:cs="Arial"/>
          <w:sz w:val="18"/>
          <w:szCs w:val="18"/>
        </w:rPr>
        <w:t>0</w:t>
      </w:r>
      <w:r w:rsidRPr="00EE72C0">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79C5C6D8"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JOSEPHINE (ďalej len „</w:t>
      </w:r>
      <w:r w:rsidR="00940D72">
        <w:rPr>
          <w:rFonts w:ascii="Arial" w:hAnsi="Arial" w:cs="Arial"/>
          <w:sz w:val="18"/>
          <w:szCs w:val="18"/>
        </w:rPr>
        <w:t xml:space="preserve">systém </w:t>
      </w:r>
      <w:r w:rsidRPr="00153837">
        <w:rPr>
          <w:rFonts w:ascii="Arial" w:hAnsi="Arial" w:cs="Arial"/>
          <w:sz w:val="18"/>
          <w:szCs w:val="18"/>
        </w:rPr>
        <w:t xml:space="preserve">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437256"/>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43725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437258"/>
      <w:r>
        <w:rPr>
          <w:rFonts w:ascii="Arial" w:hAnsi="Arial" w:cs="Arial"/>
          <w:smallCaps/>
          <w:color w:val="auto"/>
          <w:sz w:val="18"/>
          <w:szCs w:val="18"/>
        </w:rPr>
        <w:t xml:space="preserve">všeobecné informácie k webovej aplikácii </w:t>
      </w:r>
      <w:proofErr w:type="spellStart"/>
      <w:r>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DA55343"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Pr="00153837">
          <w:rPr>
            <w:rStyle w:val="Hypertextovprepojenie"/>
            <w:rFonts w:ascii="Arial" w:hAnsi="Arial" w:cs="Arial"/>
            <w:color w:val="auto"/>
            <w:sz w:val="18"/>
            <w:szCs w:val="18"/>
            <w:u w:val="none"/>
          </w:rPr>
          <w:t>https://josephine.proebiz.com</w:t>
        </w:r>
      </w:hyperlink>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03460E">
      <w:pPr>
        <w:pStyle w:val="Odsekzoznamu"/>
        <w:numPr>
          <w:ilvl w:val="1"/>
          <w:numId w:val="73"/>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3F490F48"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Je povinnosťou záujemcu, aby pred dokončením registrácie do systému JOSEPHINE skontroloval svoje kontaktné údaje. V prípade akýchkoľvek otázok týkajúcich sa užívateľského použitia systému JOSEPHINE kontaktujte tel. č. +421 2 2025 5999 alebo e-mailom na adresu</w:t>
      </w:r>
      <w:r w:rsidR="00BE31BD">
        <w:rPr>
          <w:rFonts w:ascii="Arial" w:hAnsi="Arial" w:cs="Arial"/>
          <w:sz w:val="18"/>
          <w:szCs w:val="18"/>
        </w:rPr>
        <w:t>: houston@proebiz.com</w:t>
      </w:r>
      <w:r w:rsidRPr="00153837">
        <w:rPr>
          <w:rFonts w:ascii="Arial" w:hAnsi="Arial" w:cs="Arial"/>
          <w:sz w:val="18"/>
          <w:szCs w:val="18"/>
        </w:rPr>
        <w:t xml:space="preserve">                                                                           </w:t>
      </w:r>
    </w:p>
    <w:p w14:paraId="25AF6F6D" w14:textId="77777777" w:rsidR="00AE00CA" w:rsidRPr="00153837" w:rsidRDefault="00AE00CA" w:rsidP="0003460E">
      <w:pPr>
        <w:pStyle w:val="Odsekzoznamu"/>
        <w:numPr>
          <w:ilvl w:val="1"/>
          <w:numId w:val="73"/>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03460E">
      <w:pPr>
        <w:pStyle w:val="Odsekzoznamu"/>
        <w:numPr>
          <w:ilvl w:val="1"/>
          <w:numId w:val="73"/>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lastRenderedPageBreak/>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437259"/>
      <w:r>
        <w:rPr>
          <w:rFonts w:ascii="Arial" w:hAnsi="Arial" w:cs="Arial"/>
          <w:smallCaps/>
          <w:color w:val="auto"/>
          <w:sz w:val="18"/>
          <w:szCs w:val="18"/>
        </w:rPr>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38EAA423" w14:textId="233C2B81" w:rsidR="00CE0553" w:rsidRPr="00C45F4A" w:rsidRDefault="00CE0553" w:rsidP="00C45F4A">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Verejný obstarávateľ bude pri komunikácii so záujemcami/uchádzačmi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p>
    <w:p w14:paraId="1CA79F12" w14:textId="565DCC21"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C45F4A">
      <w:pPr>
        <w:pStyle w:val="Odsekzoznamu"/>
        <w:numPr>
          <w:ilvl w:val="2"/>
          <w:numId w:val="13"/>
        </w:numPr>
        <w:spacing w:before="120" w:after="60" w:line="240" w:lineRule="auto"/>
        <w:ind w:left="1701" w:hanging="708"/>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43726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0252BBEC" w:rsidR="007F260E" w:rsidRPr="0008640B" w:rsidRDefault="0008640B" w:rsidP="00C45F4A">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w:t>
      </w:r>
      <w:r w:rsidR="00A41BED">
        <w:rPr>
          <w:rFonts w:ascii="Arial" w:hAnsi="Arial" w:cs="Arial"/>
          <w:sz w:val="18"/>
          <w:szCs w:val="18"/>
        </w:rPr>
        <w:t>webovej adrese</w:t>
      </w:r>
      <w:r w:rsidRPr="00C45F4A">
        <w:rPr>
          <w:rFonts w:ascii="Arial" w:hAnsi="Arial" w:cs="Arial"/>
          <w:sz w:val="18"/>
          <w:szCs w:val="18"/>
        </w:rPr>
        <w:t xml:space="preserve">: </w:t>
      </w:r>
      <w:hyperlink r:id="rId15" w:history="1">
        <w:r w:rsidR="007F260E" w:rsidRPr="00C45F4A">
          <w:rPr>
            <w:rStyle w:val="Hypertextovprepojenie"/>
            <w:rFonts w:ascii="Arial" w:hAnsi="Arial" w:cs="Arial"/>
            <w:color w:val="auto"/>
            <w:sz w:val="18"/>
            <w:szCs w:val="18"/>
            <w:u w:val="none"/>
          </w:rPr>
          <w:t>https://josephine.proebiz.com/</w:t>
        </w:r>
      </w:hyperlink>
    </w:p>
    <w:p w14:paraId="23E48387" w14:textId="4CC934FD"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598D3AC9" w14:textId="7EC9D469" w:rsidR="0008640B" w:rsidRPr="00C67A0B" w:rsidRDefault="0008640B" w:rsidP="00C67A0B">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s uplatnením revíznych postupov </w:t>
      </w:r>
      <w:r w:rsidR="00BB4FA2">
        <w:rPr>
          <w:rFonts w:ascii="Arial" w:hAnsi="Arial" w:cs="Arial"/>
          <w:sz w:val="18"/>
          <w:szCs w:val="18"/>
        </w:rPr>
        <w:t xml:space="preserve">budú </w:t>
      </w:r>
      <w:r w:rsidRPr="0008640B">
        <w:rPr>
          <w:rFonts w:ascii="Arial" w:hAnsi="Arial" w:cs="Arial"/>
          <w:sz w:val="18"/>
          <w:szCs w:val="18"/>
        </w:rPr>
        <w:t>medzi verejným obstarávateľom a záujemcami/uchádzačmi doručované</w:t>
      </w:r>
      <w:r w:rsidR="00BB4FA2">
        <w:rPr>
          <w:rFonts w:ascii="Arial" w:hAnsi="Arial" w:cs="Arial"/>
          <w:sz w:val="18"/>
          <w:szCs w:val="18"/>
        </w:rPr>
        <w:t xml:space="preserve"> </w:t>
      </w:r>
      <w:r w:rsidR="00BB4FA2"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43726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437262"/>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437263"/>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05FE7DFE"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w:t>
      </w:r>
      <w:r w:rsidR="00B867A0">
        <w:rPr>
          <w:rFonts w:ascii="Arial" w:hAnsi="Arial" w:cs="Arial"/>
          <w:color w:val="000000" w:themeColor="text1"/>
          <w:sz w:val="18"/>
          <w:szCs w:val="18"/>
        </w:rPr>
        <w:t>SP</w:t>
      </w:r>
      <w:r w:rsidRPr="000121E9">
        <w:rPr>
          <w:rFonts w:ascii="Arial" w:hAnsi="Arial" w:cs="Arial"/>
          <w:color w:val="000000" w:themeColor="text1"/>
          <w:sz w:val="18"/>
          <w:szCs w:val="18"/>
        </w:rPr>
        <w:t xml:space="preserve">. </w:t>
      </w:r>
    </w:p>
    <w:p w14:paraId="4B48CA42" w14:textId="12AF63C9"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6AFA76FC" w:rsidR="000121E9" w:rsidRPr="00061060" w:rsidRDefault="00061060" w:rsidP="00A13B4E">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2CD663E1" w:rsidR="000121E9" w:rsidRPr="00B867A0"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B867A0">
        <w:rPr>
          <w:rFonts w:ascii="Arial" w:hAnsi="Arial" w:cs="Arial"/>
          <w:color w:val="000000" w:themeColor="text1"/>
          <w:sz w:val="18"/>
          <w:szCs w:val="18"/>
        </w:rPr>
        <w:t>Uchádzačom navrhovan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cen</w:t>
      </w:r>
      <w:r w:rsidR="00A13B4E" w:rsidRPr="00B867A0">
        <w:rPr>
          <w:rFonts w:ascii="Arial" w:hAnsi="Arial" w:cs="Arial"/>
          <w:color w:val="000000" w:themeColor="text1"/>
          <w:sz w:val="18"/>
          <w:szCs w:val="18"/>
        </w:rPr>
        <w:t>a</w:t>
      </w:r>
      <w:r w:rsidRPr="00B867A0">
        <w:rPr>
          <w:rFonts w:ascii="Arial" w:hAnsi="Arial" w:cs="Arial"/>
          <w:color w:val="000000" w:themeColor="text1"/>
          <w:sz w:val="18"/>
          <w:szCs w:val="18"/>
        </w:rPr>
        <w:t xml:space="preserve"> za dodanie požadovaného predmetu zákazky, uveden</w:t>
      </w:r>
      <w:r w:rsidR="00A13B4E"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ponuke uchádzača </w:t>
      </w:r>
      <w:r w:rsidR="007A0B7D" w:rsidRPr="00B867A0">
        <w:rPr>
          <w:rFonts w:ascii="Arial" w:hAnsi="Arial" w:cs="Arial"/>
          <w:color w:val="000000" w:themeColor="text1"/>
          <w:sz w:val="18"/>
          <w:szCs w:val="18"/>
        </w:rPr>
        <w:t xml:space="preserve">pre príslušnú časť </w:t>
      </w:r>
      <w:r w:rsidRPr="00B867A0">
        <w:rPr>
          <w:rFonts w:ascii="Arial" w:hAnsi="Arial" w:cs="Arial"/>
          <w:color w:val="000000" w:themeColor="text1"/>
          <w:sz w:val="18"/>
          <w:szCs w:val="18"/>
        </w:rPr>
        <w:t>(Prílohe č. 5 – Kalkulácia ceny a návrh na plnenie krit</w:t>
      </w:r>
      <w:r w:rsidR="007B27CC" w:rsidRPr="00B867A0">
        <w:rPr>
          <w:rFonts w:ascii="Arial" w:hAnsi="Arial" w:cs="Arial"/>
          <w:color w:val="000000" w:themeColor="text1"/>
          <w:sz w:val="18"/>
          <w:szCs w:val="18"/>
        </w:rPr>
        <w:t>éria na vyhodnotenie ponúk) bude</w:t>
      </w:r>
      <w:r w:rsidRPr="00B867A0">
        <w:rPr>
          <w:rFonts w:ascii="Arial" w:hAnsi="Arial" w:cs="Arial"/>
          <w:color w:val="000000" w:themeColor="text1"/>
          <w:sz w:val="18"/>
          <w:szCs w:val="18"/>
        </w:rPr>
        <w:t xml:space="preserve"> vyjadren</w:t>
      </w:r>
      <w:r w:rsidR="007B27CC" w:rsidRPr="00B867A0">
        <w:rPr>
          <w:rFonts w:ascii="Arial" w:hAnsi="Arial" w:cs="Arial"/>
          <w:color w:val="000000" w:themeColor="text1"/>
          <w:sz w:val="18"/>
          <w:szCs w:val="18"/>
        </w:rPr>
        <w:t>á</w:t>
      </w:r>
      <w:r w:rsidRPr="00B867A0">
        <w:rPr>
          <w:rFonts w:ascii="Arial" w:hAnsi="Arial" w:cs="Arial"/>
          <w:color w:val="000000" w:themeColor="text1"/>
          <w:sz w:val="18"/>
          <w:szCs w:val="18"/>
        </w:rPr>
        <w:t xml:space="preserve"> v EUR (eurách) s presnosťou na </w:t>
      </w:r>
      <w:r w:rsidR="00D27E1F" w:rsidRPr="00B867A0">
        <w:rPr>
          <w:rFonts w:ascii="Arial" w:hAnsi="Arial" w:cs="Arial"/>
          <w:color w:val="000000" w:themeColor="text1"/>
          <w:sz w:val="18"/>
          <w:szCs w:val="18"/>
        </w:rPr>
        <w:t xml:space="preserve">štyri </w:t>
      </w:r>
      <w:r w:rsidR="00E54812" w:rsidRPr="00B867A0">
        <w:rPr>
          <w:rFonts w:ascii="Arial" w:hAnsi="Arial" w:cs="Arial"/>
          <w:color w:val="000000" w:themeColor="text1"/>
          <w:sz w:val="18"/>
          <w:szCs w:val="18"/>
        </w:rPr>
        <w:t xml:space="preserve">(4) </w:t>
      </w:r>
      <w:r w:rsidRPr="00B867A0">
        <w:rPr>
          <w:rFonts w:ascii="Arial" w:hAnsi="Arial" w:cs="Arial"/>
          <w:color w:val="000000" w:themeColor="text1"/>
          <w:sz w:val="18"/>
          <w:szCs w:val="18"/>
        </w:rPr>
        <w:t>desatinné miesta</w:t>
      </w:r>
      <w:r w:rsidR="00527F9D" w:rsidRPr="00B867A0">
        <w:rPr>
          <w:rFonts w:ascii="Arial" w:hAnsi="Arial" w:cs="Arial"/>
          <w:color w:val="000000" w:themeColor="text1"/>
          <w:sz w:val="18"/>
          <w:szCs w:val="18"/>
        </w:rPr>
        <w:t xml:space="preserve"> a vložená do systému JOSEPHINE v štruktúre podľa bodu 15.3 týchto SP.</w:t>
      </w:r>
    </w:p>
    <w:p w14:paraId="35075AA2" w14:textId="69FCE202"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0121E9">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Pr>
          <w:rFonts w:ascii="Arial" w:hAnsi="Arial" w:cs="Arial"/>
          <w:b/>
          <w:color w:val="000000" w:themeColor="text1"/>
          <w:sz w:val="18"/>
          <w:szCs w:val="18"/>
        </w:rPr>
        <w:t>ia byť zhodné</w:t>
      </w:r>
      <w:r w:rsidRPr="000121E9">
        <w:rPr>
          <w:rFonts w:ascii="Arial" w:hAnsi="Arial" w:cs="Arial"/>
          <w:b/>
          <w:color w:val="000000" w:themeColor="text1"/>
          <w:sz w:val="18"/>
          <w:szCs w:val="18"/>
        </w:rPr>
        <w:t xml:space="preserve"> s cen</w:t>
      </w:r>
      <w:r w:rsidR="00B867A0">
        <w:rPr>
          <w:rFonts w:ascii="Arial" w:hAnsi="Arial" w:cs="Arial"/>
          <w:b/>
          <w:color w:val="000000" w:themeColor="text1"/>
          <w:sz w:val="18"/>
          <w:szCs w:val="18"/>
        </w:rPr>
        <w:t>ou</w:t>
      </w:r>
      <w:r w:rsidRPr="000121E9">
        <w:rPr>
          <w:rFonts w:ascii="Arial" w:hAnsi="Arial" w:cs="Arial"/>
          <w:b/>
          <w:color w:val="000000" w:themeColor="text1"/>
          <w:sz w:val="18"/>
          <w:szCs w:val="18"/>
        </w:rPr>
        <w:t xml:space="preserve">, ktorú uchádzač uvedie v ponukovom formulári systému JOSEPHINE. </w:t>
      </w:r>
    </w:p>
    <w:p w14:paraId="3979B8CE" w14:textId="2BE21299" w:rsidR="00E16D4A" w:rsidRPr="00E16D4A" w:rsidRDefault="00E16D4A" w:rsidP="00E16D4A">
      <w:pPr>
        <w:pStyle w:val="Odsekzoznamu"/>
        <w:numPr>
          <w:ilvl w:val="1"/>
          <w:numId w:val="13"/>
        </w:numPr>
        <w:spacing w:before="120" w:after="0" w:line="240" w:lineRule="auto"/>
        <w:ind w:left="993" w:hanging="502"/>
        <w:contextualSpacing w:val="0"/>
        <w:jc w:val="both"/>
        <w:rPr>
          <w:rFonts w:ascii="Arial" w:hAnsi="Arial" w:cs="Arial"/>
          <w:sz w:val="18"/>
          <w:szCs w:val="18"/>
        </w:rPr>
      </w:pPr>
      <w:r>
        <w:rPr>
          <w:rFonts w:ascii="Arial" w:hAnsi="Arial" w:cs="Arial"/>
          <w:color w:val="000000" w:themeColor="text1"/>
          <w:sz w:val="18"/>
          <w:szCs w:val="18"/>
        </w:rPr>
        <w:t xml:space="preserve">Po </w:t>
      </w:r>
      <w:r w:rsidRPr="00B667A3">
        <w:rPr>
          <w:rFonts w:ascii="Arial" w:hAnsi="Arial" w:cs="Arial"/>
          <w:sz w:val="18"/>
          <w:szCs w:val="18"/>
        </w:rPr>
        <w:t>úspešnom 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43726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69A0F576"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w:t>
      </w:r>
      <w:r w:rsidR="00B16B10">
        <w:rPr>
          <w:rFonts w:ascii="Arial" w:hAnsi="Arial" w:cs="Arial"/>
          <w:sz w:val="18"/>
          <w:szCs w:val="18"/>
        </w:rPr>
        <w:t xml:space="preserve"> </w:t>
      </w:r>
      <w:r w:rsidR="00EE1455" w:rsidRPr="00EE1455">
        <w:rPr>
          <w:rFonts w:ascii="Arial" w:hAnsi="Arial" w:cs="Arial"/>
          <w:sz w:val="18"/>
          <w:szCs w:val="18"/>
        </w:rPr>
        <w:t>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59CCBBF0"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 xml:space="preserve">(Verejný obstarávateľ odporúča uchádzačom, aby pri vypĺňaní jednotlivých príloh ako prvú vyplnili Prílohu č. 1 a to z dôvodu, že do </w:t>
      </w:r>
      <w:r w:rsidR="00183757">
        <w:rPr>
          <w:rFonts w:ascii="Arial" w:hAnsi="Arial" w:cs="Arial"/>
          <w:sz w:val="18"/>
          <w:szCs w:val="18"/>
        </w:rPr>
        <w:t xml:space="preserve">niektorých </w:t>
      </w:r>
      <w:r w:rsidRPr="00EE1455">
        <w:rPr>
          <w:rFonts w:ascii="Arial" w:hAnsi="Arial" w:cs="Arial"/>
          <w:sz w:val="18"/>
          <w:szCs w:val="18"/>
        </w:rPr>
        <w:t>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06A2CD7A"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w:t>
      </w:r>
      <w:r w:rsidRPr="00CB064A">
        <w:rPr>
          <w:rFonts w:ascii="Arial" w:hAnsi="Arial" w:cs="Arial"/>
          <w:sz w:val="18"/>
          <w:szCs w:val="18"/>
        </w:rPr>
        <w:t xml:space="preserve">Uchádzač vyplní do </w:t>
      </w:r>
      <w:r w:rsidR="00600E84" w:rsidRPr="00CB064A">
        <w:rPr>
          <w:rFonts w:ascii="Arial" w:hAnsi="Arial" w:cs="Arial"/>
          <w:sz w:val="18"/>
          <w:szCs w:val="18"/>
        </w:rPr>
        <w:t>P</w:t>
      </w:r>
      <w:r w:rsidRPr="00CB064A">
        <w:rPr>
          <w:rFonts w:ascii="Arial" w:hAnsi="Arial" w:cs="Arial"/>
          <w:sz w:val="18"/>
          <w:szCs w:val="18"/>
        </w:rPr>
        <w:t xml:space="preserve">rílohy č. 5 týchto SP k príslušnej položke predmetu zákazky ten produkt, ktorý </w:t>
      </w:r>
      <w:r w:rsidR="00600E84" w:rsidRPr="007F4735">
        <w:rPr>
          <w:rFonts w:ascii="Arial" w:hAnsi="Arial" w:cs="Arial"/>
          <w:strike/>
          <w:sz w:val="18"/>
          <w:szCs w:val="18"/>
        </w:rPr>
        <w:t>vyplni</w:t>
      </w:r>
      <w:r w:rsidR="00600E84" w:rsidRPr="00CB064A">
        <w:rPr>
          <w:rFonts w:ascii="Arial" w:hAnsi="Arial" w:cs="Arial"/>
          <w:sz w:val="18"/>
          <w:szCs w:val="18"/>
        </w:rPr>
        <w:t xml:space="preserve">l </w:t>
      </w:r>
      <w:r w:rsidR="007F4735" w:rsidRPr="004C7209">
        <w:rPr>
          <w:rFonts w:ascii="Arial" w:hAnsi="Arial" w:cs="Arial"/>
          <w:sz w:val="18"/>
          <w:szCs w:val="18"/>
        </w:rPr>
        <w:t xml:space="preserve">označil (žltým podfarbením) </w:t>
      </w:r>
      <w:r w:rsidRPr="004C7209">
        <w:rPr>
          <w:rFonts w:ascii="Arial" w:hAnsi="Arial" w:cs="Arial"/>
          <w:sz w:val="18"/>
          <w:szCs w:val="18"/>
        </w:rPr>
        <w:t>v Prílohe č. 6 týchto SP</w:t>
      </w:r>
      <w:r w:rsidR="007F4735" w:rsidRPr="004C7209">
        <w:rPr>
          <w:rFonts w:ascii="Arial" w:hAnsi="Arial" w:cs="Arial"/>
          <w:sz w:val="18"/>
          <w:szCs w:val="18"/>
        </w:rPr>
        <w:t xml:space="preserve"> (ako produkt s najvyššou jednotkovou cenou ponúknutý k príslušnej položke predmetu zákazky). </w:t>
      </w:r>
      <w:r w:rsidR="006503F2" w:rsidRPr="00CB064A">
        <w:rPr>
          <w:rFonts w:ascii="Arial" w:hAnsi="Arial" w:cs="Arial"/>
          <w:sz w:val="18"/>
          <w:szCs w:val="18"/>
        </w:rPr>
        <w:t>Požadovaný</w:t>
      </w:r>
      <w:r w:rsidR="006503F2" w:rsidRPr="00EA1D7F">
        <w:rPr>
          <w:rFonts w:ascii="Arial" w:hAnsi="Arial" w:cs="Arial"/>
          <w:sz w:val="18"/>
          <w:szCs w:val="18"/>
        </w:rPr>
        <w:t xml:space="preserve"> doklad musí 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6DAD4696" w14:textId="01E4E3D5"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Pre </w:t>
      </w:r>
      <w:r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E9CF32C"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vo formáte .</w:t>
      </w:r>
      <w:proofErr w:type="spellStart"/>
      <w:r w:rsidR="00ED6942" w:rsidRPr="00C22E1C">
        <w:rPr>
          <w:rFonts w:ascii="Arial" w:hAnsi="Arial" w:cs="Arial"/>
          <w:sz w:val="18"/>
          <w:szCs w:val="18"/>
        </w:rPr>
        <w:t>pdf</w:t>
      </w:r>
      <w:proofErr w:type="spellEnd"/>
      <w:r w:rsidR="00ED6942" w:rsidRPr="00C22E1C">
        <w:rPr>
          <w:rFonts w:ascii="Arial" w:hAnsi="Arial" w:cs="Arial"/>
          <w:sz w:val="18"/>
          <w:szCs w:val="18"/>
        </w:rPr>
        <w:t xml:space="preserve"> podľa </w:t>
      </w:r>
      <w:r w:rsidR="00ED6942">
        <w:rPr>
          <w:rFonts w:ascii="Arial" w:hAnsi="Arial" w:cs="Arial"/>
          <w:sz w:val="18"/>
          <w:szCs w:val="18"/>
        </w:rPr>
        <w:t xml:space="preserve">bodu </w:t>
      </w:r>
      <w:r w:rsidR="00C540AC" w:rsidRPr="00040144">
        <w:rPr>
          <w:rFonts w:ascii="Arial" w:hAnsi="Arial" w:cs="Arial"/>
          <w:sz w:val="18"/>
          <w:szCs w:val="18"/>
        </w:rPr>
        <w:t>5</w:t>
      </w:r>
      <w:r w:rsidR="00ED6942">
        <w:rPr>
          <w:rFonts w:ascii="Arial" w:hAnsi="Arial" w:cs="Arial"/>
          <w:sz w:val="18"/>
          <w:szCs w:val="18"/>
        </w:rPr>
        <w:t xml:space="preserve"> </w:t>
      </w:r>
      <w:r w:rsidR="003A0F03">
        <w:rPr>
          <w:rFonts w:ascii="Arial" w:hAnsi="Arial" w:cs="Arial"/>
          <w:sz w:val="18"/>
          <w:szCs w:val="18"/>
        </w:rPr>
        <w:t>Č</w:t>
      </w:r>
      <w:r w:rsidR="00ED6942" w:rsidRPr="00C22E1C">
        <w:rPr>
          <w:rFonts w:ascii="Arial" w:hAnsi="Arial" w:cs="Arial"/>
          <w:sz w:val="18"/>
          <w:szCs w:val="18"/>
        </w:rPr>
        <w:t>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23C1F86C" w14:textId="77777777" w:rsid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03460E">
        <w:rPr>
          <w:rFonts w:ascii="Arial" w:hAnsi="Arial" w:cs="Arial"/>
          <w:sz w:val="18"/>
          <w:szCs w:val="18"/>
        </w:rPr>
        <w:t>obstarávateľ nevyžaduje uviesť subdodávateľov, ktorí sú uchádzačovi známi už v predloženej ponuke. Úspešný uchádzač najneskôr k podpisu zmluvy uvedie do prílohy zmluvy všetkých známych subdodávateľov.</w:t>
      </w:r>
    </w:p>
    <w:p w14:paraId="45050479" w14:textId="2A36E629" w:rsidR="0003460E" w:rsidRPr="0003460E" w:rsidRDefault="0003460E" w:rsidP="0003460E">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Verejný </w:t>
      </w:r>
      <w:r w:rsidRPr="005D7159">
        <w:rPr>
          <w:rFonts w:ascii="Arial" w:hAnsi="Arial" w:cs="Arial"/>
          <w:sz w:val="18"/>
          <w:szCs w:val="18"/>
        </w:rPr>
        <w:t>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w:t>
      </w:r>
      <w:r>
        <w:rPr>
          <w:rFonts w:ascii="Arial" w:hAnsi="Arial" w:cs="Arial"/>
          <w:sz w:val="18"/>
          <w:szCs w:val="18"/>
        </w:rPr>
        <w:t xml:space="preserve"> dôvodom na vylúčenie uchádzača.</w:t>
      </w:r>
    </w:p>
    <w:p w14:paraId="6BFCE828" w14:textId="3CB70AF1" w:rsidR="00783307" w:rsidRPr="000A6623"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437265"/>
      <w:r w:rsidRPr="000A6623">
        <w:rPr>
          <w:rFonts w:ascii="Arial" w:hAnsi="Arial" w:cs="Arial"/>
          <w:smallCaps/>
          <w:color w:val="auto"/>
          <w:sz w:val="18"/>
          <w:szCs w:val="18"/>
        </w:rPr>
        <w:t>M</w:t>
      </w:r>
      <w:r w:rsidR="00783307" w:rsidRPr="000A6623">
        <w:rPr>
          <w:rFonts w:ascii="Arial" w:hAnsi="Arial" w:cs="Arial"/>
          <w:smallCaps/>
          <w:color w:val="auto"/>
          <w:sz w:val="18"/>
          <w:szCs w:val="18"/>
        </w:rPr>
        <w:t>ena a ceny uvádzané v ponuke</w:t>
      </w:r>
      <w:bookmarkEnd w:id="30"/>
    </w:p>
    <w:p w14:paraId="1D8798D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5BD910B3"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C6E0A87"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07AC13E"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FA0AD64"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17A15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03FEEBEC"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4ADEABF8"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A70E18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792D6A5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2B199EEB" w14:textId="77777777" w:rsidR="000A6623" w:rsidRPr="000A6623" w:rsidRDefault="000A6623" w:rsidP="000A6623">
      <w:pPr>
        <w:pStyle w:val="Odsekzoznamu"/>
        <w:numPr>
          <w:ilvl w:val="0"/>
          <w:numId w:val="74"/>
        </w:numPr>
        <w:spacing w:before="120" w:after="120" w:line="240" w:lineRule="auto"/>
        <w:contextualSpacing w:val="0"/>
        <w:jc w:val="both"/>
        <w:rPr>
          <w:rFonts w:ascii="Arial" w:hAnsi="Arial" w:cs="Arial"/>
          <w:vanish/>
          <w:sz w:val="18"/>
          <w:szCs w:val="18"/>
        </w:rPr>
      </w:pPr>
    </w:p>
    <w:p w14:paraId="3F0AF813" w14:textId="429E015B" w:rsidR="00F43EC2" w:rsidRPr="00453FC6" w:rsidRDefault="00F43EC2" w:rsidP="000A6623">
      <w:pPr>
        <w:pStyle w:val="Odsekzoznamu"/>
        <w:numPr>
          <w:ilvl w:val="1"/>
          <w:numId w:val="74"/>
        </w:numPr>
        <w:spacing w:before="120" w:after="120" w:line="240" w:lineRule="auto"/>
        <w:ind w:left="993" w:hanging="567"/>
        <w:contextualSpacing w:val="0"/>
        <w:jc w:val="both"/>
        <w:rPr>
          <w:rFonts w:ascii="Arial" w:hAnsi="Arial" w:cs="Arial"/>
          <w:color w:val="FF0000"/>
          <w:sz w:val="18"/>
          <w:szCs w:val="18"/>
        </w:rPr>
      </w:pPr>
      <w:r w:rsidRPr="00453FC6">
        <w:rPr>
          <w:rFonts w:ascii="Arial" w:hAnsi="Arial" w:cs="Arial"/>
          <w:sz w:val="18"/>
          <w:szCs w:val="18"/>
        </w:rPr>
        <w:t xml:space="preserve">Uchádzač stanoví jednotkové ceny vo vzťahu k dodaniu predmetu zákazky týchto SP na základe vlastných výpočtov, činností, výdavkov a príjmov podľa zákona NR SR č. 18/1996 Z. z. o cenách v znení neskorších predpisov, vyhlášky MF SR č. 87/1996 Z. z., aktuálneho </w:t>
      </w:r>
      <w:r w:rsidR="002F1CD6" w:rsidRPr="00453FC6">
        <w:rPr>
          <w:rFonts w:ascii="Arial" w:hAnsi="Arial" w:cs="Arial"/>
          <w:sz w:val="18"/>
          <w:szCs w:val="18"/>
        </w:rPr>
        <w:t>C</w:t>
      </w:r>
      <w:r w:rsidRPr="00453FC6">
        <w:rPr>
          <w:rFonts w:ascii="Arial" w:hAnsi="Arial" w:cs="Arial"/>
          <w:sz w:val="18"/>
          <w:szCs w:val="18"/>
        </w:rPr>
        <w:t>enového opatrenia MZ SR, ktorým sa stanovuje rozsah regulác</w:t>
      </w:r>
      <w:r w:rsidR="00CA1096" w:rsidRPr="00453FC6">
        <w:rPr>
          <w:rFonts w:ascii="Arial" w:hAnsi="Arial" w:cs="Arial"/>
          <w:sz w:val="18"/>
          <w:szCs w:val="18"/>
        </w:rPr>
        <w:t xml:space="preserve">ie cien v oblasti zdravotníctva a v prípade </w:t>
      </w:r>
      <w:r w:rsidRPr="00453FC6">
        <w:rPr>
          <w:rFonts w:ascii="Arial" w:hAnsi="Arial" w:cs="Arial"/>
          <w:sz w:val="18"/>
          <w:szCs w:val="18"/>
        </w:rPr>
        <w:t>a</w:t>
      </w:r>
      <w:r w:rsidR="00CA1096" w:rsidRPr="00453FC6">
        <w:rPr>
          <w:rFonts w:ascii="Arial" w:hAnsi="Arial" w:cs="Arial"/>
          <w:sz w:val="18"/>
          <w:szCs w:val="18"/>
        </w:rPr>
        <w:t xml:space="preserve">k je to relevantné </w:t>
      </w:r>
      <w:r w:rsidR="00CA1096" w:rsidRPr="00453FC6">
        <w:rPr>
          <w:rFonts w:ascii="Arial" w:hAnsi="Arial" w:cs="Arial"/>
          <w:bCs/>
          <w:sz w:val="18"/>
          <w:szCs w:val="18"/>
        </w:rPr>
        <w:t xml:space="preserve">zároveň aj v súlade so zákonom č. 362/2011 </w:t>
      </w:r>
      <w:proofErr w:type="spellStart"/>
      <w:r w:rsidR="00CA1096" w:rsidRPr="00453FC6">
        <w:rPr>
          <w:rFonts w:ascii="Arial" w:hAnsi="Arial" w:cs="Arial"/>
          <w:bCs/>
          <w:sz w:val="18"/>
          <w:szCs w:val="18"/>
        </w:rPr>
        <w:t>Z.z</w:t>
      </w:r>
      <w:proofErr w:type="spellEnd"/>
      <w:r w:rsidR="00CA1096" w:rsidRPr="00453FC6">
        <w:rPr>
          <w:rFonts w:ascii="Arial" w:hAnsi="Arial" w:cs="Arial"/>
          <w:bCs/>
          <w:sz w:val="18"/>
          <w:szCs w:val="18"/>
        </w:rPr>
        <w:t>. o liekoch a zdravotníckych pomôckach a o zmene a doplnení niektorých zákonov</w:t>
      </w:r>
      <w:r w:rsidRPr="00453FC6">
        <w:rPr>
          <w:rFonts w:ascii="Arial" w:hAnsi="Arial" w:cs="Arial"/>
          <w:sz w:val="18"/>
          <w:szCs w:val="18"/>
        </w:rPr>
        <w:t> </w:t>
      </w:r>
      <w:r w:rsidR="00CA1096" w:rsidRPr="00453FC6">
        <w:rPr>
          <w:rFonts w:ascii="Arial" w:hAnsi="Arial" w:cs="Arial"/>
          <w:sz w:val="18"/>
          <w:szCs w:val="18"/>
        </w:rPr>
        <w:t xml:space="preserve">a </w:t>
      </w:r>
      <w:r w:rsidRPr="00453FC6">
        <w:rPr>
          <w:rFonts w:ascii="Arial" w:hAnsi="Arial" w:cs="Arial"/>
          <w:sz w:val="18"/>
          <w:szCs w:val="18"/>
        </w:rPr>
        <w:t>zákonom č. 363/201</w:t>
      </w:r>
      <w:r w:rsidR="005A36A9" w:rsidRPr="00453FC6">
        <w:rPr>
          <w:rFonts w:ascii="Arial" w:hAnsi="Arial" w:cs="Arial"/>
          <w:sz w:val="18"/>
          <w:szCs w:val="18"/>
        </w:rPr>
        <w:t>1</w:t>
      </w:r>
      <w:r w:rsidR="00706F06" w:rsidRPr="00453FC6">
        <w:rPr>
          <w:rFonts w:ascii="Arial" w:hAnsi="Arial" w:cs="Arial"/>
          <w:sz w:val="18"/>
          <w:szCs w:val="18"/>
        </w:rPr>
        <w:t xml:space="preserve"> </w:t>
      </w:r>
      <w:r w:rsidRPr="00453FC6">
        <w:rPr>
          <w:rFonts w:ascii="Arial" w:hAnsi="Arial" w:cs="Arial"/>
          <w:sz w:val="18"/>
          <w:szCs w:val="18"/>
        </w:rPr>
        <w:t xml:space="preserve">Z. z. o rozsahu a podmienkach úhrady liekov, zdravotníckych pomôcok a dietetických potravín na </w:t>
      </w:r>
      <w:r w:rsidRPr="00453FC6">
        <w:rPr>
          <w:rFonts w:ascii="Arial" w:hAnsi="Arial" w:cs="Arial"/>
          <w:sz w:val="18"/>
          <w:szCs w:val="18"/>
        </w:rPr>
        <w:lastRenderedPageBreak/>
        <w:t>základe verejného zdravotného poistenia</w:t>
      </w:r>
      <w:r w:rsidR="002F1CD6" w:rsidRPr="00453FC6">
        <w:rPr>
          <w:rFonts w:ascii="Arial" w:hAnsi="Arial" w:cs="Arial"/>
          <w:sz w:val="18"/>
          <w:szCs w:val="18"/>
        </w:rPr>
        <w:t xml:space="preserve"> </w:t>
      </w:r>
      <w:r w:rsidRPr="00453FC6">
        <w:rPr>
          <w:rFonts w:ascii="Arial" w:hAnsi="Arial" w:cs="Arial"/>
          <w:sz w:val="18"/>
          <w:szCs w:val="18"/>
        </w:rPr>
        <w:t>a o zmene a doplnení niektorých zákonov a</w:t>
      </w:r>
      <w:r w:rsidR="002F1CD6" w:rsidRPr="00453FC6">
        <w:rPr>
          <w:rFonts w:ascii="Arial" w:hAnsi="Arial" w:cs="Arial"/>
          <w:sz w:val="18"/>
          <w:szCs w:val="18"/>
        </w:rPr>
        <w:t xml:space="preserve"> aktuálne platným Zoznamom liekov s úradne určenou cenou a </w:t>
      </w:r>
      <w:r w:rsidRPr="00453FC6">
        <w:rPr>
          <w:rFonts w:ascii="Arial" w:hAnsi="Arial" w:cs="Arial"/>
          <w:sz w:val="18"/>
          <w:szCs w:val="18"/>
        </w:rPr>
        <w:t xml:space="preserve">aktuálne platným Zoznamom kategorizovaných </w:t>
      </w:r>
      <w:r w:rsidR="00903823" w:rsidRPr="00453FC6">
        <w:rPr>
          <w:rFonts w:ascii="Arial" w:hAnsi="Arial" w:cs="Arial"/>
          <w:sz w:val="18"/>
          <w:szCs w:val="18"/>
        </w:rPr>
        <w:t>liekov</w:t>
      </w:r>
      <w:r w:rsidRPr="00453FC6">
        <w:rPr>
          <w:rFonts w:ascii="Arial" w:hAnsi="Arial" w:cs="Arial"/>
          <w:sz w:val="18"/>
          <w:szCs w:val="18"/>
        </w:rPr>
        <w:t xml:space="preserve">. </w:t>
      </w:r>
      <w:r w:rsidR="000032DB" w:rsidRPr="00453FC6">
        <w:rPr>
          <w:rFonts w:ascii="Arial" w:hAnsi="Arial" w:cs="Arial"/>
          <w:sz w:val="18"/>
          <w:szCs w:val="18"/>
        </w:rPr>
        <w:t xml:space="preserve">Uchádzač </w:t>
      </w:r>
      <w:r w:rsidRPr="00453FC6">
        <w:rPr>
          <w:rFonts w:ascii="Arial" w:hAnsi="Arial" w:cs="Arial"/>
          <w:sz w:val="18"/>
          <w:szCs w:val="18"/>
        </w:rPr>
        <w:t xml:space="preserve">je predložením svojej ponuky povinný vziať do úvahy všetko, čo je nevyhnutné na riadne a úplné plnenie </w:t>
      </w:r>
      <w:r w:rsidR="00F51BFF" w:rsidRPr="00453FC6">
        <w:rPr>
          <w:rFonts w:ascii="Arial" w:hAnsi="Arial" w:cs="Arial"/>
          <w:sz w:val="18"/>
          <w:szCs w:val="18"/>
        </w:rPr>
        <w:t>zmluvy</w:t>
      </w:r>
      <w:r w:rsidRPr="00453FC6">
        <w:rPr>
          <w:rFonts w:ascii="Arial" w:hAnsi="Arial" w:cs="Arial"/>
          <w:sz w:val="18"/>
          <w:szCs w:val="18"/>
        </w:rPr>
        <w:t>, pričom do svojich cien zahrnie všetky náklady spojené s plnením predmetu zákazky.</w:t>
      </w:r>
      <w:r w:rsidR="00225012" w:rsidRPr="00453FC6">
        <w:rPr>
          <w:rFonts w:ascii="Arial" w:hAnsi="Arial" w:cs="Arial"/>
          <w:sz w:val="18"/>
          <w:szCs w:val="18"/>
        </w:rPr>
        <w:t xml:space="preserve"> </w:t>
      </w:r>
    </w:p>
    <w:p w14:paraId="644894D7" w14:textId="27C07A45"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00A03A44" w:rsidRPr="00453FC6">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453FC6">
        <w:rPr>
          <w:rFonts w:ascii="Arial" w:hAnsi="Arial" w:cs="Arial"/>
          <w:sz w:val="18"/>
          <w:szCs w:val="18"/>
        </w:rPr>
        <w:t>Pod cenou sa rozumie suma, ktorej hodnota je vyššia ako 0,00</w:t>
      </w:r>
      <w:r w:rsidR="00A03A44" w:rsidRPr="00453FC6">
        <w:rPr>
          <w:rFonts w:ascii="Arial" w:hAnsi="Arial" w:cs="Arial"/>
          <w:sz w:val="18"/>
          <w:szCs w:val="18"/>
        </w:rPr>
        <w:t>00</w:t>
      </w:r>
      <w:r w:rsidRPr="00453FC6">
        <w:rPr>
          <w:rFonts w:ascii="Arial" w:hAnsi="Arial" w:cs="Arial"/>
          <w:sz w:val="18"/>
          <w:szCs w:val="18"/>
        </w:rPr>
        <w:t xml:space="preserve"> EUR. Uchádzači uvedú svoje maximálne jednotkové ceny zaokrúhlené na </w:t>
      </w:r>
      <w:r w:rsidR="00187E54" w:rsidRPr="0038163B">
        <w:rPr>
          <w:rFonts w:ascii="Arial" w:hAnsi="Arial" w:cs="Arial"/>
          <w:b/>
          <w:sz w:val="18"/>
          <w:szCs w:val="18"/>
        </w:rPr>
        <w:t xml:space="preserve">štyri (4) </w:t>
      </w:r>
      <w:r w:rsidRPr="0038163B">
        <w:rPr>
          <w:rFonts w:ascii="Arial" w:hAnsi="Arial" w:cs="Arial"/>
          <w:b/>
          <w:sz w:val="18"/>
          <w:szCs w:val="18"/>
        </w:rPr>
        <w:t>desatinné miesta</w:t>
      </w:r>
      <w:r w:rsidRPr="00453FC6">
        <w:rPr>
          <w:rFonts w:ascii="Arial" w:hAnsi="Arial" w:cs="Arial"/>
          <w:sz w:val="18"/>
          <w:szCs w:val="18"/>
        </w:rPr>
        <w:t xml:space="preserve">. Pri určovaní cien jednotlivých položiek je potrebné vziať do úvahy pokyny na zhotovenie ponuky uvedené týchto SP vrátane návrhu </w:t>
      </w:r>
      <w:r w:rsidR="00F51BFF" w:rsidRPr="00453FC6">
        <w:rPr>
          <w:rFonts w:ascii="Arial" w:hAnsi="Arial" w:cs="Arial"/>
          <w:sz w:val="18"/>
          <w:szCs w:val="18"/>
        </w:rPr>
        <w:t>zmluvných podmienok</w:t>
      </w:r>
      <w:r w:rsidRPr="00453FC6">
        <w:rPr>
          <w:rFonts w:ascii="Arial" w:hAnsi="Arial" w:cs="Arial"/>
          <w:sz w:val="18"/>
          <w:szCs w:val="18"/>
        </w:rPr>
        <w:t>.</w:t>
      </w:r>
    </w:p>
    <w:p w14:paraId="637890D6" w14:textId="4295863F" w:rsidR="0038163B" w:rsidRPr="007A4421" w:rsidRDefault="00F43EC2" w:rsidP="0038163B">
      <w:pPr>
        <w:pStyle w:val="Odsekzoznamu"/>
        <w:numPr>
          <w:ilvl w:val="1"/>
          <w:numId w:val="74"/>
        </w:numPr>
        <w:spacing w:before="120" w:after="60" w:line="240" w:lineRule="auto"/>
        <w:ind w:left="992" w:hanging="567"/>
        <w:contextualSpacing w:val="0"/>
        <w:jc w:val="both"/>
        <w:rPr>
          <w:rFonts w:ascii="Arial" w:hAnsi="Arial" w:cs="Arial"/>
          <w:sz w:val="18"/>
          <w:szCs w:val="18"/>
        </w:rPr>
      </w:pPr>
      <w:bookmarkStart w:id="31" w:name="_Toc272222734"/>
      <w:bookmarkStart w:id="32" w:name="_Toc272222942"/>
      <w:bookmarkStart w:id="33" w:name="_Toc272223993"/>
      <w:r w:rsidRPr="007A4421">
        <w:rPr>
          <w:rFonts w:ascii="Arial" w:hAnsi="Arial" w:cs="Arial"/>
          <w:sz w:val="18"/>
          <w:szCs w:val="18"/>
        </w:rPr>
        <w:t>Ak je uchádzač zdaniteľnou osobou pre DPH v zmysle príslušných predpisov (ďalej len „zdaniteľná osoba“), navrhovan</w:t>
      </w:r>
      <w:r w:rsidR="00453FC6" w:rsidRPr="007A4421">
        <w:rPr>
          <w:rFonts w:ascii="Arial" w:hAnsi="Arial" w:cs="Arial"/>
          <w:sz w:val="18"/>
          <w:szCs w:val="18"/>
        </w:rPr>
        <w:t xml:space="preserve">ú zmluvnú </w:t>
      </w:r>
      <w:r w:rsidRPr="007A4421">
        <w:rPr>
          <w:rFonts w:ascii="Arial" w:hAnsi="Arial" w:cs="Arial"/>
          <w:sz w:val="18"/>
          <w:szCs w:val="18"/>
        </w:rPr>
        <w:t>cen</w:t>
      </w:r>
      <w:r w:rsidR="00453FC6" w:rsidRPr="007A4421">
        <w:rPr>
          <w:rFonts w:ascii="Arial" w:hAnsi="Arial" w:cs="Arial"/>
          <w:sz w:val="18"/>
          <w:szCs w:val="18"/>
        </w:rPr>
        <w:t>u</w:t>
      </w:r>
      <w:r w:rsidRPr="007A4421">
        <w:rPr>
          <w:rFonts w:ascii="Arial" w:hAnsi="Arial" w:cs="Arial"/>
          <w:sz w:val="18"/>
          <w:szCs w:val="18"/>
        </w:rPr>
        <w:t>, ktor</w:t>
      </w:r>
      <w:r w:rsidR="00453FC6" w:rsidRPr="007A4421">
        <w:rPr>
          <w:rFonts w:ascii="Arial" w:hAnsi="Arial" w:cs="Arial"/>
          <w:sz w:val="18"/>
          <w:szCs w:val="18"/>
        </w:rPr>
        <w:t xml:space="preserve">á je </w:t>
      </w:r>
      <w:r w:rsidRPr="007A4421">
        <w:rPr>
          <w:rFonts w:ascii="Arial" w:hAnsi="Arial" w:cs="Arial"/>
          <w:sz w:val="18"/>
          <w:szCs w:val="18"/>
        </w:rPr>
        <w:t>zároveň aj návrhom uchádzača na plnenie kritéria uvedie v zložení:</w:t>
      </w:r>
    </w:p>
    <w:p w14:paraId="10519FE8" w14:textId="0CDEEFDF"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bez DPH“ - </w:t>
      </w:r>
      <w:r w:rsidRPr="007A4421">
        <w:rPr>
          <w:b/>
          <w:sz w:val="18"/>
          <w:szCs w:val="18"/>
        </w:rPr>
        <w:t xml:space="preserve">uchádzač </w:t>
      </w:r>
      <w:r w:rsidR="007C6061" w:rsidRPr="007A4421">
        <w:rPr>
          <w:b/>
          <w:sz w:val="18"/>
          <w:szCs w:val="18"/>
        </w:rPr>
        <w:t>cenu nevkladá</w:t>
      </w:r>
      <w:r w:rsidRPr="007A4421">
        <w:rPr>
          <w:b/>
          <w:sz w:val="18"/>
          <w:szCs w:val="18"/>
        </w:rPr>
        <w:t xml:space="preserve">,  </w:t>
      </w:r>
    </w:p>
    <w:p w14:paraId="26704C71" w14:textId="7D6630B3" w:rsidR="0038163B" w:rsidRPr="007A4421" w:rsidRDefault="0038163B" w:rsidP="0038163B">
      <w:pPr>
        <w:pStyle w:val="Zoznamslo2"/>
        <w:numPr>
          <w:ilvl w:val="1"/>
          <w:numId w:val="7"/>
        </w:numPr>
        <w:spacing w:before="60" w:after="60" w:line="240" w:lineRule="auto"/>
        <w:rPr>
          <w:sz w:val="18"/>
          <w:szCs w:val="18"/>
        </w:rPr>
      </w:pPr>
      <w:r w:rsidRPr="007A4421">
        <w:rPr>
          <w:sz w:val="18"/>
          <w:szCs w:val="18"/>
        </w:rPr>
        <w:t xml:space="preserve">stĺpec „% DPH“ </w:t>
      </w:r>
      <w:r w:rsidRPr="007A4421">
        <w:rPr>
          <w:b/>
          <w:sz w:val="18"/>
          <w:szCs w:val="18"/>
        </w:rPr>
        <w:t xml:space="preserve">- uchádzač </w:t>
      </w:r>
      <w:r w:rsidR="007F3874" w:rsidRPr="007A4421">
        <w:rPr>
          <w:b/>
          <w:sz w:val="18"/>
          <w:szCs w:val="18"/>
        </w:rPr>
        <w:t xml:space="preserve">sadzbu DPH </w:t>
      </w:r>
      <w:r w:rsidR="007C6061" w:rsidRPr="007A4421">
        <w:rPr>
          <w:b/>
          <w:sz w:val="18"/>
          <w:szCs w:val="18"/>
        </w:rPr>
        <w:t>ne</w:t>
      </w:r>
      <w:r w:rsidRPr="007A4421">
        <w:rPr>
          <w:b/>
          <w:sz w:val="18"/>
          <w:szCs w:val="18"/>
        </w:rPr>
        <w:t>vkladá</w:t>
      </w:r>
      <w:r w:rsidR="007F3874" w:rsidRPr="007A4421">
        <w:rPr>
          <w:b/>
          <w:sz w:val="18"/>
          <w:szCs w:val="18"/>
        </w:rPr>
        <w:t>,</w:t>
      </w:r>
      <w:r w:rsidRPr="007A4421">
        <w:rPr>
          <w:b/>
          <w:sz w:val="18"/>
          <w:szCs w:val="18"/>
        </w:rPr>
        <w:t xml:space="preserve"> </w:t>
      </w:r>
    </w:p>
    <w:p w14:paraId="3D3157A1" w14:textId="77777777" w:rsidR="0038163B" w:rsidRPr="007A4421" w:rsidRDefault="0038163B" w:rsidP="0038163B">
      <w:pPr>
        <w:pStyle w:val="Zoznamslo2"/>
        <w:numPr>
          <w:ilvl w:val="1"/>
          <w:numId w:val="7"/>
        </w:numPr>
        <w:spacing w:before="60" w:after="60" w:line="240" w:lineRule="auto"/>
        <w:rPr>
          <w:b/>
          <w:sz w:val="18"/>
          <w:szCs w:val="18"/>
        </w:rPr>
      </w:pPr>
      <w:r w:rsidRPr="007A4421">
        <w:rPr>
          <w:sz w:val="18"/>
          <w:szCs w:val="18"/>
        </w:rPr>
        <w:t xml:space="preserve">stĺpec „Jednotková cena (kritérium hodnotenia)“- </w:t>
      </w:r>
      <w:r w:rsidRPr="007A4421">
        <w:rPr>
          <w:b/>
          <w:sz w:val="18"/>
          <w:szCs w:val="18"/>
        </w:rPr>
        <w:t>uchádzač vkladá</w:t>
      </w:r>
      <w:r w:rsidRPr="007A4421">
        <w:rPr>
          <w:sz w:val="18"/>
          <w:szCs w:val="18"/>
        </w:rPr>
        <w:t xml:space="preserve"> </w:t>
      </w:r>
      <w:r w:rsidRPr="007A4421">
        <w:rPr>
          <w:b/>
          <w:sz w:val="18"/>
          <w:szCs w:val="18"/>
        </w:rPr>
        <w:t xml:space="preserve">celkovú cenu s DPH pre príslušnú časť predmetu zákazky. </w:t>
      </w:r>
    </w:p>
    <w:p w14:paraId="18EC704C" w14:textId="77777777" w:rsidR="001B369A" w:rsidRPr="007A4421" w:rsidRDefault="001B369A" w:rsidP="001B369A">
      <w:pPr>
        <w:pStyle w:val="Zoznamslo2"/>
        <w:spacing w:after="60" w:line="240" w:lineRule="auto"/>
        <w:ind w:left="425" w:firstLine="568"/>
        <w:rPr>
          <w:sz w:val="18"/>
          <w:szCs w:val="18"/>
        </w:rPr>
      </w:pPr>
      <w:r w:rsidRPr="007A4421">
        <w:rPr>
          <w:sz w:val="18"/>
          <w:szCs w:val="18"/>
        </w:rPr>
        <w:t xml:space="preserve">Po vložení celkových cien a povinných príloha do častí, o ktoré má uchádzač záujem, klikne na tlačidlo „Odoslať“. </w:t>
      </w:r>
    </w:p>
    <w:p w14:paraId="05179AC4" w14:textId="741D27DC" w:rsidR="001B369A" w:rsidRPr="001B369A" w:rsidRDefault="001B369A" w:rsidP="001B369A">
      <w:pPr>
        <w:pStyle w:val="Zoznamslo2"/>
        <w:spacing w:after="60" w:line="240" w:lineRule="auto"/>
        <w:ind w:left="993"/>
        <w:rPr>
          <w:sz w:val="18"/>
          <w:szCs w:val="18"/>
        </w:rPr>
      </w:pPr>
      <w:r w:rsidRPr="007A4421">
        <w:rPr>
          <w:sz w:val="18"/>
          <w:szCs w:val="18"/>
        </w:rPr>
        <w:t>Na obrazovke sa uchádzačovi zobrazí informácia „Dokončenie spracovania ponuky“, ktorú uchádzač potvrdí tlačidlom „OK“. Následne sa na obrazovke uchádzačovi zobrazí okno s upozornením „Naozaj odoslať nekompletnú ponuku?“, ktoré uchádzač potvrdí tlačidlom „OK“.</w:t>
      </w:r>
      <w:r w:rsidRPr="00E56939">
        <w:rPr>
          <w:sz w:val="18"/>
          <w:szCs w:val="18"/>
        </w:rPr>
        <w:t xml:space="preserve"> </w:t>
      </w:r>
    </w:p>
    <w:bookmarkEnd w:id="31"/>
    <w:bookmarkEnd w:id="32"/>
    <w:bookmarkEnd w:id="33"/>
    <w:p w14:paraId="64073CD2" w14:textId="021C0DB2" w:rsidR="00F43EC2" w:rsidRPr="00453FC6" w:rsidRDefault="00F43EC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453FC6">
        <w:rPr>
          <w:rFonts w:ascii="Arial" w:hAnsi="Arial" w:cs="Arial"/>
          <w:sz w:val="18"/>
          <w:szCs w:val="18"/>
        </w:rPr>
        <w:t>Ak uchádzač nie je zdaniteľnou osobou pre DPH, uvedie navrhovan</w:t>
      </w:r>
      <w:r w:rsidR="00453FC6">
        <w:rPr>
          <w:rFonts w:ascii="Arial" w:hAnsi="Arial" w:cs="Arial"/>
          <w:sz w:val="18"/>
          <w:szCs w:val="18"/>
        </w:rPr>
        <w:t>ú zmluvnú cenu celkom a v stĺpci kde vypĺňa sadzbu DPH v % uvedie 0. Na s</w:t>
      </w:r>
      <w:r w:rsidRPr="00453FC6">
        <w:rPr>
          <w:rFonts w:ascii="Arial" w:hAnsi="Arial" w:cs="Arial"/>
          <w:sz w:val="18"/>
          <w:szCs w:val="18"/>
        </w:rPr>
        <w:t xml:space="preserve">kutočnosť, že nie je zdaniteľnou osobou pre DPH, uchádzač uvedie v ponuke. </w:t>
      </w:r>
    </w:p>
    <w:p w14:paraId="37D26812" w14:textId="456DA66D" w:rsidR="00F43EC2" w:rsidRDefault="002B7C6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Z</w:t>
      </w:r>
      <w:r w:rsidR="00F43EC2" w:rsidRPr="00230257">
        <w:rPr>
          <w:rFonts w:ascii="Arial" w:hAnsi="Arial" w:cs="Arial"/>
          <w:sz w:val="18"/>
          <w:szCs w:val="18"/>
        </w:rPr>
        <w:t xml:space="preserve">a správnosť stanovenia sadzby DPH zodpovedá </w:t>
      </w:r>
      <w:r w:rsidR="00F43EC2" w:rsidRPr="002B7C66">
        <w:rPr>
          <w:rFonts w:ascii="Arial" w:hAnsi="Arial" w:cs="Arial"/>
          <w:b/>
          <w:sz w:val="18"/>
          <w:szCs w:val="18"/>
        </w:rPr>
        <w:t>výhradne uchádzač.</w:t>
      </w:r>
      <w:r w:rsidR="00F43EC2" w:rsidRPr="00230257">
        <w:rPr>
          <w:rFonts w:ascii="Arial" w:hAnsi="Arial" w:cs="Arial"/>
          <w:sz w:val="18"/>
          <w:szCs w:val="18"/>
        </w:rPr>
        <w:t xml:space="preserve"> </w:t>
      </w:r>
    </w:p>
    <w:p w14:paraId="678EDC74" w14:textId="77777777" w:rsidR="00886621" w:rsidRPr="002553DD" w:rsidRDefault="00886621"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1BCE1ABC" w14:textId="1A968E60" w:rsidR="009C5176" w:rsidRPr="002553DD" w:rsidRDefault="00886621"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 xml:space="preserve">aktuálne platným </w:t>
      </w:r>
      <w:r w:rsidR="00903823" w:rsidRPr="002553DD">
        <w:rPr>
          <w:rFonts w:ascii="Arial" w:hAnsi="Arial" w:cs="Arial"/>
          <w:sz w:val="18"/>
          <w:szCs w:val="18"/>
        </w:rPr>
        <w:t>Cenovým opatrením MZ SR, ktorým sa stanovuje rozsah regulácie cien v oblasti zdravotníctva</w:t>
      </w:r>
      <w:r w:rsidR="009C5176" w:rsidRPr="002553DD">
        <w:rPr>
          <w:rFonts w:ascii="Arial" w:hAnsi="Arial" w:cs="Arial"/>
          <w:sz w:val="18"/>
          <w:szCs w:val="18"/>
        </w:rPr>
        <w:t>,</w:t>
      </w:r>
    </w:p>
    <w:p w14:paraId="707D8F71" w14:textId="26D7BDF6"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sidR="005A36A9">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57B39B92" w14:textId="3ED72E57" w:rsidR="009C5176" w:rsidRPr="00CA1096" w:rsidRDefault="009C5176" w:rsidP="0003460E">
      <w:pPr>
        <w:pStyle w:val="Odsekzoznamu"/>
        <w:numPr>
          <w:ilvl w:val="4"/>
          <w:numId w:val="30"/>
        </w:numPr>
        <w:spacing w:before="60" w:after="60" w:line="240" w:lineRule="auto"/>
        <w:ind w:left="1417" w:hanging="425"/>
        <w:contextualSpacing w:val="0"/>
        <w:jc w:val="both"/>
        <w:rPr>
          <w:rFonts w:ascii="Arial" w:hAnsi="Arial" w:cs="Arial"/>
          <w:color w:val="FF0000"/>
          <w:sz w:val="18"/>
          <w:szCs w:val="18"/>
        </w:rPr>
      </w:pPr>
      <w:r w:rsidRPr="00CA1096">
        <w:rPr>
          <w:rFonts w:ascii="Arial" w:hAnsi="Arial" w:cs="Arial"/>
          <w:sz w:val="18"/>
          <w:szCs w:val="18"/>
        </w:rPr>
        <w:t>aktuálne platným Zoznamom liekov s úradne určenou cenou (cena nesmie prekročiť cenu podľa aktuálne platnej kategorizácie liekov, prípadne úradne určenú cenu, pokiaľ nie je v z</w:t>
      </w:r>
      <w:r w:rsidR="009F335A" w:rsidRPr="00CA1096">
        <w:rPr>
          <w:rFonts w:ascii="Arial" w:hAnsi="Arial" w:cs="Arial"/>
          <w:sz w:val="18"/>
          <w:szCs w:val="18"/>
        </w:rPr>
        <w:t>ozname kategorizovaných liekov),</w:t>
      </w:r>
      <w:r w:rsidR="00687BF7" w:rsidRPr="00CA1096">
        <w:rPr>
          <w:rFonts w:ascii="Arial" w:hAnsi="Arial" w:cs="Arial"/>
          <w:sz w:val="18"/>
          <w:szCs w:val="18"/>
        </w:rPr>
        <w:t xml:space="preserve"> </w:t>
      </w:r>
    </w:p>
    <w:p w14:paraId="699AA147" w14:textId="52162BF8" w:rsidR="009C5176" w:rsidRPr="002553DD" w:rsidRDefault="009C5176" w:rsidP="0003460E">
      <w:pPr>
        <w:pStyle w:val="Odsekzoznamu"/>
        <w:numPr>
          <w:ilvl w:val="4"/>
          <w:numId w:val="30"/>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Zoznamom kategorizovaných liekov</w:t>
      </w:r>
      <w:r w:rsidR="005C342F" w:rsidRPr="002553DD">
        <w:rPr>
          <w:rFonts w:ascii="Arial" w:hAnsi="Arial" w:cs="Arial"/>
          <w:sz w:val="18"/>
          <w:szCs w:val="18"/>
        </w:rPr>
        <w:t xml:space="preserve"> (ďalej spoločne označované ako „cenové predpisy“)</w:t>
      </w:r>
      <w:r w:rsidR="00556477">
        <w:rPr>
          <w:rFonts w:ascii="Arial" w:hAnsi="Arial" w:cs="Arial"/>
          <w:sz w:val="18"/>
          <w:szCs w:val="18"/>
        </w:rPr>
        <w:t>.</w:t>
      </w:r>
    </w:p>
    <w:p w14:paraId="271B1634" w14:textId="12FF1648" w:rsidR="00886621" w:rsidRPr="002553DD" w:rsidRDefault="00886621"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 xml:space="preserve">V prípade, ak zmluvná cena bude vyššia ako je maximálna </w:t>
      </w:r>
      <w:r w:rsidR="00BD229D" w:rsidRPr="002553DD">
        <w:rPr>
          <w:rFonts w:ascii="Arial" w:hAnsi="Arial" w:cs="Arial"/>
          <w:sz w:val="18"/>
          <w:szCs w:val="18"/>
        </w:rPr>
        <w:t xml:space="preserve">úradne určená cena </w:t>
      </w:r>
      <w:r w:rsidR="005C342F" w:rsidRPr="002553DD">
        <w:rPr>
          <w:rFonts w:ascii="Arial" w:hAnsi="Arial" w:cs="Arial"/>
          <w:sz w:val="18"/>
          <w:szCs w:val="18"/>
        </w:rPr>
        <w:t>podľa cenových predpisov</w:t>
      </w:r>
      <w:r w:rsidR="00BD229D" w:rsidRPr="002553DD">
        <w:rPr>
          <w:rFonts w:ascii="Arial" w:hAnsi="Arial" w:cs="Arial"/>
          <w:sz w:val="18"/>
          <w:szCs w:val="18"/>
        </w:rPr>
        <w:t xml:space="preserve">, </w:t>
      </w:r>
      <w:r w:rsidRPr="002553DD">
        <w:rPr>
          <w:rFonts w:ascii="Arial" w:hAnsi="Arial" w:cs="Arial"/>
          <w:sz w:val="18"/>
          <w:szCs w:val="18"/>
        </w:rPr>
        <w:t xml:space="preserve">je </w:t>
      </w:r>
      <w:r w:rsidR="000032DB" w:rsidRPr="002553DD">
        <w:rPr>
          <w:rFonts w:ascii="Arial" w:hAnsi="Arial" w:cs="Arial"/>
          <w:sz w:val="18"/>
          <w:szCs w:val="18"/>
        </w:rPr>
        <w:t xml:space="preserve">uchádzač </w:t>
      </w:r>
      <w:r w:rsidRPr="002553DD">
        <w:rPr>
          <w:rFonts w:ascii="Arial" w:hAnsi="Arial" w:cs="Arial"/>
          <w:sz w:val="18"/>
          <w:szCs w:val="18"/>
        </w:rPr>
        <w:t xml:space="preserve">povinný najneskôr </w:t>
      </w:r>
      <w:r w:rsidR="005C342F" w:rsidRPr="002553DD">
        <w:rPr>
          <w:rFonts w:ascii="Arial" w:hAnsi="Arial" w:cs="Arial"/>
          <w:sz w:val="18"/>
          <w:szCs w:val="18"/>
        </w:rPr>
        <w:t xml:space="preserve">do 5 dní od účinnosti zmeny </w:t>
      </w:r>
      <w:r w:rsidR="00CB30B0" w:rsidRPr="002553DD">
        <w:rPr>
          <w:rFonts w:ascii="Arial" w:hAnsi="Arial" w:cs="Arial"/>
          <w:sz w:val="18"/>
          <w:szCs w:val="18"/>
        </w:rPr>
        <w:t xml:space="preserve">kupujúceho </w:t>
      </w:r>
      <w:r w:rsidRPr="002553DD">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sidR="00CB30B0" w:rsidRPr="002553DD">
        <w:rPr>
          <w:rFonts w:ascii="Arial" w:hAnsi="Arial" w:cs="Arial"/>
          <w:sz w:val="18"/>
          <w:szCs w:val="18"/>
        </w:rPr>
        <w:t xml:space="preserve">kupujúci </w:t>
      </w:r>
      <w:r w:rsidRPr="002553DD">
        <w:rPr>
          <w:rFonts w:ascii="Arial" w:hAnsi="Arial" w:cs="Arial"/>
          <w:sz w:val="18"/>
          <w:szCs w:val="18"/>
        </w:rPr>
        <w:t>si vyhradzuje právo na odstúpenie od zmluvy.</w:t>
      </w:r>
    </w:p>
    <w:p w14:paraId="6B3281BC" w14:textId="22CF2093"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43726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03460E">
      <w:pPr>
        <w:pStyle w:val="Odsekzoznamu"/>
        <w:numPr>
          <w:ilvl w:val="0"/>
          <w:numId w:val="74"/>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7725739D"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43726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03460E">
      <w:pPr>
        <w:pStyle w:val="Odsekzoznamu"/>
        <w:numPr>
          <w:ilvl w:val="0"/>
          <w:numId w:val="74"/>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FAE66C3"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437268"/>
      <w:r w:rsidRPr="0038494B">
        <w:rPr>
          <w:rFonts w:ascii="Arial" w:hAnsi="Arial" w:cs="Arial"/>
          <w:color w:val="auto"/>
          <w:sz w:val="20"/>
          <w:szCs w:val="20"/>
        </w:rPr>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43726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43727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03460E">
      <w:pPr>
        <w:pStyle w:val="Odsekzoznamu"/>
        <w:numPr>
          <w:ilvl w:val="0"/>
          <w:numId w:val="74"/>
        </w:numPr>
        <w:spacing w:before="60" w:after="0" w:line="260" w:lineRule="exact"/>
        <w:contextualSpacing w:val="0"/>
        <w:jc w:val="both"/>
        <w:rPr>
          <w:rFonts w:ascii="Arial" w:hAnsi="Arial" w:cs="Arial"/>
          <w:vanish/>
          <w:sz w:val="18"/>
          <w:szCs w:val="18"/>
        </w:rPr>
      </w:pPr>
    </w:p>
    <w:p w14:paraId="4AABCB7D" w14:textId="5F07052F" w:rsidR="00356B83" w:rsidRPr="00230257"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w:t>
      </w:r>
      <w:r w:rsidR="00553621" w:rsidRPr="00230257">
        <w:rPr>
          <w:rFonts w:ascii="Arial" w:hAnsi="Arial" w:cs="Arial"/>
          <w:sz w:val="18"/>
          <w:szCs w:val="18"/>
        </w:rPr>
        <w:lastRenderedPageBreak/>
        <w:t>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387A80">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0157E998"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43727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03460E">
      <w:pPr>
        <w:pStyle w:val="Odsekzoznamu"/>
        <w:numPr>
          <w:ilvl w:val="0"/>
          <w:numId w:val="74"/>
        </w:numPr>
        <w:spacing w:before="60" w:after="0" w:line="240" w:lineRule="auto"/>
        <w:contextualSpacing w:val="0"/>
        <w:jc w:val="both"/>
        <w:rPr>
          <w:rFonts w:ascii="Arial" w:hAnsi="Arial" w:cs="Arial"/>
          <w:vanish/>
          <w:sz w:val="18"/>
          <w:szCs w:val="18"/>
        </w:rPr>
      </w:pPr>
    </w:p>
    <w:p w14:paraId="562F1D37" w14:textId="66AF4DC8" w:rsidR="00A06361" w:rsidRDefault="00341C75"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2B5ED4DC" w14:textId="33F9B18F" w:rsidR="00387A80" w:rsidRPr="00387A80" w:rsidRDefault="00387A80" w:rsidP="00387A80">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w:t>
      </w:r>
      <w:r w:rsidRPr="00387A80">
        <w:rPr>
          <w:rFonts w:ascii="Arial" w:hAnsi="Arial" w:cs="Arial"/>
          <w:sz w:val="18"/>
          <w:szCs w:val="18"/>
        </w:rPr>
        <w:t>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50D0BB58" w:rsidR="00015FFB" w:rsidRPr="00015FFB" w:rsidRDefault="00015FF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0B07E268" w:rsidR="00772CAF" w:rsidRPr="00772CAF" w:rsidRDefault="00772CAF" w:rsidP="0003460E">
      <w:pPr>
        <w:pStyle w:val="Odsekzoznamu"/>
        <w:numPr>
          <w:ilvl w:val="1"/>
          <w:numId w:val="74"/>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183757">
        <w:rPr>
          <w:rFonts w:ascii="Arial" w:hAnsi="Arial" w:cs="Arial"/>
          <w:sz w:val="18"/>
          <w:szCs w:val="18"/>
        </w:rPr>
        <w:t xml:space="preserve">previesť </w:t>
      </w:r>
      <w:r w:rsidR="00387A80">
        <w:rPr>
          <w:rFonts w:ascii="Arial" w:hAnsi="Arial" w:cs="Arial"/>
          <w:sz w:val="18"/>
          <w:szCs w:val="18"/>
        </w:rPr>
        <w:t xml:space="preserve">nasledovnými </w:t>
      </w:r>
      <w:r w:rsidRPr="00772CAF">
        <w:rPr>
          <w:rFonts w:ascii="Arial" w:hAnsi="Arial" w:cs="Arial"/>
          <w:sz w:val="18"/>
          <w:szCs w:val="18"/>
        </w:rPr>
        <w:t>spôsobmi</w:t>
      </w:r>
      <w:r>
        <w:rPr>
          <w:rFonts w:ascii="Arial" w:hAnsi="Arial" w:cs="Arial"/>
          <w:sz w:val="18"/>
          <w:szCs w:val="18"/>
        </w:rPr>
        <w:t>:</w:t>
      </w:r>
      <w:r w:rsidRPr="00772CAF">
        <w:rPr>
          <w:rFonts w:ascii="Arial" w:hAnsi="Arial" w:cs="Arial"/>
          <w:sz w:val="18"/>
          <w:szCs w:val="18"/>
        </w:rPr>
        <w:t xml:space="preserve"> </w:t>
      </w:r>
    </w:p>
    <w:p w14:paraId="01AA9787" w14:textId="43537809" w:rsidR="00387A80" w:rsidRPr="00387A80" w:rsidRDefault="00B15A3D" w:rsidP="00387A80">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a) </w:t>
      </w:r>
      <w:r w:rsidR="00387A80">
        <w:rPr>
          <w:rFonts w:ascii="Arial" w:hAnsi="Arial" w:cs="Arial"/>
          <w:sz w:val="18"/>
          <w:szCs w:val="18"/>
        </w:rPr>
        <w:tab/>
      </w:r>
      <w:r w:rsidR="00387A80" w:rsidRPr="00387A80">
        <w:rPr>
          <w:rFonts w:ascii="Arial" w:hAnsi="Arial" w:cs="Arial"/>
          <w:sz w:val="18"/>
          <w:szCs w:val="18"/>
        </w:rPr>
        <w:t>v systéme JOSEPHINE registráciou a prihlásením pomocou občianskeho preukazu s elektronickým čipom a bezpečnostným osobnostným kódom (</w:t>
      </w:r>
      <w:proofErr w:type="spellStart"/>
      <w:r w:rsidR="00387A80" w:rsidRPr="00387A80">
        <w:rPr>
          <w:rFonts w:ascii="Arial" w:hAnsi="Arial" w:cs="Arial"/>
          <w:sz w:val="18"/>
          <w:szCs w:val="18"/>
        </w:rPr>
        <w:t>eID</w:t>
      </w:r>
      <w:proofErr w:type="spellEnd"/>
      <w:r w:rsidR="00387A80" w:rsidRPr="00387A80">
        <w:rPr>
          <w:rFonts w:ascii="Arial" w:hAnsi="Arial" w:cs="Arial"/>
          <w:sz w:val="18"/>
          <w:szCs w:val="18"/>
        </w:rPr>
        <w:t xml:space="preserve">). V systéme je autentifikovaná spoločnosť, ktorú pomocou </w:t>
      </w:r>
      <w:proofErr w:type="spellStart"/>
      <w:r w:rsidR="00387A80" w:rsidRPr="00387A80">
        <w:rPr>
          <w:rFonts w:ascii="Arial" w:hAnsi="Arial" w:cs="Arial"/>
          <w:sz w:val="18"/>
          <w:szCs w:val="18"/>
        </w:rPr>
        <w:t>eID</w:t>
      </w:r>
      <w:proofErr w:type="spellEnd"/>
      <w:r w:rsidR="00387A80" w:rsidRPr="00387A80">
        <w:rPr>
          <w:rFonts w:ascii="Arial" w:hAnsi="Arial" w:cs="Arial"/>
          <w:sz w:val="18"/>
          <w:szCs w:val="18"/>
        </w:rPr>
        <w:t xml:space="preserve"> registruje štatutár danej spoločnosti. Autentifikáciu vykonáva poskytovateľ systému JOSEPHINE a to v pracovných dňoch v čase 8:00 – 16:00 hod. </w:t>
      </w:r>
    </w:p>
    <w:p w14:paraId="0883CC38"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b) </w:t>
      </w:r>
      <w:r w:rsidRPr="00387A80">
        <w:rPr>
          <w:rFonts w:ascii="Arial" w:hAnsi="Arial" w:cs="Arial"/>
          <w:sz w:val="18"/>
          <w:szCs w:val="18"/>
        </w:rPr>
        <w:tab/>
        <w:t xml:space="preserve">nahraním kvalifikovaného elektronického podpisu (napríklad podpisu </w:t>
      </w:r>
      <w:proofErr w:type="spellStart"/>
      <w:r w:rsidRPr="00387A80">
        <w:rPr>
          <w:rFonts w:ascii="Arial" w:hAnsi="Arial" w:cs="Arial"/>
          <w:sz w:val="18"/>
          <w:szCs w:val="18"/>
        </w:rPr>
        <w:t>eID</w:t>
      </w:r>
      <w:proofErr w:type="spellEnd"/>
      <w:r w:rsidRPr="00387A80">
        <w:rPr>
          <w:rFonts w:ascii="Arial" w:hAnsi="Arial" w:cs="Arial"/>
          <w:sz w:val="18"/>
          <w:szCs w:val="18"/>
        </w:rPr>
        <w:t>) štatutára danej spoločnosti na kartu užívateľa po registrácii a prihlásení do systému JOSEPHINE. Autentifikáciu vykoná poskytovateľ systému JOSEPHINE a to v pracovných dňoch v čase 8:00 – 16:00 hod.</w:t>
      </w:r>
    </w:p>
    <w:p w14:paraId="433E4056" w14:textId="77777777" w:rsidR="00387A80" w:rsidRPr="00387A80" w:rsidRDefault="00387A80" w:rsidP="00387A80">
      <w:pPr>
        <w:pStyle w:val="Odsekzoznamu"/>
        <w:spacing w:before="120" w:after="120" w:line="240" w:lineRule="auto"/>
        <w:ind w:left="1276" w:hanging="284"/>
        <w:contextualSpacing w:val="0"/>
        <w:jc w:val="both"/>
        <w:rPr>
          <w:rFonts w:ascii="Arial" w:hAnsi="Arial" w:cs="Arial"/>
          <w:sz w:val="18"/>
          <w:szCs w:val="18"/>
        </w:rPr>
      </w:pPr>
      <w:r w:rsidRPr="00387A80">
        <w:rPr>
          <w:rFonts w:ascii="Arial" w:hAnsi="Arial" w:cs="Arial"/>
          <w:sz w:val="18"/>
          <w:szCs w:val="18"/>
        </w:rPr>
        <w:t xml:space="preserve">c) </w:t>
      </w:r>
      <w:r w:rsidRPr="00387A80">
        <w:rPr>
          <w:rFonts w:ascii="Arial" w:hAnsi="Arial" w:cs="Arial"/>
          <w:sz w:val="18"/>
          <w:szCs w:val="18"/>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ED76CF9" w14:textId="5860CBF8" w:rsidR="00772CAF" w:rsidRPr="00387A80" w:rsidRDefault="00387A80" w:rsidP="00387A80">
      <w:pPr>
        <w:pStyle w:val="Odsekzoznamu"/>
        <w:spacing w:before="240" w:after="120" w:line="240" w:lineRule="auto"/>
        <w:ind w:left="1276" w:hanging="283"/>
        <w:jc w:val="both"/>
        <w:rPr>
          <w:rFonts w:ascii="Arial" w:hAnsi="Arial" w:cs="Arial"/>
          <w:sz w:val="18"/>
          <w:szCs w:val="18"/>
        </w:rPr>
      </w:pPr>
      <w:r w:rsidRPr="00387A80">
        <w:rPr>
          <w:rFonts w:ascii="Arial" w:hAnsi="Arial" w:cs="Arial"/>
          <w:sz w:val="18"/>
          <w:szCs w:val="18"/>
        </w:rPr>
        <w:t>d)</w:t>
      </w:r>
      <w:r w:rsidRPr="00387A80">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1496E56" w:rsidR="00D92165" w:rsidRPr="00D92165" w:rsidRDefault="00D92165" w:rsidP="0003460E">
      <w:pPr>
        <w:numPr>
          <w:ilvl w:val="1"/>
          <w:numId w:val="74"/>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006344E7" w:rsidRPr="00D92165">
        <w:rPr>
          <w:rFonts w:ascii="Arial" w:hAnsi="Arial" w:cs="Arial"/>
          <w:sz w:val="18"/>
          <w:szCs w:val="18"/>
        </w:rPr>
        <w:t xml:space="preserve">si po prihlásení do </w:t>
      </w:r>
      <w:r w:rsidR="006344E7">
        <w:rPr>
          <w:rFonts w:ascii="Arial" w:hAnsi="Arial" w:cs="Arial"/>
          <w:sz w:val="18"/>
          <w:szCs w:val="18"/>
        </w:rPr>
        <w:t xml:space="preserve">systému </w:t>
      </w:r>
      <w:r w:rsidR="006344E7" w:rsidRPr="00D92165">
        <w:rPr>
          <w:rFonts w:ascii="Arial" w:hAnsi="Arial" w:cs="Arial"/>
          <w:sz w:val="18"/>
          <w:szCs w:val="18"/>
        </w:rPr>
        <w:t xml:space="preserve">JOSEPHINE v Prehľade </w:t>
      </w:r>
      <w:r w:rsidR="006344E7">
        <w:rPr>
          <w:rFonts w:ascii="Arial" w:hAnsi="Arial" w:cs="Arial"/>
          <w:sz w:val="18"/>
          <w:szCs w:val="18"/>
        </w:rPr>
        <w:t xml:space="preserve">– Zozname </w:t>
      </w:r>
      <w:r w:rsidR="006344E7" w:rsidRPr="00D92165">
        <w:rPr>
          <w:rFonts w:ascii="Arial" w:hAnsi="Arial" w:cs="Arial"/>
          <w:sz w:val="18"/>
          <w:szCs w:val="18"/>
        </w:rPr>
        <w:t>zákaziek vyberie predmetn</w:t>
      </w:r>
      <w:r w:rsidR="006344E7">
        <w:rPr>
          <w:rFonts w:ascii="Arial" w:hAnsi="Arial" w:cs="Arial"/>
          <w:sz w:val="18"/>
          <w:szCs w:val="18"/>
        </w:rPr>
        <w:t xml:space="preserve">é obstarávanie </w:t>
      </w:r>
      <w:r w:rsidR="006344E7" w:rsidRPr="00D92165">
        <w:rPr>
          <w:rFonts w:ascii="Arial" w:hAnsi="Arial" w:cs="Arial"/>
          <w:sz w:val="18"/>
          <w:szCs w:val="18"/>
        </w:rPr>
        <w:t>a vloží svoju ponuku do určeného formulára na príjem ponúk, ktorý nájde v záložke „Ponuky</w:t>
      </w:r>
      <w:r w:rsidR="006344E7">
        <w:rPr>
          <w:rFonts w:ascii="Arial" w:hAnsi="Arial" w:cs="Arial"/>
          <w:sz w:val="18"/>
          <w:szCs w:val="18"/>
        </w:rPr>
        <w:t xml:space="preserve"> a žiadosti</w:t>
      </w:r>
      <w:r w:rsidR="006344E7" w:rsidRPr="00D92165">
        <w:rPr>
          <w:rFonts w:ascii="Arial" w:hAnsi="Arial" w:cs="Arial"/>
          <w:sz w:val="18"/>
          <w:szCs w:val="18"/>
        </w:rPr>
        <w:t>“.</w:t>
      </w:r>
    </w:p>
    <w:p w14:paraId="1A33D515" w14:textId="77777777" w:rsidR="00B15A3D" w:rsidRPr="00B15A3D" w:rsidRDefault="00B15A3D" w:rsidP="0003460E">
      <w:pPr>
        <w:numPr>
          <w:ilvl w:val="1"/>
          <w:numId w:val="74"/>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30D6DD03" w:rsidR="00B976D8" w:rsidRPr="00230257" w:rsidRDefault="00B15A3D" w:rsidP="0003460E">
      <w:pPr>
        <w:pStyle w:val="Odsekzoznamu"/>
        <w:numPr>
          <w:ilvl w:val="1"/>
          <w:numId w:val="74"/>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w:t>
      </w:r>
      <w:r w:rsidR="00F74257" w:rsidRPr="006344E7">
        <w:rPr>
          <w:rFonts w:ascii="Arial" w:hAnsi="Arial" w:cs="Arial"/>
          <w:sz w:val="18"/>
          <w:szCs w:val="18"/>
        </w:rPr>
        <w:t>bode 3</w:t>
      </w:r>
      <w:r w:rsidR="007A4421">
        <w:rPr>
          <w:rFonts w:ascii="Arial" w:hAnsi="Arial" w:cs="Arial"/>
          <w:sz w:val="18"/>
          <w:szCs w:val="18"/>
        </w:rPr>
        <w:t>0</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2312BE8A" w:rsidR="00607671" w:rsidRPr="00E80065" w:rsidRDefault="00E80065" w:rsidP="0003460E">
      <w:pPr>
        <w:numPr>
          <w:ilvl w:val="1"/>
          <w:numId w:val="74"/>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6344E7">
        <w:rPr>
          <w:rFonts w:ascii="Arial" w:hAnsi="Arial" w:cs="Arial"/>
          <w:sz w:val="18"/>
          <w:szCs w:val="18"/>
        </w:rPr>
        <w:t>4</w:t>
      </w:r>
      <w:r>
        <w:rPr>
          <w:rFonts w:ascii="Arial" w:hAnsi="Arial" w:cs="Arial"/>
          <w:sz w:val="18"/>
          <w:szCs w:val="18"/>
        </w:rPr>
        <w:t xml:space="preserve"> tejto časti SP. </w:t>
      </w:r>
    </w:p>
    <w:p w14:paraId="101D6641" w14:textId="310813BA"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43727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03460E">
      <w:pPr>
        <w:pStyle w:val="Odsekzoznamu"/>
        <w:numPr>
          <w:ilvl w:val="0"/>
          <w:numId w:val="74"/>
        </w:numPr>
        <w:spacing w:before="60" w:after="0" w:line="240" w:lineRule="auto"/>
        <w:contextualSpacing w:val="0"/>
        <w:jc w:val="both"/>
        <w:rPr>
          <w:rFonts w:ascii="Arial" w:hAnsi="Arial" w:cs="Arial"/>
          <w:vanish/>
          <w:sz w:val="18"/>
          <w:szCs w:val="18"/>
        </w:rPr>
      </w:pPr>
    </w:p>
    <w:p w14:paraId="29921C2B" w14:textId="541784FE" w:rsidR="003072F8" w:rsidRP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608D41F8" w:rsidR="003072F8" w:rsidRDefault="003072F8"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Ponuka uchádzača predložená po uplynutí lehoty na predkladanie ponúk stanovenej v bode </w:t>
      </w:r>
      <w:r w:rsidR="00896A82">
        <w:rPr>
          <w:rFonts w:ascii="Arial" w:hAnsi="Arial" w:cs="Arial"/>
          <w:sz w:val="18"/>
          <w:szCs w:val="18"/>
        </w:rPr>
        <w:t>3</w:t>
      </w:r>
      <w:r w:rsidR="005B06CA">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74147524" w:rsidR="00205BCA" w:rsidRPr="00230257" w:rsidRDefault="009B28DC"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C67A0B">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32ED2205"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437273"/>
      <w:r w:rsidRPr="00627EA3">
        <w:rPr>
          <w:rFonts w:ascii="Arial" w:hAnsi="Arial" w:cs="Arial"/>
          <w:color w:val="auto"/>
          <w:sz w:val="20"/>
          <w:szCs w:val="20"/>
        </w:rPr>
        <w:lastRenderedPageBreak/>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43727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43727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03460E">
      <w:pPr>
        <w:pStyle w:val="Odsekzoznamu"/>
        <w:numPr>
          <w:ilvl w:val="0"/>
          <w:numId w:val="74"/>
        </w:numPr>
        <w:spacing w:after="0" w:line="240" w:lineRule="auto"/>
        <w:contextualSpacing w:val="0"/>
        <w:jc w:val="both"/>
        <w:rPr>
          <w:rFonts w:ascii="Arial" w:hAnsi="Arial" w:cs="Arial"/>
          <w:vanish/>
          <w:sz w:val="18"/>
          <w:szCs w:val="18"/>
        </w:rPr>
      </w:pPr>
    </w:p>
    <w:p w14:paraId="2351A8A7" w14:textId="3824E673" w:rsidR="004F75D8" w:rsidRPr="00307775" w:rsidRDefault="00551BE1" w:rsidP="0003460E">
      <w:pPr>
        <w:pStyle w:val="Odsekzoznamu"/>
        <w:numPr>
          <w:ilvl w:val="1"/>
          <w:numId w:val="74"/>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B42D41">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567CA7F7"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43727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02D12FBC" w14:textId="2D2543F6" w:rsidR="0050017C" w:rsidRPr="00230257" w:rsidRDefault="00184706" w:rsidP="0003460E">
      <w:pPr>
        <w:pStyle w:val="Odsekzoznamu"/>
        <w:numPr>
          <w:ilvl w:val="1"/>
          <w:numId w:val="74"/>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03460E">
      <w:pPr>
        <w:pStyle w:val="Odsekzoznamu"/>
        <w:numPr>
          <w:ilvl w:val="1"/>
          <w:numId w:val="74"/>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03460E">
      <w:pPr>
        <w:pStyle w:val="Odsekzoznamu"/>
        <w:numPr>
          <w:ilvl w:val="1"/>
          <w:numId w:val="74"/>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19D7B19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43727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03460E">
      <w:pPr>
        <w:pStyle w:val="Odsekzoznamu"/>
        <w:numPr>
          <w:ilvl w:val="0"/>
          <w:numId w:val="74"/>
        </w:numPr>
        <w:spacing w:after="0" w:line="240" w:lineRule="auto"/>
        <w:contextualSpacing w:val="0"/>
        <w:jc w:val="both"/>
        <w:rPr>
          <w:rFonts w:ascii="Arial" w:hAnsi="Arial" w:cs="Arial"/>
          <w:vanish/>
          <w:sz w:val="18"/>
          <w:szCs w:val="18"/>
        </w:rPr>
      </w:pPr>
    </w:p>
    <w:p w14:paraId="322F758C" w14:textId="6764D397" w:rsidR="003F7C6E" w:rsidRPr="00230257" w:rsidRDefault="003F7C6E" w:rsidP="0003460E">
      <w:pPr>
        <w:pStyle w:val="Odsekzoznamu"/>
        <w:numPr>
          <w:ilvl w:val="1"/>
          <w:numId w:val="74"/>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5C5C05AD"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108C6E39"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v časti C. Opis predmetu zákazky týchto SP. </w:t>
      </w:r>
    </w:p>
    <w:p w14:paraId="1E0D5C96" w14:textId="6AA40B4A" w:rsidR="004B2D53"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7EC98509" w:rsidR="005E49D0" w:rsidRPr="00230257" w:rsidRDefault="004B2D53"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C93537">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631D848D" w:rsidR="00986DD7"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podľa kritérií na vyhodnotenie ponúk určených v</w:t>
      </w:r>
      <w:r w:rsidR="00B0449F">
        <w:rPr>
          <w:rFonts w:ascii="Arial" w:hAnsi="Arial" w:cs="Arial"/>
          <w:sz w:val="18"/>
          <w:szCs w:val="18"/>
        </w:rPr>
        <w:t> </w:t>
      </w:r>
      <w:r w:rsidRPr="00230257">
        <w:rPr>
          <w:rFonts w:ascii="Arial" w:hAnsi="Arial" w:cs="Arial"/>
          <w:sz w:val="18"/>
          <w:szCs w:val="18"/>
        </w:rPr>
        <w:t>oznámení</w:t>
      </w:r>
      <w:r w:rsidR="00B0449F">
        <w:rPr>
          <w:rFonts w:ascii="Arial" w:hAnsi="Arial" w:cs="Arial"/>
          <w:sz w:val="18"/>
          <w:szCs w:val="18"/>
        </w:rPr>
        <w:t>,</w:t>
      </w:r>
      <w:r w:rsidRPr="00230257">
        <w:rPr>
          <w:rFonts w:ascii="Arial" w:hAnsi="Arial" w:cs="Arial"/>
          <w:sz w:val="18"/>
          <w:szCs w:val="18"/>
        </w:rPr>
        <w:t xml:space="preserve">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13142BF6" w:rsidR="00106F22" w:rsidRPr="00230257" w:rsidRDefault="00106F22"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03460E">
      <w:pPr>
        <w:pStyle w:val="Odsekzoznamu"/>
        <w:numPr>
          <w:ilvl w:val="2"/>
          <w:numId w:val="74"/>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lastRenderedPageBreak/>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03460E">
      <w:pPr>
        <w:pStyle w:val="Odsekzoznamu"/>
        <w:numPr>
          <w:ilvl w:val="1"/>
          <w:numId w:val="74"/>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7ED395F" w:rsidR="00C17AEB" w:rsidRPr="00230257" w:rsidRDefault="00BD0D93" w:rsidP="0003460E">
      <w:pPr>
        <w:pStyle w:val="Odsekzoznamu"/>
        <w:numPr>
          <w:ilvl w:val="2"/>
          <w:numId w:val="74"/>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0530C1">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0530C1">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03460E">
      <w:pPr>
        <w:pStyle w:val="Odsekzoznamu"/>
        <w:numPr>
          <w:ilvl w:val="3"/>
          <w:numId w:val="74"/>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03460E">
      <w:pPr>
        <w:pStyle w:val="Odsekzoznamu"/>
        <w:numPr>
          <w:ilvl w:val="1"/>
          <w:numId w:val="74"/>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03460E">
      <w:pPr>
        <w:pStyle w:val="Odsekzoznamu"/>
        <w:numPr>
          <w:ilvl w:val="2"/>
          <w:numId w:val="74"/>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3460E">
      <w:pPr>
        <w:pStyle w:val="Odsekzoznamu"/>
        <w:numPr>
          <w:ilvl w:val="2"/>
          <w:numId w:val="74"/>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03460E">
      <w:pPr>
        <w:pStyle w:val="Odsekzoznamu"/>
        <w:numPr>
          <w:ilvl w:val="1"/>
          <w:numId w:val="74"/>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03460E">
      <w:pPr>
        <w:pStyle w:val="Odsekzoznamu"/>
        <w:numPr>
          <w:ilvl w:val="1"/>
          <w:numId w:val="74"/>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437278"/>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7C405771" w14:textId="77777777" w:rsidR="0009273C" w:rsidRPr="0009273C" w:rsidRDefault="0009273C" w:rsidP="0009273C">
      <w:pPr>
        <w:pStyle w:val="Odsekzoznamu"/>
        <w:numPr>
          <w:ilvl w:val="0"/>
          <w:numId w:val="31"/>
        </w:numPr>
        <w:spacing w:before="120" w:after="120" w:line="240" w:lineRule="auto"/>
        <w:contextualSpacing w:val="0"/>
        <w:jc w:val="both"/>
        <w:rPr>
          <w:rFonts w:ascii="Arial" w:hAnsi="Arial" w:cs="Arial"/>
          <w:vanish/>
          <w:sz w:val="18"/>
          <w:szCs w:val="18"/>
        </w:rPr>
      </w:pPr>
    </w:p>
    <w:p w14:paraId="57679996" w14:textId="189DE3FE" w:rsidR="00E25214" w:rsidRPr="00EC33D7" w:rsidRDefault="00E25214" w:rsidP="0009273C">
      <w:pPr>
        <w:pStyle w:val="Odsekzoznamu"/>
        <w:numPr>
          <w:ilvl w:val="1"/>
          <w:numId w:val="31"/>
        </w:numPr>
        <w:spacing w:before="120" w:after="120" w:line="240" w:lineRule="auto"/>
        <w:ind w:left="993" w:hanging="567"/>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03460E">
      <w:pPr>
        <w:pStyle w:val="Odsekzoznamu"/>
        <w:numPr>
          <w:ilvl w:val="0"/>
          <w:numId w:val="31"/>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43727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437280"/>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43728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03460E">
      <w:pPr>
        <w:pStyle w:val="Odsekzoznamu"/>
        <w:numPr>
          <w:ilvl w:val="0"/>
          <w:numId w:val="31"/>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4FEBA191"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183757">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w:t>
      </w:r>
      <w:r w:rsidRPr="00EC33D7">
        <w:rPr>
          <w:rFonts w:ascii="Arial" w:hAnsi="Arial" w:cs="Arial"/>
          <w:sz w:val="18"/>
          <w:szCs w:val="18"/>
        </w:rPr>
        <w:lastRenderedPageBreak/>
        <w:t xml:space="preserve">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1454E5">
      <w:pPr>
        <w:pStyle w:val="Odsekzoznamu"/>
        <w:numPr>
          <w:ilvl w:val="1"/>
          <w:numId w:val="14"/>
        </w:numPr>
        <w:spacing w:after="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1454E5">
      <w:pPr>
        <w:spacing w:after="0" w:line="240" w:lineRule="auto"/>
        <w:ind w:left="1020"/>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72DC2D01"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r w:rsidR="001454E5">
        <w:rPr>
          <w:rFonts w:ascii="Arial" w:hAnsi="Arial" w:cs="Arial"/>
          <w:sz w:val="16"/>
          <w:szCs w:val="16"/>
        </w:rPr>
        <w:t>.</w:t>
      </w:r>
    </w:p>
    <w:p w14:paraId="2187D3FC" w14:textId="466828F8" w:rsidR="001454E5" w:rsidRPr="001454E5" w:rsidRDefault="001454E5" w:rsidP="001454E5">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1454E5">
        <w:rPr>
          <w:rFonts w:ascii="Arial" w:hAnsi="Arial" w:cs="Arial"/>
          <w:sz w:val="18"/>
          <w:szCs w:val="18"/>
        </w:rPr>
        <w:t>/záujemca sa zaväzuje 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43728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03460E">
      <w:pPr>
        <w:pStyle w:val="Odsekzoznamu"/>
        <w:numPr>
          <w:ilvl w:val="0"/>
          <w:numId w:val="29"/>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43728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437284"/>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43728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0AAB8A52" w14:textId="77777777" w:rsidR="00CB1A9A" w:rsidRPr="00CB1A9A" w:rsidRDefault="00610C3B" w:rsidP="00CB1A9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 xml:space="preserve">Podľa </w:t>
      </w:r>
      <w:r w:rsidR="00CB1A9A" w:rsidRPr="00CB1A9A">
        <w:rPr>
          <w:rFonts w:ascii="Arial" w:hAnsi="Arial" w:cs="Arial"/>
          <w:sz w:val="18"/>
          <w:szCs w:val="18"/>
        </w:rPr>
        <w:t>§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 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003A5D02"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 xml:space="preserve">nia ponúk a poradie uchádzačov v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39A32E3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81643F">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47B6F0A"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661329">
        <w:rPr>
          <w:rFonts w:ascii="Arial" w:hAnsi="Arial" w:cs="Arial"/>
          <w:sz w:val="18"/>
          <w:szCs w:val="18"/>
        </w:rPr>
        <w:t>viac úspešných</w:t>
      </w:r>
      <w:r w:rsidRPr="00D60F48">
        <w:rPr>
          <w:rFonts w:ascii="Arial" w:hAnsi="Arial" w:cs="Arial"/>
          <w:sz w:val="18"/>
          <w:szCs w:val="18"/>
        </w:rPr>
        <w:t xml:space="preserve"> uchádzačov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00CB4367">
        <w:rPr>
          <w:rFonts w:ascii="Arial" w:hAnsi="Arial" w:cs="Arial"/>
          <w:sz w:val="18"/>
          <w:szCs w:val="18"/>
        </w:rPr>
        <w:t xml:space="preserve">oznámi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5F09D78B"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v písomnej forme podľa bodu 20.1. tejto časti SP</w:t>
      </w:r>
      <w:r w:rsidR="00502651">
        <w:rPr>
          <w:rFonts w:ascii="Arial" w:hAnsi="Arial" w:cs="Arial"/>
          <w:sz w:val="18"/>
          <w:szCs w:val="18"/>
        </w:rPr>
        <w:t xml:space="preserve"> (víťazný uchádzač použije vzor Prílohy č. 7 týchto SP)</w:t>
      </w:r>
      <w:r w:rsidR="00E53C44" w:rsidRPr="00D60F48">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25B632DF"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561A35">
        <w:rPr>
          <w:rFonts w:ascii="Arial" w:hAnsi="Arial" w:cs="Arial"/>
          <w:sz w:val="18"/>
          <w:szCs w:val="18"/>
        </w:rPr>
        <w:t>v častiach č</w:t>
      </w:r>
      <w:r w:rsidR="00561A35" w:rsidRPr="00561A35">
        <w:rPr>
          <w:rFonts w:ascii="Arial" w:hAnsi="Arial" w:cs="Arial"/>
          <w:b/>
          <w:sz w:val="18"/>
          <w:szCs w:val="18"/>
        </w:rPr>
        <w:t>. 4, 5, 6, 7, 8, 9, 10, 11, 12, 13, 14, 16, 19, 20, 21, 23, 26, 27, 28, 29, 30, 31, 32, 33, 34, 35, 36, 37, 38, 39, 40, 41, 43, 44, 45, 46 a 47</w:t>
      </w:r>
      <w:r w:rsidR="00561A35">
        <w:rPr>
          <w:rFonts w:ascii="Arial" w:hAnsi="Arial" w:cs="Arial"/>
          <w:sz w:val="18"/>
          <w:szCs w:val="18"/>
        </w:rPr>
        <w:t xml:space="preserve"> predmetu zákazky </w:t>
      </w:r>
      <w:r w:rsidR="00B1413B" w:rsidRPr="00D60F48">
        <w:rPr>
          <w:rFonts w:ascii="Arial" w:hAnsi="Arial" w:cs="Arial"/>
          <w:sz w:val="18"/>
          <w:szCs w:val="18"/>
        </w:rPr>
        <w:t xml:space="preserve">verejný obstarávateľ </w:t>
      </w:r>
      <w:r w:rsidR="005D3453">
        <w:rPr>
          <w:rFonts w:ascii="Arial" w:hAnsi="Arial" w:cs="Arial"/>
          <w:sz w:val="18"/>
          <w:szCs w:val="18"/>
        </w:rPr>
        <w:t xml:space="preserve">oznámi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5C6394CF" w14:textId="04ED0D00" w:rsidR="00BF73BD" w:rsidRPr="0030475E" w:rsidRDefault="00BF73BD" w:rsidP="00BF73BD">
      <w:pPr>
        <w:pStyle w:val="Odsekzoznamu"/>
        <w:numPr>
          <w:ilvl w:val="2"/>
          <w:numId w:val="14"/>
        </w:numPr>
        <w:spacing w:before="120" w:after="120" w:line="240" w:lineRule="auto"/>
        <w:ind w:left="1701"/>
        <w:contextualSpacing w:val="0"/>
        <w:jc w:val="both"/>
        <w:rPr>
          <w:rFonts w:ascii="Arial" w:hAnsi="Arial" w:cs="Arial"/>
          <w:sz w:val="18"/>
          <w:szCs w:val="18"/>
        </w:rPr>
      </w:pPr>
      <w:r w:rsidRPr="00C561C5">
        <w:rPr>
          <w:rFonts w:ascii="Arial" w:hAnsi="Arial" w:cs="Arial"/>
          <w:sz w:val="18"/>
          <w:szCs w:val="18"/>
        </w:rPr>
        <w:t xml:space="preserve">viac uchádzačov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sidR="007E68E7">
        <w:rPr>
          <w:rFonts w:ascii="Arial" w:hAnsi="Arial" w:cs="Arial"/>
          <w:b/>
          <w:sz w:val="18"/>
          <w:szCs w:val="18"/>
        </w:rPr>
        <w:t xml:space="preserve"> </w:t>
      </w:r>
      <w:r w:rsidR="004C1397">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4C1397">
        <w:rPr>
          <w:rFonts w:ascii="Arial" w:hAnsi="Arial" w:cs="Arial"/>
          <w:sz w:val="18"/>
          <w:szCs w:val="18"/>
        </w:rPr>
        <w:t xml:space="preserve">oznámi </w:t>
      </w:r>
      <w:r w:rsidR="00203252">
        <w:rPr>
          <w:rFonts w:ascii="Arial" w:hAnsi="Arial" w:cs="Arial"/>
          <w:sz w:val="18"/>
          <w:szCs w:val="18"/>
        </w:rPr>
        <w:t xml:space="preserve">prostredníctvom komunikačného rozhrania </w:t>
      </w:r>
      <w:r w:rsidR="006B0686">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víťaznému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 Zároveň verejný obstarávateľ oznámi</w:t>
      </w:r>
      <w:r w:rsidR="00203252">
        <w:rPr>
          <w:rFonts w:ascii="Arial" w:hAnsi="Arial" w:cs="Arial"/>
          <w:sz w:val="18"/>
          <w:szCs w:val="18"/>
        </w:rPr>
        <w:t xml:space="preserve"> </w:t>
      </w:r>
      <w:r w:rsidR="00203252" w:rsidRPr="00D60F48">
        <w:rPr>
          <w:rFonts w:ascii="Arial" w:hAnsi="Arial" w:cs="Arial"/>
          <w:sz w:val="18"/>
          <w:szCs w:val="18"/>
        </w:rPr>
        <w:t xml:space="preserve"> </w:t>
      </w:r>
      <w:r w:rsidR="00FA0A81">
        <w:rPr>
          <w:rFonts w:ascii="Arial" w:hAnsi="Arial" w:cs="Arial"/>
          <w:sz w:val="18"/>
          <w:szCs w:val="18"/>
        </w:rPr>
        <w:t xml:space="preserve">elektronicky </w:t>
      </w:r>
      <w:r w:rsidR="00203252">
        <w:rPr>
          <w:rFonts w:ascii="Arial" w:hAnsi="Arial" w:cs="Arial"/>
          <w:sz w:val="18"/>
          <w:szCs w:val="18"/>
        </w:rPr>
        <w:t>prostredníctvom komunikačného rozhrania</w:t>
      </w:r>
      <w:r w:rsidR="006B0686">
        <w:rPr>
          <w:rFonts w:ascii="Arial" w:hAnsi="Arial" w:cs="Arial"/>
          <w:sz w:val="18"/>
          <w:szCs w:val="18"/>
        </w:rPr>
        <w:t xml:space="preserve"> systému </w:t>
      </w:r>
      <w:r w:rsidR="00203252">
        <w:rPr>
          <w:rFonts w:ascii="Arial" w:hAnsi="Arial" w:cs="Arial"/>
          <w:sz w:val="18"/>
          <w:szCs w:val="18"/>
        </w:rPr>
        <w:t>JOSEPHINE</w:t>
      </w:r>
      <w:r w:rsidRPr="0030475E">
        <w:rPr>
          <w:rFonts w:ascii="Arial" w:hAnsi="Arial" w:cs="Arial"/>
          <w:sz w:val="18"/>
          <w:szCs w:val="18"/>
        </w:rPr>
        <w:t>:</w:t>
      </w:r>
    </w:p>
    <w:p w14:paraId="7350B9BD" w14:textId="77777777" w:rsidR="00BF73BD" w:rsidRPr="0030475E" w:rsidRDefault="00BF73BD" w:rsidP="00BF73BD">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30475E">
        <w:rPr>
          <w:rFonts w:ascii="Arial" w:hAnsi="Arial" w:cs="Arial"/>
          <w:sz w:val="18"/>
          <w:szCs w:val="18"/>
        </w:rPr>
        <w:t>ostatným neúspešným uchádzačom, ktorí sa umiestnili na ďalších miestach v poradí po elektronickej aukcii</w:t>
      </w:r>
      <w:r>
        <w:rPr>
          <w:rFonts w:ascii="Arial" w:hAnsi="Arial" w:cs="Arial"/>
          <w:sz w:val="18"/>
          <w:szCs w:val="18"/>
        </w:rPr>
        <w:t xml:space="preserve">, </w:t>
      </w:r>
      <w:r w:rsidRPr="00540C10">
        <w:rPr>
          <w:rFonts w:ascii="Arial" w:hAnsi="Arial" w:cs="Arial"/>
          <w:sz w:val="18"/>
          <w:szCs w:val="18"/>
        </w:rPr>
        <w:t>že neuspel</w:t>
      </w:r>
      <w:r>
        <w:rPr>
          <w:rFonts w:ascii="Arial" w:hAnsi="Arial" w:cs="Arial"/>
          <w:sz w:val="18"/>
          <w:szCs w:val="18"/>
        </w:rPr>
        <w:t>i</w:t>
      </w:r>
      <w:r w:rsidRPr="00540C10">
        <w:rPr>
          <w:rFonts w:ascii="Arial" w:hAnsi="Arial" w:cs="Arial"/>
          <w:sz w:val="18"/>
          <w:szCs w:val="18"/>
        </w:rPr>
        <w:t xml:space="preserve"> a dôvody neprijatia </w:t>
      </w:r>
      <w:r>
        <w:rPr>
          <w:rFonts w:ascii="Arial" w:hAnsi="Arial" w:cs="Arial"/>
          <w:sz w:val="18"/>
          <w:szCs w:val="18"/>
        </w:rPr>
        <w:t xml:space="preserve">ich </w:t>
      </w:r>
      <w:r w:rsidRPr="00540C10">
        <w:rPr>
          <w:rFonts w:ascii="Arial" w:hAnsi="Arial" w:cs="Arial"/>
          <w:sz w:val="18"/>
          <w:szCs w:val="18"/>
        </w:rPr>
        <w:t>ponuky</w:t>
      </w:r>
      <w:r>
        <w:rPr>
          <w:rFonts w:ascii="Arial" w:hAnsi="Arial" w:cs="Arial"/>
          <w:sz w:val="18"/>
          <w:szCs w:val="18"/>
        </w:rPr>
        <w:t xml:space="preserve">, </w:t>
      </w:r>
      <w:r w:rsidRPr="0030475E">
        <w:rPr>
          <w:rFonts w:ascii="Arial" w:hAnsi="Arial" w:cs="Arial"/>
          <w:sz w:val="18"/>
          <w:szCs w:val="18"/>
        </w:rPr>
        <w:t xml:space="preserve">identifikáciu víťazného uchádzača, informáciu o charakteristikách a výhodách prijatej ponuky a lehotu, v ktorej môže byť podaná námietka podľa § 170 ods. 3 písm. f) zákona o verejnom obstarávaní.   </w:t>
      </w:r>
    </w:p>
    <w:p w14:paraId="6EBEBCE3" w14:textId="662DE09D" w:rsidR="00BF73BD" w:rsidRPr="00D60F48" w:rsidRDefault="00BF73BD" w:rsidP="007D0EF7">
      <w:pPr>
        <w:pStyle w:val="Odsekzoznamu"/>
        <w:numPr>
          <w:ilvl w:val="2"/>
          <w:numId w:val="14"/>
        </w:numPr>
        <w:spacing w:before="60" w:after="60" w:line="240" w:lineRule="auto"/>
        <w:ind w:left="1701"/>
        <w:contextualSpacing w:val="0"/>
        <w:jc w:val="both"/>
        <w:rPr>
          <w:rFonts w:ascii="Arial" w:hAnsi="Arial" w:cs="Arial"/>
          <w:sz w:val="18"/>
          <w:szCs w:val="18"/>
        </w:rPr>
      </w:pPr>
      <w:r w:rsidRPr="0030475E">
        <w:rPr>
          <w:rFonts w:ascii="Arial" w:hAnsi="Arial" w:cs="Arial"/>
          <w:sz w:val="18"/>
          <w:szCs w:val="18"/>
        </w:rPr>
        <w:t>len jeden uchádzač</w:t>
      </w:r>
      <w:r w:rsidRPr="0030475E">
        <w:rPr>
          <w:rFonts w:ascii="Arial" w:hAnsi="Arial" w:cs="Arial"/>
          <w:b/>
          <w:sz w:val="18"/>
          <w:szCs w:val="18"/>
        </w:rPr>
        <w:t xml:space="preserve"> </w:t>
      </w:r>
      <w:r w:rsidRPr="00BF73BD">
        <w:rPr>
          <w:rFonts w:ascii="Arial" w:hAnsi="Arial" w:cs="Arial"/>
          <w:sz w:val="18"/>
          <w:szCs w:val="18"/>
        </w:rPr>
        <w:t>v</w:t>
      </w:r>
      <w:r>
        <w:rPr>
          <w:rFonts w:ascii="Arial" w:hAnsi="Arial" w:cs="Arial"/>
          <w:sz w:val="18"/>
          <w:szCs w:val="18"/>
        </w:rPr>
        <w:t> </w:t>
      </w:r>
      <w:r w:rsidRPr="00BF73BD">
        <w:rPr>
          <w:rFonts w:ascii="Arial" w:hAnsi="Arial" w:cs="Arial"/>
          <w:sz w:val="18"/>
          <w:szCs w:val="18"/>
        </w:rPr>
        <w:t>častiach</w:t>
      </w:r>
      <w:r>
        <w:rPr>
          <w:rFonts w:ascii="Arial" w:hAnsi="Arial" w:cs="Arial"/>
          <w:sz w:val="18"/>
          <w:szCs w:val="18"/>
        </w:rPr>
        <w:t xml:space="preserve"> </w:t>
      </w:r>
      <w:r w:rsidR="00374FC5">
        <w:rPr>
          <w:rFonts w:ascii="Arial" w:hAnsi="Arial" w:cs="Arial"/>
          <w:sz w:val="18"/>
          <w:szCs w:val="18"/>
        </w:rPr>
        <w:t xml:space="preserve">č. </w:t>
      </w:r>
      <w:r w:rsidRPr="00BF73BD">
        <w:rPr>
          <w:rFonts w:ascii="Arial" w:hAnsi="Arial" w:cs="Arial"/>
          <w:b/>
          <w:sz w:val="18"/>
          <w:szCs w:val="18"/>
        </w:rPr>
        <w:t xml:space="preserve">1, 2, 3, </w:t>
      </w:r>
      <w:r w:rsidR="00893FC7">
        <w:rPr>
          <w:rFonts w:ascii="Arial" w:hAnsi="Arial" w:cs="Arial"/>
          <w:b/>
          <w:sz w:val="18"/>
          <w:szCs w:val="18"/>
        </w:rPr>
        <w:t xml:space="preserve">15, </w:t>
      </w:r>
      <w:r w:rsidRPr="00BF73BD">
        <w:rPr>
          <w:rFonts w:ascii="Arial" w:hAnsi="Arial" w:cs="Arial"/>
          <w:b/>
          <w:sz w:val="18"/>
          <w:szCs w:val="18"/>
        </w:rPr>
        <w:t xml:space="preserve">17, 18, 22, 24, 25 a 42 </w:t>
      </w:r>
      <w:r>
        <w:rPr>
          <w:rFonts w:ascii="Arial" w:hAnsi="Arial" w:cs="Arial"/>
          <w:sz w:val="18"/>
          <w:szCs w:val="18"/>
        </w:rPr>
        <w:t xml:space="preserve">predmetu zákazky </w:t>
      </w:r>
      <w:r w:rsidR="00203252" w:rsidRPr="00D60F48">
        <w:rPr>
          <w:rFonts w:ascii="Arial" w:hAnsi="Arial" w:cs="Arial"/>
          <w:sz w:val="18"/>
          <w:szCs w:val="18"/>
        </w:rPr>
        <w:t xml:space="preserve">verejný obstarávateľ </w:t>
      </w:r>
      <w:r w:rsidR="00203252">
        <w:rPr>
          <w:rFonts w:ascii="Arial" w:hAnsi="Arial" w:cs="Arial"/>
          <w:sz w:val="18"/>
          <w:szCs w:val="18"/>
        </w:rPr>
        <w:t xml:space="preserve">oznámi prostredníctvom komunikačného rozhrania </w:t>
      </w:r>
      <w:r w:rsidR="003F0973">
        <w:rPr>
          <w:rFonts w:ascii="Arial" w:hAnsi="Arial" w:cs="Arial"/>
          <w:sz w:val="18"/>
          <w:szCs w:val="18"/>
        </w:rPr>
        <w:t xml:space="preserve">systému </w:t>
      </w:r>
      <w:r w:rsidR="00203252">
        <w:rPr>
          <w:rFonts w:ascii="Arial" w:hAnsi="Arial" w:cs="Arial"/>
          <w:sz w:val="18"/>
          <w:szCs w:val="18"/>
        </w:rPr>
        <w:t>JOSEPHINE</w:t>
      </w:r>
      <w:r w:rsidR="00203252" w:rsidRPr="00D60F48">
        <w:rPr>
          <w:rFonts w:ascii="Arial" w:hAnsi="Arial" w:cs="Arial"/>
          <w:sz w:val="18"/>
          <w:szCs w:val="18"/>
        </w:rPr>
        <w:t xml:space="preserve"> </w:t>
      </w:r>
      <w:r w:rsidRPr="0030475E">
        <w:rPr>
          <w:rFonts w:ascii="Arial" w:hAnsi="Arial" w:cs="Arial"/>
          <w:sz w:val="18"/>
          <w:szCs w:val="18"/>
        </w:rPr>
        <w:t xml:space="preserve">tomuto úspešnému uchádzačovi, že jeho ponuku prijíma a uzavrie s ním </w:t>
      </w:r>
      <w:r w:rsidRPr="0030475E">
        <w:rPr>
          <w:rFonts w:ascii="Arial" w:hAnsi="Arial" w:cs="Arial"/>
          <w:b/>
          <w:sz w:val="18"/>
          <w:szCs w:val="18"/>
          <w:u w:val="single"/>
        </w:rPr>
        <w:t>Rámcovú dohodu s jedným účastníkom bez opätovného otvorenia súťaže</w:t>
      </w:r>
      <w:r w:rsidRPr="0030475E">
        <w:rPr>
          <w:rFonts w:ascii="Arial" w:hAnsi="Arial" w:cs="Arial"/>
          <w:sz w:val="18"/>
          <w:szCs w:val="18"/>
        </w:rPr>
        <w:t xml:space="preserve"> (ďalej len „RD2“) v príslušnej časti predmetu zákazky</w:t>
      </w:r>
    </w:p>
    <w:p w14:paraId="129CAC88" w14:textId="3A3E378E" w:rsidR="00972AA5" w:rsidRPr="008B1DBB"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437286"/>
      <w:r w:rsidRPr="008B1DBB">
        <w:rPr>
          <w:rFonts w:ascii="Arial" w:hAnsi="Arial" w:cs="Arial"/>
          <w:smallCaps/>
          <w:color w:val="auto"/>
          <w:sz w:val="18"/>
          <w:szCs w:val="18"/>
        </w:rPr>
        <w:t>U</w:t>
      </w:r>
      <w:r w:rsidR="00152DCE" w:rsidRPr="008B1DBB">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5157AE">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41314D35" w:rsidR="00C7510E" w:rsidRPr="00177F6D" w:rsidRDefault="00C747AB" w:rsidP="005157AE">
      <w:pPr>
        <w:pStyle w:val="Odsekzoznamu"/>
        <w:numPr>
          <w:ilvl w:val="0"/>
          <w:numId w:val="32"/>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E5AE5">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374FC5">
        <w:rPr>
          <w:rFonts w:ascii="Arial" w:eastAsia="Times New Roman" w:hAnsi="Arial" w:cs="Arial"/>
          <w:sz w:val="18"/>
          <w:szCs w:val="18"/>
          <w:lang w:eastAsia="sk-SK"/>
        </w:rPr>
        <w:t xml:space="preserve"> častiach </w:t>
      </w:r>
      <w:r w:rsidR="007E68E7">
        <w:rPr>
          <w:rFonts w:ascii="Arial" w:eastAsia="Times New Roman" w:hAnsi="Arial" w:cs="Arial"/>
          <w:sz w:val="18"/>
          <w:szCs w:val="18"/>
          <w:lang w:eastAsia="sk-SK"/>
        </w:rPr>
        <w:t xml:space="preserve">           </w:t>
      </w:r>
      <w:r w:rsidR="00374FC5">
        <w:rPr>
          <w:rFonts w:ascii="Arial" w:eastAsia="Times New Roman" w:hAnsi="Arial" w:cs="Arial"/>
          <w:sz w:val="18"/>
          <w:szCs w:val="18"/>
          <w:lang w:eastAsia="sk-SK"/>
        </w:rPr>
        <w:t xml:space="preserve">č. </w:t>
      </w:r>
      <w:r w:rsidR="00374FC5" w:rsidRPr="00561A35">
        <w:rPr>
          <w:rFonts w:ascii="Arial" w:hAnsi="Arial" w:cs="Arial"/>
          <w:b/>
          <w:sz w:val="18"/>
          <w:szCs w:val="18"/>
        </w:rPr>
        <w:t>4, 5, 6, 7, 8, 9, 10, 11, 12, 13, 14, 16, 19, 20, 21, 23, 26, 27, 28, 29, 30, 31, 32, 33, 34, 35, 36, 37, 38, 39, 40, 41, 43, 44, 45, 46 a</w:t>
      </w:r>
      <w:r w:rsidR="008A0390">
        <w:rPr>
          <w:rFonts w:ascii="Arial" w:hAnsi="Arial" w:cs="Arial"/>
          <w:b/>
          <w:sz w:val="18"/>
          <w:szCs w:val="18"/>
        </w:rPr>
        <w:t> </w:t>
      </w:r>
      <w:r w:rsidR="00374FC5" w:rsidRPr="00561A35">
        <w:rPr>
          <w:rFonts w:ascii="Arial" w:hAnsi="Arial" w:cs="Arial"/>
          <w:b/>
          <w:sz w:val="18"/>
          <w:szCs w:val="18"/>
        </w:rPr>
        <w:t>47</w:t>
      </w:r>
      <w:r w:rsidR="008A0390">
        <w:rPr>
          <w:rFonts w:ascii="Arial" w:hAnsi="Arial" w:cs="Arial"/>
          <w:b/>
          <w:sz w:val="18"/>
          <w:szCs w:val="18"/>
        </w:rPr>
        <w:t xml:space="preserve"> </w:t>
      </w:r>
      <w:r w:rsidR="00E054A9" w:rsidRPr="00177F6D">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w:t>
      </w:r>
      <w:r w:rsidR="007A320D">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5157AE">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15186AE8" w:rsidR="00C7510E" w:rsidRPr="005157AE" w:rsidRDefault="00C747AB"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v prípade, ak po ukončení postupu podľa bodu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.1 a 2</w:t>
      </w:r>
      <w:r w:rsidR="00612449" w:rsidRPr="005157AE">
        <w:rPr>
          <w:rFonts w:ascii="Arial" w:eastAsia="Times New Roman" w:hAnsi="Arial" w:cs="Arial"/>
          <w:sz w:val="18"/>
          <w:szCs w:val="18"/>
          <w:lang w:eastAsia="sk-SK"/>
        </w:rPr>
        <w:t>7</w:t>
      </w:r>
      <w:r w:rsidRPr="005157AE">
        <w:rPr>
          <w:rFonts w:ascii="Arial" w:eastAsia="Times New Roman" w:hAnsi="Arial" w:cs="Arial"/>
          <w:sz w:val="18"/>
          <w:szCs w:val="18"/>
          <w:lang w:eastAsia="sk-SK"/>
        </w:rPr>
        <w:t xml:space="preserve">.2 uvedených v tejto časti SP ostane </w:t>
      </w:r>
      <w:r w:rsidR="00374FC5" w:rsidRPr="005157AE">
        <w:rPr>
          <w:rFonts w:ascii="Arial" w:eastAsia="Times New Roman" w:hAnsi="Arial" w:cs="Arial"/>
          <w:sz w:val="18"/>
          <w:szCs w:val="18"/>
          <w:lang w:eastAsia="sk-SK"/>
        </w:rPr>
        <w:t xml:space="preserve">v častiach </w:t>
      </w:r>
      <w:r w:rsidR="007E68E7">
        <w:rPr>
          <w:rFonts w:ascii="Arial" w:eastAsia="Times New Roman" w:hAnsi="Arial" w:cs="Arial"/>
          <w:sz w:val="18"/>
          <w:szCs w:val="18"/>
          <w:lang w:eastAsia="sk-SK"/>
        </w:rPr>
        <w:t xml:space="preserve">      </w:t>
      </w:r>
      <w:r w:rsidR="00374FC5" w:rsidRPr="005157AE">
        <w:rPr>
          <w:rFonts w:ascii="Arial" w:eastAsia="Times New Roman" w:hAnsi="Arial" w:cs="Arial"/>
          <w:sz w:val="18"/>
          <w:szCs w:val="18"/>
          <w:lang w:eastAsia="sk-SK"/>
        </w:rPr>
        <w:t xml:space="preserve">č. </w:t>
      </w:r>
      <w:r w:rsidR="00374FC5" w:rsidRPr="005157AE">
        <w:rPr>
          <w:rFonts w:ascii="Arial" w:hAnsi="Arial" w:cs="Arial"/>
          <w:b/>
          <w:sz w:val="18"/>
          <w:szCs w:val="18"/>
        </w:rPr>
        <w:t xml:space="preserve">4, 5, 6, 7, 8, 9, 10, 11, 12, 13, 14, 16, 19, 20, 21, 23, 26, 27, 28, 29, 30, 31, 32, 33, 34, 35, 36, 37, 38, 39, 40, 41, 43, 44, 45, 46 a 47 </w:t>
      </w:r>
      <w:r w:rsidRPr="005157AE">
        <w:rPr>
          <w:rFonts w:ascii="Arial" w:eastAsia="Times New Roman" w:hAnsi="Arial" w:cs="Arial"/>
          <w:sz w:val="18"/>
          <w:szCs w:val="18"/>
          <w:lang w:eastAsia="sk-SK"/>
        </w:rPr>
        <w:t>predmetu záka</w:t>
      </w:r>
      <w:r w:rsidR="004E2A6D" w:rsidRPr="005157AE">
        <w:rPr>
          <w:rFonts w:ascii="Arial" w:eastAsia="Times New Roman" w:hAnsi="Arial" w:cs="Arial"/>
          <w:sz w:val="18"/>
          <w:szCs w:val="18"/>
          <w:lang w:eastAsia="sk-SK"/>
        </w:rPr>
        <w:t xml:space="preserve">zky iba jeden úspešný uchádzač, alebo </w:t>
      </w:r>
      <w:r w:rsidRPr="005157AE">
        <w:rPr>
          <w:rFonts w:ascii="Arial" w:eastAsia="Times New Roman" w:hAnsi="Arial" w:cs="Arial"/>
          <w:sz w:val="18"/>
          <w:szCs w:val="18"/>
          <w:lang w:eastAsia="sk-SK"/>
        </w:rPr>
        <w:t>bola predložená len jedna ponuka a verejný obstarávateľ nezrušil po</w:t>
      </w:r>
      <w:r w:rsidR="007F37A2" w:rsidRPr="005157AE">
        <w:rPr>
          <w:rFonts w:ascii="Arial" w:eastAsia="Times New Roman" w:hAnsi="Arial" w:cs="Arial"/>
          <w:sz w:val="18"/>
          <w:szCs w:val="18"/>
          <w:lang w:eastAsia="sk-SK"/>
        </w:rPr>
        <w:t xml:space="preserve">užitý postup zadávania zákazky </w:t>
      </w:r>
      <w:r w:rsidRPr="005157AE">
        <w:rPr>
          <w:rFonts w:ascii="Arial" w:eastAsia="Times New Roman" w:hAnsi="Arial" w:cs="Arial"/>
          <w:sz w:val="18"/>
          <w:szCs w:val="18"/>
          <w:lang w:eastAsia="sk-SK"/>
        </w:rPr>
        <w:t xml:space="preserve">alebo v prípade, ak ostatné predložené ponuky boli pre verejného obstarávateľa neprijateľné uzavretie </w:t>
      </w:r>
      <w:r w:rsidR="004E2A6D" w:rsidRPr="005157AE">
        <w:rPr>
          <w:rFonts w:ascii="Arial" w:eastAsia="Times New Roman" w:hAnsi="Arial" w:cs="Arial"/>
          <w:sz w:val="18"/>
          <w:szCs w:val="18"/>
          <w:lang w:eastAsia="sk-SK"/>
        </w:rPr>
        <w:t xml:space="preserve">s ním verejný obstarávateľ </w:t>
      </w:r>
      <w:r w:rsidR="00C7510E" w:rsidRPr="005157AE">
        <w:rPr>
          <w:rFonts w:ascii="Arial" w:eastAsia="Times New Roman" w:hAnsi="Arial" w:cs="Arial"/>
          <w:sz w:val="18"/>
          <w:szCs w:val="18"/>
          <w:lang w:eastAsia="sk-SK"/>
        </w:rPr>
        <w:t>RD</w:t>
      </w:r>
      <w:r w:rsidRPr="005157AE">
        <w:rPr>
          <w:rFonts w:ascii="Arial" w:eastAsia="Times New Roman" w:hAnsi="Arial" w:cs="Arial"/>
          <w:sz w:val="18"/>
          <w:szCs w:val="18"/>
          <w:lang w:eastAsia="sk-SK"/>
        </w:rPr>
        <w:t xml:space="preserve">2 </w:t>
      </w:r>
      <w:r w:rsidR="00C7510E" w:rsidRPr="005157AE">
        <w:rPr>
          <w:rFonts w:ascii="Arial" w:eastAsia="Times New Roman" w:hAnsi="Arial" w:cs="Arial"/>
          <w:sz w:val="18"/>
          <w:szCs w:val="18"/>
          <w:lang w:eastAsia="sk-SK"/>
        </w:rPr>
        <w:t xml:space="preserve">na obdobie </w:t>
      </w:r>
      <w:r w:rsidRPr="005157AE">
        <w:rPr>
          <w:rFonts w:ascii="Arial" w:eastAsia="Times New Roman" w:hAnsi="Arial" w:cs="Arial"/>
          <w:sz w:val="18"/>
          <w:szCs w:val="18"/>
          <w:lang w:eastAsia="sk-SK"/>
        </w:rPr>
        <w:t>48</w:t>
      </w:r>
      <w:r w:rsidR="00C7510E" w:rsidRPr="005157AE">
        <w:rPr>
          <w:rFonts w:ascii="Arial" w:eastAsia="Times New Roman" w:hAnsi="Arial" w:cs="Arial"/>
          <w:sz w:val="18"/>
          <w:szCs w:val="18"/>
          <w:lang w:eastAsia="sk-SK"/>
        </w:rPr>
        <w:t xml:space="preserve"> mesiacov odo dňa nadobudnutia jej účinnosti</w:t>
      </w:r>
      <w:r w:rsidR="007F37A2" w:rsidRPr="005157AE">
        <w:rPr>
          <w:rFonts w:ascii="Arial" w:eastAsia="Times New Roman" w:hAnsi="Arial" w:cs="Arial"/>
          <w:sz w:val="18"/>
          <w:szCs w:val="18"/>
          <w:lang w:eastAsia="sk-SK"/>
        </w:rPr>
        <w:t xml:space="preserve">, </w:t>
      </w:r>
      <w:r w:rsidR="00C7510E" w:rsidRPr="005157AE">
        <w:rPr>
          <w:rFonts w:ascii="Arial" w:eastAsia="Times New Roman" w:hAnsi="Arial" w:cs="Arial"/>
          <w:sz w:val="18"/>
          <w:szCs w:val="18"/>
          <w:lang w:eastAsia="sk-SK"/>
        </w:rPr>
        <w:t>resp. do doby naplnenia dohodnutého maximálneho finančného rozsahu uvedeného v RD</w:t>
      </w:r>
      <w:r w:rsidRPr="005157AE">
        <w:rPr>
          <w:rFonts w:ascii="Arial" w:eastAsia="Times New Roman" w:hAnsi="Arial" w:cs="Arial"/>
          <w:sz w:val="18"/>
          <w:szCs w:val="18"/>
          <w:lang w:eastAsia="sk-SK"/>
        </w:rPr>
        <w:t>2</w:t>
      </w:r>
      <w:r w:rsidR="00C7510E" w:rsidRPr="005157AE">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sidRPr="005157AE">
        <w:rPr>
          <w:rFonts w:ascii="Arial" w:eastAsia="Times New Roman" w:hAnsi="Arial" w:cs="Arial"/>
          <w:sz w:val="18"/>
          <w:szCs w:val="18"/>
          <w:lang w:eastAsia="sk-SK"/>
        </w:rPr>
        <w:t> </w:t>
      </w:r>
      <w:r w:rsidR="00C7510E" w:rsidRPr="005157AE">
        <w:rPr>
          <w:rFonts w:ascii="Arial" w:eastAsia="Times New Roman" w:hAnsi="Arial" w:cs="Arial"/>
          <w:sz w:val="18"/>
          <w:szCs w:val="18"/>
          <w:lang w:eastAsia="sk-SK"/>
        </w:rPr>
        <w:t>RD</w:t>
      </w:r>
      <w:r w:rsidR="004E2A6D" w:rsidRPr="005157AE">
        <w:rPr>
          <w:rFonts w:ascii="Arial" w:eastAsia="Times New Roman" w:hAnsi="Arial" w:cs="Arial"/>
          <w:sz w:val="18"/>
          <w:szCs w:val="18"/>
          <w:lang w:eastAsia="sk-SK"/>
        </w:rPr>
        <w:t>2</w:t>
      </w:r>
      <w:r w:rsidR="005A13A7" w:rsidRPr="005157AE">
        <w:rPr>
          <w:rFonts w:ascii="Arial" w:eastAsia="Times New Roman" w:hAnsi="Arial" w:cs="Arial"/>
          <w:sz w:val="18"/>
          <w:szCs w:val="18"/>
          <w:lang w:eastAsia="sk-SK"/>
        </w:rPr>
        <w:t xml:space="preserve">, </w:t>
      </w:r>
    </w:p>
    <w:p w14:paraId="38A33708" w14:textId="77777777" w:rsidR="005A13A7" w:rsidRPr="005157AE" w:rsidRDefault="005A13A7" w:rsidP="005157AE">
      <w:pPr>
        <w:spacing w:before="60" w:after="60" w:line="240" w:lineRule="auto"/>
        <w:ind w:left="993"/>
        <w:jc w:val="both"/>
        <w:rPr>
          <w:rFonts w:ascii="Arial" w:eastAsia="Times New Roman" w:hAnsi="Arial" w:cs="Arial"/>
          <w:sz w:val="18"/>
          <w:szCs w:val="18"/>
          <w:lang w:eastAsia="sk-SK"/>
        </w:rPr>
      </w:pPr>
      <w:r w:rsidRPr="005157AE">
        <w:rPr>
          <w:rFonts w:ascii="Arial" w:eastAsia="Times New Roman" w:hAnsi="Arial" w:cs="Arial"/>
          <w:sz w:val="18"/>
          <w:szCs w:val="18"/>
          <w:lang w:eastAsia="sk-SK"/>
        </w:rPr>
        <w:t xml:space="preserve">resp. </w:t>
      </w:r>
    </w:p>
    <w:p w14:paraId="19D949C0" w14:textId="12E20367" w:rsidR="002A0E06" w:rsidRDefault="002A0E06" w:rsidP="005157AE">
      <w:pPr>
        <w:pStyle w:val="Odsekzoznamu"/>
        <w:numPr>
          <w:ilvl w:val="0"/>
          <w:numId w:val="32"/>
        </w:numPr>
        <w:spacing w:before="60" w:after="6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v prípade, ak po ukončení postupu podľa bodu 27.1 a 27.2 uvedených v tejto časti SP bude v častiach            č.</w:t>
      </w:r>
      <w:r w:rsidRPr="002A0E06">
        <w:rPr>
          <w:rFonts w:ascii="Arial" w:hAnsi="Arial" w:cs="Arial"/>
          <w:b/>
          <w:sz w:val="18"/>
          <w:szCs w:val="18"/>
        </w:rPr>
        <w:t xml:space="preserve"> 1, 2, 3, 15, 17, 18, 22, 24, 25 a 42 </w:t>
      </w:r>
      <w:r w:rsidRPr="002A0E06">
        <w:rPr>
          <w:rFonts w:ascii="Arial" w:eastAsia="Times New Roman" w:hAnsi="Arial" w:cs="Arial"/>
          <w:sz w:val="18"/>
          <w:szCs w:val="18"/>
          <w:lang w:eastAsia="sk-SK"/>
        </w:rPr>
        <w:t xml:space="preserve">predmetu zákazky viac </w:t>
      </w:r>
      <w:r w:rsidRPr="002A0E06">
        <w:rPr>
          <w:rFonts w:ascii="Arial" w:hAnsi="Arial" w:cs="Arial"/>
          <w:sz w:val="18"/>
          <w:szCs w:val="18"/>
        </w:rPr>
        <w:t xml:space="preserve">úspešných uchádzačov </w:t>
      </w:r>
      <w:r w:rsidRPr="002A0E06">
        <w:rPr>
          <w:rFonts w:ascii="Arial" w:eastAsia="Times New Roman" w:hAnsi="Arial" w:cs="Arial"/>
          <w:sz w:val="18"/>
          <w:szCs w:val="18"/>
          <w:lang w:eastAsia="sk-SK"/>
        </w:rPr>
        <w:t>uzavretie s</w:t>
      </w:r>
      <w:r>
        <w:rPr>
          <w:rFonts w:ascii="Arial" w:eastAsia="Times New Roman" w:hAnsi="Arial" w:cs="Arial"/>
          <w:sz w:val="18"/>
          <w:szCs w:val="18"/>
          <w:lang w:eastAsia="sk-SK"/>
        </w:rPr>
        <w:t xml:space="preserve"> víťazným uchádzačom </w:t>
      </w:r>
      <w:r w:rsidRPr="002A0E06">
        <w:rPr>
          <w:rFonts w:ascii="Arial" w:eastAsia="Times New Roman" w:hAnsi="Arial" w:cs="Arial"/>
          <w:sz w:val="18"/>
          <w:szCs w:val="18"/>
          <w:lang w:eastAsia="sk-SK"/>
        </w:rPr>
        <w:t xml:space="preserve">verejný obstarávateľ </w:t>
      </w:r>
      <w:r w:rsidRPr="002A0E06">
        <w:rPr>
          <w:rFonts w:ascii="Arial" w:hAnsi="Arial" w:cs="Arial"/>
          <w:sz w:val="18"/>
          <w:szCs w:val="18"/>
        </w:rPr>
        <w:t>RD</w:t>
      </w:r>
      <w:r>
        <w:rPr>
          <w:rFonts w:ascii="Arial" w:hAnsi="Arial" w:cs="Arial"/>
          <w:sz w:val="18"/>
          <w:szCs w:val="18"/>
        </w:rPr>
        <w:t>2</w:t>
      </w:r>
      <w:r w:rsidRPr="002A0E06">
        <w:rPr>
          <w:rFonts w:ascii="Arial" w:hAnsi="Arial" w:cs="Arial"/>
          <w:sz w:val="18"/>
          <w:szCs w:val="18"/>
        </w:rPr>
        <w:t xml:space="preserve"> na obdobie 48 mesiacov odo dňa nadobudnutia jej účinnosti, </w:t>
      </w:r>
      <w:r w:rsidRPr="002A0E06">
        <w:rPr>
          <w:rFonts w:ascii="Arial" w:eastAsia="Times New Roman" w:hAnsi="Arial" w:cs="Arial"/>
          <w:sz w:val="18"/>
          <w:szCs w:val="18"/>
          <w:lang w:eastAsia="sk-SK"/>
        </w:rPr>
        <w:t>resp. do doby naplnenia dohodnutého maximálneho finančného rozsahu uvedeného RD</w:t>
      </w:r>
      <w:r w:rsidR="00961610">
        <w:rPr>
          <w:rFonts w:ascii="Arial" w:eastAsia="Times New Roman" w:hAnsi="Arial" w:cs="Arial"/>
          <w:sz w:val="18"/>
          <w:szCs w:val="18"/>
          <w:lang w:eastAsia="sk-SK"/>
        </w:rPr>
        <w:t>2</w:t>
      </w:r>
      <w:r w:rsidRPr="002A0E06">
        <w:rPr>
          <w:rFonts w:ascii="Arial" w:eastAsia="Times New Roman" w:hAnsi="Arial" w:cs="Arial"/>
          <w:sz w:val="18"/>
          <w:szCs w:val="18"/>
          <w:lang w:eastAsia="sk-SK"/>
        </w:rPr>
        <w:t xml:space="preserve"> uvedenej v časti D. </w:t>
      </w:r>
      <w:r w:rsidRPr="002A0E06">
        <w:rPr>
          <w:rFonts w:ascii="Arial" w:eastAsia="Times New Roman" w:hAnsi="Arial" w:cs="Arial"/>
          <w:sz w:val="18"/>
          <w:szCs w:val="18"/>
          <w:lang w:eastAsia="sk-SK"/>
        </w:rPr>
        <w:lastRenderedPageBreak/>
        <w:t>„Záväzné zmluvné podmienky“. Dodávka predmetu zákazky sa bude realizovať na základe čiastkových písomných objednávok vystavených v súlade s</w:t>
      </w:r>
      <w:r w:rsidR="00961610">
        <w:rPr>
          <w:rFonts w:ascii="Arial" w:eastAsia="Times New Roman" w:hAnsi="Arial" w:cs="Arial"/>
          <w:sz w:val="18"/>
          <w:szCs w:val="18"/>
          <w:lang w:eastAsia="sk-SK"/>
        </w:rPr>
        <w:t> </w:t>
      </w:r>
      <w:r w:rsidRPr="002A0E06">
        <w:rPr>
          <w:rFonts w:ascii="Arial" w:eastAsia="Times New Roman" w:hAnsi="Arial" w:cs="Arial"/>
          <w:sz w:val="18"/>
          <w:szCs w:val="18"/>
          <w:lang w:eastAsia="sk-SK"/>
        </w:rPr>
        <w:t>RD</w:t>
      </w:r>
      <w:r w:rsidR="00961610">
        <w:rPr>
          <w:rFonts w:ascii="Arial" w:eastAsia="Times New Roman" w:hAnsi="Arial" w:cs="Arial"/>
          <w:sz w:val="18"/>
          <w:szCs w:val="18"/>
          <w:lang w:eastAsia="sk-SK"/>
        </w:rPr>
        <w:t>2</w:t>
      </w:r>
      <w:r w:rsidR="0030355C">
        <w:rPr>
          <w:rFonts w:ascii="Arial" w:eastAsia="Times New Roman" w:hAnsi="Arial" w:cs="Arial"/>
          <w:sz w:val="18"/>
          <w:szCs w:val="18"/>
          <w:lang w:eastAsia="sk-SK"/>
        </w:rPr>
        <w:t>,</w:t>
      </w:r>
    </w:p>
    <w:p w14:paraId="15A9D29E" w14:textId="2F84756C" w:rsidR="002A0E06" w:rsidRPr="0030355C" w:rsidRDefault="0030355C" w:rsidP="0030355C">
      <w:pPr>
        <w:pStyle w:val="Odsekzoznamu"/>
        <w:spacing w:before="60" w:after="6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resp.</w:t>
      </w:r>
    </w:p>
    <w:p w14:paraId="6F67F4B1" w14:textId="3929F643" w:rsidR="00854BEE" w:rsidRPr="002A0E06" w:rsidRDefault="00854BEE" w:rsidP="0030355C">
      <w:pPr>
        <w:pStyle w:val="Odsekzoznamu"/>
        <w:numPr>
          <w:ilvl w:val="0"/>
          <w:numId w:val="32"/>
        </w:numPr>
        <w:spacing w:after="0" w:line="240" w:lineRule="auto"/>
        <w:ind w:left="1418" w:hanging="425"/>
        <w:jc w:val="both"/>
        <w:rPr>
          <w:rFonts w:ascii="Arial" w:eastAsia="Times New Roman" w:hAnsi="Arial" w:cs="Arial"/>
          <w:sz w:val="18"/>
          <w:szCs w:val="18"/>
          <w:lang w:eastAsia="sk-SK"/>
        </w:rPr>
      </w:pPr>
      <w:r w:rsidRPr="002A0E06">
        <w:rPr>
          <w:rFonts w:ascii="Arial" w:eastAsia="Times New Roman" w:hAnsi="Arial" w:cs="Arial"/>
          <w:sz w:val="18"/>
          <w:szCs w:val="18"/>
          <w:lang w:eastAsia="sk-SK"/>
        </w:rPr>
        <w:t xml:space="preserve">v prípade, ak po ukončení postupu podľa bodu 27.1 a 27.2 uvedených v tejto časti SP ostane v častiach       č. </w:t>
      </w:r>
      <w:r w:rsidRPr="002A0E06">
        <w:rPr>
          <w:rFonts w:ascii="Arial" w:hAnsi="Arial" w:cs="Arial"/>
          <w:b/>
          <w:sz w:val="18"/>
          <w:szCs w:val="18"/>
        </w:rPr>
        <w:t xml:space="preserve"> 1, 2, 3, 15, 17, 18, 22, 24, 25 a 42 </w:t>
      </w:r>
      <w:r w:rsidR="002A0E06" w:rsidRPr="002A0E06">
        <w:rPr>
          <w:rFonts w:ascii="Arial" w:hAnsi="Arial" w:cs="Arial"/>
          <w:b/>
          <w:sz w:val="18"/>
          <w:szCs w:val="18"/>
        </w:rPr>
        <w:t xml:space="preserve"> </w:t>
      </w:r>
      <w:r w:rsidRPr="002A0E06">
        <w:rPr>
          <w:rFonts w:ascii="Arial" w:eastAsia="Times New Roman" w:hAnsi="Arial" w:cs="Arial"/>
          <w:sz w:val="18"/>
          <w:szCs w:val="18"/>
          <w:lang w:eastAsia="sk-SK"/>
        </w:rPr>
        <w:t>predmetu zákazky iba jeden úspešný uchádzač, alebo bola predložená len jedna ponuka a verejný obstarávateľ nezrušil použitý postup zadávania zákazky alebo v prípade, ak ostatné predložené ponuky</w:t>
      </w:r>
      <w:r w:rsidR="002A0E06" w:rsidRPr="002A0E06">
        <w:rPr>
          <w:rFonts w:ascii="Arial" w:eastAsia="Times New Roman" w:hAnsi="Arial" w:cs="Arial"/>
          <w:sz w:val="18"/>
          <w:szCs w:val="18"/>
          <w:lang w:eastAsia="sk-SK"/>
        </w:rPr>
        <w:t xml:space="preserve"> </w:t>
      </w:r>
      <w:r w:rsidRPr="002A0E06">
        <w:rPr>
          <w:rFonts w:ascii="Arial" w:eastAsia="Times New Roman" w:hAnsi="Arial" w:cs="Arial"/>
          <w:sz w:val="18"/>
          <w:szCs w:val="18"/>
          <w:lang w:eastAsia="sk-SK"/>
        </w:rPr>
        <w:t>boli pre verejného obstarávateľa neprijateľné uzavretie s ním verejný obstarávateľ RD2 na obdobie 48 mesiacov odo dňa nadobudnutia jej účinnosti, resp. do doby naplnenia dohodnutého maximálneho finančného rozsahu uvedeného v RD2 uvedenej v časti D. „Záväzné zmluvné podmienky“. Dodávka predmetu zákazky sa bude realizovať na základe čiastkových písomných objednávok, vystavených v súlade s RD2</w:t>
      </w:r>
      <w:r w:rsidR="005B48D8" w:rsidRPr="002A0E06">
        <w:rPr>
          <w:rFonts w:ascii="Arial" w:eastAsia="Times New Roman" w:hAnsi="Arial" w:cs="Arial"/>
          <w:sz w:val="18"/>
          <w:szCs w:val="18"/>
          <w:lang w:eastAsia="sk-SK"/>
        </w:rPr>
        <w:t>.</w:t>
      </w:r>
    </w:p>
    <w:p w14:paraId="3AFA10E3" w14:textId="77777777" w:rsidR="00854BEE" w:rsidRDefault="00854BEE" w:rsidP="00854BEE">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Pr="005157AE" w:rsidRDefault="001A097F" w:rsidP="005157AE">
      <w:pPr>
        <w:pStyle w:val="Odsekzoznamu"/>
        <w:numPr>
          <w:ilvl w:val="1"/>
          <w:numId w:val="14"/>
        </w:numPr>
        <w:spacing w:before="60" w:after="60" w:line="240" w:lineRule="auto"/>
        <w:ind w:left="992" w:hanging="567"/>
        <w:contextualSpacing w:val="0"/>
        <w:jc w:val="both"/>
        <w:rPr>
          <w:rFonts w:ascii="Arial" w:hAnsi="Arial" w:cs="Arial"/>
          <w:sz w:val="18"/>
          <w:szCs w:val="18"/>
        </w:rPr>
      </w:pPr>
      <w:r w:rsidRPr="005157AE">
        <w:rPr>
          <w:rFonts w:ascii="Arial" w:hAnsi="Arial" w:cs="Arial"/>
          <w:sz w:val="18"/>
          <w:szCs w:val="18"/>
        </w:rPr>
        <w:t>RD1 a RD2</w:t>
      </w:r>
      <w:r w:rsidR="007367FE" w:rsidRPr="005157AE">
        <w:rPr>
          <w:rFonts w:ascii="Arial" w:hAnsi="Arial" w:cs="Arial"/>
          <w:sz w:val="18"/>
          <w:szCs w:val="18"/>
        </w:rPr>
        <w:t xml:space="preserve"> nesm</w:t>
      </w:r>
      <w:r w:rsidRPr="005157AE">
        <w:rPr>
          <w:rFonts w:ascii="Arial" w:hAnsi="Arial" w:cs="Arial"/>
          <w:sz w:val="18"/>
          <w:szCs w:val="18"/>
        </w:rPr>
        <w:t>ú</w:t>
      </w:r>
      <w:r w:rsidR="007367FE" w:rsidRPr="005157AE">
        <w:rPr>
          <w:rFonts w:ascii="Arial" w:hAnsi="Arial" w:cs="Arial"/>
          <w:sz w:val="18"/>
          <w:szCs w:val="18"/>
        </w:rPr>
        <w:t xml:space="preserve"> byť v rozpore so súťažnými podkladmi a s ponukou predloženou úspešným</w:t>
      </w:r>
      <w:r w:rsidR="00972198" w:rsidRPr="005157AE">
        <w:rPr>
          <w:rFonts w:ascii="Arial" w:hAnsi="Arial" w:cs="Arial"/>
          <w:sz w:val="18"/>
          <w:szCs w:val="18"/>
        </w:rPr>
        <w:t>i uchádzač</w:t>
      </w:r>
      <w:r w:rsidR="007367FE" w:rsidRPr="005157AE">
        <w:rPr>
          <w:rFonts w:ascii="Arial" w:hAnsi="Arial" w:cs="Arial"/>
          <w:sz w:val="18"/>
          <w:szCs w:val="18"/>
        </w:rPr>
        <w:t>m</w:t>
      </w:r>
      <w:r w:rsidR="00972198" w:rsidRPr="005157AE">
        <w:rPr>
          <w:rFonts w:ascii="Arial" w:hAnsi="Arial" w:cs="Arial"/>
          <w:sz w:val="18"/>
          <w:szCs w:val="18"/>
        </w:rPr>
        <w:t>i</w:t>
      </w:r>
      <w:r w:rsidR="007367FE" w:rsidRPr="005157AE">
        <w:rPr>
          <w:rFonts w:ascii="Arial" w:hAnsi="Arial" w:cs="Arial"/>
          <w:sz w:val="18"/>
          <w:szCs w:val="18"/>
        </w:rPr>
        <w:t xml:space="preserve">. </w:t>
      </w:r>
      <w:r w:rsidRPr="005157AE">
        <w:rPr>
          <w:rFonts w:ascii="Arial" w:hAnsi="Arial" w:cs="Arial"/>
          <w:sz w:val="18"/>
          <w:szCs w:val="18"/>
        </w:rPr>
        <w:t xml:space="preserve"> </w:t>
      </w:r>
    </w:p>
    <w:p w14:paraId="2DDB5987" w14:textId="0E9C0A23" w:rsidR="000050E2" w:rsidRPr="005157AE" w:rsidRDefault="000050E2" w:rsidP="005157AE">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5157AE">
        <w:rPr>
          <w:rFonts w:ascii="Arial" w:hAnsi="Arial" w:cs="Arial"/>
          <w:sz w:val="18"/>
          <w:szCs w:val="18"/>
        </w:rPr>
        <w:t xml:space="preserve">Na proces uzatvorenia zmluvy sa aplikujú postupy podľa § 56 zákona o verejnom obstarávaní.  </w:t>
      </w:r>
    </w:p>
    <w:p w14:paraId="1880014D" w14:textId="646A0A6E" w:rsidR="00E61615" w:rsidRPr="00BF39A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437287"/>
      <w:r w:rsidRPr="00BF39A7">
        <w:rPr>
          <w:rFonts w:ascii="Arial" w:hAnsi="Arial" w:cs="Arial"/>
          <w:smallCaps/>
          <w:color w:val="auto"/>
          <w:sz w:val="18"/>
          <w:szCs w:val="18"/>
        </w:rPr>
        <w:t>P</w:t>
      </w:r>
      <w:r w:rsidR="00E61615" w:rsidRPr="00BF39A7">
        <w:rPr>
          <w:rFonts w:ascii="Arial" w:hAnsi="Arial" w:cs="Arial"/>
          <w:smallCaps/>
          <w:color w:val="auto"/>
          <w:sz w:val="18"/>
          <w:szCs w:val="18"/>
        </w:rPr>
        <w:t>ostu</w:t>
      </w:r>
      <w:r w:rsidR="00D76759" w:rsidRPr="00BF39A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4A9F760D" w:rsidR="00AB3B9B" w:rsidRPr="00B45D18" w:rsidRDefault="00407090" w:rsidP="001F5CCC">
      <w:pPr>
        <w:pStyle w:val="Zoznamslo2"/>
        <w:numPr>
          <w:ilvl w:val="1"/>
          <w:numId w:val="15"/>
        </w:numPr>
        <w:spacing w:before="0" w:after="60" w:line="240" w:lineRule="auto"/>
        <w:ind w:left="1134" w:hanging="708"/>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55308F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C575B5" w:rsidRPr="004032C6">
        <w:rPr>
          <w:sz w:val="18"/>
          <w:szCs w:val="18"/>
        </w:rPr>
        <w:t> </w:t>
      </w:r>
      <w:r w:rsidR="00B33047" w:rsidRPr="004032C6">
        <w:rPr>
          <w:sz w:val="18"/>
          <w:szCs w:val="18"/>
        </w:rPr>
        <w:t>oznámení</w:t>
      </w:r>
      <w:r w:rsidR="00C575B5" w:rsidRPr="004032C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w:t>
      </w:r>
      <w:proofErr w:type="spellStart"/>
      <w:r w:rsidR="001C3BE0" w:rsidRPr="004032C6">
        <w:rPr>
          <w:sz w:val="18"/>
          <w:szCs w:val="18"/>
        </w:rPr>
        <w:t>pdf</w:t>
      </w:r>
      <w:proofErr w:type="spellEnd"/>
      <w:r w:rsidR="0003685D" w:rsidRPr="004032C6">
        <w:rPr>
          <w:sz w:val="18"/>
          <w:szCs w:val="18"/>
        </w:rPr>
        <w:t xml:space="preserve">  a zároveň vo formáte </w:t>
      </w:r>
      <w:proofErr w:type="spellStart"/>
      <w:r w:rsidR="0003685D" w:rsidRPr="004032C6">
        <w:rPr>
          <w:sz w:val="18"/>
          <w:szCs w:val="18"/>
        </w:rPr>
        <w:t>excel</w:t>
      </w:r>
      <w:proofErr w:type="spellEnd"/>
      <w:r w:rsidR="0003685D" w:rsidRPr="004032C6">
        <w:rPr>
          <w:sz w:val="18"/>
          <w:szCs w:val="18"/>
        </w:rPr>
        <w:t>.</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06BAE5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C3BA6">
        <w:rPr>
          <w:sz w:val="18"/>
          <w:szCs w:val="18"/>
        </w:rPr>
        <w:t xml:space="preserve">dvoch </w:t>
      </w:r>
      <w:r w:rsidR="002C5EB8" w:rsidRPr="004032C6">
        <w:rPr>
          <w:sz w:val="18"/>
          <w:szCs w:val="18"/>
        </w:rPr>
        <w:t>(</w:t>
      </w:r>
      <w:r w:rsidR="007C3BA6">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9D42EA" w:rsidRPr="00D60F48">
        <w:rPr>
          <w:sz w:val="18"/>
          <w:szCs w:val="18"/>
        </w:rPr>
        <w:t>.</w:t>
      </w:r>
      <w:r w:rsidRPr="00D60F48">
        <w:rPr>
          <w:sz w:val="18"/>
          <w:szCs w:val="18"/>
        </w:rPr>
        <w:t xml:space="preserve"> Nepredloženie aktualizovanej Prílohy č.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B710C2">
        <w:rPr>
          <w:sz w:val="18"/>
          <w:szCs w:val="18"/>
        </w:rPr>
        <w:t>29</w:t>
      </w:r>
      <w:r w:rsidR="00FA1949" w:rsidRPr="00D60F48">
        <w:rPr>
          <w:sz w:val="18"/>
          <w:szCs w:val="18"/>
        </w:rPr>
        <w:t>.5</w:t>
      </w:r>
      <w:r w:rsidR="00AB3B9B" w:rsidRPr="00D60F48">
        <w:rPr>
          <w:sz w:val="18"/>
          <w:szCs w:val="18"/>
        </w:rPr>
        <w:t xml:space="preserve"> týchto SP.</w:t>
      </w:r>
      <w:r w:rsidR="00C75F42" w:rsidRPr="00D60F48">
        <w:rPr>
          <w:sz w:val="18"/>
          <w:szCs w:val="18"/>
        </w:rPr>
        <w:t xml:space="preserve"> </w:t>
      </w:r>
    </w:p>
    <w:p w14:paraId="187E40B2" w14:textId="677A0F84"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B710C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1B1C99B2"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7C3BA6">
        <w:rPr>
          <w:sz w:val="18"/>
          <w:szCs w:val="18"/>
        </w:rPr>
        <w:t xml:space="preserve">najneskôr </w:t>
      </w:r>
      <w:r w:rsidR="00553D95">
        <w:rPr>
          <w:sz w:val="18"/>
          <w:szCs w:val="18"/>
        </w:rPr>
        <w:t xml:space="preserve">však do dvoch (2) pracovných dní od doručenia oznámenia o výsledku vyhodnotenia ponúk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7E5BCA" w:rsidRPr="00F75C28">
        <w:rPr>
          <w:sz w:val="18"/>
          <w:szCs w:val="18"/>
        </w:rPr>
        <w:t>piatich</w:t>
      </w:r>
      <w:r w:rsidR="00F717BB" w:rsidRPr="00F75C28">
        <w:rPr>
          <w:sz w:val="18"/>
          <w:szCs w:val="18"/>
        </w:rPr>
        <w:t xml:space="preserve"> pracovných dní </w:t>
      </w:r>
      <w:r w:rsidR="00295F14" w:rsidRPr="00F75C28">
        <w:rPr>
          <w:sz w:val="18"/>
          <w:szCs w:val="18"/>
        </w:rPr>
        <w:t xml:space="preserve">(5) </w:t>
      </w:r>
      <w:r w:rsidR="00F717BB" w:rsidRPr="00F75C28">
        <w:rPr>
          <w:sz w:val="18"/>
          <w:szCs w:val="18"/>
        </w:rPr>
        <w:t xml:space="preserve">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w:t>
      </w:r>
      <w:r w:rsidR="003D0974" w:rsidRPr="00D60F48">
        <w:rPr>
          <w:sz w:val="18"/>
          <w:szCs w:val="18"/>
        </w:rPr>
        <w:lastRenderedPageBreak/>
        <w:t xml:space="preserve">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0974" w:rsidRPr="00D60F48">
        <w:rPr>
          <w:sz w:val="18"/>
          <w:szCs w:val="18"/>
        </w:rPr>
        <w:t>.5 a </w:t>
      </w:r>
      <w:r w:rsidR="00B710C2">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7E6AB6A2"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553D95">
        <w:rPr>
          <w:sz w:val="18"/>
          <w:szCs w:val="18"/>
        </w:rPr>
        <w:t>dvoch</w:t>
      </w:r>
      <w:r w:rsidR="00CD3C8C">
        <w:rPr>
          <w:sz w:val="18"/>
          <w:szCs w:val="18"/>
        </w:rPr>
        <w:t xml:space="preserve"> (</w:t>
      </w:r>
      <w:r w:rsidR="00553D95">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Najneskôr do </w:t>
      </w:r>
      <w:r w:rsidR="00553D95">
        <w:rPr>
          <w:sz w:val="18"/>
          <w:szCs w:val="18"/>
        </w:rPr>
        <w:t xml:space="preserve">dvoch (2) </w:t>
      </w:r>
      <w:r w:rsidR="0089445E" w:rsidRPr="00FC07C2">
        <w:rPr>
          <w:sz w:val="18"/>
          <w:szCs w:val="18"/>
        </w:rPr>
        <w:t xml:space="preserve">pracovných dní odo dňa doručenia návrhu Dodatku k RD </w:t>
      </w:r>
      <w:r w:rsidR="00FC07C2">
        <w:rPr>
          <w:sz w:val="18"/>
          <w:szCs w:val="18"/>
        </w:rPr>
        <w:t xml:space="preserve">víťazným uchádzačom </w:t>
      </w:r>
      <w:r w:rsidR="00974DAC" w:rsidRPr="00FC07C2">
        <w:rPr>
          <w:sz w:val="18"/>
          <w:szCs w:val="18"/>
        </w:rPr>
        <w:t xml:space="preserve">zašle </w:t>
      </w:r>
      <w:r w:rsidR="00FC07C2" w:rsidRPr="00015ECB">
        <w:rPr>
          <w:sz w:val="18"/>
          <w:szCs w:val="18"/>
        </w:rPr>
        <w:t xml:space="preserve">verejný obstarávateľ </w:t>
      </w:r>
      <w:r w:rsidR="00974DAC" w:rsidRPr="00015ECB">
        <w:rPr>
          <w:sz w:val="18"/>
          <w:szCs w:val="18"/>
        </w:rPr>
        <w:t xml:space="preserve">elektronicky </w:t>
      </w:r>
      <w:r w:rsidR="00FC07C2" w:rsidRPr="00015ECB">
        <w:rPr>
          <w:sz w:val="18"/>
          <w:szCs w:val="18"/>
        </w:rPr>
        <w:t>prostredníctvom komunikačného rozhrania</w:t>
      </w:r>
      <w:r w:rsidR="003F0973">
        <w:rPr>
          <w:sz w:val="18"/>
          <w:szCs w:val="18"/>
        </w:rPr>
        <w:t xml:space="preserve"> systému </w:t>
      </w:r>
      <w:r w:rsidR="00FC07C2" w:rsidRPr="00015ECB">
        <w:rPr>
          <w:sz w:val="18"/>
          <w:szCs w:val="18"/>
        </w:rPr>
        <w:t xml:space="preserve"> JOSEPHINE </w:t>
      </w:r>
      <w:r w:rsidR="00B9675D" w:rsidRPr="00015ECB">
        <w:rPr>
          <w:sz w:val="18"/>
          <w:szCs w:val="18"/>
        </w:rPr>
        <w:t>víť</w:t>
      </w:r>
      <w:r w:rsidR="006938DE" w:rsidRPr="00015ECB">
        <w:rPr>
          <w:sz w:val="18"/>
          <w:szCs w:val="18"/>
        </w:rPr>
        <w:t xml:space="preserve">aznému uchádzačovi </w:t>
      </w:r>
      <w:r w:rsidR="00974DAC" w:rsidRPr="00015ECB">
        <w:rPr>
          <w:sz w:val="18"/>
          <w:szCs w:val="18"/>
        </w:rPr>
        <w:t xml:space="preserve">odsúhlasený </w:t>
      </w:r>
      <w:r w:rsidR="00974DAC" w:rsidRPr="00FC07C2">
        <w:rPr>
          <w:sz w:val="18"/>
          <w:szCs w:val="18"/>
        </w:rPr>
        <w:t>návrh Dodatku</w:t>
      </w:r>
      <w:r w:rsidR="00D01663">
        <w:rPr>
          <w:sz w:val="18"/>
          <w:szCs w:val="18"/>
        </w:rPr>
        <w:t xml:space="preserve"> </w:t>
      </w:r>
      <w:r w:rsidR="00974DAC" w:rsidRPr="00FC07C2">
        <w:rPr>
          <w:sz w:val="18"/>
          <w:szCs w:val="18"/>
        </w:rPr>
        <w:t>k RD (v prípade pripomienkovania vrátane návrhu zmien). Víťazný</w:t>
      </w:r>
      <w:r w:rsidR="00974DAC">
        <w:rPr>
          <w:sz w:val="18"/>
          <w:szCs w:val="18"/>
        </w:rPr>
        <w:t xml:space="preserve"> uchádzač je povinný v prípade pripomienkovania návrh zmien zapracovať </w:t>
      </w:r>
      <w:r w:rsidR="00C546C9">
        <w:rPr>
          <w:sz w:val="18"/>
          <w:szCs w:val="18"/>
        </w:rPr>
        <w:t xml:space="preserve">do ním predloženého návrhu Dodatku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 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B710C2">
        <w:rPr>
          <w:sz w:val="18"/>
          <w:szCs w:val="18"/>
        </w:rPr>
        <w:t>29</w:t>
      </w:r>
      <w:r w:rsidR="003D6474" w:rsidRPr="00974DAC">
        <w:rPr>
          <w:sz w:val="18"/>
          <w:szCs w:val="18"/>
        </w:rPr>
        <w:t>.5 a </w:t>
      </w:r>
      <w:r w:rsidR="00B710C2">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27FFD485"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43728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437289"/>
      <w:r w:rsidRPr="00631941">
        <w:rPr>
          <w:rFonts w:ascii="Arial" w:hAnsi="Arial" w:cs="Arial"/>
          <w:b w:val="0"/>
          <w:color w:val="auto"/>
          <w:sz w:val="20"/>
          <w:szCs w:val="20"/>
        </w:rPr>
        <w:t>Lehoty v procese verejného obstarávania</w:t>
      </w:r>
      <w:bookmarkEnd w:id="57"/>
    </w:p>
    <w:p w14:paraId="39C46307" w14:textId="77777777" w:rsidR="00574D68" w:rsidRPr="00230257"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437290"/>
      <w:r w:rsidRPr="00230257">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2A2F5D9D" w:rsidR="006C7C05" w:rsidRPr="00230257" w:rsidRDefault="006C7C05"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3F88E78" w:rsidR="006C7C05" w:rsidRPr="00230257" w:rsidRDefault="001C070C" w:rsidP="00A244F5">
            <w:pPr>
              <w:spacing w:after="120" w:line="260" w:lineRule="exact"/>
              <w:contextualSpacing/>
              <w:rPr>
                <w:rFonts w:ascii="Arial" w:hAnsi="Arial" w:cs="Arial"/>
                <w:b/>
                <w:sz w:val="18"/>
                <w:szCs w:val="18"/>
              </w:rPr>
            </w:pPr>
            <w:r>
              <w:rPr>
                <w:rFonts w:ascii="Arial" w:hAnsi="Arial" w:cs="Arial"/>
                <w:b/>
                <w:sz w:val="18"/>
                <w:szCs w:val="18"/>
              </w:rPr>
              <w:t xml:space="preserve">12.04.2019 do </w:t>
            </w:r>
            <w:r w:rsidR="005C2106">
              <w:rPr>
                <w:rFonts w:ascii="Arial" w:hAnsi="Arial" w:cs="Arial"/>
                <w:b/>
                <w:sz w:val="18"/>
                <w:szCs w:val="18"/>
              </w:rPr>
              <w:t>14:00:00 hod.</w:t>
            </w:r>
          </w:p>
        </w:tc>
      </w:tr>
      <w:tr w:rsidR="00CC5012" w:rsidRPr="00230257" w14:paraId="6729C777" w14:textId="77777777" w:rsidTr="00F008A3">
        <w:trPr>
          <w:trHeight w:val="454"/>
        </w:trPr>
        <w:tc>
          <w:tcPr>
            <w:tcW w:w="607" w:type="dxa"/>
            <w:vAlign w:val="center"/>
          </w:tcPr>
          <w:p w14:paraId="7281A255" w14:textId="522BC559"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841036F" w:rsidR="005F770D"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132FB8">
              <w:rPr>
                <w:rFonts w:ascii="Arial" w:hAnsi="Arial" w:cs="Arial"/>
                <w:b/>
                <w:sz w:val="18"/>
                <w:szCs w:val="18"/>
              </w:rPr>
              <w:t>.</w:t>
            </w:r>
            <w:r>
              <w:rPr>
                <w:rFonts w:ascii="Arial" w:hAnsi="Arial" w:cs="Arial"/>
                <w:b/>
                <w:sz w:val="18"/>
                <w:szCs w:val="18"/>
              </w:rPr>
              <w:t>04</w:t>
            </w:r>
            <w:r w:rsidR="00132FB8">
              <w:rPr>
                <w:rFonts w:ascii="Arial" w:hAnsi="Arial" w:cs="Arial"/>
                <w:b/>
                <w:sz w:val="18"/>
                <w:szCs w:val="18"/>
              </w:rPr>
              <w:t>.</w:t>
            </w:r>
            <w:r>
              <w:rPr>
                <w:rFonts w:ascii="Arial" w:hAnsi="Arial" w:cs="Arial"/>
                <w:b/>
                <w:sz w:val="18"/>
                <w:szCs w:val="18"/>
              </w:rPr>
              <w:t>2</w:t>
            </w:r>
            <w:r w:rsidR="00132FB8">
              <w:rPr>
                <w:rFonts w:ascii="Arial" w:hAnsi="Arial" w:cs="Arial"/>
                <w:b/>
                <w:sz w:val="18"/>
                <w:szCs w:val="18"/>
              </w:rPr>
              <w:t>0</w:t>
            </w:r>
            <w:r>
              <w:rPr>
                <w:rFonts w:ascii="Arial" w:hAnsi="Arial" w:cs="Arial"/>
                <w:b/>
                <w:sz w:val="18"/>
                <w:szCs w:val="18"/>
              </w:rPr>
              <w:t>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25FB8CDE"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2EE86DE2" w:rsidR="006C7C05" w:rsidRPr="00230257" w:rsidRDefault="001C070C" w:rsidP="001C070C">
            <w:pPr>
              <w:spacing w:after="120" w:line="260" w:lineRule="exact"/>
              <w:contextualSpacing/>
              <w:rPr>
                <w:rFonts w:ascii="Arial" w:hAnsi="Arial" w:cs="Arial"/>
                <w:b/>
                <w:sz w:val="18"/>
                <w:szCs w:val="18"/>
              </w:rPr>
            </w:pPr>
            <w:r>
              <w:rPr>
                <w:rFonts w:ascii="Arial" w:hAnsi="Arial" w:cs="Arial"/>
                <w:b/>
                <w:sz w:val="18"/>
                <w:szCs w:val="18"/>
              </w:rPr>
              <w:t>24</w:t>
            </w:r>
            <w:r w:rsidR="009527AC">
              <w:rPr>
                <w:rFonts w:ascii="Arial" w:hAnsi="Arial" w:cs="Arial"/>
                <w:b/>
                <w:sz w:val="18"/>
                <w:szCs w:val="18"/>
              </w:rPr>
              <w:t>.</w:t>
            </w:r>
            <w:r>
              <w:rPr>
                <w:rFonts w:ascii="Arial" w:hAnsi="Arial" w:cs="Arial"/>
                <w:b/>
                <w:sz w:val="18"/>
                <w:szCs w:val="18"/>
              </w:rPr>
              <w:t>04</w:t>
            </w:r>
            <w:r w:rsidR="009527AC">
              <w:rPr>
                <w:rFonts w:ascii="Arial" w:hAnsi="Arial" w:cs="Arial"/>
                <w:b/>
                <w:sz w:val="18"/>
                <w:szCs w:val="18"/>
              </w:rPr>
              <w:t>.</w:t>
            </w:r>
            <w:r>
              <w:rPr>
                <w:rFonts w:ascii="Arial" w:hAnsi="Arial" w:cs="Arial"/>
                <w:b/>
                <w:sz w:val="18"/>
                <w:szCs w:val="18"/>
              </w:rPr>
              <w:t>2</w:t>
            </w:r>
            <w:r w:rsidR="009527AC">
              <w:rPr>
                <w:rFonts w:ascii="Arial" w:hAnsi="Arial" w:cs="Arial"/>
                <w:b/>
                <w:sz w:val="18"/>
                <w:szCs w:val="18"/>
              </w:rPr>
              <w:t>0</w:t>
            </w:r>
            <w:r>
              <w:rPr>
                <w:rFonts w:ascii="Arial" w:hAnsi="Arial" w:cs="Arial"/>
                <w:b/>
                <w:sz w:val="18"/>
                <w:szCs w:val="18"/>
              </w:rPr>
              <w:t>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4B4C1778" w:rsidR="006C7C05" w:rsidRPr="00230257" w:rsidRDefault="005F18C3" w:rsidP="0078517E">
            <w:pPr>
              <w:spacing w:after="120" w:line="260" w:lineRule="exact"/>
              <w:contextualSpacing/>
              <w:rPr>
                <w:rFonts w:ascii="Arial" w:hAnsi="Arial" w:cs="Arial"/>
                <w:sz w:val="18"/>
                <w:szCs w:val="18"/>
              </w:rPr>
            </w:pPr>
            <w:r w:rsidRPr="00230257">
              <w:rPr>
                <w:rFonts w:ascii="Arial" w:hAnsi="Arial" w:cs="Arial"/>
                <w:sz w:val="18"/>
                <w:szCs w:val="18"/>
              </w:rPr>
              <w:t>3</w:t>
            </w:r>
            <w:r w:rsidR="0078517E">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5CC4195" w:rsidR="006C7C05" w:rsidRPr="00230257" w:rsidRDefault="001C070C" w:rsidP="00FB10C4">
            <w:pPr>
              <w:spacing w:after="120" w:line="260" w:lineRule="exact"/>
              <w:contextualSpacing/>
              <w:rPr>
                <w:rFonts w:ascii="Arial" w:hAnsi="Arial" w:cs="Arial"/>
                <w:b/>
                <w:sz w:val="18"/>
                <w:szCs w:val="18"/>
              </w:rPr>
            </w:pPr>
            <w:r>
              <w:rPr>
                <w:rFonts w:ascii="Arial" w:hAnsi="Arial" w:cs="Arial"/>
                <w:b/>
                <w:sz w:val="18"/>
                <w:szCs w:val="18"/>
              </w:rPr>
              <w:t>31.10.2019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437291"/>
      <w:r w:rsidRPr="00631941">
        <w:rPr>
          <w:rFonts w:ascii="Arial" w:hAnsi="Arial" w:cs="Arial"/>
          <w:color w:val="auto"/>
          <w:sz w:val="20"/>
          <w:szCs w:val="20"/>
        </w:rPr>
        <w:lastRenderedPageBreak/>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437292"/>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43729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70F6728A" w14:textId="77777777" w:rsidR="0078517E" w:rsidRPr="0078517E" w:rsidRDefault="0078517E" w:rsidP="0078517E">
      <w:pPr>
        <w:pStyle w:val="Odsekzoznamu"/>
        <w:numPr>
          <w:ilvl w:val="0"/>
          <w:numId w:val="11"/>
        </w:numPr>
        <w:spacing w:before="120" w:after="120" w:line="240" w:lineRule="auto"/>
        <w:contextualSpacing w:val="0"/>
        <w:jc w:val="both"/>
        <w:rPr>
          <w:rFonts w:ascii="Arial" w:eastAsia="Times New Roman" w:hAnsi="Arial" w:cs="Arial"/>
          <w:vanish/>
          <w:sz w:val="18"/>
          <w:szCs w:val="18"/>
          <w:lang w:eastAsia="sk-SK"/>
        </w:rPr>
      </w:pPr>
    </w:p>
    <w:p w14:paraId="5EC1FD4E" w14:textId="65AB1FF9" w:rsidR="006E4FA0" w:rsidRPr="002B3DB4" w:rsidRDefault="006E4FA0" w:rsidP="0078517E">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416D8A1E"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2E4A45">
        <w:rPr>
          <w:sz w:val="18"/>
          <w:szCs w:val="18"/>
        </w:rPr>
        <w:t>3</w:t>
      </w:r>
      <w:r w:rsidR="006E4FA0" w:rsidRPr="002B3DB4">
        <w:rPr>
          <w:sz w:val="18"/>
          <w:szCs w:val="18"/>
        </w:rPr>
        <w:t xml:space="preserve"> časti C. Opis predmetu zákazky týchto SP, bude verejný obstarávateľ považovať takúto ponuku za neprijateľnú. V prípade, ak všetky ponuky uchádzačov prekročia PHZ uvedenú v bode </w:t>
      </w:r>
      <w:r w:rsidR="005142A2">
        <w:rPr>
          <w:sz w:val="18"/>
          <w:szCs w:val="18"/>
        </w:rPr>
        <w:t>3</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03460E">
      <w:pPr>
        <w:pStyle w:val="Zoznamslo2"/>
        <w:numPr>
          <w:ilvl w:val="2"/>
          <w:numId w:val="37"/>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03460E">
      <w:pPr>
        <w:pStyle w:val="Zoznamslo2"/>
        <w:numPr>
          <w:ilvl w:val="2"/>
          <w:numId w:val="37"/>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03460E">
      <w:pPr>
        <w:pStyle w:val="Zoznamslo2"/>
        <w:numPr>
          <w:ilvl w:val="4"/>
          <w:numId w:val="36"/>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60A43F69" w14:textId="3B9FD83A" w:rsidR="000E082A" w:rsidRDefault="000E082A" w:rsidP="0003460E">
      <w:pPr>
        <w:pStyle w:val="Odsekzoznamu"/>
        <w:numPr>
          <w:ilvl w:val="0"/>
          <w:numId w:val="68"/>
        </w:numPr>
        <w:tabs>
          <w:tab w:val="left" w:pos="2552"/>
        </w:tabs>
        <w:spacing w:before="60" w:after="60" w:line="240" w:lineRule="auto"/>
        <w:ind w:left="2552" w:hanging="425"/>
        <w:contextualSpacing w:val="0"/>
        <w:jc w:val="both"/>
        <w:rPr>
          <w:rFonts w:ascii="Arial" w:hAnsi="Arial" w:cs="Arial"/>
          <w:sz w:val="18"/>
          <w:szCs w:val="18"/>
        </w:rPr>
      </w:pPr>
      <w:r w:rsidRPr="000E082A">
        <w:rPr>
          <w:rFonts w:ascii="Arial" w:hAnsi="Arial" w:cs="Arial"/>
          <w:sz w:val="18"/>
          <w:szCs w:val="18"/>
        </w:rPr>
        <w:t>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Následne verejný obstarávateľ vyhodnotí ponuku uchádzača, ktorý sa umiestnil na ďalšom mieste v poradí a v prípade, ak jeho výsledná cena po elektronickej aukcii nebude obsahovať pre verejného obstarávateľa nevýhodné podmienky, resp. dôvody hodné osobitného zreteľa, vyzve ho na uzavretie zmluvy v súlade s podmienkami uvedenými v SP, resp. v súlade so zákonom o verejnom obstarávaní.</w:t>
      </w:r>
    </w:p>
    <w:p w14:paraId="58354E6D" w14:textId="0561BE76"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C034E2">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4C494376"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C034E2">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w:t>
      </w:r>
      <w:r w:rsidR="00465737">
        <w:rPr>
          <w:sz w:val="18"/>
          <w:szCs w:val="18"/>
        </w:rPr>
        <w:lastRenderedPageBreak/>
        <w:t xml:space="preserve">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79DCB00C" w14:textId="2554DAD0" w:rsidR="0052053A"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r w:rsidR="00D33664" w:rsidRPr="002B3DB4">
        <w:rPr>
          <w:sz w:val="18"/>
          <w:szCs w:val="18"/>
        </w:rPr>
        <w:t xml:space="preserve"> </w:t>
      </w:r>
    </w:p>
    <w:p w14:paraId="4BFAE785" w14:textId="751C494A" w:rsidR="00C64F24" w:rsidRDefault="00C64F24" w:rsidP="00666DA6">
      <w:pPr>
        <w:pStyle w:val="Zoznamslo2"/>
        <w:numPr>
          <w:ilvl w:val="1"/>
          <w:numId w:val="11"/>
        </w:numPr>
        <w:spacing w:after="120" w:line="240" w:lineRule="auto"/>
        <w:ind w:left="992" w:hanging="567"/>
        <w:rPr>
          <w:sz w:val="18"/>
          <w:szCs w:val="18"/>
        </w:rPr>
      </w:pPr>
      <w:r>
        <w:rPr>
          <w:sz w:val="18"/>
          <w:szCs w:val="18"/>
        </w:rPr>
        <w:t xml:space="preserve">Verejný </w:t>
      </w:r>
      <w:r w:rsidRPr="007912EC">
        <w:rPr>
          <w:sz w:val="18"/>
          <w:szCs w:val="18"/>
        </w:rPr>
        <w:t>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59348A8D" w14:textId="310C290D" w:rsidR="00C64F24" w:rsidRPr="001E3450" w:rsidRDefault="00C64F24" w:rsidP="001E3450">
      <w:pPr>
        <w:pStyle w:val="Zoznamslo2"/>
        <w:numPr>
          <w:ilvl w:val="1"/>
          <w:numId w:val="11"/>
        </w:numPr>
        <w:spacing w:after="120" w:line="240" w:lineRule="auto"/>
        <w:ind w:left="992" w:hanging="567"/>
        <w:rPr>
          <w:sz w:val="18"/>
          <w:szCs w:val="18"/>
        </w:rPr>
      </w:pPr>
      <w:r>
        <w:rPr>
          <w:sz w:val="18"/>
          <w:szCs w:val="18"/>
        </w:rPr>
        <w:t xml:space="preserve">Osobné </w:t>
      </w:r>
      <w:r w:rsidRPr="007912EC">
        <w:rPr>
          <w:sz w:val="18"/>
          <w:szCs w:val="18"/>
        </w:rPr>
        <w:t xml:space="preserve">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7912EC">
          <w:rPr>
            <w:rStyle w:val="Hypertextovprepojenie"/>
            <w:color w:val="auto"/>
            <w:sz w:val="18"/>
            <w:szCs w:val="18"/>
          </w:rPr>
          <w:t>www.vusch.sk</w:t>
        </w:r>
      </w:hyperlink>
    </w:p>
    <w:p w14:paraId="1F912CDC" w14:textId="242893DF"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43729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03460E">
      <w:pPr>
        <w:pStyle w:val="Nadpis3"/>
        <w:numPr>
          <w:ilvl w:val="0"/>
          <w:numId w:val="33"/>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437295"/>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012ECC">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B171B7">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03460E">
      <w:pPr>
        <w:pStyle w:val="Odsekzoznamu"/>
        <w:numPr>
          <w:ilvl w:val="4"/>
          <w:numId w:val="57"/>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03460E">
      <w:pPr>
        <w:pStyle w:val="Odsekzoznamu"/>
        <w:numPr>
          <w:ilvl w:val="0"/>
          <w:numId w:val="34"/>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404FE3D9" w14:textId="77777777" w:rsidR="002B5F9E" w:rsidRPr="002B5F9E" w:rsidRDefault="00CE6F7F" w:rsidP="002B5F9E">
      <w:pPr>
        <w:pStyle w:val="Zoznamslo2"/>
        <w:numPr>
          <w:ilvl w:val="1"/>
          <w:numId w:val="9"/>
        </w:numPr>
        <w:spacing w:after="120" w:line="240" w:lineRule="auto"/>
        <w:ind w:left="993" w:hanging="567"/>
        <w:rPr>
          <w:sz w:val="18"/>
          <w:szCs w:val="18"/>
        </w:rPr>
      </w:pPr>
      <w:r w:rsidRPr="005C1BB2">
        <w:rPr>
          <w:sz w:val="18"/>
          <w:szCs w:val="18"/>
        </w:rPr>
        <w:t>Uchádzač</w:t>
      </w:r>
      <w:r w:rsidR="002B5F9E">
        <w:rPr>
          <w:sz w:val="18"/>
          <w:szCs w:val="18"/>
        </w:rPr>
        <w:t xml:space="preserve"> </w:t>
      </w:r>
      <w:r w:rsidR="002B5F9E" w:rsidRPr="002B5F9E">
        <w:rPr>
          <w:sz w:val="18"/>
          <w:szCs w:val="18"/>
        </w:rPr>
        <w:t xml:space="preserve">môže podľa § 39 zákona o verejnom obstarávaní predbežne nahradiť doklady na preukázanie splnenia podmienok účasti určené verejným obstarávateľom prostredníctvom Jednotného európskeho dokumentu (ďalej len „JED“). JED na účely zákona o verejnom obstarávaní je dokument, ktorým hospodársky subjekt môže predbežne nahradiť doklady na preukázanie splnenia podmienok účasti určené verejným obstarávateľom. Podľa § 55 ods. 1 doklady, preukazujúce splnenie podmienok účasti nahradené JED predkladajú verejnému obstarávateľovi uchádzači, ktorí sa umiestnili na prvom až treťom mieste v poradí, alebo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w:t>
      </w:r>
      <w:r w:rsidR="002B5F9E" w:rsidRPr="002B5F9E">
        <w:rPr>
          <w:sz w:val="18"/>
          <w:szCs w:val="18"/>
        </w:rPr>
        <w:lastRenderedPageBreak/>
        <w:t xml:space="preserve">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w:t>
      </w:r>
    </w:p>
    <w:p w14:paraId="766199F7" w14:textId="6F52FCC3" w:rsidR="002B5F9E" w:rsidRDefault="002B5F9E" w:rsidP="002B5F9E">
      <w:pPr>
        <w:pStyle w:val="Zoznamslo2"/>
        <w:spacing w:after="120" w:line="240" w:lineRule="auto"/>
        <w:ind w:left="993"/>
        <w:rPr>
          <w:sz w:val="18"/>
          <w:szCs w:val="18"/>
        </w:rPr>
      </w:pPr>
      <w:r w:rsidRPr="002B5F9E">
        <w:rPr>
          <w:sz w:val="18"/>
          <w:szCs w:val="18"/>
        </w:rPr>
        <w:t>Podľa § 55 zákona o verejnom obstarávaní verejný obstarávateľ elektronicky prostredníctvom komunikačného rozhrania systému JOSEPHINE požiada uchádzačov o predloženie dokladov preukazujúcich splnenie podmienok účasti v lehote nie kratšej ako päť (5) pracovných  dní odo dňa odoslania žiadosti. Nepredloženie dokladov v tejto lehote sa bude považovať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43729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03460E">
      <w:pPr>
        <w:pStyle w:val="Zoznamslo2"/>
        <w:numPr>
          <w:ilvl w:val="4"/>
          <w:numId w:val="35"/>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lastRenderedPageBreak/>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03460E">
      <w:pPr>
        <w:pStyle w:val="Nadpis3"/>
        <w:numPr>
          <w:ilvl w:val="0"/>
          <w:numId w:val="33"/>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437297"/>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52409FC"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1063BC12" w14:textId="77777777" w:rsidR="00073930" w:rsidRPr="0082607D" w:rsidRDefault="00073930" w:rsidP="0082607D">
      <w:pPr>
        <w:spacing w:after="0" w:line="240" w:lineRule="auto"/>
        <w:ind w:left="425"/>
        <w:jc w:val="both"/>
        <w:rPr>
          <w:rFonts w:ascii="Arial" w:eastAsia="Times New Roman" w:hAnsi="Arial" w:cs="Arial"/>
          <w:sz w:val="18"/>
          <w:szCs w:val="18"/>
          <w:lang w:eastAsia="sk-SK"/>
        </w:rPr>
      </w:pPr>
    </w:p>
    <w:p w14:paraId="72854C2C" w14:textId="265E4F68" w:rsidR="00294815" w:rsidRPr="000134C4" w:rsidRDefault="004052D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437298"/>
      <w:r>
        <w:rPr>
          <w:rFonts w:ascii="Arial" w:hAnsi="Arial" w:cs="Arial"/>
          <w:b w:val="0"/>
          <w:i w:val="0"/>
          <w:smallCaps/>
          <w:color w:val="auto"/>
          <w:sz w:val="24"/>
          <w:szCs w:val="24"/>
        </w:rPr>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Názov predmetu zákazky</w:t>
      </w:r>
    </w:p>
    <w:p w14:paraId="0F4B2813" w14:textId="773A2EB2" w:rsidR="00990A79" w:rsidRDefault="001E64F6" w:rsidP="000134C4">
      <w:pPr>
        <w:pStyle w:val="Zoznamslo2"/>
        <w:spacing w:before="0" w:after="120" w:line="240" w:lineRule="auto"/>
        <w:ind w:firstLine="426"/>
        <w:rPr>
          <w:sz w:val="18"/>
          <w:szCs w:val="18"/>
        </w:rPr>
      </w:pPr>
      <w:proofErr w:type="spellStart"/>
      <w:r w:rsidRPr="001E64F6">
        <w:rPr>
          <w:sz w:val="18"/>
          <w:szCs w:val="18"/>
        </w:rPr>
        <w:t>Antiinfektíva</w:t>
      </w:r>
      <w:proofErr w:type="spellEnd"/>
      <w:r w:rsidRPr="001E64F6">
        <w:rPr>
          <w:sz w:val="18"/>
          <w:szCs w:val="18"/>
        </w:rPr>
        <w:t xml:space="preserve"> pre potreby VÚSCH, a.s.</w:t>
      </w:r>
    </w:p>
    <w:p w14:paraId="784A1892" w14:textId="51C1E112" w:rsidR="00787223" w:rsidRPr="00E91C6F" w:rsidRDefault="00787223" w:rsidP="0003460E">
      <w:pPr>
        <w:pStyle w:val="Zoznamslo2"/>
        <w:numPr>
          <w:ilvl w:val="0"/>
          <w:numId w:val="28"/>
        </w:numPr>
        <w:spacing w:line="240" w:lineRule="auto"/>
        <w:ind w:left="426" w:hanging="426"/>
        <w:rPr>
          <w:b/>
          <w:sz w:val="18"/>
          <w:szCs w:val="18"/>
        </w:rPr>
      </w:pPr>
      <w:r w:rsidRPr="00E91C6F">
        <w:rPr>
          <w:b/>
          <w:sz w:val="18"/>
          <w:szCs w:val="18"/>
        </w:rPr>
        <w:t>Funkčná špecifikácia predmetu zákazky</w:t>
      </w:r>
    </w:p>
    <w:p w14:paraId="1C7270AF" w14:textId="2FF5E314" w:rsidR="00AA4A03" w:rsidRPr="00550C1F" w:rsidRDefault="00212A73" w:rsidP="00550C1F">
      <w:pPr>
        <w:pStyle w:val="Zoznamslo2"/>
        <w:spacing w:before="0" w:after="120" w:line="240" w:lineRule="auto"/>
        <w:ind w:left="426"/>
        <w:rPr>
          <w:sz w:val="18"/>
          <w:szCs w:val="18"/>
        </w:rPr>
      </w:pPr>
      <w:r w:rsidRPr="00AD721F">
        <w:rPr>
          <w:sz w:val="18"/>
          <w:szCs w:val="18"/>
        </w:rPr>
        <w:t>Predmetom zákazky</w:t>
      </w:r>
      <w:r w:rsidR="00061855" w:rsidRPr="007902A2">
        <w:rPr>
          <w:sz w:val="18"/>
          <w:szCs w:val="18"/>
        </w:rPr>
        <w:t xml:space="preserve"> </w:t>
      </w:r>
      <w:r w:rsidR="008120D1">
        <w:rPr>
          <w:sz w:val="18"/>
          <w:szCs w:val="18"/>
        </w:rPr>
        <w:t xml:space="preserve">sú </w:t>
      </w:r>
      <w:r w:rsidR="001E64F6">
        <w:rPr>
          <w:sz w:val="18"/>
          <w:szCs w:val="18"/>
        </w:rPr>
        <w:t>a</w:t>
      </w:r>
      <w:r w:rsidR="001E64F6" w:rsidRPr="001E64F6">
        <w:rPr>
          <w:sz w:val="18"/>
          <w:szCs w:val="18"/>
        </w:rPr>
        <w:t>ntibiotiká na systémové použitie.</w:t>
      </w:r>
    </w:p>
    <w:p w14:paraId="03B4A5C1" w14:textId="77777777" w:rsidR="00990A79" w:rsidRPr="00990A79" w:rsidRDefault="00C14D25" w:rsidP="0003460E">
      <w:pPr>
        <w:pStyle w:val="Zoznamslo2"/>
        <w:numPr>
          <w:ilvl w:val="0"/>
          <w:numId w:val="28"/>
        </w:numPr>
        <w:spacing w:line="240" w:lineRule="auto"/>
        <w:ind w:left="426" w:hanging="426"/>
        <w:rPr>
          <w:b/>
          <w:sz w:val="18"/>
          <w:szCs w:val="18"/>
        </w:rPr>
      </w:pPr>
      <w:r w:rsidRPr="00990A79">
        <w:rPr>
          <w:b/>
          <w:sz w:val="18"/>
          <w:szCs w:val="18"/>
        </w:rPr>
        <w:t>Rozdelenie predmetu zákazky</w:t>
      </w:r>
      <w:r w:rsidR="009C5FD1" w:rsidRPr="00990A79">
        <w:rPr>
          <w:b/>
          <w:sz w:val="18"/>
          <w:szCs w:val="18"/>
        </w:rPr>
        <w:t xml:space="preserve">:  </w:t>
      </w:r>
    </w:p>
    <w:p w14:paraId="4EDE3979" w14:textId="656D0CB3" w:rsidR="00A700E6" w:rsidRDefault="00C14D25" w:rsidP="00BE2F9F">
      <w:pPr>
        <w:pStyle w:val="Zoznamslo2"/>
        <w:spacing w:before="0" w:after="360"/>
        <w:ind w:firstLine="426"/>
        <w:rPr>
          <w:sz w:val="18"/>
          <w:szCs w:val="18"/>
        </w:rPr>
      </w:pPr>
      <w:r w:rsidRPr="00990A79">
        <w:rPr>
          <w:sz w:val="18"/>
          <w:szCs w:val="18"/>
        </w:rPr>
        <w:t>Predmet zákazky je rozdelený na</w:t>
      </w:r>
      <w:r w:rsidR="001E64F6">
        <w:rPr>
          <w:sz w:val="18"/>
          <w:szCs w:val="18"/>
        </w:rPr>
        <w:t xml:space="preserve"> 4</w:t>
      </w:r>
      <w:r w:rsidR="003456CC">
        <w:rPr>
          <w:sz w:val="18"/>
          <w:szCs w:val="18"/>
        </w:rPr>
        <w:t>7</w:t>
      </w:r>
      <w:r w:rsidR="001E64F6">
        <w:rPr>
          <w:sz w:val="18"/>
          <w:szCs w:val="18"/>
        </w:rPr>
        <w:t xml:space="preserve"> </w:t>
      </w:r>
      <w:r w:rsidR="00701CE2" w:rsidRPr="00990A79">
        <w:rPr>
          <w:sz w:val="18"/>
          <w:szCs w:val="18"/>
        </w:rPr>
        <w:t>samostatn</w:t>
      </w:r>
      <w:r w:rsidR="00550C1F">
        <w:rPr>
          <w:sz w:val="18"/>
          <w:szCs w:val="18"/>
        </w:rPr>
        <w:t xml:space="preserve">ých </w:t>
      </w:r>
      <w:r w:rsidRPr="00990A79">
        <w:rPr>
          <w:sz w:val="18"/>
          <w:szCs w:val="18"/>
        </w:rPr>
        <w:t>čast</w:t>
      </w:r>
      <w:r w:rsidR="00A700E6">
        <w:rPr>
          <w:sz w:val="18"/>
          <w:szCs w:val="18"/>
        </w:rPr>
        <w:t xml:space="preserve">í. </w:t>
      </w:r>
    </w:p>
    <w:tbl>
      <w:tblPr>
        <w:tblW w:w="9639" w:type="dxa"/>
        <w:tblCellMar>
          <w:left w:w="70" w:type="dxa"/>
          <w:right w:w="70" w:type="dxa"/>
        </w:tblCellMar>
        <w:tblLook w:val="04A0" w:firstRow="1" w:lastRow="0" w:firstColumn="1" w:lastColumn="0" w:noHBand="0" w:noVBand="1"/>
      </w:tblPr>
      <w:tblGrid>
        <w:gridCol w:w="1134"/>
        <w:gridCol w:w="3261"/>
        <w:gridCol w:w="1417"/>
        <w:gridCol w:w="1559"/>
        <w:gridCol w:w="2268"/>
      </w:tblGrid>
      <w:tr w:rsidR="003456CC" w:rsidRPr="00B13928" w14:paraId="3DC6AA73" w14:textId="77777777" w:rsidTr="008C2CEB">
        <w:trPr>
          <w:trHeight w:val="402"/>
        </w:trPr>
        <w:tc>
          <w:tcPr>
            <w:tcW w:w="9639" w:type="dxa"/>
            <w:gridSpan w:val="5"/>
            <w:tcBorders>
              <w:top w:val="nil"/>
              <w:left w:val="nil"/>
              <w:bottom w:val="nil"/>
              <w:right w:val="nil"/>
            </w:tcBorders>
            <w:shd w:val="clear" w:color="auto" w:fill="auto"/>
            <w:hideMark/>
          </w:tcPr>
          <w:p w14:paraId="1A9E1635" w14:textId="70FC0E21"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 časť </w:t>
            </w:r>
            <w:r>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A07AA11</w:t>
            </w:r>
          </w:p>
        </w:tc>
      </w:tr>
      <w:tr w:rsidR="003456CC" w:rsidRPr="00B13928" w14:paraId="1B3A762E" w14:textId="77777777" w:rsidTr="008C2CEB">
        <w:trPr>
          <w:trHeight w:val="510"/>
        </w:trPr>
        <w:tc>
          <w:tcPr>
            <w:tcW w:w="1134" w:type="dxa"/>
            <w:tcBorders>
              <w:top w:val="nil"/>
              <w:left w:val="nil"/>
              <w:bottom w:val="nil"/>
              <w:right w:val="nil"/>
            </w:tcBorders>
            <w:shd w:val="clear" w:color="000000" w:fill="E7E6E6"/>
            <w:hideMark/>
          </w:tcPr>
          <w:p w14:paraId="0985C44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BC7FB6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205C6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F0D7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503BB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B9C5FF2" w14:textId="77777777" w:rsidTr="008C2CEB">
        <w:trPr>
          <w:trHeight w:val="402"/>
        </w:trPr>
        <w:tc>
          <w:tcPr>
            <w:tcW w:w="1134" w:type="dxa"/>
            <w:tcBorders>
              <w:top w:val="nil"/>
              <w:left w:val="nil"/>
              <w:bottom w:val="nil"/>
              <w:right w:val="nil"/>
            </w:tcBorders>
            <w:shd w:val="clear" w:color="auto" w:fill="auto"/>
            <w:vAlign w:val="center"/>
            <w:hideMark/>
          </w:tcPr>
          <w:p w14:paraId="2CD488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9580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RIFAXIMÍN p. o. 200 mg pevné LF</w:t>
            </w:r>
          </w:p>
        </w:tc>
        <w:tc>
          <w:tcPr>
            <w:tcW w:w="1417" w:type="dxa"/>
            <w:tcBorders>
              <w:top w:val="nil"/>
              <w:left w:val="nil"/>
              <w:bottom w:val="nil"/>
              <w:right w:val="nil"/>
            </w:tcBorders>
            <w:shd w:val="clear" w:color="auto" w:fill="auto"/>
            <w:vAlign w:val="center"/>
            <w:hideMark/>
          </w:tcPr>
          <w:p w14:paraId="327A31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14BF5D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896</w:t>
            </w:r>
          </w:p>
        </w:tc>
        <w:tc>
          <w:tcPr>
            <w:tcW w:w="2268" w:type="dxa"/>
            <w:tcBorders>
              <w:top w:val="nil"/>
              <w:left w:val="nil"/>
              <w:bottom w:val="nil"/>
              <w:right w:val="nil"/>
            </w:tcBorders>
            <w:shd w:val="clear" w:color="auto" w:fill="auto"/>
            <w:vAlign w:val="center"/>
            <w:hideMark/>
          </w:tcPr>
          <w:p w14:paraId="0C6B4E0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439,5648</w:t>
            </w:r>
          </w:p>
        </w:tc>
      </w:tr>
      <w:tr w:rsidR="003456CC" w:rsidRPr="00B13928" w14:paraId="5D3044F9" w14:textId="77777777" w:rsidTr="008C2CEB">
        <w:trPr>
          <w:trHeight w:val="402"/>
        </w:trPr>
        <w:tc>
          <w:tcPr>
            <w:tcW w:w="7371" w:type="dxa"/>
            <w:gridSpan w:val="4"/>
            <w:tcBorders>
              <w:top w:val="nil"/>
              <w:left w:val="nil"/>
              <w:bottom w:val="nil"/>
              <w:right w:val="nil"/>
            </w:tcBorders>
            <w:shd w:val="clear" w:color="auto" w:fill="auto"/>
            <w:vAlign w:val="center"/>
            <w:hideMark/>
          </w:tcPr>
          <w:p w14:paraId="091989C1"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665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439,5648</w:t>
            </w:r>
          </w:p>
        </w:tc>
      </w:tr>
      <w:tr w:rsidR="003456CC" w:rsidRPr="00B13928" w14:paraId="7BABECFB" w14:textId="77777777" w:rsidTr="008C2CEB">
        <w:trPr>
          <w:trHeight w:val="402"/>
        </w:trPr>
        <w:tc>
          <w:tcPr>
            <w:tcW w:w="9639" w:type="dxa"/>
            <w:gridSpan w:val="5"/>
            <w:tcBorders>
              <w:top w:val="nil"/>
              <w:left w:val="nil"/>
              <w:bottom w:val="nil"/>
              <w:right w:val="nil"/>
            </w:tcBorders>
            <w:shd w:val="clear" w:color="auto" w:fill="auto"/>
            <w:hideMark/>
          </w:tcPr>
          <w:p w14:paraId="1FD2F91F" w14:textId="76CBEDE2"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J01AA02</w:t>
            </w:r>
          </w:p>
        </w:tc>
      </w:tr>
      <w:tr w:rsidR="003456CC" w:rsidRPr="00B13928" w14:paraId="5962877B" w14:textId="77777777" w:rsidTr="008C2CEB">
        <w:trPr>
          <w:trHeight w:val="510"/>
        </w:trPr>
        <w:tc>
          <w:tcPr>
            <w:tcW w:w="1134" w:type="dxa"/>
            <w:tcBorders>
              <w:top w:val="nil"/>
              <w:left w:val="nil"/>
              <w:bottom w:val="nil"/>
              <w:right w:val="nil"/>
            </w:tcBorders>
            <w:shd w:val="clear" w:color="000000" w:fill="E7E6E6"/>
            <w:hideMark/>
          </w:tcPr>
          <w:p w14:paraId="0DAF476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8531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5C6C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C38B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BD585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8300FFC" w14:textId="77777777" w:rsidTr="008C2CEB">
        <w:trPr>
          <w:trHeight w:val="402"/>
        </w:trPr>
        <w:tc>
          <w:tcPr>
            <w:tcW w:w="1134" w:type="dxa"/>
            <w:tcBorders>
              <w:top w:val="nil"/>
              <w:left w:val="nil"/>
              <w:bottom w:val="nil"/>
              <w:right w:val="nil"/>
            </w:tcBorders>
            <w:shd w:val="clear" w:color="auto" w:fill="auto"/>
            <w:vAlign w:val="center"/>
            <w:hideMark/>
          </w:tcPr>
          <w:p w14:paraId="33F450C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ECAB2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DOXYCYKLÍN p. o. 200 mg pevné LF</w:t>
            </w:r>
          </w:p>
        </w:tc>
        <w:tc>
          <w:tcPr>
            <w:tcW w:w="1417" w:type="dxa"/>
            <w:tcBorders>
              <w:top w:val="nil"/>
              <w:left w:val="nil"/>
              <w:bottom w:val="nil"/>
              <w:right w:val="nil"/>
            </w:tcBorders>
            <w:shd w:val="clear" w:color="auto" w:fill="auto"/>
            <w:vAlign w:val="center"/>
            <w:hideMark/>
          </w:tcPr>
          <w:p w14:paraId="0120C12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609DF5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1 200</w:t>
            </w:r>
          </w:p>
        </w:tc>
        <w:tc>
          <w:tcPr>
            <w:tcW w:w="2268" w:type="dxa"/>
            <w:tcBorders>
              <w:top w:val="nil"/>
              <w:left w:val="nil"/>
              <w:bottom w:val="nil"/>
              <w:right w:val="nil"/>
            </w:tcBorders>
            <w:shd w:val="clear" w:color="auto" w:fill="auto"/>
            <w:vAlign w:val="center"/>
            <w:hideMark/>
          </w:tcPr>
          <w:p w14:paraId="26E84872" w14:textId="77777777" w:rsidR="003456CC" w:rsidRPr="00B13928" w:rsidRDefault="003456CC" w:rsidP="008C2CEB">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252,5400</w:t>
            </w:r>
          </w:p>
        </w:tc>
      </w:tr>
      <w:tr w:rsidR="003456CC" w:rsidRPr="00B13928" w14:paraId="77F11433" w14:textId="77777777" w:rsidTr="008C2CEB">
        <w:trPr>
          <w:trHeight w:val="402"/>
        </w:trPr>
        <w:tc>
          <w:tcPr>
            <w:tcW w:w="7371" w:type="dxa"/>
            <w:gridSpan w:val="4"/>
            <w:tcBorders>
              <w:top w:val="nil"/>
              <w:left w:val="nil"/>
              <w:bottom w:val="nil"/>
              <w:right w:val="nil"/>
            </w:tcBorders>
            <w:shd w:val="clear" w:color="auto" w:fill="auto"/>
            <w:vAlign w:val="center"/>
            <w:hideMark/>
          </w:tcPr>
          <w:p w14:paraId="26E216D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AC8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252,5400</w:t>
            </w:r>
          </w:p>
        </w:tc>
      </w:tr>
      <w:tr w:rsidR="003456CC" w:rsidRPr="00B13928" w14:paraId="1363DE69" w14:textId="77777777" w:rsidTr="008C2CEB">
        <w:trPr>
          <w:trHeight w:val="402"/>
        </w:trPr>
        <w:tc>
          <w:tcPr>
            <w:tcW w:w="9639" w:type="dxa"/>
            <w:gridSpan w:val="5"/>
            <w:tcBorders>
              <w:top w:val="nil"/>
              <w:left w:val="nil"/>
              <w:bottom w:val="nil"/>
              <w:right w:val="nil"/>
            </w:tcBorders>
            <w:shd w:val="clear" w:color="auto" w:fill="auto"/>
            <w:hideMark/>
          </w:tcPr>
          <w:p w14:paraId="76A0D6F8" w14:textId="065AAEF7" w:rsidR="003456CC" w:rsidRPr="00B13928" w:rsidRDefault="003456CC" w:rsidP="003456CC">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 časť </w:t>
            </w:r>
            <w:r>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J01CA01</w:t>
            </w:r>
          </w:p>
        </w:tc>
      </w:tr>
      <w:tr w:rsidR="003456CC" w:rsidRPr="00B13928" w14:paraId="551A4697" w14:textId="77777777" w:rsidTr="008C2CEB">
        <w:trPr>
          <w:trHeight w:val="510"/>
        </w:trPr>
        <w:tc>
          <w:tcPr>
            <w:tcW w:w="1134" w:type="dxa"/>
            <w:tcBorders>
              <w:top w:val="nil"/>
              <w:left w:val="nil"/>
              <w:bottom w:val="nil"/>
              <w:right w:val="nil"/>
            </w:tcBorders>
            <w:shd w:val="clear" w:color="000000" w:fill="E7E6E6"/>
            <w:hideMark/>
          </w:tcPr>
          <w:p w14:paraId="79580E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2E52D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2D345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F3E8B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D8CFED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F3E8B4D" w14:textId="77777777" w:rsidTr="008C2CEB">
        <w:trPr>
          <w:trHeight w:val="402"/>
        </w:trPr>
        <w:tc>
          <w:tcPr>
            <w:tcW w:w="1134" w:type="dxa"/>
            <w:tcBorders>
              <w:top w:val="nil"/>
              <w:left w:val="nil"/>
              <w:bottom w:val="nil"/>
              <w:right w:val="nil"/>
            </w:tcBorders>
            <w:shd w:val="clear" w:color="auto" w:fill="auto"/>
            <w:vAlign w:val="center"/>
            <w:hideMark/>
          </w:tcPr>
          <w:p w14:paraId="6C12F4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E41B1A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AMPICILÍN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 g</w:t>
            </w:r>
          </w:p>
        </w:tc>
        <w:tc>
          <w:tcPr>
            <w:tcW w:w="1417" w:type="dxa"/>
            <w:tcBorders>
              <w:top w:val="nil"/>
              <w:left w:val="nil"/>
              <w:bottom w:val="nil"/>
              <w:right w:val="nil"/>
            </w:tcBorders>
            <w:shd w:val="clear" w:color="auto" w:fill="auto"/>
            <w:vAlign w:val="center"/>
            <w:hideMark/>
          </w:tcPr>
          <w:p w14:paraId="2948D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6AC4B74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2 320</w:t>
            </w:r>
          </w:p>
        </w:tc>
        <w:tc>
          <w:tcPr>
            <w:tcW w:w="2268" w:type="dxa"/>
            <w:tcBorders>
              <w:top w:val="nil"/>
              <w:left w:val="nil"/>
              <w:bottom w:val="nil"/>
              <w:right w:val="nil"/>
            </w:tcBorders>
            <w:shd w:val="clear" w:color="auto" w:fill="auto"/>
            <w:vAlign w:val="center"/>
            <w:hideMark/>
          </w:tcPr>
          <w:p w14:paraId="17B754D7" w14:textId="646E4ED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1 972,0000</w:t>
            </w:r>
          </w:p>
        </w:tc>
      </w:tr>
      <w:tr w:rsidR="003456CC" w:rsidRPr="00B13928" w14:paraId="01ACBC8A" w14:textId="77777777" w:rsidTr="008C2CEB">
        <w:trPr>
          <w:trHeight w:val="402"/>
        </w:trPr>
        <w:tc>
          <w:tcPr>
            <w:tcW w:w="7371" w:type="dxa"/>
            <w:gridSpan w:val="4"/>
            <w:tcBorders>
              <w:top w:val="nil"/>
              <w:left w:val="nil"/>
              <w:bottom w:val="nil"/>
              <w:right w:val="nil"/>
            </w:tcBorders>
            <w:shd w:val="clear" w:color="auto" w:fill="auto"/>
            <w:vAlign w:val="center"/>
            <w:hideMark/>
          </w:tcPr>
          <w:p w14:paraId="4D7308F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B356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1 972,0000</w:t>
            </w:r>
          </w:p>
        </w:tc>
      </w:tr>
      <w:tr w:rsidR="003456CC" w:rsidRPr="00B13928" w14:paraId="042D6156" w14:textId="77777777" w:rsidTr="008C2CEB">
        <w:trPr>
          <w:trHeight w:val="402"/>
        </w:trPr>
        <w:tc>
          <w:tcPr>
            <w:tcW w:w="9639" w:type="dxa"/>
            <w:gridSpan w:val="5"/>
            <w:tcBorders>
              <w:top w:val="nil"/>
              <w:left w:val="nil"/>
              <w:bottom w:val="nil"/>
              <w:right w:val="nil"/>
            </w:tcBorders>
            <w:shd w:val="clear" w:color="auto" w:fill="auto"/>
            <w:hideMark/>
          </w:tcPr>
          <w:p w14:paraId="5AC9A0DF" w14:textId="7B0BBA5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w:t>
            </w:r>
          </w:p>
        </w:tc>
      </w:tr>
      <w:tr w:rsidR="003456CC" w:rsidRPr="00B13928" w14:paraId="4D47F68E" w14:textId="77777777" w:rsidTr="008C2CEB">
        <w:trPr>
          <w:trHeight w:val="510"/>
        </w:trPr>
        <w:tc>
          <w:tcPr>
            <w:tcW w:w="1134" w:type="dxa"/>
            <w:tcBorders>
              <w:top w:val="nil"/>
              <w:left w:val="nil"/>
              <w:bottom w:val="nil"/>
              <w:right w:val="nil"/>
            </w:tcBorders>
            <w:shd w:val="clear" w:color="000000" w:fill="E7E6E6"/>
            <w:hideMark/>
          </w:tcPr>
          <w:p w14:paraId="5BFBCD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618B5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F6C6C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33FE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FBA68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8491BCB" w14:textId="77777777" w:rsidTr="008C2CEB">
        <w:trPr>
          <w:trHeight w:val="522"/>
        </w:trPr>
        <w:tc>
          <w:tcPr>
            <w:tcW w:w="1134" w:type="dxa"/>
            <w:tcBorders>
              <w:top w:val="nil"/>
              <w:left w:val="nil"/>
              <w:bottom w:val="nil"/>
              <w:right w:val="nil"/>
            </w:tcBorders>
            <w:shd w:val="clear" w:color="auto" w:fill="auto"/>
            <w:vAlign w:val="center"/>
            <w:hideMark/>
          </w:tcPr>
          <w:p w14:paraId="5CCA805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A9C8B7" w14:textId="54E9653D"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625 mg pevne LF</w:t>
            </w:r>
          </w:p>
        </w:tc>
        <w:tc>
          <w:tcPr>
            <w:tcW w:w="1417" w:type="dxa"/>
            <w:tcBorders>
              <w:top w:val="nil"/>
              <w:left w:val="nil"/>
              <w:bottom w:val="nil"/>
              <w:right w:val="nil"/>
            </w:tcBorders>
            <w:shd w:val="clear" w:color="auto" w:fill="auto"/>
            <w:vAlign w:val="center"/>
            <w:hideMark/>
          </w:tcPr>
          <w:p w14:paraId="0F86092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2419A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42 000</w:t>
            </w:r>
          </w:p>
        </w:tc>
        <w:tc>
          <w:tcPr>
            <w:tcW w:w="2268" w:type="dxa"/>
            <w:tcBorders>
              <w:top w:val="nil"/>
              <w:left w:val="nil"/>
              <w:bottom w:val="nil"/>
              <w:right w:val="nil"/>
            </w:tcBorders>
            <w:shd w:val="clear" w:color="auto" w:fill="auto"/>
            <w:vAlign w:val="center"/>
            <w:hideMark/>
          </w:tcPr>
          <w:p w14:paraId="06954A1E" w14:textId="3130C51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6 540,0000</w:t>
            </w:r>
          </w:p>
        </w:tc>
      </w:tr>
      <w:tr w:rsidR="003456CC" w:rsidRPr="00B13928" w14:paraId="4928A58C" w14:textId="77777777" w:rsidTr="008C2CEB">
        <w:trPr>
          <w:trHeight w:val="402"/>
        </w:trPr>
        <w:tc>
          <w:tcPr>
            <w:tcW w:w="7371" w:type="dxa"/>
            <w:gridSpan w:val="4"/>
            <w:tcBorders>
              <w:top w:val="nil"/>
              <w:left w:val="nil"/>
              <w:bottom w:val="nil"/>
              <w:right w:val="nil"/>
            </w:tcBorders>
            <w:shd w:val="clear" w:color="auto" w:fill="auto"/>
            <w:vAlign w:val="center"/>
            <w:hideMark/>
          </w:tcPr>
          <w:p w14:paraId="17BC0BB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5F6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6 540,0000</w:t>
            </w:r>
          </w:p>
        </w:tc>
      </w:tr>
      <w:tr w:rsidR="003456CC" w:rsidRPr="00B13928" w14:paraId="0CC6319F" w14:textId="77777777" w:rsidTr="008C2CEB">
        <w:trPr>
          <w:trHeight w:val="402"/>
        </w:trPr>
        <w:tc>
          <w:tcPr>
            <w:tcW w:w="9639" w:type="dxa"/>
            <w:gridSpan w:val="5"/>
            <w:tcBorders>
              <w:top w:val="nil"/>
              <w:left w:val="nil"/>
              <w:bottom w:val="nil"/>
              <w:right w:val="nil"/>
            </w:tcBorders>
            <w:shd w:val="clear" w:color="auto" w:fill="auto"/>
            <w:hideMark/>
          </w:tcPr>
          <w:p w14:paraId="3763DA9B" w14:textId="01E60FAB"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J01CR02 III.</w:t>
            </w:r>
          </w:p>
        </w:tc>
      </w:tr>
      <w:tr w:rsidR="003456CC" w:rsidRPr="00B13928" w14:paraId="01B717A4" w14:textId="77777777" w:rsidTr="008C2CEB">
        <w:trPr>
          <w:trHeight w:val="510"/>
        </w:trPr>
        <w:tc>
          <w:tcPr>
            <w:tcW w:w="1134" w:type="dxa"/>
            <w:tcBorders>
              <w:top w:val="nil"/>
              <w:left w:val="nil"/>
              <w:bottom w:val="nil"/>
              <w:right w:val="nil"/>
            </w:tcBorders>
            <w:shd w:val="clear" w:color="000000" w:fill="E7E6E6"/>
            <w:hideMark/>
          </w:tcPr>
          <w:p w14:paraId="2A6A54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485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E7E72C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4065A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2CF31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88E0145" w14:textId="77777777" w:rsidTr="008C2CEB">
        <w:trPr>
          <w:trHeight w:val="522"/>
        </w:trPr>
        <w:tc>
          <w:tcPr>
            <w:tcW w:w="1134" w:type="dxa"/>
            <w:tcBorders>
              <w:top w:val="nil"/>
              <w:left w:val="nil"/>
              <w:bottom w:val="nil"/>
              <w:right w:val="nil"/>
            </w:tcBorders>
            <w:shd w:val="clear" w:color="auto" w:fill="auto"/>
            <w:vAlign w:val="center"/>
            <w:hideMark/>
          </w:tcPr>
          <w:p w14:paraId="6812939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B4FDB9" w14:textId="18DDB05A" w:rsidR="003456CC" w:rsidRPr="00B13928" w:rsidRDefault="003456CC" w:rsidP="001C122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AMOXICILÍN A INHIBÍTOR BETALAKTAMÁZY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w:t>
            </w:r>
            <w:r w:rsidR="001C122B">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1 000 mg pevne LF</w:t>
            </w:r>
          </w:p>
        </w:tc>
        <w:tc>
          <w:tcPr>
            <w:tcW w:w="1417" w:type="dxa"/>
            <w:tcBorders>
              <w:top w:val="nil"/>
              <w:left w:val="nil"/>
              <w:bottom w:val="nil"/>
              <w:right w:val="nil"/>
            </w:tcBorders>
            <w:shd w:val="clear" w:color="auto" w:fill="auto"/>
            <w:vAlign w:val="center"/>
            <w:hideMark/>
          </w:tcPr>
          <w:p w14:paraId="597661F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2D99570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10 640</w:t>
            </w:r>
          </w:p>
        </w:tc>
        <w:tc>
          <w:tcPr>
            <w:tcW w:w="2268" w:type="dxa"/>
            <w:tcBorders>
              <w:top w:val="nil"/>
              <w:left w:val="nil"/>
              <w:bottom w:val="nil"/>
              <w:right w:val="nil"/>
            </w:tcBorders>
            <w:shd w:val="clear" w:color="auto" w:fill="auto"/>
            <w:vAlign w:val="center"/>
            <w:hideMark/>
          </w:tcPr>
          <w:p w14:paraId="6EACDC58" w14:textId="41AE6534"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2 310,4000</w:t>
            </w:r>
          </w:p>
        </w:tc>
      </w:tr>
      <w:tr w:rsidR="003456CC" w:rsidRPr="00B13928" w14:paraId="5F388F9C" w14:textId="77777777" w:rsidTr="008C2CEB">
        <w:trPr>
          <w:trHeight w:val="402"/>
        </w:trPr>
        <w:tc>
          <w:tcPr>
            <w:tcW w:w="7371" w:type="dxa"/>
            <w:gridSpan w:val="4"/>
            <w:tcBorders>
              <w:top w:val="nil"/>
              <w:left w:val="nil"/>
              <w:bottom w:val="nil"/>
              <w:right w:val="nil"/>
            </w:tcBorders>
            <w:shd w:val="clear" w:color="auto" w:fill="auto"/>
            <w:vAlign w:val="center"/>
            <w:hideMark/>
          </w:tcPr>
          <w:p w14:paraId="7AD3A41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A8C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2 310,4000</w:t>
            </w:r>
          </w:p>
        </w:tc>
      </w:tr>
      <w:tr w:rsidR="003456CC" w:rsidRPr="00B13928" w14:paraId="11AF406C" w14:textId="77777777" w:rsidTr="008C2CEB">
        <w:trPr>
          <w:trHeight w:val="402"/>
        </w:trPr>
        <w:tc>
          <w:tcPr>
            <w:tcW w:w="9639" w:type="dxa"/>
            <w:gridSpan w:val="5"/>
            <w:tcBorders>
              <w:top w:val="nil"/>
              <w:left w:val="nil"/>
              <w:bottom w:val="nil"/>
              <w:right w:val="nil"/>
            </w:tcBorders>
            <w:shd w:val="clear" w:color="auto" w:fill="auto"/>
            <w:hideMark/>
          </w:tcPr>
          <w:p w14:paraId="17EA46EA" w14:textId="6D2D25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6.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J01CR02 IV.</w:t>
            </w:r>
          </w:p>
        </w:tc>
      </w:tr>
      <w:tr w:rsidR="003456CC" w:rsidRPr="00B13928" w14:paraId="36735316" w14:textId="77777777" w:rsidTr="008C2CEB">
        <w:trPr>
          <w:trHeight w:val="510"/>
        </w:trPr>
        <w:tc>
          <w:tcPr>
            <w:tcW w:w="1134" w:type="dxa"/>
            <w:tcBorders>
              <w:top w:val="nil"/>
              <w:left w:val="nil"/>
              <w:bottom w:val="nil"/>
              <w:right w:val="nil"/>
            </w:tcBorders>
            <w:shd w:val="clear" w:color="000000" w:fill="E7E6E6"/>
            <w:hideMark/>
          </w:tcPr>
          <w:p w14:paraId="0B4738A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55ABE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FB05D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C08E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355E6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586C9D6" w14:textId="77777777" w:rsidTr="008C2CEB">
        <w:trPr>
          <w:trHeight w:val="522"/>
        </w:trPr>
        <w:tc>
          <w:tcPr>
            <w:tcW w:w="1134" w:type="dxa"/>
            <w:tcBorders>
              <w:top w:val="nil"/>
              <w:left w:val="nil"/>
              <w:bottom w:val="nil"/>
              <w:right w:val="nil"/>
            </w:tcBorders>
            <w:shd w:val="clear" w:color="auto" w:fill="auto"/>
            <w:vAlign w:val="center"/>
            <w:hideMark/>
          </w:tcPr>
          <w:p w14:paraId="0147394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Položka č. 1</w:t>
            </w:r>
          </w:p>
        </w:tc>
        <w:tc>
          <w:tcPr>
            <w:tcW w:w="3261" w:type="dxa"/>
            <w:tcBorders>
              <w:top w:val="nil"/>
              <w:left w:val="nil"/>
              <w:bottom w:val="nil"/>
              <w:right w:val="nil"/>
            </w:tcBorders>
            <w:shd w:val="clear" w:color="auto" w:fill="auto"/>
            <w:vAlign w:val="center"/>
            <w:hideMark/>
          </w:tcPr>
          <w:p w14:paraId="246D1A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AMOXICILÍN a inhibítor </w:t>
            </w:r>
            <w:proofErr w:type="spellStart"/>
            <w:r w:rsidRPr="00B13928">
              <w:rPr>
                <w:rFonts w:ascii="Arial" w:eastAsia="Times New Roman" w:hAnsi="Arial" w:cs="Arial"/>
                <w:color w:val="000000"/>
                <w:sz w:val="18"/>
                <w:szCs w:val="18"/>
                <w:lang w:eastAsia="sk-SK"/>
              </w:rPr>
              <w:t>betalaktamázy</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1,2 g</w:t>
            </w:r>
          </w:p>
        </w:tc>
        <w:tc>
          <w:tcPr>
            <w:tcW w:w="1417" w:type="dxa"/>
            <w:tcBorders>
              <w:top w:val="nil"/>
              <w:left w:val="nil"/>
              <w:bottom w:val="nil"/>
              <w:right w:val="nil"/>
            </w:tcBorders>
            <w:shd w:val="clear" w:color="auto" w:fill="auto"/>
            <w:vAlign w:val="center"/>
            <w:hideMark/>
          </w:tcPr>
          <w:p w14:paraId="08AA2B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3596A5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21 000</w:t>
            </w:r>
          </w:p>
        </w:tc>
        <w:tc>
          <w:tcPr>
            <w:tcW w:w="2268" w:type="dxa"/>
            <w:tcBorders>
              <w:top w:val="nil"/>
              <w:left w:val="nil"/>
              <w:bottom w:val="nil"/>
              <w:right w:val="nil"/>
            </w:tcBorders>
            <w:shd w:val="clear" w:color="auto" w:fill="auto"/>
            <w:vAlign w:val="center"/>
            <w:hideMark/>
          </w:tcPr>
          <w:p w14:paraId="18516470" w14:textId="046F8E0C" w:rsidR="003456CC" w:rsidRPr="00B13928" w:rsidRDefault="008B1DBB"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36 425,4545</w:t>
            </w:r>
          </w:p>
        </w:tc>
      </w:tr>
      <w:tr w:rsidR="003456CC" w:rsidRPr="00B13928" w14:paraId="785DA349" w14:textId="77777777" w:rsidTr="008C2CEB">
        <w:trPr>
          <w:trHeight w:val="402"/>
        </w:trPr>
        <w:tc>
          <w:tcPr>
            <w:tcW w:w="7371" w:type="dxa"/>
            <w:gridSpan w:val="4"/>
            <w:tcBorders>
              <w:top w:val="nil"/>
              <w:left w:val="nil"/>
              <w:bottom w:val="nil"/>
              <w:right w:val="nil"/>
            </w:tcBorders>
            <w:shd w:val="clear" w:color="auto" w:fill="auto"/>
            <w:vAlign w:val="center"/>
            <w:hideMark/>
          </w:tcPr>
          <w:p w14:paraId="1EF9C7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50C16" w14:textId="194CCE3F" w:rsidR="003456CC" w:rsidRPr="00B13928" w:rsidRDefault="008B1DBB"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36 425,4545</w:t>
            </w:r>
          </w:p>
        </w:tc>
      </w:tr>
      <w:tr w:rsidR="003456CC" w:rsidRPr="00B13928" w14:paraId="3CD5DE4E" w14:textId="77777777" w:rsidTr="008C2CEB">
        <w:trPr>
          <w:trHeight w:val="402"/>
        </w:trPr>
        <w:tc>
          <w:tcPr>
            <w:tcW w:w="9639" w:type="dxa"/>
            <w:gridSpan w:val="5"/>
            <w:tcBorders>
              <w:top w:val="nil"/>
              <w:left w:val="nil"/>
              <w:bottom w:val="nil"/>
              <w:right w:val="nil"/>
            </w:tcBorders>
            <w:shd w:val="clear" w:color="auto" w:fill="auto"/>
            <w:hideMark/>
          </w:tcPr>
          <w:p w14:paraId="3B4E1058" w14:textId="2268414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w:t>
            </w:r>
          </w:p>
        </w:tc>
      </w:tr>
      <w:tr w:rsidR="003456CC" w:rsidRPr="00B13928" w14:paraId="5661D701" w14:textId="77777777" w:rsidTr="008C2CEB">
        <w:trPr>
          <w:trHeight w:val="510"/>
        </w:trPr>
        <w:tc>
          <w:tcPr>
            <w:tcW w:w="1134" w:type="dxa"/>
            <w:tcBorders>
              <w:top w:val="nil"/>
              <w:left w:val="nil"/>
              <w:bottom w:val="nil"/>
              <w:right w:val="nil"/>
            </w:tcBorders>
            <w:shd w:val="clear" w:color="000000" w:fill="E7E6E6"/>
            <w:hideMark/>
          </w:tcPr>
          <w:p w14:paraId="73BE241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07C34D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80400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CA2C3B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B3AB5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7DB75D6" w14:textId="77777777" w:rsidTr="008C2CEB">
        <w:trPr>
          <w:trHeight w:val="402"/>
        </w:trPr>
        <w:tc>
          <w:tcPr>
            <w:tcW w:w="1134" w:type="dxa"/>
            <w:tcBorders>
              <w:top w:val="nil"/>
              <w:left w:val="nil"/>
              <w:bottom w:val="nil"/>
              <w:right w:val="nil"/>
            </w:tcBorders>
            <w:shd w:val="clear" w:color="auto" w:fill="auto"/>
            <w:vAlign w:val="center"/>
            <w:hideMark/>
          </w:tcPr>
          <w:p w14:paraId="02822B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B8F0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SULTAMICILÍN p. o. 375 mg</w:t>
            </w:r>
          </w:p>
        </w:tc>
        <w:tc>
          <w:tcPr>
            <w:tcW w:w="1417" w:type="dxa"/>
            <w:tcBorders>
              <w:top w:val="nil"/>
              <w:left w:val="nil"/>
              <w:bottom w:val="nil"/>
              <w:right w:val="nil"/>
            </w:tcBorders>
            <w:shd w:val="clear" w:color="auto" w:fill="auto"/>
            <w:vAlign w:val="center"/>
            <w:hideMark/>
          </w:tcPr>
          <w:p w14:paraId="0FE693A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1BBA95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62 720</w:t>
            </w:r>
          </w:p>
        </w:tc>
        <w:tc>
          <w:tcPr>
            <w:tcW w:w="2268" w:type="dxa"/>
            <w:tcBorders>
              <w:top w:val="nil"/>
              <w:left w:val="nil"/>
              <w:bottom w:val="nil"/>
              <w:right w:val="nil"/>
            </w:tcBorders>
            <w:shd w:val="clear" w:color="auto" w:fill="auto"/>
            <w:vAlign w:val="center"/>
            <w:hideMark/>
          </w:tcPr>
          <w:p w14:paraId="60026B4E" w14:textId="6D605C0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24 550,4000</w:t>
            </w:r>
          </w:p>
        </w:tc>
      </w:tr>
      <w:tr w:rsidR="003456CC" w:rsidRPr="00B13928" w14:paraId="711963BE" w14:textId="77777777" w:rsidTr="008C2CEB">
        <w:trPr>
          <w:trHeight w:val="402"/>
        </w:trPr>
        <w:tc>
          <w:tcPr>
            <w:tcW w:w="7371" w:type="dxa"/>
            <w:gridSpan w:val="4"/>
            <w:tcBorders>
              <w:top w:val="nil"/>
              <w:left w:val="nil"/>
              <w:bottom w:val="nil"/>
              <w:right w:val="nil"/>
            </w:tcBorders>
            <w:shd w:val="clear" w:color="auto" w:fill="auto"/>
            <w:vAlign w:val="center"/>
            <w:hideMark/>
          </w:tcPr>
          <w:p w14:paraId="19447F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F41B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24 550,4000</w:t>
            </w:r>
          </w:p>
        </w:tc>
      </w:tr>
      <w:tr w:rsidR="003456CC" w:rsidRPr="00B13928" w14:paraId="09D46ACD" w14:textId="77777777" w:rsidTr="008C2CEB">
        <w:trPr>
          <w:trHeight w:val="402"/>
        </w:trPr>
        <w:tc>
          <w:tcPr>
            <w:tcW w:w="9639" w:type="dxa"/>
            <w:gridSpan w:val="5"/>
            <w:tcBorders>
              <w:top w:val="nil"/>
              <w:left w:val="nil"/>
              <w:bottom w:val="nil"/>
              <w:right w:val="nil"/>
            </w:tcBorders>
            <w:shd w:val="clear" w:color="auto" w:fill="auto"/>
            <w:hideMark/>
          </w:tcPr>
          <w:p w14:paraId="761474DE" w14:textId="321B5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J01CR04 II</w:t>
            </w:r>
            <w:r w:rsidR="005178D9">
              <w:rPr>
                <w:rFonts w:ascii="Arial" w:eastAsia="Times New Roman" w:hAnsi="Arial" w:cs="Arial"/>
                <w:b/>
                <w:bCs/>
                <w:color w:val="000000"/>
                <w:sz w:val="18"/>
                <w:szCs w:val="18"/>
                <w:lang w:eastAsia="sk-SK"/>
              </w:rPr>
              <w:t>.</w:t>
            </w:r>
          </w:p>
        </w:tc>
      </w:tr>
      <w:tr w:rsidR="003456CC" w:rsidRPr="00B13928" w14:paraId="30862C75" w14:textId="77777777" w:rsidTr="008C2CEB">
        <w:trPr>
          <w:trHeight w:val="510"/>
        </w:trPr>
        <w:tc>
          <w:tcPr>
            <w:tcW w:w="1134" w:type="dxa"/>
            <w:tcBorders>
              <w:top w:val="nil"/>
              <w:left w:val="nil"/>
              <w:bottom w:val="nil"/>
              <w:right w:val="nil"/>
            </w:tcBorders>
            <w:shd w:val="clear" w:color="000000" w:fill="E7E6E6"/>
            <w:hideMark/>
          </w:tcPr>
          <w:p w14:paraId="35120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37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F227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CFCE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330C1C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DB337D" w14:textId="77777777" w:rsidTr="008C2CEB">
        <w:trPr>
          <w:trHeight w:val="402"/>
        </w:trPr>
        <w:tc>
          <w:tcPr>
            <w:tcW w:w="1134" w:type="dxa"/>
            <w:tcBorders>
              <w:top w:val="nil"/>
              <w:left w:val="nil"/>
              <w:bottom w:val="nil"/>
              <w:right w:val="nil"/>
            </w:tcBorders>
            <w:shd w:val="clear" w:color="auto" w:fill="auto"/>
            <w:vAlign w:val="center"/>
            <w:hideMark/>
          </w:tcPr>
          <w:p w14:paraId="26645D7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361A93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SULTAMICILÍN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xml:space="preserve">. 1,5 g </w:t>
            </w:r>
          </w:p>
        </w:tc>
        <w:tc>
          <w:tcPr>
            <w:tcW w:w="1417" w:type="dxa"/>
            <w:tcBorders>
              <w:top w:val="nil"/>
              <w:left w:val="nil"/>
              <w:bottom w:val="nil"/>
              <w:right w:val="nil"/>
            </w:tcBorders>
            <w:shd w:val="clear" w:color="auto" w:fill="auto"/>
            <w:vAlign w:val="center"/>
            <w:hideMark/>
          </w:tcPr>
          <w:p w14:paraId="04A4A14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ACC10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76 400</w:t>
            </w:r>
          </w:p>
        </w:tc>
        <w:tc>
          <w:tcPr>
            <w:tcW w:w="2268" w:type="dxa"/>
            <w:tcBorders>
              <w:top w:val="nil"/>
              <w:left w:val="nil"/>
              <w:bottom w:val="nil"/>
              <w:right w:val="nil"/>
            </w:tcBorders>
            <w:shd w:val="clear" w:color="auto" w:fill="auto"/>
            <w:vAlign w:val="center"/>
            <w:hideMark/>
          </w:tcPr>
          <w:p w14:paraId="41B383FC" w14:textId="0237B25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131 866,4000</w:t>
            </w:r>
          </w:p>
        </w:tc>
      </w:tr>
      <w:tr w:rsidR="003456CC" w:rsidRPr="00B13928" w14:paraId="5B67D719" w14:textId="77777777" w:rsidTr="008C2CEB">
        <w:trPr>
          <w:trHeight w:val="402"/>
        </w:trPr>
        <w:tc>
          <w:tcPr>
            <w:tcW w:w="7371" w:type="dxa"/>
            <w:gridSpan w:val="4"/>
            <w:tcBorders>
              <w:top w:val="nil"/>
              <w:left w:val="nil"/>
              <w:bottom w:val="nil"/>
              <w:right w:val="nil"/>
            </w:tcBorders>
            <w:shd w:val="clear" w:color="auto" w:fill="auto"/>
            <w:vAlign w:val="center"/>
            <w:hideMark/>
          </w:tcPr>
          <w:p w14:paraId="5A530D3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DCEE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131 866,4000</w:t>
            </w:r>
          </w:p>
        </w:tc>
      </w:tr>
      <w:tr w:rsidR="003456CC" w:rsidRPr="00B13928" w14:paraId="424305C8" w14:textId="77777777" w:rsidTr="008C2CEB">
        <w:trPr>
          <w:trHeight w:val="402"/>
        </w:trPr>
        <w:tc>
          <w:tcPr>
            <w:tcW w:w="9639" w:type="dxa"/>
            <w:gridSpan w:val="5"/>
            <w:tcBorders>
              <w:top w:val="nil"/>
              <w:left w:val="nil"/>
              <w:bottom w:val="nil"/>
              <w:right w:val="nil"/>
            </w:tcBorders>
            <w:shd w:val="clear" w:color="auto" w:fill="auto"/>
            <w:hideMark/>
          </w:tcPr>
          <w:p w14:paraId="39B3D018" w14:textId="5881B170"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9. časť </w:t>
            </w:r>
            <w:r w:rsidR="008C2CEB">
              <w:rPr>
                <w:rFonts w:ascii="Arial" w:eastAsia="Times New Roman" w:hAnsi="Arial" w:cs="Arial"/>
                <w:b/>
                <w:bCs/>
                <w:color w:val="000000"/>
                <w:sz w:val="18"/>
                <w:szCs w:val="18"/>
                <w:lang w:eastAsia="sk-SK"/>
              </w:rPr>
              <w:t xml:space="preserve">predmetu zákazky </w:t>
            </w:r>
            <w:r w:rsidRPr="00B13928">
              <w:rPr>
                <w:rFonts w:ascii="Arial" w:eastAsia="Times New Roman" w:hAnsi="Arial" w:cs="Arial"/>
                <w:b/>
                <w:bCs/>
                <w:color w:val="000000"/>
                <w:sz w:val="18"/>
                <w:szCs w:val="18"/>
                <w:lang w:eastAsia="sk-SK"/>
              </w:rPr>
              <w:t>- Lieky ATC skupiny č. J01CR05</w:t>
            </w:r>
          </w:p>
        </w:tc>
      </w:tr>
      <w:tr w:rsidR="003456CC" w:rsidRPr="00B13928" w14:paraId="0B39BEDB" w14:textId="77777777" w:rsidTr="008C2CEB">
        <w:trPr>
          <w:trHeight w:val="510"/>
        </w:trPr>
        <w:tc>
          <w:tcPr>
            <w:tcW w:w="1134" w:type="dxa"/>
            <w:tcBorders>
              <w:top w:val="nil"/>
              <w:left w:val="nil"/>
              <w:bottom w:val="nil"/>
              <w:right w:val="nil"/>
            </w:tcBorders>
            <w:shd w:val="clear" w:color="000000" w:fill="E7E6E6"/>
            <w:hideMark/>
          </w:tcPr>
          <w:p w14:paraId="2041941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ED9EB7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2A79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751B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594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A2B6C3D" w14:textId="77777777" w:rsidTr="008C2CEB">
        <w:trPr>
          <w:trHeight w:val="402"/>
        </w:trPr>
        <w:tc>
          <w:tcPr>
            <w:tcW w:w="1134" w:type="dxa"/>
            <w:tcBorders>
              <w:top w:val="nil"/>
              <w:left w:val="nil"/>
              <w:bottom w:val="nil"/>
              <w:right w:val="nil"/>
            </w:tcBorders>
            <w:shd w:val="clear" w:color="auto" w:fill="auto"/>
            <w:vAlign w:val="center"/>
            <w:hideMark/>
          </w:tcPr>
          <w:p w14:paraId="415B8F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0A9A1A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PIPERACILIN A TAZOBAKTÁM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4,5 g</w:t>
            </w:r>
          </w:p>
        </w:tc>
        <w:tc>
          <w:tcPr>
            <w:tcW w:w="1417" w:type="dxa"/>
            <w:tcBorders>
              <w:top w:val="nil"/>
              <w:left w:val="nil"/>
              <w:bottom w:val="nil"/>
              <w:right w:val="nil"/>
            </w:tcBorders>
            <w:shd w:val="clear" w:color="auto" w:fill="auto"/>
            <w:vAlign w:val="center"/>
            <w:hideMark/>
          </w:tcPr>
          <w:p w14:paraId="36ABD4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9150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7 000</w:t>
            </w:r>
          </w:p>
        </w:tc>
        <w:tc>
          <w:tcPr>
            <w:tcW w:w="2268" w:type="dxa"/>
            <w:tcBorders>
              <w:top w:val="nil"/>
              <w:left w:val="nil"/>
              <w:bottom w:val="nil"/>
              <w:right w:val="nil"/>
            </w:tcBorders>
            <w:shd w:val="clear" w:color="auto" w:fill="auto"/>
            <w:vAlign w:val="center"/>
            <w:hideMark/>
          </w:tcPr>
          <w:p w14:paraId="36DA2788" w14:textId="118A920A" w:rsidR="003456CC" w:rsidRPr="00B13928" w:rsidRDefault="004259D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15 330,0000</w:t>
            </w:r>
          </w:p>
        </w:tc>
      </w:tr>
      <w:tr w:rsidR="003456CC" w:rsidRPr="00B13928" w14:paraId="12AD830E" w14:textId="77777777" w:rsidTr="008C2CEB">
        <w:trPr>
          <w:trHeight w:val="402"/>
        </w:trPr>
        <w:tc>
          <w:tcPr>
            <w:tcW w:w="7371" w:type="dxa"/>
            <w:gridSpan w:val="4"/>
            <w:tcBorders>
              <w:top w:val="nil"/>
              <w:left w:val="nil"/>
              <w:bottom w:val="nil"/>
              <w:right w:val="nil"/>
            </w:tcBorders>
            <w:shd w:val="clear" w:color="auto" w:fill="auto"/>
            <w:vAlign w:val="center"/>
            <w:hideMark/>
          </w:tcPr>
          <w:p w14:paraId="1EE446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66E98" w14:textId="6647E847" w:rsidR="003456CC" w:rsidRPr="00B13928" w:rsidRDefault="004259D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15 330,0000</w:t>
            </w:r>
          </w:p>
        </w:tc>
      </w:tr>
      <w:tr w:rsidR="003456CC" w:rsidRPr="00B13928" w14:paraId="2466C9D9" w14:textId="77777777" w:rsidTr="008C2CEB">
        <w:trPr>
          <w:trHeight w:val="402"/>
        </w:trPr>
        <w:tc>
          <w:tcPr>
            <w:tcW w:w="9639" w:type="dxa"/>
            <w:gridSpan w:val="5"/>
            <w:tcBorders>
              <w:top w:val="nil"/>
              <w:left w:val="nil"/>
              <w:bottom w:val="nil"/>
              <w:right w:val="nil"/>
            </w:tcBorders>
            <w:shd w:val="clear" w:color="auto" w:fill="auto"/>
            <w:hideMark/>
          </w:tcPr>
          <w:p w14:paraId="25896EA7" w14:textId="2C9EA4B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J01DB04</w:t>
            </w:r>
          </w:p>
        </w:tc>
      </w:tr>
      <w:tr w:rsidR="003456CC" w:rsidRPr="00B13928" w14:paraId="10FEC0D7" w14:textId="77777777" w:rsidTr="008C2CEB">
        <w:trPr>
          <w:trHeight w:val="510"/>
        </w:trPr>
        <w:tc>
          <w:tcPr>
            <w:tcW w:w="1134" w:type="dxa"/>
            <w:tcBorders>
              <w:top w:val="nil"/>
              <w:left w:val="nil"/>
              <w:bottom w:val="nil"/>
              <w:right w:val="nil"/>
            </w:tcBorders>
            <w:shd w:val="clear" w:color="000000" w:fill="E7E6E6"/>
            <w:hideMark/>
          </w:tcPr>
          <w:p w14:paraId="165A40C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730B6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B8A09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9A98F7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8F1D82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3FBB95E" w14:textId="77777777" w:rsidTr="008C2CEB">
        <w:trPr>
          <w:trHeight w:val="402"/>
        </w:trPr>
        <w:tc>
          <w:tcPr>
            <w:tcW w:w="1134" w:type="dxa"/>
            <w:tcBorders>
              <w:top w:val="nil"/>
              <w:left w:val="nil"/>
              <w:bottom w:val="nil"/>
              <w:right w:val="nil"/>
            </w:tcBorders>
            <w:shd w:val="clear" w:color="auto" w:fill="auto"/>
            <w:vAlign w:val="center"/>
            <w:hideMark/>
          </w:tcPr>
          <w:p w14:paraId="1838BC1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393A8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CEFAZOLÍN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 g</w:t>
            </w:r>
          </w:p>
        </w:tc>
        <w:tc>
          <w:tcPr>
            <w:tcW w:w="1417" w:type="dxa"/>
            <w:tcBorders>
              <w:top w:val="nil"/>
              <w:left w:val="nil"/>
              <w:bottom w:val="nil"/>
              <w:right w:val="nil"/>
            </w:tcBorders>
            <w:shd w:val="clear" w:color="auto" w:fill="auto"/>
            <w:vAlign w:val="center"/>
            <w:hideMark/>
          </w:tcPr>
          <w:p w14:paraId="62AE45C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52B8EA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62 000</w:t>
            </w:r>
          </w:p>
        </w:tc>
        <w:tc>
          <w:tcPr>
            <w:tcW w:w="2268" w:type="dxa"/>
            <w:tcBorders>
              <w:top w:val="nil"/>
              <w:left w:val="nil"/>
              <w:bottom w:val="nil"/>
              <w:right w:val="nil"/>
            </w:tcBorders>
            <w:shd w:val="clear" w:color="auto" w:fill="auto"/>
            <w:vAlign w:val="center"/>
            <w:hideMark/>
          </w:tcPr>
          <w:p w14:paraId="1AFA6B86" w14:textId="6AC49D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69 192,0000</w:t>
            </w:r>
          </w:p>
        </w:tc>
      </w:tr>
      <w:tr w:rsidR="003456CC" w:rsidRPr="00B13928" w14:paraId="1C16E0A8" w14:textId="77777777" w:rsidTr="008C2CEB">
        <w:trPr>
          <w:trHeight w:val="402"/>
        </w:trPr>
        <w:tc>
          <w:tcPr>
            <w:tcW w:w="7371" w:type="dxa"/>
            <w:gridSpan w:val="4"/>
            <w:tcBorders>
              <w:top w:val="nil"/>
              <w:left w:val="nil"/>
              <w:bottom w:val="nil"/>
              <w:right w:val="nil"/>
            </w:tcBorders>
            <w:shd w:val="clear" w:color="auto" w:fill="auto"/>
            <w:vAlign w:val="center"/>
            <w:hideMark/>
          </w:tcPr>
          <w:p w14:paraId="3B02FBC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D6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69 192,0000</w:t>
            </w:r>
          </w:p>
        </w:tc>
      </w:tr>
      <w:tr w:rsidR="003456CC" w:rsidRPr="00B13928" w14:paraId="2A5B772C" w14:textId="77777777" w:rsidTr="008C2CEB">
        <w:trPr>
          <w:trHeight w:val="402"/>
        </w:trPr>
        <w:tc>
          <w:tcPr>
            <w:tcW w:w="9639" w:type="dxa"/>
            <w:gridSpan w:val="5"/>
            <w:tcBorders>
              <w:top w:val="nil"/>
              <w:left w:val="nil"/>
              <w:bottom w:val="nil"/>
              <w:right w:val="nil"/>
            </w:tcBorders>
            <w:shd w:val="clear" w:color="auto" w:fill="auto"/>
            <w:hideMark/>
          </w:tcPr>
          <w:p w14:paraId="34B54D19" w14:textId="653D0BC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w:t>
            </w:r>
          </w:p>
        </w:tc>
      </w:tr>
      <w:tr w:rsidR="003456CC" w:rsidRPr="00B13928" w14:paraId="7105D0E4" w14:textId="77777777" w:rsidTr="008C2CEB">
        <w:trPr>
          <w:trHeight w:val="510"/>
        </w:trPr>
        <w:tc>
          <w:tcPr>
            <w:tcW w:w="1134" w:type="dxa"/>
            <w:tcBorders>
              <w:top w:val="nil"/>
              <w:left w:val="nil"/>
              <w:bottom w:val="nil"/>
              <w:right w:val="nil"/>
            </w:tcBorders>
            <w:shd w:val="clear" w:color="000000" w:fill="E7E6E6"/>
            <w:hideMark/>
          </w:tcPr>
          <w:p w14:paraId="11F7AA9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557B03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00F9C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2000D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7180F0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798F65C" w14:textId="77777777" w:rsidTr="008C2CEB">
        <w:trPr>
          <w:trHeight w:val="402"/>
        </w:trPr>
        <w:tc>
          <w:tcPr>
            <w:tcW w:w="1134" w:type="dxa"/>
            <w:tcBorders>
              <w:top w:val="nil"/>
              <w:left w:val="nil"/>
              <w:bottom w:val="nil"/>
              <w:right w:val="nil"/>
            </w:tcBorders>
            <w:shd w:val="clear" w:color="auto" w:fill="auto"/>
            <w:vAlign w:val="center"/>
            <w:hideMark/>
          </w:tcPr>
          <w:p w14:paraId="072BA82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0DE943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CEFUROXIM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1500 mg</w:t>
            </w:r>
          </w:p>
        </w:tc>
        <w:tc>
          <w:tcPr>
            <w:tcW w:w="1417" w:type="dxa"/>
            <w:tcBorders>
              <w:top w:val="nil"/>
              <w:left w:val="nil"/>
              <w:bottom w:val="nil"/>
              <w:right w:val="nil"/>
            </w:tcBorders>
            <w:shd w:val="clear" w:color="auto" w:fill="auto"/>
            <w:vAlign w:val="center"/>
            <w:hideMark/>
          </w:tcPr>
          <w:p w14:paraId="65E9F19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AE5998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2 800</w:t>
            </w:r>
          </w:p>
        </w:tc>
        <w:tc>
          <w:tcPr>
            <w:tcW w:w="2268" w:type="dxa"/>
            <w:tcBorders>
              <w:top w:val="nil"/>
              <w:left w:val="nil"/>
              <w:bottom w:val="nil"/>
              <w:right w:val="nil"/>
            </w:tcBorders>
            <w:shd w:val="clear" w:color="auto" w:fill="auto"/>
            <w:vAlign w:val="center"/>
            <w:hideMark/>
          </w:tcPr>
          <w:p w14:paraId="35408772" w14:textId="2CA817BD"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7 380,5200</w:t>
            </w:r>
          </w:p>
        </w:tc>
      </w:tr>
      <w:tr w:rsidR="003456CC" w:rsidRPr="00B13928" w14:paraId="23BF9C54" w14:textId="77777777" w:rsidTr="008C2CEB">
        <w:trPr>
          <w:trHeight w:val="402"/>
        </w:trPr>
        <w:tc>
          <w:tcPr>
            <w:tcW w:w="7371" w:type="dxa"/>
            <w:gridSpan w:val="4"/>
            <w:tcBorders>
              <w:top w:val="nil"/>
              <w:left w:val="nil"/>
              <w:bottom w:val="nil"/>
              <w:right w:val="nil"/>
            </w:tcBorders>
            <w:shd w:val="clear" w:color="auto" w:fill="auto"/>
            <w:vAlign w:val="center"/>
            <w:hideMark/>
          </w:tcPr>
          <w:p w14:paraId="122FE8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84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7 380,5200</w:t>
            </w:r>
          </w:p>
        </w:tc>
      </w:tr>
      <w:tr w:rsidR="003456CC" w:rsidRPr="00B13928" w14:paraId="222BC80C" w14:textId="77777777" w:rsidTr="008C2CEB">
        <w:trPr>
          <w:trHeight w:val="402"/>
        </w:trPr>
        <w:tc>
          <w:tcPr>
            <w:tcW w:w="9639" w:type="dxa"/>
            <w:gridSpan w:val="5"/>
            <w:tcBorders>
              <w:top w:val="nil"/>
              <w:left w:val="nil"/>
              <w:bottom w:val="nil"/>
              <w:right w:val="nil"/>
            </w:tcBorders>
            <w:shd w:val="clear" w:color="auto" w:fill="auto"/>
            <w:hideMark/>
          </w:tcPr>
          <w:p w14:paraId="08DD0595" w14:textId="4FFEA7F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J01DC02 II.</w:t>
            </w:r>
          </w:p>
        </w:tc>
      </w:tr>
      <w:tr w:rsidR="003456CC" w:rsidRPr="00B13928" w14:paraId="5BFCA723" w14:textId="77777777" w:rsidTr="008C2CEB">
        <w:trPr>
          <w:trHeight w:val="510"/>
        </w:trPr>
        <w:tc>
          <w:tcPr>
            <w:tcW w:w="1134" w:type="dxa"/>
            <w:tcBorders>
              <w:top w:val="nil"/>
              <w:left w:val="nil"/>
              <w:bottom w:val="nil"/>
              <w:right w:val="nil"/>
            </w:tcBorders>
            <w:shd w:val="clear" w:color="000000" w:fill="E7E6E6"/>
            <w:hideMark/>
          </w:tcPr>
          <w:p w14:paraId="04A6409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907A3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52151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A4C95C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A6E0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F4C036E" w14:textId="77777777" w:rsidTr="008C2CEB">
        <w:trPr>
          <w:trHeight w:val="402"/>
        </w:trPr>
        <w:tc>
          <w:tcPr>
            <w:tcW w:w="1134" w:type="dxa"/>
            <w:tcBorders>
              <w:top w:val="nil"/>
              <w:left w:val="nil"/>
              <w:bottom w:val="nil"/>
              <w:right w:val="nil"/>
            </w:tcBorders>
            <w:shd w:val="clear" w:color="auto" w:fill="auto"/>
            <w:vAlign w:val="center"/>
            <w:hideMark/>
          </w:tcPr>
          <w:p w14:paraId="06A4CF5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BB23BF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CEFUROXIM p. o. 500 mg pevné LF</w:t>
            </w:r>
          </w:p>
        </w:tc>
        <w:tc>
          <w:tcPr>
            <w:tcW w:w="1417" w:type="dxa"/>
            <w:tcBorders>
              <w:top w:val="nil"/>
              <w:left w:val="nil"/>
              <w:bottom w:val="nil"/>
              <w:right w:val="nil"/>
            </w:tcBorders>
            <w:shd w:val="clear" w:color="auto" w:fill="auto"/>
            <w:vAlign w:val="center"/>
            <w:hideMark/>
          </w:tcPr>
          <w:p w14:paraId="7FB2DE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0C032D5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70EFEC60" w14:textId="67588DC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4 418,2000</w:t>
            </w:r>
          </w:p>
        </w:tc>
      </w:tr>
      <w:tr w:rsidR="003456CC" w:rsidRPr="00B13928" w14:paraId="33FAAFF4" w14:textId="77777777" w:rsidTr="008C2CEB">
        <w:trPr>
          <w:trHeight w:val="402"/>
        </w:trPr>
        <w:tc>
          <w:tcPr>
            <w:tcW w:w="7371" w:type="dxa"/>
            <w:gridSpan w:val="4"/>
            <w:tcBorders>
              <w:top w:val="nil"/>
              <w:left w:val="nil"/>
              <w:bottom w:val="nil"/>
              <w:right w:val="nil"/>
            </w:tcBorders>
            <w:shd w:val="clear" w:color="auto" w:fill="auto"/>
            <w:vAlign w:val="center"/>
            <w:hideMark/>
          </w:tcPr>
          <w:p w14:paraId="622C63C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DD5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4 418,2000</w:t>
            </w:r>
          </w:p>
        </w:tc>
      </w:tr>
      <w:tr w:rsidR="003456CC" w:rsidRPr="00B13928" w14:paraId="431AA8C8" w14:textId="77777777" w:rsidTr="008C2CEB">
        <w:trPr>
          <w:trHeight w:val="402"/>
        </w:trPr>
        <w:tc>
          <w:tcPr>
            <w:tcW w:w="9639" w:type="dxa"/>
            <w:gridSpan w:val="5"/>
            <w:tcBorders>
              <w:top w:val="nil"/>
              <w:left w:val="nil"/>
              <w:bottom w:val="nil"/>
              <w:right w:val="nil"/>
            </w:tcBorders>
            <w:shd w:val="clear" w:color="auto" w:fill="auto"/>
            <w:hideMark/>
          </w:tcPr>
          <w:p w14:paraId="333CEB46" w14:textId="2118550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14151963" w14:textId="77777777" w:rsidTr="008C2CEB">
        <w:trPr>
          <w:trHeight w:val="510"/>
        </w:trPr>
        <w:tc>
          <w:tcPr>
            <w:tcW w:w="1134" w:type="dxa"/>
            <w:tcBorders>
              <w:top w:val="nil"/>
              <w:left w:val="nil"/>
              <w:bottom w:val="nil"/>
              <w:right w:val="nil"/>
            </w:tcBorders>
            <w:shd w:val="clear" w:color="000000" w:fill="E7E6E6"/>
            <w:hideMark/>
          </w:tcPr>
          <w:p w14:paraId="70C9DE0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B5725B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94F4E8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28451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936BD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1141ED5" w14:textId="77777777" w:rsidTr="008C2CEB">
        <w:trPr>
          <w:trHeight w:val="402"/>
        </w:trPr>
        <w:tc>
          <w:tcPr>
            <w:tcW w:w="1134" w:type="dxa"/>
            <w:tcBorders>
              <w:top w:val="nil"/>
              <w:left w:val="nil"/>
              <w:bottom w:val="nil"/>
              <w:right w:val="nil"/>
            </w:tcBorders>
            <w:shd w:val="clear" w:color="auto" w:fill="auto"/>
            <w:vAlign w:val="center"/>
            <w:hideMark/>
          </w:tcPr>
          <w:p w14:paraId="087BAD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BB34D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CEFOTAXIM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 g</w:t>
            </w:r>
          </w:p>
        </w:tc>
        <w:tc>
          <w:tcPr>
            <w:tcW w:w="1417" w:type="dxa"/>
            <w:tcBorders>
              <w:top w:val="nil"/>
              <w:left w:val="nil"/>
              <w:bottom w:val="nil"/>
              <w:right w:val="nil"/>
            </w:tcBorders>
            <w:shd w:val="clear" w:color="auto" w:fill="auto"/>
            <w:vAlign w:val="center"/>
            <w:hideMark/>
          </w:tcPr>
          <w:p w14:paraId="78A246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0488A3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12 000</w:t>
            </w:r>
          </w:p>
        </w:tc>
        <w:tc>
          <w:tcPr>
            <w:tcW w:w="2268" w:type="dxa"/>
            <w:tcBorders>
              <w:top w:val="nil"/>
              <w:left w:val="nil"/>
              <w:bottom w:val="nil"/>
              <w:right w:val="nil"/>
            </w:tcBorders>
            <w:shd w:val="clear" w:color="auto" w:fill="auto"/>
            <w:vAlign w:val="center"/>
            <w:hideMark/>
          </w:tcPr>
          <w:p w14:paraId="0906B32B" w14:textId="713A887A"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24 420,0000</w:t>
            </w:r>
          </w:p>
        </w:tc>
      </w:tr>
      <w:tr w:rsidR="003456CC" w:rsidRPr="00B13928" w14:paraId="3ADD2C33" w14:textId="77777777" w:rsidTr="008C2CEB">
        <w:trPr>
          <w:trHeight w:val="402"/>
        </w:trPr>
        <w:tc>
          <w:tcPr>
            <w:tcW w:w="7371" w:type="dxa"/>
            <w:gridSpan w:val="4"/>
            <w:tcBorders>
              <w:top w:val="nil"/>
              <w:left w:val="nil"/>
              <w:bottom w:val="nil"/>
              <w:right w:val="nil"/>
            </w:tcBorders>
            <w:shd w:val="clear" w:color="auto" w:fill="auto"/>
            <w:vAlign w:val="center"/>
            <w:hideMark/>
          </w:tcPr>
          <w:p w14:paraId="5BEFC3A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16AD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24 420,0000</w:t>
            </w:r>
          </w:p>
        </w:tc>
      </w:tr>
      <w:tr w:rsidR="003456CC" w:rsidRPr="00B13928" w14:paraId="50B4E1B5" w14:textId="77777777" w:rsidTr="008C2CEB">
        <w:trPr>
          <w:trHeight w:val="402"/>
        </w:trPr>
        <w:tc>
          <w:tcPr>
            <w:tcW w:w="9639" w:type="dxa"/>
            <w:gridSpan w:val="5"/>
            <w:tcBorders>
              <w:top w:val="nil"/>
              <w:left w:val="nil"/>
              <w:bottom w:val="nil"/>
              <w:right w:val="nil"/>
            </w:tcBorders>
            <w:shd w:val="clear" w:color="auto" w:fill="auto"/>
            <w:hideMark/>
          </w:tcPr>
          <w:p w14:paraId="51F575CC" w14:textId="2707327C"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J01DD01</w:t>
            </w:r>
          </w:p>
        </w:tc>
      </w:tr>
      <w:tr w:rsidR="003456CC" w:rsidRPr="00B13928" w14:paraId="2E1A04CF" w14:textId="77777777" w:rsidTr="008C2CEB">
        <w:trPr>
          <w:trHeight w:val="510"/>
        </w:trPr>
        <w:tc>
          <w:tcPr>
            <w:tcW w:w="1134" w:type="dxa"/>
            <w:tcBorders>
              <w:top w:val="nil"/>
              <w:left w:val="nil"/>
              <w:bottom w:val="nil"/>
              <w:right w:val="nil"/>
            </w:tcBorders>
            <w:shd w:val="clear" w:color="000000" w:fill="E7E6E6"/>
            <w:hideMark/>
          </w:tcPr>
          <w:p w14:paraId="4643CB5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1DCF31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65B5E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0154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71C920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3D649D6" w14:textId="77777777" w:rsidTr="008C2CEB">
        <w:trPr>
          <w:trHeight w:val="402"/>
        </w:trPr>
        <w:tc>
          <w:tcPr>
            <w:tcW w:w="1134" w:type="dxa"/>
            <w:tcBorders>
              <w:top w:val="nil"/>
              <w:left w:val="nil"/>
              <w:bottom w:val="nil"/>
              <w:right w:val="nil"/>
            </w:tcBorders>
            <w:shd w:val="clear" w:color="auto" w:fill="auto"/>
            <w:vAlign w:val="center"/>
            <w:hideMark/>
          </w:tcPr>
          <w:p w14:paraId="373747E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Položka č. 1</w:t>
            </w:r>
          </w:p>
        </w:tc>
        <w:tc>
          <w:tcPr>
            <w:tcW w:w="3261" w:type="dxa"/>
            <w:tcBorders>
              <w:top w:val="nil"/>
              <w:left w:val="nil"/>
              <w:bottom w:val="nil"/>
              <w:right w:val="nil"/>
            </w:tcBorders>
            <w:shd w:val="clear" w:color="auto" w:fill="auto"/>
            <w:vAlign w:val="center"/>
            <w:hideMark/>
          </w:tcPr>
          <w:p w14:paraId="5ECD2B9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CEFOTAXIM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 g</w:t>
            </w:r>
          </w:p>
        </w:tc>
        <w:tc>
          <w:tcPr>
            <w:tcW w:w="1417" w:type="dxa"/>
            <w:tcBorders>
              <w:top w:val="nil"/>
              <w:left w:val="nil"/>
              <w:bottom w:val="nil"/>
              <w:right w:val="nil"/>
            </w:tcBorders>
            <w:shd w:val="clear" w:color="auto" w:fill="auto"/>
            <w:vAlign w:val="center"/>
            <w:hideMark/>
          </w:tcPr>
          <w:p w14:paraId="000D800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20F4FC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18 000</w:t>
            </w:r>
          </w:p>
        </w:tc>
        <w:tc>
          <w:tcPr>
            <w:tcW w:w="2268" w:type="dxa"/>
            <w:tcBorders>
              <w:top w:val="nil"/>
              <w:left w:val="nil"/>
              <w:bottom w:val="nil"/>
              <w:right w:val="nil"/>
            </w:tcBorders>
            <w:shd w:val="clear" w:color="auto" w:fill="auto"/>
            <w:vAlign w:val="center"/>
            <w:hideMark/>
          </w:tcPr>
          <w:p w14:paraId="718AC5E1" w14:textId="4A3A7327"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63 649,0800</w:t>
            </w:r>
          </w:p>
        </w:tc>
      </w:tr>
      <w:tr w:rsidR="003456CC" w:rsidRPr="00B13928" w14:paraId="02D8FC95" w14:textId="77777777" w:rsidTr="008C2CEB">
        <w:trPr>
          <w:trHeight w:val="402"/>
        </w:trPr>
        <w:tc>
          <w:tcPr>
            <w:tcW w:w="7371" w:type="dxa"/>
            <w:gridSpan w:val="4"/>
            <w:tcBorders>
              <w:top w:val="nil"/>
              <w:left w:val="nil"/>
              <w:bottom w:val="nil"/>
              <w:right w:val="nil"/>
            </w:tcBorders>
            <w:shd w:val="clear" w:color="auto" w:fill="auto"/>
            <w:vAlign w:val="center"/>
            <w:hideMark/>
          </w:tcPr>
          <w:p w14:paraId="7EDB95B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C95B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63 649,0800</w:t>
            </w:r>
          </w:p>
        </w:tc>
      </w:tr>
      <w:tr w:rsidR="003456CC" w:rsidRPr="00B13928" w14:paraId="1A1B2C76" w14:textId="77777777" w:rsidTr="008C2CEB">
        <w:trPr>
          <w:trHeight w:val="402"/>
        </w:trPr>
        <w:tc>
          <w:tcPr>
            <w:tcW w:w="9639" w:type="dxa"/>
            <w:gridSpan w:val="5"/>
            <w:tcBorders>
              <w:top w:val="nil"/>
              <w:left w:val="nil"/>
              <w:bottom w:val="nil"/>
              <w:right w:val="nil"/>
            </w:tcBorders>
            <w:shd w:val="clear" w:color="auto" w:fill="auto"/>
            <w:hideMark/>
          </w:tcPr>
          <w:p w14:paraId="595E84D8" w14:textId="1DB7DF17"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J01DD02 II.</w:t>
            </w:r>
          </w:p>
        </w:tc>
      </w:tr>
      <w:tr w:rsidR="003456CC" w:rsidRPr="00B13928" w14:paraId="0E5148A0" w14:textId="77777777" w:rsidTr="008C2CEB">
        <w:trPr>
          <w:trHeight w:val="510"/>
        </w:trPr>
        <w:tc>
          <w:tcPr>
            <w:tcW w:w="1134" w:type="dxa"/>
            <w:tcBorders>
              <w:top w:val="nil"/>
              <w:left w:val="nil"/>
              <w:bottom w:val="nil"/>
              <w:right w:val="nil"/>
            </w:tcBorders>
            <w:shd w:val="clear" w:color="000000" w:fill="E7E6E6"/>
            <w:hideMark/>
          </w:tcPr>
          <w:p w14:paraId="1F857B1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ED0F5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1796DF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7D212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D6ECA3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E7B3835" w14:textId="77777777" w:rsidTr="008C2CEB">
        <w:trPr>
          <w:trHeight w:val="402"/>
        </w:trPr>
        <w:tc>
          <w:tcPr>
            <w:tcW w:w="1134" w:type="dxa"/>
            <w:tcBorders>
              <w:top w:val="nil"/>
              <w:left w:val="nil"/>
              <w:bottom w:val="nil"/>
              <w:right w:val="nil"/>
            </w:tcBorders>
            <w:shd w:val="clear" w:color="auto" w:fill="auto"/>
            <w:vAlign w:val="center"/>
            <w:hideMark/>
          </w:tcPr>
          <w:p w14:paraId="5F5BDA0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1C7DEF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CEFTAZIDÍM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1000 mg</w:t>
            </w:r>
          </w:p>
        </w:tc>
        <w:tc>
          <w:tcPr>
            <w:tcW w:w="1417" w:type="dxa"/>
            <w:tcBorders>
              <w:top w:val="nil"/>
              <w:left w:val="nil"/>
              <w:bottom w:val="nil"/>
              <w:right w:val="nil"/>
            </w:tcBorders>
            <w:shd w:val="clear" w:color="auto" w:fill="auto"/>
            <w:vAlign w:val="center"/>
            <w:hideMark/>
          </w:tcPr>
          <w:p w14:paraId="4BC25C5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A5D33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800</w:t>
            </w:r>
          </w:p>
        </w:tc>
        <w:tc>
          <w:tcPr>
            <w:tcW w:w="2268" w:type="dxa"/>
            <w:tcBorders>
              <w:top w:val="nil"/>
              <w:left w:val="nil"/>
              <w:bottom w:val="nil"/>
              <w:right w:val="nil"/>
            </w:tcBorders>
            <w:shd w:val="clear" w:color="auto" w:fill="auto"/>
            <w:vAlign w:val="center"/>
            <w:hideMark/>
          </w:tcPr>
          <w:p w14:paraId="64904A31" w14:textId="42F91AC2" w:rsidR="003456CC" w:rsidRPr="00B13928" w:rsidRDefault="00CD3A1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1 817,4545</w:t>
            </w:r>
          </w:p>
        </w:tc>
      </w:tr>
      <w:tr w:rsidR="003456CC" w:rsidRPr="00B13928" w14:paraId="6F91A0C0" w14:textId="77777777" w:rsidTr="008C2CEB">
        <w:trPr>
          <w:trHeight w:val="402"/>
        </w:trPr>
        <w:tc>
          <w:tcPr>
            <w:tcW w:w="7371" w:type="dxa"/>
            <w:gridSpan w:val="4"/>
            <w:tcBorders>
              <w:top w:val="nil"/>
              <w:left w:val="nil"/>
              <w:bottom w:val="nil"/>
              <w:right w:val="nil"/>
            </w:tcBorders>
            <w:shd w:val="clear" w:color="auto" w:fill="auto"/>
            <w:vAlign w:val="center"/>
            <w:hideMark/>
          </w:tcPr>
          <w:p w14:paraId="28280D2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E749" w14:textId="1A8F7860" w:rsidR="003456CC" w:rsidRPr="00B13928" w:rsidRDefault="00CD3A1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1 817,4545</w:t>
            </w:r>
          </w:p>
        </w:tc>
      </w:tr>
      <w:tr w:rsidR="003456CC" w:rsidRPr="00B13928" w14:paraId="28211E41" w14:textId="77777777" w:rsidTr="008C2CEB">
        <w:trPr>
          <w:trHeight w:val="402"/>
        </w:trPr>
        <w:tc>
          <w:tcPr>
            <w:tcW w:w="9639" w:type="dxa"/>
            <w:gridSpan w:val="5"/>
            <w:tcBorders>
              <w:top w:val="nil"/>
              <w:left w:val="nil"/>
              <w:bottom w:val="nil"/>
              <w:right w:val="nil"/>
            </w:tcBorders>
            <w:shd w:val="clear" w:color="auto" w:fill="auto"/>
            <w:hideMark/>
          </w:tcPr>
          <w:p w14:paraId="40D0DFA9" w14:textId="7F8D1D1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J01DD07</w:t>
            </w:r>
          </w:p>
        </w:tc>
      </w:tr>
      <w:tr w:rsidR="003456CC" w:rsidRPr="00B13928" w14:paraId="09F9590A" w14:textId="77777777" w:rsidTr="008C2CEB">
        <w:trPr>
          <w:trHeight w:val="510"/>
        </w:trPr>
        <w:tc>
          <w:tcPr>
            <w:tcW w:w="1134" w:type="dxa"/>
            <w:tcBorders>
              <w:top w:val="nil"/>
              <w:left w:val="nil"/>
              <w:bottom w:val="nil"/>
              <w:right w:val="nil"/>
            </w:tcBorders>
            <w:shd w:val="clear" w:color="000000" w:fill="E7E6E6"/>
            <w:hideMark/>
          </w:tcPr>
          <w:p w14:paraId="19925E8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F40723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66ADC1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C8AEB1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86AF30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56C0F5" w14:textId="77777777" w:rsidTr="008C2CEB">
        <w:trPr>
          <w:trHeight w:val="402"/>
        </w:trPr>
        <w:tc>
          <w:tcPr>
            <w:tcW w:w="1134" w:type="dxa"/>
            <w:tcBorders>
              <w:top w:val="nil"/>
              <w:left w:val="nil"/>
              <w:bottom w:val="nil"/>
              <w:right w:val="nil"/>
            </w:tcBorders>
            <w:shd w:val="clear" w:color="auto" w:fill="auto"/>
            <w:vAlign w:val="center"/>
            <w:hideMark/>
          </w:tcPr>
          <w:p w14:paraId="3DD988C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614AA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CEFIZOXÍM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1000 mg</w:t>
            </w:r>
          </w:p>
        </w:tc>
        <w:tc>
          <w:tcPr>
            <w:tcW w:w="1417" w:type="dxa"/>
            <w:tcBorders>
              <w:top w:val="nil"/>
              <w:left w:val="nil"/>
              <w:bottom w:val="nil"/>
              <w:right w:val="nil"/>
            </w:tcBorders>
            <w:shd w:val="clear" w:color="auto" w:fill="auto"/>
            <w:vAlign w:val="center"/>
            <w:hideMark/>
          </w:tcPr>
          <w:p w14:paraId="787ACFD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1A8595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11D743F5" w14:textId="227F37F5" w:rsidR="003456CC" w:rsidRPr="00347B54" w:rsidRDefault="003456CC" w:rsidP="00347B54">
            <w:pPr>
              <w:spacing w:after="0" w:line="240" w:lineRule="auto"/>
              <w:jc w:val="right"/>
              <w:rPr>
                <w:rFonts w:ascii="Arial" w:eastAsia="Times New Roman" w:hAnsi="Arial" w:cs="Arial"/>
                <w:b/>
                <w:bCs/>
                <w:color w:val="000000"/>
                <w:sz w:val="18"/>
                <w:szCs w:val="18"/>
                <w:lang w:eastAsia="sk-SK"/>
              </w:rPr>
            </w:pPr>
            <w:r w:rsidRPr="00347B54">
              <w:rPr>
                <w:rFonts w:ascii="Arial" w:eastAsia="Times New Roman" w:hAnsi="Arial" w:cs="Arial"/>
                <w:b/>
                <w:bCs/>
                <w:color w:val="000000"/>
                <w:sz w:val="18"/>
                <w:szCs w:val="18"/>
                <w:lang w:eastAsia="sk-SK"/>
              </w:rPr>
              <w:t xml:space="preserve">8 608,0000 </w:t>
            </w:r>
          </w:p>
        </w:tc>
      </w:tr>
      <w:tr w:rsidR="003456CC" w:rsidRPr="00B13928" w14:paraId="7651E995" w14:textId="77777777" w:rsidTr="008C2CEB">
        <w:trPr>
          <w:trHeight w:val="402"/>
        </w:trPr>
        <w:tc>
          <w:tcPr>
            <w:tcW w:w="7371" w:type="dxa"/>
            <w:gridSpan w:val="4"/>
            <w:tcBorders>
              <w:top w:val="nil"/>
              <w:left w:val="nil"/>
              <w:bottom w:val="nil"/>
              <w:right w:val="nil"/>
            </w:tcBorders>
            <w:shd w:val="clear" w:color="auto" w:fill="auto"/>
            <w:vAlign w:val="center"/>
            <w:hideMark/>
          </w:tcPr>
          <w:p w14:paraId="3D353E4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60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8 608,0000</w:t>
            </w:r>
          </w:p>
        </w:tc>
      </w:tr>
      <w:tr w:rsidR="003456CC" w:rsidRPr="00B13928" w14:paraId="67919387" w14:textId="77777777" w:rsidTr="008C2CEB">
        <w:trPr>
          <w:trHeight w:val="402"/>
        </w:trPr>
        <w:tc>
          <w:tcPr>
            <w:tcW w:w="9639" w:type="dxa"/>
            <w:gridSpan w:val="5"/>
            <w:tcBorders>
              <w:top w:val="nil"/>
              <w:left w:val="nil"/>
              <w:bottom w:val="nil"/>
              <w:right w:val="nil"/>
            </w:tcBorders>
            <w:shd w:val="clear" w:color="auto" w:fill="auto"/>
            <w:hideMark/>
          </w:tcPr>
          <w:p w14:paraId="3F7ADD88" w14:textId="63EE2DA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w:t>
            </w:r>
          </w:p>
        </w:tc>
      </w:tr>
      <w:tr w:rsidR="003456CC" w:rsidRPr="00B13928" w14:paraId="01C041E9" w14:textId="77777777" w:rsidTr="008C2CEB">
        <w:trPr>
          <w:trHeight w:val="510"/>
        </w:trPr>
        <w:tc>
          <w:tcPr>
            <w:tcW w:w="1134" w:type="dxa"/>
            <w:tcBorders>
              <w:top w:val="nil"/>
              <w:left w:val="nil"/>
              <w:bottom w:val="nil"/>
              <w:right w:val="nil"/>
            </w:tcBorders>
            <w:shd w:val="clear" w:color="000000" w:fill="E7E6E6"/>
            <w:hideMark/>
          </w:tcPr>
          <w:p w14:paraId="56D59C2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BD5470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012F23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E23E6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F80F83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9793703" w14:textId="77777777" w:rsidTr="008C2CEB">
        <w:trPr>
          <w:trHeight w:val="402"/>
        </w:trPr>
        <w:tc>
          <w:tcPr>
            <w:tcW w:w="1134" w:type="dxa"/>
            <w:tcBorders>
              <w:top w:val="nil"/>
              <w:left w:val="nil"/>
              <w:bottom w:val="nil"/>
              <w:right w:val="nil"/>
            </w:tcBorders>
            <w:shd w:val="clear" w:color="auto" w:fill="auto"/>
            <w:vAlign w:val="center"/>
            <w:hideMark/>
          </w:tcPr>
          <w:p w14:paraId="47AD43E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D1236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200 mg pevné LF</w:t>
            </w:r>
          </w:p>
        </w:tc>
        <w:tc>
          <w:tcPr>
            <w:tcW w:w="1417" w:type="dxa"/>
            <w:tcBorders>
              <w:top w:val="nil"/>
              <w:left w:val="nil"/>
              <w:bottom w:val="nil"/>
              <w:right w:val="nil"/>
            </w:tcBorders>
            <w:shd w:val="clear" w:color="auto" w:fill="auto"/>
            <w:vAlign w:val="center"/>
            <w:hideMark/>
          </w:tcPr>
          <w:p w14:paraId="1ECD57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469FBB3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78DE769C" w14:textId="0AFCD2B2"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1 454,5440</w:t>
            </w:r>
          </w:p>
        </w:tc>
      </w:tr>
      <w:tr w:rsidR="003456CC" w:rsidRPr="00B13928" w14:paraId="138A6478" w14:textId="77777777" w:rsidTr="008C2CEB">
        <w:trPr>
          <w:trHeight w:val="402"/>
        </w:trPr>
        <w:tc>
          <w:tcPr>
            <w:tcW w:w="7371" w:type="dxa"/>
            <w:gridSpan w:val="4"/>
            <w:tcBorders>
              <w:top w:val="nil"/>
              <w:left w:val="nil"/>
              <w:bottom w:val="nil"/>
              <w:right w:val="nil"/>
            </w:tcBorders>
            <w:shd w:val="clear" w:color="auto" w:fill="auto"/>
            <w:vAlign w:val="center"/>
            <w:hideMark/>
          </w:tcPr>
          <w:p w14:paraId="0A4016C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9B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1 454,5440</w:t>
            </w:r>
          </w:p>
        </w:tc>
      </w:tr>
      <w:tr w:rsidR="003456CC" w:rsidRPr="00B13928" w14:paraId="2457E7F2" w14:textId="77777777" w:rsidTr="008C2CEB">
        <w:trPr>
          <w:trHeight w:val="402"/>
        </w:trPr>
        <w:tc>
          <w:tcPr>
            <w:tcW w:w="9639" w:type="dxa"/>
            <w:gridSpan w:val="5"/>
            <w:tcBorders>
              <w:top w:val="nil"/>
              <w:left w:val="nil"/>
              <w:bottom w:val="nil"/>
              <w:right w:val="nil"/>
            </w:tcBorders>
            <w:shd w:val="clear" w:color="auto" w:fill="auto"/>
            <w:hideMark/>
          </w:tcPr>
          <w:p w14:paraId="3F3D0E3C" w14:textId="43DC1E6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J01DD08 II.</w:t>
            </w:r>
          </w:p>
        </w:tc>
      </w:tr>
      <w:tr w:rsidR="003456CC" w:rsidRPr="00B13928" w14:paraId="7903A16D" w14:textId="77777777" w:rsidTr="008C2CEB">
        <w:trPr>
          <w:trHeight w:val="510"/>
        </w:trPr>
        <w:tc>
          <w:tcPr>
            <w:tcW w:w="1134" w:type="dxa"/>
            <w:tcBorders>
              <w:top w:val="nil"/>
              <w:left w:val="nil"/>
              <w:bottom w:val="nil"/>
              <w:right w:val="nil"/>
            </w:tcBorders>
            <w:shd w:val="clear" w:color="000000" w:fill="E7E6E6"/>
            <w:hideMark/>
          </w:tcPr>
          <w:p w14:paraId="5B69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805092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43D68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2D9F5B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EB4CC0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A738F77" w14:textId="77777777" w:rsidTr="008C2CEB">
        <w:trPr>
          <w:trHeight w:val="402"/>
        </w:trPr>
        <w:tc>
          <w:tcPr>
            <w:tcW w:w="1134" w:type="dxa"/>
            <w:tcBorders>
              <w:top w:val="nil"/>
              <w:left w:val="nil"/>
              <w:bottom w:val="nil"/>
              <w:right w:val="nil"/>
            </w:tcBorders>
            <w:shd w:val="clear" w:color="auto" w:fill="auto"/>
            <w:vAlign w:val="center"/>
            <w:hideMark/>
          </w:tcPr>
          <w:p w14:paraId="1B54B9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C61FFA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CEFIXÍM p. o. 400 mg pevné LF</w:t>
            </w:r>
          </w:p>
        </w:tc>
        <w:tc>
          <w:tcPr>
            <w:tcW w:w="1417" w:type="dxa"/>
            <w:tcBorders>
              <w:top w:val="nil"/>
              <w:left w:val="nil"/>
              <w:bottom w:val="nil"/>
              <w:right w:val="nil"/>
            </w:tcBorders>
            <w:shd w:val="clear" w:color="auto" w:fill="auto"/>
            <w:vAlign w:val="center"/>
            <w:hideMark/>
          </w:tcPr>
          <w:p w14:paraId="769A4D7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dsp</w:t>
            </w:r>
            <w:proofErr w:type="spellEnd"/>
          </w:p>
        </w:tc>
        <w:tc>
          <w:tcPr>
            <w:tcW w:w="1559" w:type="dxa"/>
            <w:tcBorders>
              <w:top w:val="nil"/>
              <w:left w:val="nil"/>
              <w:bottom w:val="nil"/>
              <w:right w:val="nil"/>
            </w:tcBorders>
            <w:shd w:val="clear" w:color="auto" w:fill="auto"/>
            <w:vAlign w:val="center"/>
            <w:hideMark/>
          </w:tcPr>
          <w:p w14:paraId="1899A7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364</w:t>
            </w:r>
          </w:p>
        </w:tc>
        <w:tc>
          <w:tcPr>
            <w:tcW w:w="2268" w:type="dxa"/>
            <w:tcBorders>
              <w:top w:val="nil"/>
              <w:left w:val="nil"/>
              <w:bottom w:val="nil"/>
              <w:right w:val="nil"/>
            </w:tcBorders>
            <w:shd w:val="clear" w:color="auto" w:fill="auto"/>
            <w:vAlign w:val="center"/>
            <w:hideMark/>
          </w:tcPr>
          <w:p w14:paraId="59B6875B" w14:textId="5582EDF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725,1660</w:t>
            </w:r>
          </w:p>
        </w:tc>
      </w:tr>
      <w:tr w:rsidR="003456CC" w:rsidRPr="00B13928" w14:paraId="24483793" w14:textId="77777777" w:rsidTr="008C2CEB">
        <w:trPr>
          <w:trHeight w:val="402"/>
        </w:trPr>
        <w:tc>
          <w:tcPr>
            <w:tcW w:w="7371" w:type="dxa"/>
            <w:gridSpan w:val="4"/>
            <w:tcBorders>
              <w:top w:val="nil"/>
              <w:left w:val="nil"/>
              <w:bottom w:val="nil"/>
              <w:right w:val="nil"/>
            </w:tcBorders>
            <w:shd w:val="clear" w:color="auto" w:fill="auto"/>
            <w:vAlign w:val="center"/>
            <w:hideMark/>
          </w:tcPr>
          <w:p w14:paraId="4E53A72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0D56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725,1660</w:t>
            </w:r>
          </w:p>
        </w:tc>
      </w:tr>
      <w:tr w:rsidR="003456CC" w:rsidRPr="00B13928" w14:paraId="76CCF25A" w14:textId="77777777" w:rsidTr="008C2CEB">
        <w:trPr>
          <w:trHeight w:val="402"/>
        </w:trPr>
        <w:tc>
          <w:tcPr>
            <w:tcW w:w="9639" w:type="dxa"/>
            <w:gridSpan w:val="5"/>
            <w:tcBorders>
              <w:top w:val="nil"/>
              <w:left w:val="nil"/>
              <w:bottom w:val="nil"/>
              <w:right w:val="nil"/>
            </w:tcBorders>
            <w:shd w:val="clear" w:color="auto" w:fill="auto"/>
            <w:hideMark/>
          </w:tcPr>
          <w:p w14:paraId="0188C3D2" w14:textId="3F6A55D3"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19.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J01DD62</w:t>
            </w:r>
          </w:p>
        </w:tc>
      </w:tr>
      <w:tr w:rsidR="003456CC" w:rsidRPr="00B13928" w14:paraId="309071A0" w14:textId="77777777" w:rsidTr="008C2CEB">
        <w:trPr>
          <w:trHeight w:val="510"/>
        </w:trPr>
        <w:tc>
          <w:tcPr>
            <w:tcW w:w="1134" w:type="dxa"/>
            <w:tcBorders>
              <w:top w:val="nil"/>
              <w:left w:val="nil"/>
              <w:bottom w:val="nil"/>
              <w:right w:val="nil"/>
            </w:tcBorders>
            <w:shd w:val="clear" w:color="000000" w:fill="E7E6E6"/>
            <w:hideMark/>
          </w:tcPr>
          <w:p w14:paraId="2F7A673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D5E25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5858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D5A4BF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C20C7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95B572B" w14:textId="77777777" w:rsidTr="008C2CEB">
        <w:trPr>
          <w:trHeight w:val="402"/>
        </w:trPr>
        <w:tc>
          <w:tcPr>
            <w:tcW w:w="1134" w:type="dxa"/>
            <w:tcBorders>
              <w:top w:val="nil"/>
              <w:left w:val="nil"/>
              <w:bottom w:val="nil"/>
              <w:right w:val="nil"/>
            </w:tcBorders>
            <w:shd w:val="clear" w:color="auto" w:fill="auto"/>
            <w:vAlign w:val="center"/>
            <w:hideMark/>
          </w:tcPr>
          <w:p w14:paraId="3063E1B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D6F4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CEFOPERAZON a </w:t>
            </w:r>
            <w:proofErr w:type="spellStart"/>
            <w:r w:rsidRPr="00B13928">
              <w:rPr>
                <w:rFonts w:ascii="Arial" w:eastAsia="Times New Roman" w:hAnsi="Arial" w:cs="Arial"/>
                <w:color w:val="000000"/>
                <w:sz w:val="18"/>
                <w:szCs w:val="18"/>
                <w:lang w:eastAsia="sk-SK"/>
              </w:rPr>
              <w:t>sulbaktam</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 g</w:t>
            </w:r>
          </w:p>
        </w:tc>
        <w:tc>
          <w:tcPr>
            <w:tcW w:w="1417" w:type="dxa"/>
            <w:tcBorders>
              <w:top w:val="nil"/>
              <w:left w:val="nil"/>
              <w:bottom w:val="nil"/>
              <w:right w:val="nil"/>
            </w:tcBorders>
            <w:shd w:val="clear" w:color="auto" w:fill="auto"/>
            <w:vAlign w:val="center"/>
            <w:hideMark/>
          </w:tcPr>
          <w:p w14:paraId="0B5FACB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071BA7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1 880</w:t>
            </w:r>
          </w:p>
        </w:tc>
        <w:tc>
          <w:tcPr>
            <w:tcW w:w="2268" w:type="dxa"/>
            <w:tcBorders>
              <w:top w:val="nil"/>
              <w:left w:val="nil"/>
              <w:bottom w:val="nil"/>
              <w:right w:val="nil"/>
            </w:tcBorders>
            <w:shd w:val="clear" w:color="auto" w:fill="auto"/>
            <w:vAlign w:val="center"/>
            <w:hideMark/>
          </w:tcPr>
          <w:p w14:paraId="560ADA08" w14:textId="21E7011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6 373,20000</w:t>
            </w:r>
          </w:p>
        </w:tc>
      </w:tr>
      <w:tr w:rsidR="003456CC" w:rsidRPr="00B13928" w14:paraId="5C95CF6E" w14:textId="77777777" w:rsidTr="008C2CEB">
        <w:trPr>
          <w:trHeight w:val="402"/>
        </w:trPr>
        <w:tc>
          <w:tcPr>
            <w:tcW w:w="7371" w:type="dxa"/>
            <w:gridSpan w:val="4"/>
            <w:tcBorders>
              <w:top w:val="nil"/>
              <w:left w:val="nil"/>
              <w:bottom w:val="nil"/>
              <w:right w:val="nil"/>
            </w:tcBorders>
            <w:shd w:val="clear" w:color="auto" w:fill="auto"/>
            <w:vAlign w:val="center"/>
            <w:hideMark/>
          </w:tcPr>
          <w:p w14:paraId="402C0CE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19.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7AC31" w14:textId="1865F603"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6 373,20000</w:t>
            </w:r>
          </w:p>
        </w:tc>
      </w:tr>
      <w:tr w:rsidR="003456CC" w:rsidRPr="00B13928" w14:paraId="0FFA4313" w14:textId="77777777" w:rsidTr="008C2CEB">
        <w:trPr>
          <w:trHeight w:val="402"/>
        </w:trPr>
        <w:tc>
          <w:tcPr>
            <w:tcW w:w="9639" w:type="dxa"/>
            <w:gridSpan w:val="5"/>
            <w:tcBorders>
              <w:top w:val="nil"/>
              <w:left w:val="nil"/>
              <w:bottom w:val="nil"/>
              <w:right w:val="nil"/>
            </w:tcBorders>
            <w:shd w:val="clear" w:color="auto" w:fill="auto"/>
            <w:hideMark/>
          </w:tcPr>
          <w:p w14:paraId="7A43A412" w14:textId="724784C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w:t>
            </w:r>
          </w:p>
        </w:tc>
      </w:tr>
      <w:tr w:rsidR="003456CC" w:rsidRPr="00B13928" w14:paraId="3F480F0C" w14:textId="77777777" w:rsidTr="008C2CEB">
        <w:trPr>
          <w:trHeight w:val="510"/>
        </w:trPr>
        <w:tc>
          <w:tcPr>
            <w:tcW w:w="1134" w:type="dxa"/>
            <w:tcBorders>
              <w:top w:val="nil"/>
              <w:left w:val="nil"/>
              <w:bottom w:val="nil"/>
              <w:right w:val="nil"/>
            </w:tcBorders>
            <w:shd w:val="clear" w:color="000000" w:fill="E7E6E6"/>
            <w:hideMark/>
          </w:tcPr>
          <w:p w14:paraId="0EEBDF2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9DDD92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EE0872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6ADE92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8D5DB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B038F6A" w14:textId="77777777" w:rsidTr="008C2CEB">
        <w:trPr>
          <w:trHeight w:val="402"/>
        </w:trPr>
        <w:tc>
          <w:tcPr>
            <w:tcW w:w="1134" w:type="dxa"/>
            <w:tcBorders>
              <w:top w:val="nil"/>
              <w:left w:val="nil"/>
              <w:bottom w:val="nil"/>
              <w:right w:val="nil"/>
            </w:tcBorders>
            <w:shd w:val="clear" w:color="auto" w:fill="auto"/>
            <w:vAlign w:val="center"/>
            <w:hideMark/>
          </w:tcPr>
          <w:p w14:paraId="4A76043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C8CAF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MEROPENÉM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500 mg</w:t>
            </w:r>
          </w:p>
        </w:tc>
        <w:tc>
          <w:tcPr>
            <w:tcW w:w="1417" w:type="dxa"/>
            <w:tcBorders>
              <w:top w:val="nil"/>
              <w:left w:val="nil"/>
              <w:bottom w:val="nil"/>
              <w:right w:val="nil"/>
            </w:tcBorders>
            <w:shd w:val="clear" w:color="auto" w:fill="auto"/>
            <w:vAlign w:val="center"/>
            <w:hideMark/>
          </w:tcPr>
          <w:p w14:paraId="2C322B8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BBCD8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36 000</w:t>
            </w:r>
          </w:p>
        </w:tc>
        <w:tc>
          <w:tcPr>
            <w:tcW w:w="2268" w:type="dxa"/>
            <w:tcBorders>
              <w:top w:val="nil"/>
              <w:left w:val="nil"/>
              <w:bottom w:val="nil"/>
              <w:right w:val="nil"/>
            </w:tcBorders>
            <w:shd w:val="clear" w:color="auto" w:fill="auto"/>
            <w:vAlign w:val="center"/>
            <w:hideMark/>
          </w:tcPr>
          <w:p w14:paraId="36D6D704" w14:textId="26D45727" w:rsidR="003456CC" w:rsidRPr="00B13928" w:rsidRDefault="003F4B3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120 932,1818</w:t>
            </w:r>
          </w:p>
        </w:tc>
      </w:tr>
      <w:tr w:rsidR="003456CC" w:rsidRPr="00B13928" w14:paraId="31B62DFB" w14:textId="77777777" w:rsidTr="008C2CEB">
        <w:trPr>
          <w:trHeight w:val="402"/>
        </w:trPr>
        <w:tc>
          <w:tcPr>
            <w:tcW w:w="7371" w:type="dxa"/>
            <w:gridSpan w:val="4"/>
            <w:tcBorders>
              <w:top w:val="nil"/>
              <w:left w:val="nil"/>
              <w:bottom w:val="nil"/>
              <w:right w:val="nil"/>
            </w:tcBorders>
            <w:shd w:val="clear" w:color="auto" w:fill="auto"/>
            <w:vAlign w:val="center"/>
            <w:hideMark/>
          </w:tcPr>
          <w:p w14:paraId="02A1C2F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D933" w14:textId="77301A5C" w:rsidR="003456CC" w:rsidRPr="00B13928" w:rsidRDefault="003F4B3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120 932,1818</w:t>
            </w:r>
          </w:p>
        </w:tc>
      </w:tr>
      <w:tr w:rsidR="003456CC" w:rsidRPr="00B13928" w14:paraId="12DC788A" w14:textId="77777777" w:rsidTr="008C2CEB">
        <w:trPr>
          <w:trHeight w:val="402"/>
        </w:trPr>
        <w:tc>
          <w:tcPr>
            <w:tcW w:w="9639" w:type="dxa"/>
            <w:gridSpan w:val="5"/>
            <w:tcBorders>
              <w:top w:val="nil"/>
              <w:left w:val="nil"/>
              <w:bottom w:val="nil"/>
              <w:right w:val="nil"/>
            </w:tcBorders>
            <w:shd w:val="clear" w:color="auto" w:fill="auto"/>
            <w:hideMark/>
          </w:tcPr>
          <w:p w14:paraId="350EC65C" w14:textId="19D584C6"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J01DH02 II.</w:t>
            </w:r>
          </w:p>
        </w:tc>
      </w:tr>
      <w:tr w:rsidR="003456CC" w:rsidRPr="00B13928" w14:paraId="6C72F4D1" w14:textId="77777777" w:rsidTr="008C2CEB">
        <w:trPr>
          <w:trHeight w:val="510"/>
        </w:trPr>
        <w:tc>
          <w:tcPr>
            <w:tcW w:w="1134" w:type="dxa"/>
            <w:tcBorders>
              <w:top w:val="nil"/>
              <w:left w:val="nil"/>
              <w:bottom w:val="nil"/>
              <w:right w:val="nil"/>
            </w:tcBorders>
            <w:shd w:val="clear" w:color="000000" w:fill="E7E6E6"/>
            <w:hideMark/>
          </w:tcPr>
          <w:p w14:paraId="2F08F3B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579919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3D206F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B633BA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8F364E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20D9193" w14:textId="77777777" w:rsidTr="008C2CEB">
        <w:trPr>
          <w:trHeight w:val="402"/>
        </w:trPr>
        <w:tc>
          <w:tcPr>
            <w:tcW w:w="1134" w:type="dxa"/>
            <w:tcBorders>
              <w:top w:val="nil"/>
              <w:left w:val="nil"/>
              <w:bottom w:val="nil"/>
              <w:right w:val="nil"/>
            </w:tcBorders>
            <w:shd w:val="clear" w:color="auto" w:fill="auto"/>
            <w:vAlign w:val="center"/>
            <w:hideMark/>
          </w:tcPr>
          <w:p w14:paraId="1126DC4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DD6E6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MEROPENÉM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1000 mg</w:t>
            </w:r>
          </w:p>
        </w:tc>
        <w:tc>
          <w:tcPr>
            <w:tcW w:w="1417" w:type="dxa"/>
            <w:tcBorders>
              <w:top w:val="nil"/>
              <w:left w:val="nil"/>
              <w:bottom w:val="nil"/>
              <w:right w:val="nil"/>
            </w:tcBorders>
            <w:shd w:val="clear" w:color="auto" w:fill="auto"/>
            <w:vAlign w:val="center"/>
            <w:hideMark/>
          </w:tcPr>
          <w:p w14:paraId="3BE2353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021901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14 000</w:t>
            </w:r>
          </w:p>
        </w:tc>
        <w:tc>
          <w:tcPr>
            <w:tcW w:w="2268" w:type="dxa"/>
            <w:tcBorders>
              <w:top w:val="nil"/>
              <w:left w:val="nil"/>
              <w:bottom w:val="nil"/>
              <w:right w:val="nil"/>
            </w:tcBorders>
            <w:shd w:val="clear" w:color="auto" w:fill="auto"/>
            <w:vAlign w:val="center"/>
            <w:hideMark/>
          </w:tcPr>
          <w:p w14:paraId="52A0E8BE" w14:textId="3D424B0B" w:rsidR="003456CC" w:rsidRPr="00B13928" w:rsidRDefault="001218C2"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109 454,5455</w:t>
            </w:r>
          </w:p>
        </w:tc>
      </w:tr>
      <w:tr w:rsidR="003456CC" w:rsidRPr="00B13928" w14:paraId="689E27C6" w14:textId="77777777" w:rsidTr="008C2CEB">
        <w:trPr>
          <w:trHeight w:val="402"/>
        </w:trPr>
        <w:tc>
          <w:tcPr>
            <w:tcW w:w="7371" w:type="dxa"/>
            <w:gridSpan w:val="4"/>
            <w:tcBorders>
              <w:top w:val="nil"/>
              <w:left w:val="nil"/>
              <w:bottom w:val="nil"/>
              <w:right w:val="nil"/>
            </w:tcBorders>
            <w:shd w:val="clear" w:color="auto" w:fill="auto"/>
            <w:vAlign w:val="center"/>
            <w:hideMark/>
          </w:tcPr>
          <w:p w14:paraId="5D9671F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002F3" w14:textId="748A72BC" w:rsidR="003456CC" w:rsidRPr="00B13928" w:rsidRDefault="001218C2"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109 454,5455</w:t>
            </w:r>
          </w:p>
        </w:tc>
      </w:tr>
      <w:tr w:rsidR="003456CC" w:rsidRPr="00B13928" w14:paraId="4DD01382" w14:textId="77777777" w:rsidTr="008C2CEB">
        <w:trPr>
          <w:trHeight w:val="402"/>
        </w:trPr>
        <w:tc>
          <w:tcPr>
            <w:tcW w:w="9639" w:type="dxa"/>
            <w:gridSpan w:val="5"/>
            <w:tcBorders>
              <w:top w:val="nil"/>
              <w:left w:val="nil"/>
              <w:bottom w:val="nil"/>
              <w:right w:val="nil"/>
            </w:tcBorders>
            <w:shd w:val="clear" w:color="auto" w:fill="auto"/>
            <w:hideMark/>
          </w:tcPr>
          <w:p w14:paraId="1668CEBE" w14:textId="78171E4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w:t>
            </w:r>
          </w:p>
        </w:tc>
      </w:tr>
      <w:tr w:rsidR="003456CC" w:rsidRPr="00B13928" w14:paraId="3711A9CF" w14:textId="77777777" w:rsidTr="008C2CEB">
        <w:trPr>
          <w:trHeight w:val="510"/>
        </w:trPr>
        <w:tc>
          <w:tcPr>
            <w:tcW w:w="1134" w:type="dxa"/>
            <w:tcBorders>
              <w:top w:val="nil"/>
              <w:left w:val="nil"/>
              <w:bottom w:val="nil"/>
              <w:right w:val="nil"/>
            </w:tcBorders>
            <w:shd w:val="clear" w:color="000000" w:fill="E7E6E6"/>
            <w:hideMark/>
          </w:tcPr>
          <w:p w14:paraId="42893C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EEE88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95C662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8C6D1F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E7199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37E620E" w14:textId="77777777" w:rsidTr="008C2CEB">
        <w:trPr>
          <w:trHeight w:val="522"/>
        </w:trPr>
        <w:tc>
          <w:tcPr>
            <w:tcW w:w="1134" w:type="dxa"/>
            <w:tcBorders>
              <w:top w:val="nil"/>
              <w:left w:val="nil"/>
              <w:bottom w:val="nil"/>
              <w:right w:val="nil"/>
            </w:tcBorders>
            <w:shd w:val="clear" w:color="auto" w:fill="auto"/>
            <w:vAlign w:val="center"/>
            <w:hideMark/>
          </w:tcPr>
          <w:p w14:paraId="3BAC377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Položka č. 1</w:t>
            </w:r>
          </w:p>
        </w:tc>
        <w:tc>
          <w:tcPr>
            <w:tcW w:w="3261" w:type="dxa"/>
            <w:tcBorders>
              <w:top w:val="nil"/>
              <w:left w:val="nil"/>
              <w:bottom w:val="nil"/>
              <w:right w:val="nil"/>
            </w:tcBorders>
            <w:shd w:val="clear" w:color="auto" w:fill="auto"/>
            <w:vAlign w:val="center"/>
            <w:hideMark/>
          </w:tcPr>
          <w:p w14:paraId="58D81B08" w14:textId="0BC32259"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SULFAMETOXAZOL A TRIMETOPRIM p.</w:t>
            </w:r>
            <w:r w:rsidR="00331302">
              <w:rPr>
                <w:rFonts w:ascii="Arial" w:eastAsia="Times New Roman" w:hAnsi="Arial" w:cs="Arial"/>
                <w:sz w:val="18"/>
                <w:szCs w:val="18"/>
                <w:lang w:eastAsia="sk-SK"/>
              </w:rPr>
              <w:t xml:space="preserve"> </w:t>
            </w:r>
            <w:r w:rsidRPr="00B13928">
              <w:rPr>
                <w:rFonts w:ascii="Arial" w:eastAsia="Times New Roman" w:hAnsi="Arial" w:cs="Arial"/>
                <w:sz w:val="18"/>
                <w:szCs w:val="18"/>
                <w:lang w:eastAsia="sk-SK"/>
              </w:rPr>
              <w:t>o. 480 mg pevné LF</w:t>
            </w:r>
          </w:p>
        </w:tc>
        <w:tc>
          <w:tcPr>
            <w:tcW w:w="1417" w:type="dxa"/>
            <w:tcBorders>
              <w:top w:val="nil"/>
              <w:left w:val="nil"/>
              <w:bottom w:val="nil"/>
              <w:right w:val="nil"/>
            </w:tcBorders>
            <w:shd w:val="clear" w:color="auto" w:fill="auto"/>
            <w:vAlign w:val="center"/>
            <w:hideMark/>
          </w:tcPr>
          <w:p w14:paraId="7591DD17" w14:textId="77777777" w:rsidR="003456CC" w:rsidRPr="00B13928" w:rsidRDefault="003456CC" w:rsidP="008C2CEB">
            <w:pPr>
              <w:spacing w:after="0" w:line="240" w:lineRule="auto"/>
              <w:jc w:val="center"/>
              <w:rPr>
                <w:rFonts w:ascii="Arial" w:eastAsia="Times New Roman" w:hAnsi="Arial" w:cs="Arial"/>
                <w:sz w:val="18"/>
                <w:szCs w:val="18"/>
                <w:lang w:eastAsia="sk-SK"/>
              </w:rPr>
            </w:pPr>
            <w:proofErr w:type="spellStart"/>
            <w:r w:rsidRPr="00B13928">
              <w:rPr>
                <w:rFonts w:ascii="Arial" w:eastAsia="Times New Roman" w:hAnsi="Arial" w:cs="Arial"/>
                <w:sz w:val="18"/>
                <w:szCs w:val="18"/>
                <w:lang w:eastAsia="sk-SK"/>
              </w:rPr>
              <w:t>tbl</w:t>
            </w:r>
            <w:proofErr w:type="spellEnd"/>
          </w:p>
        </w:tc>
        <w:tc>
          <w:tcPr>
            <w:tcW w:w="1559" w:type="dxa"/>
            <w:tcBorders>
              <w:top w:val="nil"/>
              <w:left w:val="nil"/>
              <w:bottom w:val="nil"/>
              <w:right w:val="nil"/>
            </w:tcBorders>
            <w:shd w:val="clear" w:color="auto" w:fill="auto"/>
            <w:vAlign w:val="center"/>
            <w:hideMark/>
          </w:tcPr>
          <w:p w14:paraId="77DBBDB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5 040</w:t>
            </w:r>
          </w:p>
        </w:tc>
        <w:tc>
          <w:tcPr>
            <w:tcW w:w="2268" w:type="dxa"/>
            <w:tcBorders>
              <w:top w:val="nil"/>
              <w:left w:val="nil"/>
              <w:bottom w:val="nil"/>
              <w:right w:val="nil"/>
            </w:tcBorders>
            <w:shd w:val="clear" w:color="auto" w:fill="auto"/>
            <w:vAlign w:val="center"/>
            <w:hideMark/>
          </w:tcPr>
          <w:p w14:paraId="440A8ADF" w14:textId="4BDA20EC"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475,0740</w:t>
            </w:r>
          </w:p>
        </w:tc>
      </w:tr>
      <w:tr w:rsidR="003456CC" w:rsidRPr="00B13928" w14:paraId="329980E2" w14:textId="77777777" w:rsidTr="008C2CEB">
        <w:trPr>
          <w:trHeight w:val="402"/>
        </w:trPr>
        <w:tc>
          <w:tcPr>
            <w:tcW w:w="7371" w:type="dxa"/>
            <w:gridSpan w:val="4"/>
            <w:tcBorders>
              <w:top w:val="nil"/>
              <w:left w:val="nil"/>
              <w:bottom w:val="nil"/>
              <w:right w:val="nil"/>
            </w:tcBorders>
            <w:shd w:val="clear" w:color="auto" w:fill="auto"/>
            <w:vAlign w:val="center"/>
            <w:hideMark/>
          </w:tcPr>
          <w:p w14:paraId="0284932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C70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475,0740</w:t>
            </w:r>
          </w:p>
        </w:tc>
      </w:tr>
      <w:tr w:rsidR="003456CC" w:rsidRPr="00B13928" w14:paraId="78F7031B" w14:textId="77777777" w:rsidTr="008C2CEB">
        <w:trPr>
          <w:trHeight w:val="402"/>
        </w:trPr>
        <w:tc>
          <w:tcPr>
            <w:tcW w:w="9639" w:type="dxa"/>
            <w:gridSpan w:val="5"/>
            <w:tcBorders>
              <w:top w:val="nil"/>
              <w:left w:val="nil"/>
              <w:bottom w:val="nil"/>
              <w:right w:val="nil"/>
            </w:tcBorders>
            <w:shd w:val="clear" w:color="auto" w:fill="auto"/>
            <w:hideMark/>
          </w:tcPr>
          <w:p w14:paraId="45F23C10" w14:textId="59B50B45"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J01EE01 II.</w:t>
            </w:r>
          </w:p>
        </w:tc>
      </w:tr>
      <w:tr w:rsidR="003456CC" w:rsidRPr="00B13928" w14:paraId="07F049F3" w14:textId="77777777" w:rsidTr="008C2CEB">
        <w:trPr>
          <w:trHeight w:val="510"/>
        </w:trPr>
        <w:tc>
          <w:tcPr>
            <w:tcW w:w="1134" w:type="dxa"/>
            <w:tcBorders>
              <w:top w:val="nil"/>
              <w:left w:val="nil"/>
              <w:bottom w:val="nil"/>
              <w:right w:val="nil"/>
            </w:tcBorders>
            <w:shd w:val="clear" w:color="000000" w:fill="E7E6E6"/>
            <w:hideMark/>
          </w:tcPr>
          <w:p w14:paraId="373F261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0CA4D676" w14:textId="77777777" w:rsidR="003456CC" w:rsidRPr="00132845" w:rsidRDefault="003456CC" w:rsidP="008C2CEB">
            <w:pPr>
              <w:spacing w:after="0" w:line="240" w:lineRule="auto"/>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2AC436C0" w14:textId="77777777" w:rsidR="003456CC" w:rsidRPr="00132845" w:rsidRDefault="003456CC" w:rsidP="008C2CEB">
            <w:pPr>
              <w:spacing w:after="0" w:line="240" w:lineRule="auto"/>
              <w:jc w:val="center"/>
              <w:rPr>
                <w:rFonts w:ascii="Arial" w:eastAsia="Times New Roman" w:hAnsi="Arial" w:cs="Arial"/>
                <w:color w:val="000000"/>
                <w:sz w:val="18"/>
                <w:szCs w:val="18"/>
                <w:lang w:eastAsia="sk-SK"/>
              </w:rPr>
            </w:pPr>
            <w:r w:rsidRPr="00132845">
              <w:rPr>
                <w:rFonts w:ascii="Arial" w:eastAsia="Times New Roman" w:hAnsi="Arial" w:cs="Arial"/>
                <w:color w:val="000000"/>
                <w:sz w:val="18"/>
                <w:szCs w:val="18"/>
                <w:lang w:eastAsia="sk-SK"/>
              </w:rPr>
              <w:t>Merná jednotka</w:t>
            </w:r>
            <w:r w:rsidRPr="00132845">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44751AF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B98974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29631CB" w14:textId="77777777" w:rsidTr="008C2CEB">
        <w:trPr>
          <w:trHeight w:val="402"/>
        </w:trPr>
        <w:tc>
          <w:tcPr>
            <w:tcW w:w="1134" w:type="dxa"/>
            <w:tcBorders>
              <w:top w:val="nil"/>
              <w:left w:val="nil"/>
              <w:bottom w:val="nil"/>
              <w:right w:val="nil"/>
            </w:tcBorders>
            <w:shd w:val="clear" w:color="auto" w:fill="auto"/>
            <w:vAlign w:val="center"/>
            <w:hideMark/>
          </w:tcPr>
          <w:p w14:paraId="2851A9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EEAB7F" w14:textId="4305564D" w:rsidR="003456CC" w:rsidRPr="00132845" w:rsidRDefault="003456CC" w:rsidP="000204EF">
            <w:pPr>
              <w:spacing w:after="0" w:line="240" w:lineRule="auto"/>
              <w:rPr>
                <w:rFonts w:ascii="Arial" w:eastAsia="Times New Roman" w:hAnsi="Arial" w:cs="Arial"/>
                <w:sz w:val="18"/>
                <w:szCs w:val="18"/>
                <w:lang w:eastAsia="sk-SK"/>
              </w:rPr>
            </w:pPr>
            <w:r w:rsidRPr="00132845">
              <w:rPr>
                <w:rFonts w:ascii="Arial" w:eastAsia="Times New Roman" w:hAnsi="Arial" w:cs="Arial"/>
                <w:sz w:val="18"/>
                <w:szCs w:val="18"/>
                <w:lang w:eastAsia="sk-SK"/>
              </w:rPr>
              <w:t xml:space="preserve">SULFAMETOXAZOL a TRIMETOPRIM </w:t>
            </w:r>
            <w:proofErr w:type="spellStart"/>
            <w:r w:rsidRPr="00132845">
              <w:rPr>
                <w:rFonts w:ascii="Arial" w:eastAsia="Times New Roman" w:hAnsi="Arial" w:cs="Arial"/>
                <w:sz w:val="18"/>
                <w:szCs w:val="18"/>
                <w:lang w:eastAsia="sk-SK"/>
              </w:rPr>
              <w:t>parent</w:t>
            </w:r>
            <w:proofErr w:type="spellEnd"/>
            <w:r w:rsidRPr="00132845">
              <w:rPr>
                <w:rFonts w:ascii="Arial" w:eastAsia="Times New Roman" w:hAnsi="Arial" w:cs="Arial"/>
                <w:sz w:val="18"/>
                <w:szCs w:val="18"/>
                <w:lang w:eastAsia="sk-SK"/>
              </w:rPr>
              <w:t>.</w:t>
            </w:r>
            <w:r w:rsidR="00A65FA3" w:rsidRPr="00132845">
              <w:rPr>
                <w:rFonts w:ascii="Arial" w:eastAsia="Times New Roman" w:hAnsi="Arial" w:cs="Arial"/>
                <w:sz w:val="18"/>
                <w:szCs w:val="18"/>
                <w:lang w:eastAsia="sk-SK"/>
              </w:rPr>
              <w:t xml:space="preserve"> </w:t>
            </w:r>
          </w:p>
        </w:tc>
        <w:tc>
          <w:tcPr>
            <w:tcW w:w="1417" w:type="dxa"/>
            <w:tcBorders>
              <w:top w:val="nil"/>
              <w:left w:val="nil"/>
              <w:bottom w:val="nil"/>
              <w:right w:val="nil"/>
            </w:tcBorders>
            <w:shd w:val="clear" w:color="auto" w:fill="auto"/>
            <w:vAlign w:val="center"/>
            <w:hideMark/>
          </w:tcPr>
          <w:p w14:paraId="62361F05" w14:textId="77777777" w:rsidR="003456CC" w:rsidRPr="00132845" w:rsidRDefault="003456CC" w:rsidP="008C2CEB">
            <w:pPr>
              <w:spacing w:after="0" w:line="240" w:lineRule="auto"/>
              <w:jc w:val="center"/>
              <w:rPr>
                <w:rFonts w:ascii="Arial" w:eastAsia="Times New Roman" w:hAnsi="Arial" w:cs="Arial"/>
                <w:sz w:val="18"/>
                <w:szCs w:val="18"/>
                <w:lang w:eastAsia="sk-SK"/>
              </w:rPr>
            </w:pPr>
            <w:proofErr w:type="spellStart"/>
            <w:r w:rsidRPr="00132845">
              <w:rPr>
                <w:rFonts w:ascii="Arial" w:eastAsia="Times New Roman" w:hAnsi="Arial" w:cs="Arial"/>
                <w:sz w:val="18"/>
                <w:szCs w:val="18"/>
                <w:lang w:eastAsia="sk-SK"/>
              </w:rPr>
              <w:t>amp</w:t>
            </w:r>
            <w:proofErr w:type="spellEnd"/>
          </w:p>
        </w:tc>
        <w:tc>
          <w:tcPr>
            <w:tcW w:w="1559" w:type="dxa"/>
            <w:tcBorders>
              <w:top w:val="nil"/>
              <w:left w:val="nil"/>
              <w:bottom w:val="nil"/>
              <w:right w:val="nil"/>
            </w:tcBorders>
            <w:shd w:val="clear" w:color="auto" w:fill="auto"/>
            <w:vAlign w:val="center"/>
            <w:hideMark/>
          </w:tcPr>
          <w:p w14:paraId="5150F4A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29C5C152" w14:textId="68C7D3D2"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2 460,2580</w:t>
            </w:r>
          </w:p>
        </w:tc>
      </w:tr>
      <w:tr w:rsidR="003456CC" w:rsidRPr="00B13928" w14:paraId="29473EAC" w14:textId="77777777" w:rsidTr="008C2CEB">
        <w:trPr>
          <w:trHeight w:val="402"/>
        </w:trPr>
        <w:tc>
          <w:tcPr>
            <w:tcW w:w="7371" w:type="dxa"/>
            <w:gridSpan w:val="4"/>
            <w:tcBorders>
              <w:top w:val="nil"/>
              <w:left w:val="nil"/>
              <w:bottom w:val="nil"/>
              <w:right w:val="nil"/>
            </w:tcBorders>
            <w:shd w:val="clear" w:color="auto" w:fill="auto"/>
            <w:vAlign w:val="center"/>
            <w:hideMark/>
          </w:tcPr>
          <w:p w14:paraId="77010BC3" w14:textId="77777777" w:rsidR="003456CC" w:rsidRPr="00132845" w:rsidRDefault="003456CC" w:rsidP="008C2CEB">
            <w:pPr>
              <w:spacing w:after="0" w:line="240" w:lineRule="auto"/>
              <w:jc w:val="right"/>
              <w:rPr>
                <w:rFonts w:ascii="Arial" w:eastAsia="Times New Roman" w:hAnsi="Arial" w:cs="Arial"/>
                <w:b/>
                <w:bCs/>
                <w:color w:val="000000"/>
                <w:sz w:val="18"/>
                <w:szCs w:val="18"/>
                <w:lang w:eastAsia="sk-SK"/>
              </w:rPr>
            </w:pPr>
            <w:r w:rsidRPr="00132845">
              <w:rPr>
                <w:rFonts w:ascii="Arial" w:eastAsia="Times New Roman" w:hAnsi="Arial" w:cs="Arial"/>
                <w:b/>
                <w:bCs/>
                <w:color w:val="000000"/>
                <w:sz w:val="18"/>
                <w:szCs w:val="18"/>
                <w:lang w:eastAsia="sk-SK"/>
              </w:rPr>
              <w:t>PHZ 23.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41E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2 460,2580</w:t>
            </w:r>
          </w:p>
        </w:tc>
      </w:tr>
      <w:tr w:rsidR="003456CC" w:rsidRPr="00B13928" w14:paraId="778B9057" w14:textId="77777777" w:rsidTr="008C2CEB">
        <w:trPr>
          <w:trHeight w:val="402"/>
        </w:trPr>
        <w:tc>
          <w:tcPr>
            <w:tcW w:w="9639" w:type="dxa"/>
            <w:gridSpan w:val="5"/>
            <w:tcBorders>
              <w:top w:val="nil"/>
              <w:left w:val="nil"/>
              <w:bottom w:val="nil"/>
              <w:right w:val="nil"/>
            </w:tcBorders>
            <w:shd w:val="clear" w:color="auto" w:fill="auto"/>
            <w:hideMark/>
          </w:tcPr>
          <w:p w14:paraId="2D3C2606" w14:textId="5C0461B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w:t>
            </w:r>
          </w:p>
        </w:tc>
      </w:tr>
      <w:tr w:rsidR="003456CC" w:rsidRPr="00B13928" w14:paraId="6E9512E3" w14:textId="77777777" w:rsidTr="008C2CEB">
        <w:trPr>
          <w:trHeight w:val="510"/>
        </w:trPr>
        <w:tc>
          <w:tcPr>
            <w:tcW w:w="1134" w:type="dxa"/>
            <w:tcBorders>
              <w:top w:val="nil"/>
              <w:left w:val="nil"/>
              <w:bottom w:val="nil"/>
              <w:right w:val="nil"/>
            </w:tcBorders>
            <w:shd w:val="clear" w:color="000000" w:fill="E7E6E6"/>
            <w:hideMark/>
          </w:tcPr>
          <w:p w14:paraId="402D43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38292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33A7FD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647C21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9EE85F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74C6BBB" w14:textId="77777777" w:rsidTr="008C2CEB">
        <w:trPr>
          <w:trHeight w:val="402"/>
        </w:trPr>
        <w:tc>
          <w:tcPr>
            <w:tcW w:w="1134" w:type="dxa"/>
            <w:tcBorders>
              <w:top w:val="nil"/>
              <w:left w:val="nil"/>
              <w:bottom w:val="nil"/>
              <w:right w:val="nil"/>
            </w:tcBorders>
            <w:shd w:val="clear" w:color="auto" w:fill="auto"/>
            <w:vAlign w:val="center"/>
            <w:hideMark/>
          </w:tcPr>
          <w:p w14:paraId="6802925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5B4E17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473A14C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1A3BF6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1 120</w:t>
            </w:r>
          </w:p>
        </w:tc>
        <w:tc>
          <w:tcPr>
            <w:tcW w:w="2268" w:type="dxa"/>
            <w:tcBorders>
              <w:top w:val="nil"/>
              <w:left w:val="nil"/>
              <w:bottom w:val="nil"/>
              <w:right w:val="nil"/>
            </w:tcBorders>
            <w:shd w:val="clear" w:color="auto" w:fill="auto"/>
            <w:vAlign w:val="center"/>
            <w:hideMark/>
          </w:tcPr>
          <w:p w14:paraId="097ACE63" w14:textId="60D97108"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356,8000</w:t>
            </w:r>
          </w:p>
        </w:tc>
      </w:tr>
      <w:tr w:rsidR="003456CC" w:rsidRPr="00B13928" w14:paraId="7841C20F" w14:textId="77777777" w:rsidTr="008C2CEB">
        <w:trPr>
          <w:trHeight w:val="402"/>
        </w:trPr>
        <w:tc>
          <w:tcPr>
            <w:tcW w:w="7371" w:type="dxa"/>
            <w:gridSpan w:val="4"/>
            <w:tcBorders>
              <w:top w:val="nil"/>
              <w:left w:val="nil"/>
              <w:bottom w:val="nil"/>
              <w:right w:val="nil"/>
            </w:tcBorders>
            <w:shd w:val="clear" w:color="auto" w:fill="auto"/>
            <w:vAlign w:val="center"/>
            <w:hideMark/>
          </w:tcPr>
          <w:p w14:paraId="59CDAE8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CBF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356,8000</w:t>
            </w:r>
          </w:p>
        </w:tc>
      </w:tr>
      <w:tr w:rsidR="003456CC" w:rsidRPr="00B13928" w14:paraId="66782959" w14:textId="77777777" w:rsidTr="008C2CEB">
        <w:trPr>
          <w:trHeight w:val="402"/>
        </w:trPr>
        <w:tc>
          <w:tcPr>
            <w:tcW w:w="9639" w:type="dxa"/>
            <w:gridSpan w:val="5"/>
            <w:tcBorders>
              <w:top w:val="nil"/>
              <w:left w:val="nil"/>
              <w:bottom w:val="nil"/>
              <w:right w:val="nil"/>
            </w:tcBorders>
            <w:shd w:val="clear" w:color="auto" w:fill="auto"/>
            <w:hideMark/>
          </w:tcPr>
          <w:p w14:paraId="0DBEA978" w14:textId="1477CBF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w:t>
            </w:r>
          </w:p>
        </w:tc>
      </w:tr>
      <w:tr w:rsidR="003456CC" w:rsidRPr="00B13928" w14:paraId="0E3AC9DF" w14:textId="77777777" w:rsidTr="008C2CEB">
        <w:trPr>
          <w:trHeight w:val="510"/>
        </w:trPr>
        <w:tc>
          <w:tcPr>
            <w:tcW w:w="1134" w:type="dxa"/>
            <w:tcBorders>
              <w:top w:val="nil"/>
              <w:left w:val="nil"/>
              <w:bottom w:val="nil"/>
              <w:right w:val="nil"/>
            </w:tcBorders>
            <w:shd w:val="clear" w:color="000000" w:fill="E7E6E6"/>
            <w:hideMark/>
          </w:tcPr>
          <w:p w14:paraId="2AD7237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A7911F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1B2A9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E1EDC3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F1FB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CED8039" w14:textId="77777777" w:rsidTr="008C2CEB">
        <w:trPr>
          <w:trHeight w:val="402"/>
        </w:trPr>
        <w:tc>
          <w:tcPr>
            <w:tcW w:w="1134" w:type="dxa"/>
            <w:tcBorders>
              <w:top w:val="nil"/>
              <w:left w:val="nil"/>
              <w:bottom w:val="nil"/>
              <w:right w:val="nil"/>
            </w:tcBorders>
            <w:shd w:val="clear" w:color="auto" w:fill="auto"/>
            <w:vAlign w:val="center"/>
            <w:hideMark/>
          </w:tcPr>
          <w:p w14:paraId="005F371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FD262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KLARITROMYCÍN p. o. 500 mg pevné LF</w:t>
            </w:r>
          </w:p>
        </w:tc>
        <w:tc>
          <w:tcPr>
            <w:tcW w:w="1417" w:type="dxa"/>
            <w:tcBorders>
              <w:top w:val="nil"/>
              <w:left w:val="nil"/>
              <w:bottom w:val="nil"/>
              <w:right w:val="nil"/>
            </w:tcBorders>
            <w:shd w:val="clear" w:color="auto" w:fill="auto"/>
            <w:vAlign w:val="center"/>
            <w:hideMark/>
          </w:tcPr>
          <w:p w14:paraId="250E126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mod</w:t>
            </w:r>
            <w:proofErr w:type="spellEnd"/>
          </w:p>
        </w:tc>
        <w:tc>
          <w:tcPr>
            <w:tcW w:w="1559" w:type="dxa"/>
            <w:tcBorders>
              <w:top w:val="nil"/>
              <w:left w:val="nil"/>
              <w:bottom w:val="nil"/>
              <w:right w:val="nil"/>
            </w:tcBorders>
            <w:shd w:val="clear" w:color="auto" w:fill="auto"/>
            <w:vAlign w:val="center"/>
            <w:hideMark/>
          </w:tcPr>
          <w:p w14:paraId="27E3B88E"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420</w:t>
            </w:r>
          </w:p>
        </w:tc>
        <w:tc>
          <w:tcPr>
            <w:tcW w:w="2268" w:type="dxa"/>
            <w:tcBorders>
              <w:top w:val="nil"/>
              <w:left w:val="nil"/>
              <w:bottom w:val="nil"/>
              <w:right w:val="nil"/>
            </w:tcBorders>
            <w:shd w:val="clear" w:color="auto" w:fill="auto"/>
            <w:vAlign w:val="center"/>
            <w:hideMark/>
          </w:tcPr>
          <w:p w14:paraId="662BE498" w14:textId="2ED0479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337,2720</w:t>
            </w:r>
          </w:p>
        </w:tc>
      </w:tr>
      <w:tr w:rsidR="003456CC" w:rsidRPr="00B13928" w14:paraId="250BEB42" w14:textId="77777777" w:rsidTr="008C2CEB">
        <w:trPr>
          <w:trHeight w:val="402"/>
        </w:trPr>
        <w:tc>
          <w:tcPr>
            <w:tcW w:w="7371" w:type="dxa"/>
            <w:gridSpan w:val="4"/>
            <w:tcBorders>
              <w:top w:val="nil"/>
              <w:left w:val="nil"/>
              <w:bottom w:val="nil"/>
              <w:right w:val="nil"/>
            </w:tcBorders>
            <w:shd w:val="clear" w:color="auto" w:fill="auto"/>
            <w:vAlign w:val="center"/>
            <w:hideMark/>
          </w:tcPr>
          <w:p w14:paraId="7E5CDED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E2A5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337,2720</w:t>
            </w:r>
          </w:p>
        </w:tc>
      </w:tr>
      <w:tr w:rsidR="003456CC" w:rsidRPr="00B13928" w14:paraId="066C1CBC" w14:textId="77777777" w:rsidTr="008C2CEB">
        <w:trPr>
          <w:trHeight w:val="402"/>
        </w:trPr>
        <w:tc>
          <w:tcPr>
            <w:tcW w:w="9639" w:type="dxa"/>
            <w:gridSpan w:val="5"/>
            <w:tcBorders>
              <w:top w:val="nil"/>
              <w:left w:val="nil"/>
              <w:bottom w:val="nil"/>
              <w:right w:val="nil"/>
            </w:tcBorders>
            <w:shd w:val="clear" w:color="auto" w:fill="auto"/>
            <w:hideMark/>
          </w:tcPr>
          <w:p w14:paraId="554D02AA" w14:textId="6A24203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J01FA09 III.</w:t>
            </w:r>
          </w:p>
        </w:tc>
      </w:tr>
      <w:tr w:rsidR="003456CC" w:rsidRPr="00B13928" w14:paraId="35959B97" w14:textId="77777777" w:rsidTr="008C2CEB">
        <w:trPr>
          <w:trHeight w:val="510"/>
        </w:trPr>
        <w:tc>
          <w:tcPr>
            <w:tcW w:w="1134" w:type="dxa"/>
            <w:tcBorders>
              <w:top w:val="nil"/>
              <w:left w:val="nil"/>
              <w:bottom w:val="nil"/>
              <w:right w:val="nil"/>
            </w:tcBorders>
            <w:shd w:val="clear" w:color="000000" w:fill="E7E6E6"/>
            <w:hideMark/>
          </w:tcPr>
          <w:p w14:paraId="7C971E2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C6BBCE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3B509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A90C80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F561C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E06B82C" w14:textId="77777777" w:rsidTr="008C2CEB">
        <w:trPr>
          <w:trHeight w:val="402"/>
        </w:trPr>
        <w:tc>
          <w:tcPr>
            <w:tcW w:w="1134" w:type="dxa"/>
            <w:tcBorders>
              <w:top w:val="nil"/>
              <w:left w:val="nil"/>
              <w:bottom w:val="nil"/>
              <w:right w:val="nil"/>
            </w:tcBorders>
            <w:shd w:val="clear" w:color="auto" w:fill="auto"/>
            <w:vAlign w:val="center"/>
            <w:hideMark/>
          </w:tcPr>
          <w:p w14:paraId="477ECBC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65CFFB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KLARITROMYCÍN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500 mg</w:t>
            </w:r>
          </w:p>
        </w:tc>
        <w:tc>
          <w:tcPr>
            <w:tcW w:w="1417" w:type="dxa"/>
            <w:tcBorders>
              <w:top w:val="nil"/>
              <w:left w:val="nil"/>
              <w:bottom w:val="nil"/>
              <w:right w:val="nil"/>
            </w:tcBorders>
            <w:shd w:val="clear" w:color="auto" w:fill="auto"/>
            <w:vAlign w:val="center"/>
            <w:hideMark/>
          </w:tcPr>
          <w:p w14:paraId="18CAE8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3B4901C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320</w:t>
            </w:r>
          </w:p>
        </w:tc>
        <w:tc>
          <w:tcPr>
            <w:tcW w:w="2268" w:type="dxa"/>
            <w:tcBorders>
              <w:top w:val="nil"/>
              <w:left w:val="nil"/>
              <w:bottom w:val="nil"/>
              <w:right w:val="nil"/>
            </w:tcBorders>
            <w:shd w:val="clear" w:color="auto" w:fill="auto"/>
            <w:vAlign w:val="center"/>
            <w:hideMark/>
          </w:tcPr>
          <w:p w14:paraId="7AD52559" w14:textId="60FC93F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3 203,2000</w:t>
            </w:r>
          </w:p>
        </w:tc>
      </w:tr>
      <w:tr w:rsidR="003456CC" w:rsidRPr="00B13928" w14:paraId="128DC37E" w14:textId="77777777" w:rsidTr="008C2CEB">
        <w:trPr>
          <w:trHeight w:val="402"/>
        </w:trPr>
        <w:tc>
          <w:tcPr>
            <w:tcW w:w="7371" w:type="dxa"/>
            <w:gridSpan w:val="4"/>
            <w:tcBorders>
              <w:top w:val="nil"/>
              <w:left w:val="nil"/>
              <w:bottom w:val="nil"/>
              <w:right w:val="nil"/>
            </w:tcBorders>
            <w:shd w:val="clear" w:color="auto" w:fill="auto"/>
            <w:vAlign w:val="center"/>
            <w:hideMark/>
          </w:tcPr>
          <w:p w14:paraId="42D45F1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1509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3 203,2000</w:t>
            </w:r>
          </w:p>
        </w:tc>
      </w:tr>
      <w:tr w:rsidR="003456CC" w:rsidRPr="00B13928" w14:paraId="5FA765C1" w14:textId="77777777" w:rsidTr="008C2CEB">
        <w:trPr>
          <w:trHeight w:val="402"/>
        </w:trPr>
        <w:tc>
          <w:tcPr>
            <w:tcW w:w="9639" w:type="dxa"/>
            <w:gridSpan w:val="5"/>
            <w:tcBorders>
              <w:top w:val="nil"/>
              <w:left w:val="nil"/>
              <w:bottom w:val="nil"/>
              <w:right w:val="nil"/>
            </w:tcBorders>
            <w:shd w:val="clear" w:color="auto" w:fill="auto"/>
            <w:hideMark/>
          </w:tcPr>
          <w:p w14:paraId="63917E4E" w14:textId="6B2A2B1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J01FA10</w:t>
            </w:r>
          </w:p>
        </w:tc>
      </w:tr>
      <w:tr w:rsidR="003456CC" w:rsidRPr="00B13928" w14:paraId="6F07991F" w14:textId="77777777" w:rsidTr="008C2CEB">
        <w:trPr>
          <w:trHeight w:val="510"/>
        </w:trPr>
        <w:tc>
          <w:tcPr>
            <w:tcW w:w="1134" w:type="dxa"/>
            <w:tcBorders>
              <w:top w:val="nil"/>
              <w:left w:val="nil"/>
              <w:bottom w:val="nil"/>
              <w:right w:val="nil"/>
            </w:tcBorders>
            <w:shd w:val="clear" w:color="000000" w:fill="E7E6E6"/>
            <w:hideMark/>
          </w:tcPr>
          <w:p w14:paraId="33F77AC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82DD9B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2062E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24128B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8C37F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2FCA794" w14:textId="77777777" w:rsidTr="008C2CEB">
        <w:trPr>
          <w:trHeight w:val="402"/>
        </w:trPr>
        <w:tc>
          <w:tcPr>
            <w:tcW w:w="1134" w:type="dxa"/>
            <w:tcBorders>
              <w:top w:val="nil"/>
              <w:left w:val="nil"/>
              <w:bottom w:val="nil"/>
              <w:right w:val="nil"/>
            </w:tcBorders>
            <w:shd w:val="clear" w:color="auto" w:fill="auto"/>
            <w:vAlign w:val="center"/>
            <w:hideMark/>
          </w:tcPr>
          <w:p w14:paraId="118A2DF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7D11AE7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AZITROMYCIN p. o. 500 mg pevné LF</w:t>
            </w:r>
          </w:p>
        </w:tc>
        <w:tc>
          <w:tcPr>
            <w:tcW w:w="1417" w:type="dxa"/>
            <w:tcBorders>
              <w:top w:val="nil"/>
              <w:left w:val="nil"/>
              <w:bottom w:val="nil"/>
              <w:right w:val="nil"/>
            </w:tcBorders>
            <w:shd w:val="clear" w:color="auto" w:fill="auto"/>
            <w:vAlign w:val="center"/>
            <w:hideMark/>
          </w:tcPr>
          <w:p w14:paraId="2A603B9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48DA06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1 440</w:t>
            </w:r>
          </w:p>
        </w:tc>
        <w:tc>
          <w:tcPr>
            <w:tcW w:w="2268" w:type="dxa"/>
            <w:tcBorders>
              <w:top w:val="nil"/>
              <w:left w:val="nil"/>
              <w:bottom w:val="nil"/>
              <w:right w:val="nil"/>
            </w:tcBorders>
            <w:shd w:val="clear" w:color="auto" w:fill="auto"/>
            <w:vAlign w:val="center"/>
            <w:hideMark/>
          </w:tcPr>
          <w:p w14:paraId="6F2D2BF7" w14:textId="5F58563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2 049,6000</w:t>
            </w:r>
          </w:p>
        </w:tc>
      </w:tr>
      <w:tr w:rsidR="003456CC" w:rsidRPr="00B13928" w14:paraId="6E25F8BA" w14:textId="77777777" w:rsidTr="008C2CEB">
        <w:trPr>
          <w:trHeight w:val="402"/>
        </w:trPr>
        <w:tc>
          <w:tcPr>
            <w:tcW w:w="7371" w:type="dxa"/>
            <w:gridSpan w:val="4"/>
            <w:tcBorders>
              <w:top w:val="nil"/>
              <w:left w:val="nil"/>
              <w:bottom w:val="nil"/>
              <w:right w:val="nil"/>
            </w:tcBorders>
            <w:shd w:val="clear" w:color="auto" w:fill="auto"/>
            <w:vAlign w:val="center"/>
            <w:hideMark/>
          </w:tcPr>
          <w:p w14:paraId="21B5B48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729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2 049,6000</w:t>
            </w:r>
          </w:p>
        </w:tc>
      </w:tr>
      <w:tr w:rsidR="003456CC" w:rsidRPr="00B13928" w14:paraId="15BD5BFD" w14:textId="77777777" w:rsidTr="008C2CEB">
        <w:trPr>
          <w:trHeight w:val="402"/>
        </w:trPr>
        <w:tc>
          <w:tcPr>
            <w:tcW w:w="9639" w:type="dxa"/>
            <w:gridSpan w:val="5"/>
            <w:tcBorders>
              <w:top w:val="nil"/>
              <w:left w:val="nil"/>
              <w:bottom w:val="nil"/>
              <w:right w:val="nil"/>
            </w:tcBorders>
            <w:shd w:val="clear" w:color="auto" w:fill="auto"/>
            <w:hideMark/>
          </w:tcPr>
          <w:p w14:paraId="41C3F5E6" w14:textId="6A65DDEE"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28.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w:t>
            </w:r>
          </w:p>
        </w:tc>
      </w:tr>
      <w:tr w:rsidR="003456CC" w:rsidRPr="00B13928" w14:paraId="731E17BF" w14:textId="77777777" w:rsidTr="008C2CEB">
        <w:trPr>
          <w:trHeight w:val="510"/>
        </w:trPr>
        <w:tc>
          <w:tcPr>
            <w:tcW w:w="1134" w:type="dxa"/>
            <w:tcBorders>
              <w:top w:val="nil"/>
              <w:left w:val="nil"/>
              <w:bottom w:val="nil"/>
              <w:right w:val="nil"/>
            </w:tcBorders>
            <w:shd w:val="clear" w:color="000000" w:fill="E7E6E6"/>
            <w:hideMark/>
          </w:tcPr>
          <w:p w14:paraId="1C7EADD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2DEC12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6A5D98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396E5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EEADC9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ECA13ED" w14:textId="77777777" w:rsidTr="008C2CEB">
        <w:trPr>
          <w:trHeight w:val="402"/>
        </w:trPr>
        <w:tc>
          <w:tcPr>
            <w:tcW w:w="1134" w:type="dxa"/>
            <w:tcBorders>
              <w:top w:val="nil"/>
              <w:left w:val="nil"/>
              <w:bottom w:val="nil"/>
              <w:right w:val="nil"/>
            </w:tcBorders>
            <w:shd w:val="clear" w:color="auto" w:fill="auto"/>
            <w:vAlign w:val="center"/>
            <w:hideMark/>
          </w:tcPr>
          <w:p w14:paraId="6481FA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97D0457" w14:textId="580965E8"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KLINDAMYCÍN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300 mg pevné LF</w:t>
            </w:r>
          </w:p>
        </w:tc>
        <w:tc>
          <w:tcPr>
            <w:tcW w:w="1417" w:type="dxa"/>
            <w:tcBorders>
              <w:top w:val="nil"/>
              <w:left w:val="nil"/>
              <w:bottom w:val="nil"/>
              <w:right w:val="nil"/>
            </w:tcBorders>
            <w:shd w:val="clear" w:color="auto" w:fill="auto"/>
            <w:vAlign w:val="center"/>
            <w:hideMark/>
          </w:tcPr>
          <w:p w14:paraId="7C1C7C1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kapsula</w:t>
            </w:r>
          </w:p>
        </w:tc>
        <w:tc>
          <w:tcPr>
            <w:tcW w:w="1559" w:type="dxa"/>
            <w:tcBorders>
              <w:top w:val="nil"/>
              <w:left w:val="nil"/>
              <w:bottom w:val="nil"/>
              <w:right w:val="nil"/>
            </w:tcBorders>
            <w:shd w:val="clear" w:color="auto" w:fill="auto"/>
            <w:vAlign w:val="center"/>
            <w:hideMark/>
          </w:tcPr>
          <w:p w14:paraId="6BD122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12 160</w:t>
            </w:r>
          </w:p>
        </w:tc>
        <w:tc>
          <w:tcPr>
            <w:tcW w:w="2268" w:type="dxa"/>
            <w:tcBorders>
              <w:top w:val="nil"/>
              <w:left w:val="nil"/>
              <w:bottom w:val="nil"/>
              <w:right w:val="nil"/>
            </w:tcBorders>
            <w:shd w:val="clear" w:color="auto" w:fill="auto"/>
            <w:vAlign w:val="center"/>
            <w:hideMark/>
          </w:tcPr>
          <w:p w14:paraId="5132A3FD" w14:textId="2345ED3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2 782,0560</w:t>
            </w:r>
          </w:p>
        </w:tc>
      </w:tr>
      <w:tr w:rsidR="003456CC" w:rsidRPr="00B13928" w14:paraId="3C6E657B" w14:textId="77777777" w:rsidTr="008C2CEB">
        <w:trPr>
          <w:trHeight w:val="402"/>
        </w:trPr>
        <w:tc>
          <w:tcPr>
            <w:tcW w:w="7371" w:type="dxa"/>
            <w:gridSpan w:val="4"/>
            <w:tcBorders>
              <w:top w:val="nil"/>
              <w:left w:val="nil"/>
              <w:bottom w:val="nil"/>
              <w:right w:val="nil"/>
            </w:tcBorders>
            <w:shd w:val="clear" w:color="auto" w:fill="auto"/>
            <w:vAlign w:val="center"/>
            <w:hideMark/>
          </w:tcPr>
          <w:p w14:paraId="496B3DF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528E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2 782,0560</w:t>
            </w:r>
          </w:p>
        </w:tc>
      </w:tr>
      <w:tr w:rsidR="003456CC" w:rsidRPr="00B13928" w14:paraId="6735E951" w14:textId="77777777" w:rsidTr="008C2CEB">
        <w:trPr>
          <w:trHeight w:val="402"/>
        </w:trPr>
        <w:tc>
          <w:tcPr>
            <w:tcW w:w="9639" w:type="dxa"/>
            <w:gridSpan w:val="5"/>
            <w:tcBorders>
              <w:top w:val="nil"/>
              <w:left w:val="nil"/>
              <w:bottom w:val="nil"/>
              <w:right w:val="nil"/>
            </w:tcBorders>
            <w:shd w:val="clear" w:color="auto" w:fill="auto"/>
            <w:hideMark/>
          </w:tcPr>
          <w:p w14:paraId="7237F16D" w14:textId="4AB822D9"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29.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III.</w:t>
            </w:r>
          </w:p>
        </w:tc>
      </w:tr>
      <w:tr w:rsidR="003456CC" w:rsidRPr="00B13928" w14:paraId="1DB79185" w14:textId="77777777" w:rsidTr="008C2CEB">
        <w:trPr>
          <w:trHeight w:val="510"/>
        </w:trPr>
        <w:tc>
          <w:tcPr>
            <w:tcW w:w="1134" w:type="dxa"/>
            <w:tcBorders>
              <w:top w:val="nil"/>
              <w:left w:val="nil"/>
              <w:bottom w:val="nil"/>
              <w:right w:val="nil"/>
            </w:tcBorders>
            <w:shd w:val="clear" w:color="000000" w:fill="E7E6E6"/>
            <w:hideMark/>
          </w:tcPr>
          <w:p w14:paraId="1A44B90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597BB50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9DDE70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50F4C4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925E46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B7635F" w14:textId="77777777" w:rsidTr="008C2CEB">
        <w:trPr>
          <w:trHeight w:val="402"/>
        </w:trPr>
        <w:tc>
          <w:tcPr>
            <w:tcW w:w="1134" w:type="dxa"/>
            <w:tcBorders>
              <w:top w:val="nil"/>
              <w:left w:val="nil"/>
              <w:bottom w:val="nil"/>
              <w:right w:val="nil"/>
            </w:tcBorders>
            <w:shd w:val="clear" w:color="auto" w:fill="auto"/>
            <w:vAlign w:val="center"/>
            <w:hideMark/>
          </w:tcPr>
          <w:p w14:paraId="26564FD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841D1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KLINDAMYCÍN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300 mg/2 ml</w:t>
            </w:r>
          </w:p>
        </w:tc>
        <w:tc>
          <w:tcPr>
            <w:tcW w:w="1417" w:type="dxa"/>
            <w:tcBorders>
              <w:top w:val="nil"/>
              <w:left w:val="nil"/>
              <w:bottom w:val="nil"/>
              <w:right w:val="nil"/>
            </w:tcBorders>
            <w:shd w:val="clear" w:color="auto" w:fill="auto"/>
            <w:vAlign w:val="center"/>
            <w:hideMark/>
          </w:tcPr>
          <w:p w14:paraId="701313B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26E8C06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4A2A16BE" w14:textId="13DC91FE"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4 632,7200</w:t>
            </w:r>
          </w:p>
        </w:tc>
      </w:tr>
      <w:tr w:rsidR="003456CC" w:rsidRPr="00B13928" w14:paraId="38B6DA00" w14:textId="77777777" w:rsidTr="008C2CEB">
        <w:trPr>
          <w:trHeight w:val="402"/>
        </w:trPr>
        <w:tc>
          <w:tcPr>
            <w:tcW w:w="7371" w:type="dxa"/>
            <w:gridSpan w:val="4"/>
            <w:tcBorders>
              <w:top w:val="nil"/>
              <w:left w:val="nil"/>
              <w:bottom w:val="nil"/>
              <w:right w:val="nil"/>
            </w:tcBorders>
            <w:shd w:val="clear" w:color="auto" w:fill="auto"/>
            <w:vAlign w:val="center"/>
            <w:hideMark/>
          </w:tcPr>
          <w:p w14:paraId="556C00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29.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95E6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4 632,7200</w:t>
            </w:r>
          </w:p>
        </w:tc>
      </w:tr>
      <w:tr w:rsidR="003456CC" w:rsidRPr="00B13928" w14:paraId="0354AB7F" w14:textId="77777777" w:rsidTr="008C2CEB">
        <w:trPr>
          <w:trHeight w:val="402"/>
        </w:trPr>
        <w:tc>
          <w:tcPr>
            <w:tcW w:w="9639" w:type="dxa"/>
            <w:gridSpan w:val="5"/>
            <w:tcBorders>
              <w:top w:val="nil"/>
              <w:left w:val="nil"/>
              <w:bottom w:val="nil"/>
              <w:right w:val="nil"/>
            </w:tcBorders>
            <w:shd w:val="clear" w:color="auto" w:fill="auto"/>
            <w:hideMark/>
          </w:tcPr>
          <w:p w14:paraId="59D60A44" w14:textId="5C050461"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30.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J01FF01 IV.</w:t>
            </w:r>
          </w:p>
        </w:tc>
      </w:tr>
      <w:tr w:rsidR="003456CC" w:rsidRPr="00B13928" w14:paraId="6CE17DFB" w14:textId="77777777" w:rsidTr="008C2CEB">
        <w:trPr>
          <w:trHeight w:val="510"/>
        </w:trPr>
        <w:tc>
          <w:tcPr>
            <w:tcW w:w="1134" w:type="dxa"/>
            <w:tcBorders>
              <w:top w:val="nil"/>
              <w:left w:val="nil"/>
              <w:bottom w:val="nil"/>
              <w:right w:val="nil"/>
            </w:tcBorders>
            <w:shd w:val="clear" w:color="000000" w:fill="E7E6E6"/>
            <w:hideMark/>
          </w:tcPr>
          <w:p w14:paraId="6243E3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18DDA8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A05E67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6F67CA4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BC9196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0E827F4" w14:textId="77777777" w:rsidTr="008C2CEB">
        <w:trPr>
          <w:trHeight w:val="402"/>
        </w:trPr>
        <w:tc>
          <w:tcPr>
            <w:tcW w:w="1134" w:type="dxa"/>
            <w:tcBorders>
              <w:top w:val="nil"/>
              <w:left w:val="nil"/>
              <w:bottom w:val="nil"/>
              <w:right w:val="nil"/>
            </w:tcBorders>
            <w:shd w:val="clear" w:color="auto" w:fill="auto"/>
            <w:vAlign w:val="center"/>
            <w:hideMark/>
          </w:tcPr>
          <w:p w14:paraId="21AAEB1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Položka č. 1</w:t>
            </w:r>
          </w:p>
        </w:tc>
        <w:tc>
          <w:tcPr>
            <w:tcW w:w="3261" w:type="dxa"/>
            <w:tcBorders>
              <w:top w:val="nil"/>
              <w:left w:val="nil"/>
              <w:bottom w:val="nil"/>
              <w:right w:val="nil"/>
            </w:tcBorders>
            <w:shd w:val="clear" w:color="auto" w:fill="auto"/>
            <w:vAlign w:val="center"/>
            <w:hideMark/>
          </w:tcPr>
          <w:p w14:paraId="350A84C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KLINDAMYCÍN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600 mg/4 ml</w:t>
            </w:r>
          </w:p>
        </w:tc>
        <w:tc>
          <w:tcPr>
            <w:tcW w:w="1417" w:type="dxa"/>
            <w:tcBorders>
              <w:top w:val="nil"/>
              <w:left w:val="nil"/>
              <w:bottom w:val="nil"/>
              <w:right w:val="nil"/>
            </w:tcBorders>
            <w:shd w:val="clear" w:color="auto" w:fill="auto"/>
            <w:vAlign w:val="center"/>
            <w:hideMark/>
          </w:tcPr>
          <w:p w14:paraId="6F94F74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0DF139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10 400</w:t>
            </w:r>
          </w:p>
        </w:tc>
        <w:tc>
          <w:tcPr>
            <w:tcW w:w="2268" w:type="dxa"/>
            <w:tcBorders>
              <w:top w:val="nil"/>
              <w:left w:val="nil"/>
              <w:bottom w:val="nil"/>
              <w:right w:val="nil"/>
            </w:tcBorders>
            <w:shd w:val="clear" w:color="auto" w:fill="auto"/>
            <w:vAlign w:val="center"/>
            <w:hideMark/>
          </w:tcPr>
          <w:p w14:paraId="4900707C" w14:textId="69894C00" w:rsidR="003456CC" w:rsidRPr="00B13928" w:rsidRDefault="0005448D" w:rsidP="0005448D">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696</w:t>
            </w:r>
            <w:r w:rsidR="003456CC" w:rsidRPr="00B13928">
              <w:rPr>
                <w:rFonts w:ascii="Arial" w:eastAsia="Times New Roman" w:hAnsi="Arial" w:cs="Arial"/>
                <w:color w:val="000000"/>
                <w:sz w:val="18"/>
                <w:szCs w:val="18"/>
                <w:lang w:eastAsia="sk-SK"/>
              </w:rPr>
              <w:t>,0000</w:t>
            </w:r>
          </w:p>
        </w:tc>
      </w:tr>
      <w:tr w:rsidR="003456CC" w:rsidRPr="00B13928" w14:paraId="4B021691" w14:textId="77777777" w:rsidTr="008C2CEB">
        <w:trPr>
          <w:trHeight w:val="402"/>
        </w:trPr>
        <w:tc>
          <w:tcPr>
            <w:tcW w:w="7371" w:type="dxa"/>
            <w:gridSpan w:val="4"/>
            <w:tcBorders>
              <w:top w:val="nil"/>
              <w:left w:val="nil"/>
              <w:bottom w:val="nil"/>
              <w:right w:val="nil"/>
            </w:tcBorders>
            <w:shd w:val="clear" w:color="auto" w:fill="auto"/>
            <w:vAlign w:val="center"/>
            <w:hideMark/>
          </w:tcPr>
          <w:p w14:paraId="55518C7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770E0" w14:textId="70B37022" w:rsidR="003456CC" w:rsidRPr="00B13928" w:rsidRDefault="0005448D" w:rsidP="0005448D">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20</w:t>
            </w:r>
            <w:r w:rsidR="003456CC" w:rsidRPr="00B13928">
              <w:rPr>
                <w:rFonts w:ascii="Arial" w:eastAsia="Times New Roman" w:hAnsi="Arial" w:cs="Arial"/>
                <w:b/>
                <w:bCs/>
                <w:color w:val="000000"/>
                <w:sz w:val="18"/>
                <w:szCs w:val="18"/>
                <w:lang w:eastAsia="sk-SK"/>
              </w:rPr>
              <w:t xml:space="preserve"> </w:t>
            </w:r>
            <w:r>
              <w:rPr>
                <w:rFonts w:ascii="Arial" w:eastAsia="Times New Roman" w:hAnsi="Arial" w:cs="Arial"/>
                <w:b/>
                <w:bCs/>
                <w:color w:val="000000"/>
                <w:sz w:val="18"/>
                <w:szCs w:val="18"/>
                <w:lang w:eastAsia="sk-SK"/>
              </w:rPr>
              <w:t>696</w:t>
            </w:r>
            <w:r w:rsidR="003456CC" w:rsidRPr="00B13928">
              <w:rPr>
                <w:rFonts w:ascii="Arial" w:eastAsia="Times New Roman" w:hAnsi="Arial" w:cs="Arial"/>
                <w:b/>
                <w:bCs/>
                <w:color w:val="000000"/>
                <w:sz w:val="18"/>
                <w:szCs w:val="18"/>
                <w:lang w:eastAsia="sk-SK"/>
              </w:rPr>
              <w:t>,0000</w:t>
            </w:r>
          </w:p>
        </w:tc>
      </w:tr>
      <w:tr w:rsidR="003456CC" w:rsidRPr="00B13928" w14:paraId="748EE0D5" w14:textId="77777777" w:rsidTr="008C2CEB">
        <w:trPr>
          <w:trHeight w:val="402"/>
        </w:trPr>
        <w:tc>
          <w:tcPr>
            <w:tcW w:w="9639" w:type="dxa"/>
            <w:gridSpan w:val="5"/>
            <w:tcBorders>
              <w:top w:val="nil"/>
              <w:left w:val="nil"/>
              <w:bottom w:val="nil"/>
              <w:right w:val="nil"/>
            </w:tcBorders>
            <w:shd w:val="clear" w:color="auto" w:fill="auto"/>
            <w:hideMark/>
          </w:tcPr>
          <w:p w14:paraId="2A28A6AC" w14:textId="2517B8CF"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31.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w:t>
            </w:r>
          </w:p>
        </w:tc>
      </w:tr>
      <w:tr w:rsidR="003456CC" w:rsidRPr="00B13928" w14:paraId="2735514A" w14:textId="77777777" w:rsidTr="008C2CEB">
        <w:trPr>
          <w:trHeight w:val="510"/>
        </w:trPr>
        <w:tc>
          <w:tcPr>
            <w:tcW w:w="1134" w:type="dxa"/>
            <w:tcBorders>
              <w:top w:val="nil"/>
              <w:left w:val="nil"/>
              <w:bottom w:val="nil"/>
              <w:right w:val="nil"/>
            </w:tcBorders>
            <w:shd w:val="clear" w:color="000000" w:fill="E7E6E6"/>
            <w:hideMark/>
          </w:tcPr>
          <w:p w14:paraId="28544F1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56B7ED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7EF16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A3DAA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ACF21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FA121B7" w14:textId="77777777" w:rsidTr="008C2CEB">
        <w:trPr>
          <w:trHeight w:val="402"/>
        </w:trPr>
        <w:tc>
          <w:tcPr>
            <w:tcW w:w="1134" w:type="dxa"/>
            <w:tcBorders>
              <w:top w:val="nil"/>
              <w:left w:val="nil"/>
              <w:bottom w:val="nil"/>
              <w:right w:val="nil"/>
            </w:tcBorders>
            <w:shd w:val="clear" w:color="auto" w:fill="auto"/>
            <w:vAlign w:val="center"/>
            <w:hideMark/>
          </w:tcPr>
          <w:p w14:paraId="437C46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1BA7B3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GENTAMICÍN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80 mg</w:t>
            </w:r>
          </w:p>
        </w:tc>
        <w:tc>
          <w:tcPr>
            <w:tcW w:w="1417" w:type="dxa"/>
            <w:tcBorders>
              <w:top w:val="nil"/>
              <w:left w:val="nil"/>
              <w:bottom w:val="nil"/>
              <w:right w:val="nil"/>
            </w:tcBorders>
            <w:shd w:val="clear" w:color="auto" w:fill="auto"/>
            <w:vAlign w:val="center"/>
            <w:hideMark/>
          </w:tcPr>
          <w:p w14:paraId="3A14F95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51AF5A9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10 000</w:t>
            </w:r>
          </w:p>
        </w:tc>
        <w:tc>
          <w:tcPr>
            <w:tcW w:w="2268" w:type="dxa"/>
            <w:tcBorders>
              <w:top w:val="nil"/>
              <w:left w:val="nil"/>
              <w:bottom w:val="nil"/>
              <w:right w:val="nil"/>
            </w:tcBorders>
            <w:shd w:val="clear" w:color="auto" w:fill="auto"/>
            <w:vAlign w:val="center"/>
            <w:hideMark/>
          </w:tcPr>
          <w:p w14:paraId="4F32818F" w14:textId="28A7F199"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120 000,0000</w:t>
            </w:r>
          </w:p>
        </w:tc>
      </w:tr>
      <w:tr w:rsidR="003456CC" w:rsidRPr="00B13928" w14:paraId="5C55EB3B" w14:textId="77777777" w:rsidTr="008C2CEB">
        <w:trPr>
          <w:trHeight w:val="402"/>
        </w:trPr>
        <w:tc>
          <w:tcPr>
            <w:tcW w:w="7371" w:type="dxa"/>
            <w:gridSpan w:val="4"/>
            <w:tcBorders>
              <w:top w:val="nil"/>
              <w:left w:val="nil"/>
              <w:bottom w:val="nil"/>
              <w:right w:val="nil"/>
            </w:tcBorders>
            <w:shd w:val="clear" w:color="auto" w:fill="auto"/>
            <w:vAlign w:val="center"/>
            <w:hideMark/>
          </w:tcPr>
          <w:p w14:paraId="4397505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29BF6"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120 000,0000</w:t>
            </w:r>
          </w:p>
        </w:tc>
      </w:tr>
      <w:tr w:rsidR="003456CC" w:rsidRPr="00B13928" w14:paraId="6F7AA4D9" w14:textId="77777777" w:rsidTr="008C2CEB">
        <w:trPr>
          <w:trHeight w:val="402"/>
        </w:trPr>
        <w:tc>
          <w:tcPr>
            <w:tcW w:w="9639" w:type="dxa"/>
            <w:gridSpan w:val="5"/>
            <w:tcBorders>
              <w:top w:val="nil"/>
              <w:left w:val="nil"/>
              <w:bottom w:val="nil"/>
              <w:right w:val="nil"/>
            </w:tcBorders>
            <w:shd w:val="clear" w:color="auto" w:fill="auto"/>
            <w:hideMark/>
          </w:tcPr>
          <w:p w14:paraId="672E1F7B" w14:textId="7F1C48A8"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32.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J01GB03 II.</w:t>
            </w:r>
          </w:p>
        </w:tc>
      </w:tr>
      <w:tr w:rsidR="003456CC" w:rsidRPr="00B13928" w14:paraId="662B3C89" w14:textId="77777777" w:rsidTr="008C2CEB">
        <w:trPr>
          <w:trHeight w:val="510"/>
        </w:trPr>
        <w:tc>
          <w:tcPr>
            <w:tcW w:w="1134" w:type="dxa"/>
            <w:tcBorders>
              <w:top w:val="nil"/>
              <w:left w:val="nil"/>
              <w:bottom w:val="nil"/>
              <w:right w:val="nil"/>
            </w:tcBorders>
            <w:shd w:val="clear" w:color="000000" w:fill="E7E6E6"/>
            <w:hideMark/>
          </w:tcPr>
          <w:p w14:paraId="4F12F9A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FD62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2C689C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59F7BD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025DDE7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907FB00" w14:textId="77777777" w:rsidTr="008C2CEB">
        <w:trPr>
          <w:trHeight w:val="402"/>
        </w:trPr>
        <w:tc>
          <w:tcPr>
            <w:tcW w:w="1134" w:type="dxa"/>
            <w:tcBorders>
              <w:top w:val="nil"/>
              <w:left w:val="nil"/>
              <w:bottom w:val="nil"/>
              <w:right w:val="nil"/>
            </w:tcBorders>
            <w:shd w:val="clear" w:color="auto" w:fill="auto"/>
            <w:vAlign w:val="center"/>
            <w:hideMark/>
          </w:tcPr>
          <w:p w14:paraId="23BE496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613125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GENTAMICÍN sterilizovaný implantát 130 mg</w:t>
            </w:r>
          </w:p>
        </w:tc>
        <w:tc>
          <w:tcPr>
            <w:tcW w:w="1417" w:type="dxa"/>
            <w:tcBorders>
              <w:top w:val="nil"/>
              <w:left w:val="nil"/>
              <w:bottom w:val="nil"/>
              <w:right w:val="nil"/>
            </w:tcBorders>
            <w:shd w:val="clear" w:color="auto" w:fill="auto"/>
            <w:vAlign w:val="center"/>
            <w:hideMark/>
          </w:tcPr>
          <w:p w14:paraId="34B4761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implantát</w:t>
            </w:r>
          </w:p>
        </w:tc>
        <w:tc>
          <w:tcPr>
            <w:tcW w:w="1559" w:type="dxa"/>
            <w:tcBorders>
              <w:top w:val="nil"/>
              <w:left w:val="nil"/>
              <w:bottom w:val="nil"/>
              <w:right w:val="nil"/>
            </w:tcBorders>
            <w:shd w:val="clear" w:color="auto" w:fill="auto"/>
            <w:vAlign w:val="center"/>
            <w:hideMark/>
          </w:tcPr>
          <w:p w14:paraId="0A2337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1 600</w:t>
            </w:r>
          </w:p>
        </w:tc>
        <w:tc>
          <w:tcPr>
            <w:tcW w:w="2268" w:type="dxa"/>
            <w:tcBorders>
              <w:top w:val="nil"/>
              <w:left w:val="nil"/>
              <w:bottom w:val="nil"/>
              <w:right w:val="nil"/>
            </w:tcBorders>
            <w:shd w:val="clear" w:color="auto" w:fill="auto"/>
            <w:vAlign w:val="center"/>
            <w:hideMark/>
          </w:tcPr>
          <w:p w14:paraId="040D9B35" w14:textId="2D3BDEF6" w:rsidR="003456CC" w:rsidRPr="00B13928" w:rsidRDefault="00EB6659" w:rsidP="00EB6659">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110</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768</w:t>
            </w:r>
            <w:r w:rsidR="003456CC" w:rsidRPr="00B13928">
              <w:rPr>
                <w:rFonts w:ascii="Arial" w:eastAsia="Times New Roman" w:hAnsi="Arial" w:cs="Arial"/>
                <w:color w:val="000000"/>
                <w:sz w:val="18"/>
                <w:szCs w:val="18"/>
                <w:lang w:eastAsia="sk-SK"/>
              </w:rPr>
              <w:t>,0000</w:t>
            </w:r>
          </w:p>
        </w:tc>
      </w:tr>
      <w:tr w:rsidR="003456CC" w:rsidRPr="00B13928" w14:paraId="70CA79EB" w14:textId="77777777" w:rsidTr="008C2CEB">
        <w:trPr>
          <w:trHeight w:val="402"/>
        </w:trPr>
        <w:tc>
          <w:tcPr>
            <w:tcW w:w="7371" w:type="dxa"/>
            <w:gridSpan w:val="4"/>
            <w:tcBorders>
              <w:top w:val="nil"/>
              <w:left w:val="nil"/>
              <w:bottom w:val="nil"/>
              <w:right w:val="nil"/>
            </w:tcBorders>
            <w:shd w:val="clear" w:color="auto" w:fill="auto"/>
            <w:vAlign w:val="center"/>
            <w:hideMark/>
          </w:tcPr>
          <w:p w14:paraId="6234F20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1918" w14:textId="7584777E" w:rsidR="003456CC" w:rsidRPr="00B13928" w:rsidRDefault="003456CC" w:rsidP="00EB6659">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w:t>
            </w:r>
            <w:r w:rsidR="00EB6659">
              <w:rPr>
                <w:rFonts w:ascii="Arial" w:eastAsia="Times New Roman" w:hAnsi="Arial" w:cs="Arial"/>
                <w:b/>
                <w:bCs/>
                <w:color w:val="000000"/>
                <w:sz w:val="18"/>
                <w:szCs w:val="18"/>
                <w:lang w:eastAsia="sk-SK"/>
              </w:rPr>
              <w:t>10</w:t>
            </w:r>
            <w:r w:rsidRPr="00B13928">
              <w:rPr>
                <w:rFonts w:ascii="Arial" w:eastAsia="Times New Roman" w:hAnsi="Arial" w:cs="Arial"/>
                <w:b/>
                <w:bCs/>
                <w:color w:val="000000"/>
                <w:sz w:val="18"/>
                <w:szCs w:val="18"/>
                <w:lang w:eastAsia="sk-SK"/>
              </w:rPr>
              <w:t xml:space="preserve"> </w:t>
            </w:r>
            <w:r w:rsidR="00EB6659">
              <w:rPr>
                <w:rFonts w:ascii="Arial" w:eastAsia="Times New Roman" w:hAnsi="Arial" w:cs="Arial"/>
                <w:b/>
                <w:bCs/>
                <w:color w:val="000000"/>
                <w:sz w:val="18"/>
                <w:szCs w:val="18"/>
                <w:lang w:eastAsia="sk-SK"/>
              </w:rPr>
              <w:t>768</w:t>
            </w:r>
            <w:r w:rsidRPr="00B13928">
              <w:rPr>
                <w:rFonts w:ascii="Arial" w:eastAsia="Times New Roman" w:hAnsi="Arial" w:cs="Arial"/>
                <w:b/>
                <w:bCs/>
                <w:color w:val="000000"/>
                <w:sz w:val="18"/>
                <w:szCs w:val="18"/>
                <w:lang w:eastAsia="sk-SK"/>
              </w:rPr>
              <w:t>,0000</w:t>
            </w:r>
          </w:p>
        </w:tc>
      </w:tr>
      <w:tr w:rsidR="003456CC" w:rsidRPr="00B13928" w14:paraId="738F470C" w14:textId="77777777" w:rsidTr="008C2CEB">
        <w:trPr>
          <w:trHeight w:val="402"/>
        </w:trPr>
        <w:tc>
          <w:tcPr>
            <w:tcW w:w="9639" w:type="dxa"/>
            <w:gridSpan w:val="5"/>
            <w:tcBorders>
              <w:top w:val="nil"/>
              <w:left w:val="nil"/>
              <w:bottom w:val="nil"/>
              <w:right w:val="nil"/>
            </w:tcBorders>
            <w:shd w:val="clear" w:color="auto" w:fill="auto"/>
            <w:hideMark/>
          </w:tcPr>
          <w:p w14:paraId="22B42229" w14:textId="146F9EB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33.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J01GB06</w:t>
            </w:r>
          </w:p>
        </w:tc>
      </w:tr>
      <w:tr w:rsidR="003456CC" w:rsidRPr="00B13928" w14:paraId="6CBADCD6" w14:textId="77777777" w:rsidTr="008C2CEB">
        <w:trPr>
          <w:trHeight w:val="510"/>
        </w:trPr>
        <w:tc>
          <w:tcPr>
            <w:tcW w:w="1134" w:type="dxa"/>
            <w:tcBorders>
              <w:top w:val="nil"/>
              <w:left w:val="nil"/>
              <w:bottom w:val="nil"/>
              <w:right w:val="nil"/>
            </w:tcBorders>
            <w:shd w:val="clear" w:color="000000" w:fill="E7E6E6"/>
            <w:hideMark/>
          </w:tcPr>
          <w:p w14:paraId="5AA594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D3E66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DECA7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AD5ACE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2561D9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0693E64" w14:textId="77777777" w:rsidTr="008C2CEB">
        <w:trPr>
          <w:trHeight w:val="402"/>
        </w:trPr>
        <w:tc>
          <w:tcPr>
            <w:tcW w:w="1134" w:type="dxa"/>
            <w:tcBorders>
              <w:top w:val="nil"/>
              <w:left w:val="nil"/>
              <w:bottom w:val="nil"/>
              <w:right w:val="nil"/>
            </w:tcBorders>
            <w:shd w:val="clear" w:color="auto" w:fill="auto"/>
            <w:vAlign w:val="center"/>
            <w:hideMark/>
          </w:tcPr>
          <w:p w14:paraId="57B6DEA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D8774B9"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AMIKACIN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500 mg</w:t>
            </w:r>
          </w:p>
        </w:tc>
        <w:tc>
          <w:tcPr>
            <w:tcW w:w="1417" w:type="dxa"/>
            <w:tcBorders>
              <w:top w:val="nil"/>
              <w:left w:val="nil"/>
              <w:bottom w:val="nil"/>
              <w:right w:val="nil"/>
            </w:tcBorders>
            <w:shd w:val="clear" w:color="auto" w:fill="auto"/>
            <w:vAlign w:val="center"/>
            <w:hideMark/>
          </w:tcPr>
          <w:p w14:paraId="70959374"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3546B676"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400</w:t>
            </w:r>
          </w:p>
        </w:tc>
        <w:tc>
          <w:tcPr>
            <w:tcW w:w="2268" w:type="dxa"/>
            <w:tcBorders>
              <w:top w:val="nil"/>
              <w:left w:val="nil"/>
              <w:bottom w:val="nil"/>
              <w:right w:val="nil"/>
            </w:tcBorders>
            <w:shd w:val="clear" w:color="auto" w:fill="auto"/>
            <w:vAlign w:val="center"/>
            <w:hideMark/>
          </w:tcPr>
          <w:p w14:paraId="74D2A74E" w14:textId="7DA93A8A"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2 364,3600</w:t>
            </w:r>
          </w:p>
        </w:tc>
      </w:tr>
      <w:tr w:rsidR="003456CC" w:rsidRPr="00B13928" w14:paraId="7C14CA59" w14:textId="77777777" w:rsidTr="008C2CEB">
        <w:trPr>
          <w:trHeight w:val="402"/>
        </w:trPr>
        <w:tc>
          <w:tcPr>
            <w:tcW w:w="7371" w:type="dxa"/>
            <w:gridSpan w:val="4"/>
            <w:tcBorders>
              <w:top w:val="nil"/>
              <w:left w:val="nil"/>
              <w:bottom w:val="nil"/>
              <w:right w:val="nil"/>
            </w:tcBorders>
            <w:shd w:val="clear" w:color="auto" w:fill="auto"/>
            <w:vAlign w:val="center"/>
            <w:hideMark/>
          </w:tcPr>
          <w:p w14:paraId="708B614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F268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2 364,3600</w:t>
            </w:r>
          </w:p>
        </w:tc>
      </w:tr>
      <w:tr w:rsidR="003456CC" w:rsidRPr="00B13928" w14:paraId="5655E3D3" w14:textId="77777777" w:rsidTr="008C2CEB">
        <w:trPr>
          <w:trHeight w:val="402"/>
        </w:trPr>
        <w:tc>
          <w:tcPr>
            <w:tcW w:w="9639" w:type="dxa"/>
            <w:gridSpan w:val="5"/>
            <w:tcBorders>
              <w:top w:val="nil"/>
              <w:left w:val="nil"/>
              <w:bottom w:val="nil"/>
              <w:right w:val="nil"/>
            </w:tcBorders>
            <w:shd w:val="clear" w:color="auto" w:fill="auto"/>
            <w:hideMark/>
          </w:tcPr>
          <w:p w14:paraId="44A3ADF8" w14:textId="6223DE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34.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w:t>
            </w:r>
          </w:p>
        </w:tc>
      </w:tr>
      <w:tr w:rsidR="003456CC" w:rsidRPr="00B13928" w14:paraId="5557D9CB" w14:textId="77777777" w:rsidTr="008C2CEB">
        <w:trPr>
          <w:trHeight w:val="510"/>
        </w:trPr>
        <w:tc>
          <w:tcPr>
            <w:tcW w:w="1134" w:type="dxa"/>
            <w:tcBorders>
              <w:top w:val="nil"/>
              <w:left w:val="nil"/>
              <w:bottom w:val="nil"/>
              <w:right w:val="nil"/>
            </w:tcBorders>
            <w:shd w:val="clear" w:color="000000" w:fill="E7E6E6"/>
            <w:hideMark/>
          </w:tcPr>
          <w:p w14:paraId="381202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FA857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16DF16E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77F3CC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74B0DA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A30AA78" w14:textId="77777777" w:rsidTr="008C2CEB">
        <w:trPr>
          <w:trHeight w:val="402"/>
        </w:trPr>
        <w:tc>
          <w:tcPr>
            <w:tcW w:w="1134" w:type="dxa"/>
            <w:tcBorders>
              <w:top w:val="nil"/>
              <w:left w:val="nil"/>
              <w:bottom w:val="nil"/>
              <w:right w:val="nil"/>
            </w:tcBorders>
            <w:shd w:val="clear" w:color="auto" w:fill="auto"/>
            <w:vAlign w:val="center"/>
            <w:hideMark/>
          </w:tcPr>
          <w:p w14:paraId="264B32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DEDF4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CIPROFLOXACÍN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200 mg/100 ml</w:t>
            </w:r>
          </w:p>
        </w:tc>
        <w:tc>
          <w:tcPr>
            <w:tcW w:w="1417" w:type="dxa"/>
            <w:tcBorders>
              <w:top w:val="nil"/>
              <w:left w:val="nil"/>
              <w:bottom w:val="nil"/>
              <w:right w:val="nil"/>
            </w:tcBorders>
            <w:shd w:val="clear" w:color="auto" w:fill="auto"/>
            <w:vAlign w:val="center"/>
            <w:hideMark/>
          </w:tcPr>
          <w:p w14:paraId="1CBB991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63EDC26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24 000</w:t>
            </w:r>
          </w:p>
        </w:tc>
        <w:tc>
          <w:tcPr>
            <w:tcW w:w="2268" w:type="dxa"/>
            <w:tcBorders>
              <w:top w:val="nil"/>
              <w:left w:val="nil"/>
              <w:bottom w:val="nil"/>
              <w:right w:val="nil"/>
            </w:tcBorders>
            <w:shd w:val="clear" w:color="auto" w:fill="auto"/>
            <w:vAlign w:val="center"/>
            <w:hideMark/>
          </w:tcPr>
          <w:p w14:paraId="3348C815" w14:textId="179E0B77" w:rsidR="003456CC" w:rsidRPr="00B13928" w:rsidRDefault="00264083" w:rsidP="00264083">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21</w:t>
            </w:r>
            <w:r w:rsidR="003456CC" w:rsidRPr="00B13928">
              <w:rPr>
                <w:rFonts w:ascii="Arial" w:eastAsia="Times New Roman" w:hAnsi="Arial" w:cs="Arial"/>
                <w:color w:val="000000"/>
                <w:sz w:val="18"/>
                <w:szCs w:val="18"/>
                <w:lang w:eastAsia="sk-SK"/>
              </w:rPr>
              <w:t xml:space="preserve"> </w:t>
            </w:r>
            <w:r>
              <w:rPr>
                <w:rFonts w:ascii="Arial" w:eastAsia="Times New Roman" w:hAnsi="Arial" w:cs="Arial"/>
                <w:color w:val="000000"/>
                <w:sz w:val="18"/>
                <w:szCs w:val="18"/>
                <w:lang w:eastAsia="sk-SK"/>
              </w:rPr>
              <w:t>600</w:t>
            </w:r>
            <w:r w:rsidR="003456CC" w:rsidRPr="00B13928">
              <w:rPr>
                <w:rFonts w:ascii="Arial" w:eastAsia="Times New Roman" w:hAnsi="Arial" w:cs="Arial"/>
                <w:color w:val="000000"/>
                <w:sz w:val="18"/>
                <w:szCs w:val="18"/>
                <w:lang w:eastAsia="sk-SK"/>
              </w:rPr>
              <w:t>,</w:t>
            </w:r>
            <w:r>
              <w:rPr>
                <w:rFonts w:ascii="Arial" w:eastAsia="Times New Roman" w:hAnsi="Arial" w:cs="Arial"/>
                <w:color w:val="000000"/>
                <w:sz w:val="18"/>
                <w:szCs w:val="18"/>
                <w:lang w:eastAsia="sk-SK"/>
              </w:rPr>
              <w:t>0</w:t>
            </w:r>
            <w:r w:rsidR="003456CC" w:rsidRPr="00B13928">
              <w:rPr>
                <w:rFonts w:ascii="Arial" w:eastAsia="Times New Roman" w:hAnsi="Arial" w:cs="Arial"/>
                <w:color w:val="000000"/>
                <w:sz w:val="18"/>
                <w:szCs w:val="18"/>
                <w:lang w:eastAsia="sk-SK"/>
              </w:rPr>
              <w:t>000</w:t>
            </w:r>
          </w:p>
        </w:tc>
      </w:tr>
      <w:tr w:rsidR="003456CC" w:rsidRPr="00B13928" w14:paraId="37CAC90E" w14:textId="77777777" w:rsidTr="008C2CEB">
        <w:trPr>
          <w:trHeight w:val="402"/>
        </w:trPr>
        <w:tc>
          <w:tcPr>
            <w:tcW w:w="7371" w:type="dxa"/>
            <w:gridSpan w:val="4"/>
            <w:tcBorders>
              <w:top w:val="nil"/>
              <w:left w:val="nil"/>
              <w:bottom w:val="nil"/>
              <w:right w:val="nil"/>
            </w:tcBorders>
            <w:shd w:val="clear" w:color="auto" w:fill="auto"/>
            <w:vAlign w:val="center"/>
            <w:hideMark/>
          </w:tcPr>
          <w:p w14:paraId="0808731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2DB8" w14:textId="51F2AD9F" w:rsidR="003456CC" w:rsidRPr="00B13928" w:rsidRDefault="00264083" w:rsidP="00264083">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21 600</w:t>
            </w:r>
            <w:r w:rsidR="003456CC" w:rsidRPr="00B13928">
              <w:rPr>
                <w:rFonts w:ascii="Arial" w:eastAsia="Times New Roman" w:hAnsi="Arial" w:cs="Arial"/>
                <w:b/>
                <w:bCs/>
                <w:color w:val="000000"/>
                <w:sz w:val="18"/>
                <w:szCs w:val="18"/>
                <w:lang w:eastAsia="sk-SK"/>
              </w:rPr>
              <w:t>,</w:t>
            </w:r>
            <w:r>
              <w:rPr>
                <w:rFonts w:ascii="Arial" w:eastAsia="Times New Roman" w:hAnsi="Arial" w:cs="Arial"/>
                <w:b/>
                <w:bCs/>
                <w:color w:val="000000"/>
                <w:sz w:val="18"/>
                <w:szCs w:val="18"/>
                <w:lang w:eastAsia="sk-SK"/>
              </w:rPr>
              <w:t>0</w:t>
            </w:r>
            <w:r w:rsidR="003456CC" w:rsidRPr="00B13928">
              <w:rPr>
                <w:rFonts w:ascii="Arial" w:eastAsia="Times New Roman" w:hAnsi="Arial" w:cs="Arial"/>
                <w:b/>
                <w:bCs/>
                <w:color w:val="000000"/>
                <w:sz w:val="18"/>
                <w:szCs w:val="18"/>
                <w:lang w:eastAsia="sk-SK"/>
              </w:rPr>
              <w:t>000</w:t>
            </w:r>
          </w:p>
        </w:tc>
      </w:tr>
      <w:tr w:rsidR="003456CC" w:rsidRPr="00B13928" w14:paraId="22ED935C" w14:textId="77777777" w:rsidTr="008C2CEB">
        <w:trPr>
          <w:trHeight w:val="402"/>
        </w:trPr>
        <w:tc>
          <w:tcPr>
            <w:tcW w:w="9639" w:type="dxa"/>
            <w:gridSpan w:val="5"/>
            <w:tcBorders>
              <w:top w:val="nil"/>
              <w:left w:val="nil"/>
              <w:bottom w:val="nil"/>
              <w:right w:val="nil"/>
            </w:tcBorders>
            <w:shd w:val="clear" w:color="auto" w:fill="auto"/>
            <w:hideMark/>
          </w:tcPr>
          <w:p w14:paraId="798FF66C" w14:textId="07D3623A"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35.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w:t>
            </w:r>
          </w:p>
        </w:tc>
      </w:tr>
      <w:tr w:rsidR="003456CC" w:rsidRPr="00B13928" w14:paraId="5F54AA32" w14:textId="77777777" w:rsidTr="008C2CEB">
        <w:trPr>
          <w:trHeight w:val="510"/>
        </w:trPr>
        <w:tc>
          <w:tcPr>
            <w:tcW w:w="1134" w:type="dxa"/>
            <w:tcBorders>
              <w:top w:val="nil"/>
              <w:left w:val="nil"/>
              <w:bottom w:val="nil"/>
              <w:right w:val="nil"/>
            </w:tcBorders>
            <w:shd w:val="clear" w:color="000000" w:fill="E7E6E6"/>
            <w:hideMark/>
          </w:tcPr>
          <w:p w14:paraId="0F3AE94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6214B6E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FBA129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067EDB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1E167A0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1BE65470" w14:textId="77777777" w:rsidTr="008C2CEB">
        <w:trPr>
          <w:trHeight w:val="402"/>
        </w:trPr>
        <w:tc>
          <w:tcPr>
            <w:tcW w:w="1134" w:type="dxa"/>
            <w:tcBorders>
              <w:top w:val="nil"/>
              <w:left w:val="nil"/>
              <w:bottom w:val="nil"/>
              <w:right w:val="nil"/>
            </w:tcBorders>
            <w:shd w:val="clear" w:color="auto" w:fill="auto"/>
            <w:vAlign w:val="center"/>
            <w:hideMark/>
          </w:tcPr>
          <w:p w14:paraId="4E1234D4"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2B817BB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CIPROFLOXACÍN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400 mg/200 ml</w:t>
            </w:r>
          </w:p>
        </w:tc>
        <w:tc>
          <w:tcPr>
            <w:tcW w:w="1417" w:type="dxa"/>
            <w:tcBorders>
              <w:top w:val="nil"/>
              <w:left w:val="nil"/>
              <w:bottom w:val="nil"/>
              <w:right w:val="nil"/>
            </w:tcBorders>
            <w:shd w:val="clear" w:color="auto" w:fill="auto"/>
            <w:vAlign w:val="center"/>
            <w:hideMark/>
          </w:tcPr>
          <w:p w14:paraId="2174C98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1863AE36"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28 000</w:t>
            </w:r>
          </w:p>
        </w:tc>
        <w:tc>
          <w:tcPr>
            <w:tcW w:w="2268" w:type="dxa"/>
            <w:tcBorders>
              <w:top w:val="nil"/>
              <w:left w:val="nil"/>
              <w:bottom w:val="nil"/>
              <w:right w:val="nil"/>
            </w:tcBorders>
            <w:shd w:val="clear" w:color="auto" w:fill="auto"/>
            <w:vAlign w:val="center"/>
            <w:hideMark/>
          </w:tcPr>
          <w:p w14:paraId="431F1E9D" w14:textId="0592737F" w:rsidR="003456CC" w:rsidRPr="00B13928" w:rsidRDefault="003456CC" w:rsidP="00347B54">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43 271,2000 </w:t>
            </w:r>
          </w:p>
        </w:tc>
      </w:tr>
      <w:tr w:rsidR="003456CC" w:rsidRPr="00B13928" w14:paraId="08A052D4" w14:textId="77777777" w:rsidTr="008C2CEB">
        <w:trPr>
          <w:trHeight w:val="402"/>
        </w:trPr>
        <w:tc>
          <w:tcPr>
            <w:tcW w:w="7371" w:type="dxa"/>
            <w:gridSpan w:val="4"/>
            <w:tcBorders>
              <w:top w:val="nil"/>
              <w:left w:val="nil"/>
              <w:bottom w:val="nil"/>
              <w:right w:val="nil"/>
            </w:tcBorders>
            <w:shd w:val="clear" w:color="auto" w:fill="auto"/>
            <w:vAlign w:val="center"/>
            <w:hideMark/>
          </w:tcPr>
          <w:p w14:paraId="6E4219A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E70F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43 271,2000</w:t>
            </w:r>
          </w:p>
        </w:tc>
      </w:tr>
      <w:tr w:rsidR="003456CC" w:rsidRPr="00B13928" w14:paraId="66B51418" w14:textId="77777777" w:rsidTr="008C2CEB">
        <w:trPr>
          <w:trHeight w:val="402"/>
        </w:trPr>
        <w:tc>
          <w:tcPr>
            <w:tcW w:w="9639" w:type="dxa"/>
            <w:gridSpan w:val="5"/>
            <w:tcBorders>
              <w:top w:val="nil"/>
              <w:left w:val="nil"/>
              <w:bottom w:val="nil"/>
              <w:right w:val="nil"/>
            </w:tcBorders>
            <w:shd w:val="clear" w:color="auto" w:fill="auto"/>
            <w:hideMark/>
          </w:tcPr>
          <w:p w14:paraId="0996512E" w14:textId="0F627922"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36.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J01MA02 III.</w:t>
            </w:r>
          </w:p>
        </w:tc>
      </w:tr>
      <w:tr w:rsidR="003456CC" w:rsidRPr="00B13928" w14:paraId="66C8E8AB" w14:textId="77777777" w:rsidTr="008C2CEB">
        <w:trPr>
          <w:trHeight w:val="510"/>
        </w:trPr>
        <w:tc>
          <w:tcPr>
            <w:tcW w:w="1134" w:type="dxa"/>
            <w:tcBorders>
              <w:top w:val="nil"/>
              <w:left w:val="nil"/>
              <w:bottom w:val="nil"/>
              <w:right w:val="nil"/>
            </w:tcBorders>
            <w:shd w:val="clear" w:color="000000" w:fill="E7E6E6"/>
            <w:hideMark/>
          </w:tcPr>
          <w:p w14:paraId="4BD0DA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6565FCE"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AA62DE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43B455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0DF04D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35EC38AD" w14:textId="77777777" w:rsidTr="008C2CEB">
        <w:trPr>
          <w:trHeight w:val="402"/>
        </w:trPr>
        <w:tc>
          <w:tcPr>
            <w:tcW w:w="1134" w:type="dxa"/>
            <w:tcBorders>
              <w:top w:val="nil"/>
              <w:left w:val="nil"/>
              <w:bottom w:val="nil"/>
              <w:right w:val="nil"/>
            </w:tcBorders>
            <w:shd w:val="clear" w:color="auto" w:fill="auto"/>
            <w:vAlign w:val="center"/>
            <w:hideMark/>
          </w:tcPr>
          <w:p w14:paraId="4492D60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502A2961" w14:textId="7B974A3F"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CIPROFLOXACÍN p.</w:t>
            </w:r>
            <w:r w:rsidR="00331302">
              <w:rPr>
                <w:rFonts w:ascii="Arial" w:eastAsia="Times New Roman" w:hAnsi="Arial" w:cs="Arial"/>
                <w:color w:val="000000"/>
                <w:sz w:val="18"/>
                <w:szCs w:val="18"/>
                <w:lang w:eastAsia="sk-SK"/>
              </w:rPr>
              <w:t xml:space="preserve"> </w:t>
            </w:r>
            <w:r w:rsidRPr="00B13928">
              <w:rPr>
                <w:rFonts w:ascii="Arial" w:eastAsia="Times New Roman" w:hAnsi="Arial" w:cs="Arial"/>
                <w:color w:val="000000"/>
                <w:sz w:val="18"/>
                <w:szCs w:val="18"/>
                <w:lang w:eastAsia="sk-SK"/>
              </w:rPr>
              <w:t>o. 500 mg pevné LF</w:t>
            </w:r>
          </w:p>
        </w:tc>
        <w:tc>
          <w:tcPr>
            <w:tcW w:w="1417" w:type="dxa"/>
            <w:tcBorders>
              <w:top w:val="nil"/>
              <w:left w:val="nil"/>
              <w:bottom w:val="nil"/>
              <w:right w:val="nil"/>
            </w:tcBorders>
            <w:shd w:val="clear" w:color="auto" w:fill="auto"/>
            <w:vAlign w:val="center"/>
            <w:hideMark/>
          </w:tcPr>
          <w:p w14:paraId="7C824FB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proofErr w:type="spellStart"/>
            <w:r w:rsidRPr="00B13928">
              <w:rPr>
                <w:rFonts w:ascii="Arial" w:eastAsia="Times New Roman" w:hAnsi="Arial" w:cs="Arial"/>
                <w:color w:val="000000"/>
                <w:sz w:val="18"/>
                <w:szCs w:val="18"/>
                <w:lang w:eastAsia="sk-SK"/>
              </w:rPr>
              <w:t>tbl</w:t>
            </w:r>
            <w:proofErr w:type="spellEnd"/>
            <w:r w:rsidRPr="00B13928">
              <w:rPr>
                <w:rFonts w:ascii="Arial" w:eastAsia="Times New Roman" w:hAnsi="Arial" w:cs="Arial"/>
                <w:color w:val="000000"/>
                <w:sz w:val="18"/>
                <w:szCs w:val="18"/>
                <w:lang w:eastAsia="sk-SK"/>
              </w:rPr>
              <w:t xml:space="preserve"> </w:t>
            </w:r>
            <w:proofErr w:type="spellStart"/>
            <w:r w:rsidRPr="00B13928">
              <w:rPr>
                <w:rFonts w:ascii="Arial" w:eastAsia="Times New Roman" w:hAnsi="Arial" w:cs="Arial"/>
                <w:color w:val="000000"/>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2E392BB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30 400</w:t>
            </w:r>
          </w:p>
        </w:tc>
        <w:tc>
          <w:tcPr>
            <w:tcW w:w="2268" w:type="dxa"/>
            <w:tcBorders>
              <w:top w:val="nil"/>
              <w:left w:val="nil"/>
              <w:bottom w:val="nil"/>
              <w:right w:val="nil"/>
            </w:tcBorders>
            <w:shd w:val="clear" w:color="auto" w:fill="auto"/>
            <w:vAlign w:val="center"/>
            <w:hideMark/>
          </w:tcPr>
          <w:p w14:paraId="6250196C" w14:textId="25FAF70B"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2 644,8000</w:t>
            </w:r>
          </w:p>
        </w:tc>
      </w:tr>
      <w:tr w:rsidR="003456CC" w:rsidRPr="00B13928" w14:paraId="1BC4E1F5" w14:textId="77777777" w:rsidTr="008C2CEB">
        <w:trPr>
          <w:trHeight w:val="402"/>
        </w:trPr>
        <w:tc>
          <w:tcPr>
            <w:tcW w:w="7371" w:type="dxa"/>
            <w:gridSpan w:val="4"/>
            <w:tcBorders>
              <w:top w:val="nil"/>
              <w:left w:val="nil"/>
              <w:bottom w:val="nil"/>
              <w:right w:val="nil"/>
            </w:tcBorders>
            <w:shd w:val="clear" w:color="auto" w:fill="auto"/>
            <w:vAlign w:val="center"/>
            <w:hideMark/>
          </w:tcPr>
          <w:p w14:paraId="424702A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E07F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2 644,8000</w:t>
            </w:r>
          </w:p>
        </w:tc>
      </w:tr>
      <w:tr w:rsidR="003456CC" w:rsidRPr="00B13928" w14:paraId="58C28861" w14:textId="77777777" w:rsidTr="008C2CEB">
        <w:trPr>
          <w:trHeight w:val="402"/>
        </w:trPr>
        <w:tc>
          <w:tcPr>
            <w:tcW w:w="9639" w:type="dxa"/>
            <w:gridSpan w:val="5"/>
            <w:tcBorders>
              <w:top w:val="nil"/>
              <w:left w:val="nil"/>
              <w:bottom w:val="nil"/>
              <w:right w:val="nil"/>
            </w:tcBorders>
            <w:shd w:val="clear" w:color="auto" w:fill="auto"/>
            <w:hideMark/>
          </w:tcPr>
          <w:p w14:paraId="6B1D2933" w14:textId="2CE8EBB4" w:rsidR="003456CC" w:rsidRPr="00B13928" w:rsidRDefault="003456CC" w:rsidP="008C2CEB">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37. časť </w:t>
            </w:r>
            <w:r w:rsidR="008C2CEB">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w:t>
            </w:r>
          </w:p>
        </w:tc>
      </w:tr>
      <w:tr w:rsidR="003456CC" w:rsidRPr="00B13928" w14:paraId="19D22BA3" w14:textId="77777777" w:rsidTr="008C2CEB">
        <w:trPr>
          <w:trHeight w:val="510"/>
        </w:trPr>
        <w:tc>
          <w:tcPr>
            <w:tcW w:w="1134" w:type="dxa"/>
            <w:tcBorders>
              <w:top w:val="nil"/>
              <w:left w:val="nil"/>
              <w:bottom w:val="nil"/>
              <w:right w:val="nil"/>
            </w:tcBorders>
            <w:shd w:val="clear" w:color="000000" w:fill="E7E6E6"/>
            <w:hideMark/>
          </w:tcPr>
          <w:p w14:paraId="39F6DF0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ED62D8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9DCA7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56E28EE"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E24EE2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0D04ECD" w14:textId="77777777" w:rsidTr="008C2CEB">
        <w:trPr>
          <w:trHeight w:val="402"/>
        </w:trPr>
        <w:tc>
          <w:tcPr>
            <w:tcW w:w="1134" w:type="dxa"/>
            <w:tcBorders>
              <w:top w:val="nil"/>
              <w:left w:val="nil"/>
              <w:bottom w:val="nil"/>
              <w:right w:val="nil"/>
            </w:tcBorders>
            <w:shd w:val="clear" w:color="auto" w:fill="auto"/>
            <w:vAlign w:val="center"/>
            <w:hideMark/>
          </w:tcPr>
          <w:p w14:paraId="2EE0C64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023AF9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VANKOMYCÍN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1 g</w:t>
            </w:r>
          </w:p>
        </w:tc>
        <w:tc>
          <w:tcPr>
            <w:tcW w:w="1417" w:type="dxa"/>
            <w:tcBorders>
              <w:top w:val="nil"/>
              <w:left w:val="nil"/>
              <w:bottom w:val="nil"/>
              <w:right w:val="nil"/>
            </w:tcBorders>
            <w:shd w:val="clear" w:color="auto" w:fill="auto"/>
            <w:vAlign w:val="center"/>
            <w:hideMark/>
          </w:tcPr>
          <w:p w14:paraId="741422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4371D3E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15 200</w:t>
            </w:r>
          </w:p>
        </w:tc>
        <w:tc>
          <w:tcPr>
            <w:tcW w:w="2268" w:type="dxa"/>
            <w:tcBorders>
              <w:top w:val="nil"/>
              <w:left w:val="nil"/>
              <w:bottom w:val="nil"/>
              <w:right w:val="nil"/>
            </w:tcBorders>
            <w:shd w:val="clear" w:color="auto" w:fill="auto"/>
            <w:vAlign w:val="center"/>
            <w:hideMark/>
          </w:tcPr>
          <w:p w14:paraId="00DB1C10" w14:textId="73FDB71C"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48 182,4800</w:t>
            </w:r>
          </w:p>
        </w:tc>
      </w:tr>
      <w:tr w:rsidR="003456CC" w:rsidRPr="00B13928" w14:paraId="78F7BBC0" w14:textId="77777777" w:rsidTr="008C2CEB">
        <w:trPr>
          <w:trHeight w:val="402"/>
        </w:trPr>
        <w:tc>
          <w:tcPr>
            <w:tcW w:w="7371" w:type="dxa"/>
            <w:gridSpan w:val="4"/>
            <w:tcBorders>
              <w:top w:val="nil"/>
              <w:left w:val="nil"/>
              <w:bottom w:val="nil"/>
              <w:right w:val="nil"/>
            </w:tcBorders>
            <w:shd w:val="clear" w:color="auto" w:fill="auto"/>
            <w:vAlign w:val="center"/>
            <w:hideMark/>
          </w:tcPr>
          <w:p w14:paraId="026C092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29B5"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48 182,4800</w:t>
            </w:r>
          </w:p>
        </w:tc>
      </w:tr>
      <w:tr w:rsidR="003456CC" w:rsidRPr="00B13928" w14:paraId="10BC4F7F" w14:textId="77777777" w:rsidTr="008C2CEB">
        <w:trPr>
          <w:trHeight w:val="402"/>
        </w:trPr>
        <w:tc>
          <w:tcPr>
            <w:tcW w:w="9639" w:type="dxa"/>
            <w:gridSpan w:val="5"/>
            <w:tcBorders>
              <w:top w:val="nil"/>
              <w:left w:val="nil"/>
              <w:bottom w:val="nil"/>
              <w:right w:val="nil"/>
            </w:tcBorders>
            <w:shd w:val="clear" w:color="auto" w:fill="auto"/>
            <w:hideMark/>
          </w:tcPr>
          <w:p w14:paraId="52EAB205" w14:textId="7628AF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38.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J01XA01 II.</w:t>
            </w:r>
          </w:p>
        </w:tc>
      </w:tr>
      <w:tr w:rsidR="003456CC" w:rsidRPr="00B13928" w14:paraId="42479BED" w14:textId="77777777" w:rsidTr="008C2CEB">
        <w:trPr>
          <w:trHeight w:val="510"/>
        </w:trPr>
        <w:tc>
          <w:tcPr>
            <w:tcW w:w="1134" w:type="dxa"/>
            <w:tcBorders>
              <w:top w:val="nil"/>
              <w:left w:val="nil"/>
              <w:bottom w:val="nil"/>
              <w:right w:val="nil"/>
            </w:tcBorders>
            <w:shd w:val="clear" w:color="000000" w:fill="E7E6E6"/>
            <w:hideMark/>
          </w:tcPr>
          <w:p w14:paraId="2342814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9660E8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B474DEB"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29850F2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70A342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751CABF6" w14:textId="77777777" w:rsidTr="008C2CEB">
        <w:trPr>
          <w:trHeight w:val="402"/>
        </w:trPr>
        <w:tc>
          <w:tcPr>
            <w:tcW w:w="1134" w:type="dxa"/>
            <w:tcBorders>
              <w:top w:val="nil"/>
              <w:left w:val="nil"/>
              <w:bottom w:val="nil"/>
              <w:right w:val="nil"/>
            </w:tcBorders>
            <w:shd w:val="clear" w:color="auto" w:fill="auto"/>
            <w:vAlign w:val="center"/>
            <w:hideMark/>
          </w:tcPr>
          <w:p w14:paraId="5035B5E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Položka č. 1</w:t>
            </w:r>
          </w:p>
        </w:tc>
        <w:tc>
          <w:tcPr>
            <w:tcW w:w="3261" w:type="dxa"/>
            <w:tcBorders>
              <w:top w:val="nil"/>
              <w:left w:val="nil"/>
              <w:bottom w:val="nil"/>
              <w:right w:val="nil"/>
            </w:tcBorders>
            <w:shd w:val="clear" w:color="auto" w:fill="auto"/>
            <w:vAlign w:val="center"/>
            <w:hideMark/>
          </w:tcPr>
          <w:p w14:paraId="3791355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VANKOMYCIN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500 mg</w:t>
            </w:r>
          </w:p>
        </w:tc>
        <w:tc>
          <w:tcPr>
            <w:tcW w:w="1417" w:type="dxa"/>
            <w:tcBorders>
              <w:top w:val="nil"/>
              <w:left w:val="nil"/>
              <w:bottom w:val="nil"/>
              <w:right w:val="nil"/>
            </w:tcBorders>
            <w:shd w:val="clear" w:color="auto" w:fill="auto"/>
            <w:vAlign w:val="center"/>
            <w:hideMark/>
          </w:tcPr>
          <w:p w14:paraId="58B8283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2BEAB49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7 400</w:t>
            </w:r>
          </w:p>
        </w:tc>
        <w:tc>
          <w:tcPr>
            <w:tcW w:w="2268" w:type="dxa"/>
            <w:tcBorders>
              <w:top w:val="nil"/>
              <w:left w:val="nil"/>
              <w:bottom w:val="nil"/>
              <w:right w:val="nil"/>
            </w:tcBorders>
            <w:shd w:val="clear" w:color="auto" w:fill="auto"/>
            <w:vAlign w:val="center"/>
            <w:hideMark/>
          </w:tcPr>
          <w:p w14:paraId="662002EA" w14:textId="601FC249"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12 060,5200</w:t>
            </w:r>
          </w:p>
        </w:tc>
      </w:tr>
      <w:tr w:rsidR="003456CC" w:rsidRPr="00B13928" w14:paraId="44B59EF9" w14:textId="77777777" w:rsidTr="008C2CEB">
        <w:trPr>
          <w:trHeight w:val="402"/>
        </w:trPr>
        <w:tc>
          <w:tcPr>
            <w:tcW w:w="7371" w:type="dxa"/>
            <w:gridSpan w:val="4"/>
            <w:tcBorders>
              <w:top w:val="nil"/>
              <w:left w:val="nil"/>
              <w:bottom w:val="nil"/>
              <w:right w:val="nil"/>
            </w:tcBorders>
            <w:shd w:val="clear" w:color="auto" w:fill="auto"/>
            <w:vAlign w:val="center"/>
            <w:hideMark/>
          </w:tcPr>
          <w:p w14:paraId="67FDFE3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38.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7BF2"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12 060,5200</w:t>
            </w:r>
          </w:p>
        </w:tc>
      </w:tr>
      <w:tr w:rsidR="003456CC" w:rsidRPr="00B13928" w14:paraId="57AD1236" w14:textId="77777777" w:rsidTr="008C2CEB">
        <w:trPr>
          <w:trHeight w:val="402"/>
        </w:trPr>
        <w:tc>
          <w:tcPr>
            <w:tcW w:w="9639" w:type="dxa"/>
            <w:gridSpan w:val="5"/>
            <w:tcBorders>
              <w:top w:val="nil"/>
              <w:left w:val="nil"/>
              <w:bottom w:val="nil"/>
              <w:right w:val="nil"/>
            </w:tcBorders>
            <w:shd w:val="clear" w:color="auto" w:fill="auto"/>
            <w:hideMark/>
          </w:tcPr>
          <w:p w14:paraId="06A088CF" w14:textId="2243DFC4"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39.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J01XB01</w:t>
            </w:r>
          </w:p>
        </w:tc>
      </w:tr>
      <w:tr w:rsidR="003456CC" w:rsidRPr="00B13928" w14:paraId="7183EB54" w14:textId="77777777" w:rsidTr="008C2CEB">
        <w:trPr>
          <w:trHeight w:val="510"/>
        </w:trPr>
        <w:tc>
          <w:tcPr>
            <w:tcW w:w="1134" w:type="dxa"/>
            <w:tcBorders>
              <w:top w:val="nil"/>
              <w:left w:val="nil"/>
              <w:bottom w:val="nil"/>
              <w:right w:val="nil"/>
            </w:tcBorders>
            <w:shd w:val="clear" w:color="000000" w:fill="E7E6E6"/>
            <w:hideMark/>
          </w:tcPr>
          <w:p w14:paraId="25A0977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CE018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C248FD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01AF38B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A1FD039"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6151F4" w14:textId="77777777" w:rsidTr="008C2CEB">
        <w:trPr>
          <w:trHeight w:val="402"/>
        </w:trPr>
        <w:tc>
          <w:tcPr>
            <w:tcW w:w="1134" w:type="dxa"/>
            <w:tcBorders>
              <w:top w:val="nil"/>
              <w:left w:val="nil"/>
              <w:bottom w:val="nil"/>
              <w:right w:val="nil"/>
            </w:tcBorders>
            <w:shd w:val="clear" w:color="auto" w:fill="auto"/>
            <w:vAlign w:val="center"/>
            <w:hideMark/>
          </w:tcPr>
          <w:p w14:paraId="6CE7F77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1A0C82B2" w14:textId="72128061"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KOLISTÍN </w:t>
            </w:r>
            <w:proofErr w:type="spellStart"/>
            <w:r w:rsidRPr="00B13928">
              <w:rPr>
                <w:rFonts w:ascii="Arial" w:eastAsia="Times New Roman" w:hAnsi="Arial" w:cs="Arial"/>
                <w:color w:val="000000"/>
                <w:sz w:val="18"/>
                <w:szCs w:val="18"/>
                <w:lang w:eastAsia="sk-SK"/>
              </w:rPr>
              <w:t>parent</w:t>
            </w:r>
            <w:proofErr w:type="spellEnd"/>
            <w:r w:rsidR="002F6E16">
              <w:rPr>
                <w:rFonts w:ascii="Arial" w:eastAsia="Times New Roman" w:hAnsi="Arial" w:cs="Arial"/>
                <w:color w:val="000000"/>
                <w:sz w:val="18"/>
                <w:szCs w:val="18"/>
                <w:lang w:eastAsia="sk-SK"/>
              </w:rPr>
              <w:t>.</w:t>
            </w:r>
            <w:r w:rsidRPr="00B13928">
              <w:rPr>
                <w:rFonts w:ascii="Arial" w:eastAsia="Times New Roman" w:hAnsi="Arial" w:cs="Arial"/>
                <w:color w:val="000000"/>
                <w:sz w:val="18"/>
                <w:szCs w:val="18"/>
                <w:lang w:eastAsia="sk-SK"/>
              </w:rPr>
              <w:t xml:space="preserve"> </w:t>
            </w:r>
          </w:p>
        </w:tc>
        <w:tc>
          <w:tcPr>
            <w:tcW w:w="1417" w:type="dxa"/>
            <w:tcBorders>
              <w:top w:val="nil"/>
              <w:left w:val="nil"/>
              <w:bottom w:val="nil"/>
              <w:right w:val="nil"/>
            </w:tcBorders>
            <w:shd w:val="clear" w:color="auto" w:fill="auto"/>
            <w:vAlign w:val="center"/>
            <w:hideMark/>
          </w:tcPr>
          <w:p w14:paraId="6CFE95A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liekovka</w:t>
            </w:r>
          </w:p>
        </w:tc>
        <w:tc>
          <w:tcPr>
            <w:tcW w:w="1559" w:type="dxa"/>
            <w:tcBorders>
              <w:top w:val="nil"/>
              <w:left w:val="nil"/>
              <w:bottom w:val="nil"/>
              <w:right w:val="nil"/>
            </w:tcBorders>
            <w:shd w:val="clear" w:color="auto" w:fill="auto"/>
            <w:vAlign w:val="center"/>
            <w:hideMark/>
          </w:tcPr>
          <w:p w14:paraId="7DBFB0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20 000</w:t>
            </w:r>
          </w:p>
        </w:tc>
        <w:tc>
          <w:tcPr>
            <w:tcW w:w="2268" w:type="dxa"/>
            <w:tcBorders>
              <w:top w:val="nil"/>
              <w:left w:val="nil"/>
              <w:bottom w:val="nil"/>
              <w:right w:val="nil"/>
            </w:tcBorders>
            <w:shd w:val="clear" w:color="auto" w:fill="auto"/>
            <w:vAlign w:val="center"/>
            <w:hideMark/>
          </w:tcPr>
          <w:p w14:paraId="3DE355DA" w14:textId="3B0E792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44 288,0000</w:t>
            </w:r>
          </w:p>
        </w:tc>
      </w:tr>
      <w:tr w:rsidR="003456CC" w:rsidRPr="00B13928" w14:paraId="2A524B70" w14:textId="77777777" w:rsidTr="008C2CEB">
        <w:trPr>
          <w:trHeight w:val="402"/>
        </w:trPr>
        <w:tc>
          <w:tcPr>
            <w:tcW w:w="7371" w:type="dxa"/>
            <w:gridSpan w:val="4"/>
            <w:tcBorders>
              <w:top w:val="nil"/>
              <w:left w:val="nil"/>
              <w:bottom w:val="nil"/>
              <w:right w:val="nil"/>
            </w:tcBorders>
            <w:shd w:val="clear" w:color="auto" w:fill="auto"/>
            <w:vAlign w:val="center"/>
            <w:hideMark/>
          </w:tcPr>
          <w:p w14:paraId="1191DB9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39.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743F"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44 288,0000</w:t>
            </w:r>
          </w:p>
        </w:tc>
      </w:tr>
      <w:tr w:rsidR="003456CC" w:rsidRPr="00B13928" w14:paraId="4785FC69" w14:textId="77777777" w:rsidTr="008C2CEB">
        <w:trPr>
          <w:trHeight w:val="402"/>
        </w:trPr>
        <w:tc>
          <w:tcPr>
            <w:tcW w:w="9639" w:type="dxa"/>
            <w:gridSpan w:val="5"/>
            <w:tcBorders>
              <w:top w:val="nil"/>
              <w:left w:val="nil"/>
              <w:bottom w:val="nil"/>
              <w:right w:val="nil"/>
            </w:tcBorders>
            <w:shd w:val="clear" w:color="auto" w:fill="auto"/>
            <w:hideMark/>
          </w:tcPr>
          <w:p w14:paraId="3224C428" w14:textId="137B7A7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40.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J01XD01</w:t>
            </w:r>
          </w:p>
        </w:tc>
      </w:tr>
      <w:tr w:rsidR="003456CC" w:rsidRPr="00B13928" w14:paraId="4B0E8CA0" w14:textId="77777777" w:rsidTr="008C2CEB">
        <w:trPr>
          <w:trHeight w:val="510"/>
        </w:trPr>
        <w:tc>
          <w:tcPr>
            <w:tcW w:w="1134" w:type="dxa"/>
            <w:tcBorders>
              <w:top w:val="nil"/>
              <w:left w:val="nil"/>
              <w:bottom w:val="nil"/>
              <w:right w:val="nil"/>
            </w:tcBorders>
            <w:shd w:val="clear" w:color="000000" w:fill="E7E6E6"/>
            <w:hideMark/>
          </w:tcPr>
          <w:p w14:paraId="7A3125B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A814BC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5D43F64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34B6FA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00781E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87912A2" w14:textId="77777777" w:rsidTr="008C2CEB">
        <w:trPr>
          <w:trHeight w:val="402"/>
        </w:trPr>
        <w:tc>
          <w:tcPr>
            <w:tcW w:w="1134" w:type="dxa"/>
            <w:tcBorders>
              <w:top w:val="nil"/>
              <w:left w:val="nil"/>
              <w:bottom w:val="nil"/>
              <w:right w:val="nil"/>
            </w:tcBorders>
            <w:shd w:val="clear" w:color="auto" w:fill="auto"/>
            <w:vAlign w:val="center"/>
            <w:hideMark/>
          </w:tcPr>
          <w:p w14:paraId="0835A195"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C84813D"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METRONIDAZOL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500 mg</w:t>
            </w:r>
          </w:p>
        </w:tc>
        <w:tc>
          <w:tcPr>
            <w:tcW w:w="1417" w:type="dxa"/>
            <w:tcBorders>
              <w:top w:val="nil"/>
              <w:left w:val="nil"/>
              <w:bottom w:val="nil"/>
              <w:right w:val="nil"/>
            </w:tcBorders>
            <w:shd w:val="clear" w:color="auto" w:fill="auto"/>
            <w:vAlign w:val="center"/>
            <w:hideMark/>
          </w:tcPr>
          <w:p w14:paraId="525EA5CD"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140B7C7F"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880</w:t>
            </w:r>
          </w:p>
        </w:tc>
        <w:tc>
          <w:tcPr>
            <w:tcW w:w="2268" w:type="dxa"/>
            <w:tcBorders>
              <w:top w:val="nil"/>
              <w:left w:val="nil"/>
              <w:bottom w:val="nil"/>
              <w:right w:val="nil"/>
            </w:tcBorders>
            <w:shd w:val="clear" w:color="auto" w:fill="auto"/>
            <w:vAlign w:val="center"/>
            <w:hideMark/>
          </w:tcPr>
          <w:p w14:paraId="17B3D181" w14:textId="39913BF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2 967,9760</w:t>
            </w:r>
          </w:p>
        </w:tc>
      </w:tr>
      <w:tr w:rsidR="003456CC" w:rsidRPr="00B13928" w14:paraId="34797D95" w14:textId="77777777" w:rsidTr="008C2CEB">
        <w:trPr>
          <w:trHeight w:val="402"/>
        </w:trPr>
        <w:tc>
          <w:tcPr>
            <w:tcW w:w="7371" w:type="dxa"/>
            <w:gridSpan w:val="4"/>
            <w:tcBorders>
              <w:top w:val="nil"/>
              <w:left w:val="nil"/>
              <w:bottom w:val="nil"/>
              <w:right w:val="nil"/>
            </w:tcBorders>
            <w:shd w:val="clear" w:color="auto" w:fill="auto"/>
            <w:vAlign w:val="center"/>
            <w:hideMark/>
          </w:tcPr>
          <w:p w14:paraId="07CCC9B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40.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246E"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2 967,9760</w:t>
            </w:r>
          </w:p>
        </w:tc>
      </w:tr>
      <w:tr w:rsidR="003456CC" w:rsidRPr="00B13928" w14:paraId="55D52AF7" w14:textId="77777777" w:rsidTr="008C2CEB">
        <w:trPr>
          <w:trHeight w:val="402"/>
        </w:trPr>
        <w:tc>
          <w:tcPr>
            <w:tcW w:w="9639" w:type="dxa"/>
            <w:gridSpan w:val="5"/>
            <w:tcBorders>
              <w:top w:val="nil"/>
              <w:left w:val="nil"/>
              <w:bottom w:val="nil"/>
              <w:right w:val="nil"/>
            </w:tcBorders>
            <w:shd w:val="clear" w:color="auto" w:fill="auto"/>
            <w:hideMark/>
          </w:tcPr>
          <w:p w14:paraId="33D38D01" w14:textId="712E02D3"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41.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J01XX08</w:t>
            </w:r>
          </w:p>
        </w:tc>
      </w:tr>
      <w:tr w:rsidR="003456CC" w:rsidRPr="00B13928" w14:paraId="0C4FFB13" w14:textId="77777777" w:rsidTr="008C2CEB">
        <w:trPr>
          <w:trHeight w:val="510"/>
        </w:trPr>
        <w:tc>
          <w:tcPr>
            <w:tcW w:w="1134" w:type="dxa"/>
            <w:tcBorders>
              <w:top w:val="nil"/>
              <w:left w:val="nil"/>
              <w:bottom w:val="nil"/>
              <w:right w:val="nil"/>
            </w:tcBorders>
            <w:shd w:val="clear" w:color="000000" w:fill="E7E6E6"/>
            <w:hideMark/>
          </w:tcPr>
          <w:p w14:paraId="6DDE2A2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F034379"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3B40732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28EF5FD"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17FBBA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000625AB" w14:textId="77777777" w:rsidTr="008C2CEB">
        <w:trPr>
          <w:trHeight w:val="402"/>
        </w:trPr>
        <w:tc>
          <w:tcPr>
            <w:tcW w:w="1134" w:type="dxa"/>
            <w:tcBorders>
              <w:top w:val="nil"/>
              <w:left w:val="nil"/>
              <w:bottom w:val="nil"/>
              <w:right w:val="nil"/>
            </w:tcBorders>
            <w:shd w:val="clear" w:color="auto" w:fill="auto"/>
            <w:vAlign w:val="center"/>
            <w:hideMark/>
          </w:tcPr>
          <w:p w14:paraId="735FBAD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A902A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LINEZOLID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2mg/ml 300 ml</w:t>
            </w:r>
          </w:p>
        </w:tc>
        <w:tc>
          <w:tcPr>
            <w:tcW w:w="1417" w:type="dxa"/>
            <w:tcBorders>
              <w:top w:val="nil"/>
              <w:left w:val="nil"/>
              <w:bottom w:val="nil"/>
              <w:right w:val="nil"/>
            </w:tcBorders>
            <w:shd w:val="clear" w:color="auto" w:fill="auto"/>
            <w:vAlign w:val="center"/>
            <w:hideMark/>
          </w:tcPr>
          <w:p w14:paraId="47C763E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474F5AF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4 000</w:t>
            </w:r>
          </w:p>
        </w:tc>
        <w:tc>
          <w:tcPr>
            <w:tcW w:w="2268" w:type="dxa"/>
            <w:tcBorders>
              <w:top w:val="nil"/>
              <w:left w:val="nil"/>
              <w:bottom w:val="nil"/>
              <w:right w:val="nil"/>
            </w:tcBorders>
            <w:shd w:val="clear" w:color="auto" w:fill="auto"/>
            <w:vAlign w:val="center"/>
            <w:hideMark/>
          </w:tcPr>
          <w:p w14:paraId="4A60D632" w14:textId="72FE2620" w:rsidR="003456CC" w:rsidRPr="00B13928" w:rsidRDefault="00572701" w:rsidP="00F04BE8">
            <w:pPr>
              <w:spacing w:after="0" w:line="240" w:lineRule="auto"/>
              <w:jc w:val="right"/>
              <w:rPr>
                <w:rFonts w:ascii="Arial" w:eastAsia="Times New Roman" w:hAnsi="Arial" w:cs="Arial"/>
                <w:color w:val="000000"/>
                <w:sz w:val="18"/>
                <w:szCs w:val="18"/>
                <w:lang w:eastAsia="sk-SK"/>
              </w:rPr>
            </w:pPr>
            <w:r>
              <w:rPr>
                <w:rFonts w:ascii="Arial" w:eastAsia="Times New Roman" w:hAnsi="Arial" w:cs="Arial"/>
                <w:color w:val="000000"/>
                <w:sz w:val="18"/>
                <w:szCs w:val="18"/>
                <w:lang w:eastAsia="sk-SK"/>
              </w:rPr>
              <w:t>98 145,4545</w:t>
            </w:r>
          </w:p>
        </w:tc>
      </w:tr>
      <w:tr w:rsidR="003456CC" w:rsidRPr="00B13928" w14:paraId="779CF9A7" w14:textId="77777777" w:rsidTr="008C2CEB">
        <w:trPr>
          <w:trHeight w:val="402"/>
        </w:trPr>
        <w:tc>
          <w:tcPr>
            <w:tcW w:w="7371" w:type="dxa"/>
            <w:gridSpan w:val="4"/>
            <w:tcBorders>
              <w:top w:val="nil"/>
              <w:left w:val="nil"/>
              <w:bottom w:val="nil"/>
              <w:right w:val="nil"/>
            </w:tcBorders>
            <w:shd w:val="clear" w:color="auto" w:fill="auto"/>
            <w:vAlign w:val="center"/>
            <w:hideMark/>
          </w:tcPr>
          <w:p w14:paraId="06DFBB03"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41.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03CF" w14:textId="6FDAA13A" w:rsidR="003456CC" w:rsidRPr="00B13928" w:rsidRDefault="00572701"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98 145,4545</w:t>
            </w:r>
          </w:p>
        </w:tc>
      </w:tr>
      <w:tr w:rsidR="003456CC" w:rsidRPr="00B13928" w14:paraId="2DF1DA0F" w14:textId="77777777" w:rsidTr="008C2CEB">
        <w:trPr>
          <w:trHeight w:val="402"/>
        </w:trPr>
        <w:tc>
          <w:tcPr>
            <w:tcW w:w="9639" w:type="dxa"/>
            <w:gridSpan w:val="5"/>
            <w:tcBorders>
              <w:top w:val="nil"/>
              <w:left w:val="nil"/>
              <w:bottom w:val="nil"/>
              <w:right w:val="nil"/>
            </w:tcBorders>
            <w:shd w:val="clear" w:color="auto" w:fill="auto"/>
            <w:hideMark/>
          </w:tcPr>
          <w:p w14:paraId="5C22610B" w14:textId="4757B5B9"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42.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w:t>
            </w:r>
          </w:p>
        </w:tc>
      </w:tr>
      <w:tr w:rsidR="003456CC" w:rsidRPr="00B13928" w14:paraId="1333E92B" w14:textId="77777777" w:rsidTr="008C2CEB">
        <w:trPr>
          <w:trHeight w:val="510"/>
        </w:trPr>
        <w:tc>
          <w:tcPr>
            <w:tcW w:w="1134" w:type="dxa"/>
            <w:tcBorders>
              <w:top w:val="nil"/>
              <w:left w:val="nil"/>
              <w:bottom w:val="nil"/>
              <w:right w:val="nil"/>
            </w:tcBorders>
            <w:shd w:val="clear" w:color="000000" w:fill="E7E6E6"/>
            <w:hideMark/>
          </w:tcPr>
          <w:p w14:paraId="32473CFA"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1FB204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A114ADC"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71AD78"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8189C5F"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688F30B" w14:textId="77777777" w:rsidTr="008C2CEB">
        <w:trPr>
          <w:trHeight w:val="402"/>
        </w:trPr>
        <w:tc>
          <w:tcPr>
            <w:tcW w:w="1134" w:type="dxa"/>
            <w:tcBorders>
              <w:top w:val="nil"/>
              <w:left w:val="nil"/>
              <w:bottom w:val="nil"/>
              <w:right w:val="nil"/>
            </w:tcBorders>
            <w:shd w:val="clear" w:color="auto" w:fill="auto"/>
            <w:vAlign w:val="center"/>
            <w:hideMark/>
          </w:tcPr>
          <w:p w14:paraId="4984C5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594DAE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FLUCONAZOL </w:t>
            </w:r>
            <w:proofErr w:type="spellStart"/>
            <w:r w:rsidRPr="00B13928">
              <w:rPr>
                <w:rFonts w:ascii="Arial" w:eastAsia="Times New Roman" w:hAnsi="Arial" w:cs="Arial"/>
                <w:color w:val="000000"/>
                <w:sz w:val="18"/>
                <w:szCs w:val="18"/>
                <w:lang w:eastAsia="sk-SK"/>
              </w:rPr>
              <w:t>parent</w:t>
            </w:r>
            <w:proofErr w:type="spellEnd"/>
            <w:r w:rsidRPr="00B13928">
              <w:rPr>
                <w:rFonts w:ascii="Arial" w:eastAsia="Times New Roman" w:hAnsi="Arial" w:cs="Arial"/>
                <w:color w:val="000000"/>
                <w:sz w:val="18"/>
                <w:szCs w:val="18"/>
                <w:lang w:eastAsia="sk-SK"/>
              </w:rPr>
              <w:t>. 2mg/ ml</w:t>
            </w:r>
          </w:p>
        </w:tc>
        <w:tc>
          <w:tcPr>
            <w:tcW w:w="1417" w:type="dxa"/>
            <w:tcBorders>
              <w:top w:val="nil"/>
              <w:left w:val="nil"/>
              <w:bottom w:val="nil"/>
              <w:right w:val="nil"/>
            </w:tcBorders>
            <w:shd w:val="clear" w:color="auto" w:fill="auto"/>
            <w:vAlign w:val="center"/>
            <w:hideMark/>
          </w:tcPr>
          <w:p w14:paraId="3A9EA064"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ks</w:t>
            </w:r>
          </w:p>
        </w:tc>
        <w:tc>
          <w:tcPr>
            <w:tcW w:w="1559" w:type="dxa"/>
            <w:tcBorders>
              <w:top w:val="nil"/>
              <w:left w:val="nil"/>
              <w:bottom w:val="nil"/>
              <w:right w:val="nil"/>
            </w:tcBorders>
            <w:shd w:val="clear" w:color="auto" w:fill="auto"/>
            <w:vAlign w:val="center"/>
            <w:hideMark/>
          </w:tcPr>
          <w:p w14:paraId="727BF95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3 000</w:t>
            </w:r>
          </w:p>
        </w:tc>
        <w:tc>
          <w:tcPr>
            <w:tcW w:w="2268" w:type="dxa"/>
            <w:tcBorders>
              <w:top w:val="nil"/>
              <w:left w:val="nil"/>
              <w:bottom w:val="nil"/>
              <w:right w:val="nil"/>
            </w:tcBorders>
            <w:shd w:val="clear" w:color="auto" w:fill="auto"/>
            <w:vAlign w:val="center"/>
            <w:hideMark/>
          </w:tcPr>
          <w:p w14:paraId="19185BDD" w14:textId="16FFB9E0" w:rsidR="003456CC" w:rsidRPr="00B13928" w:rsidRDefault="003456CC" w:rsidP="00F04BE8">
            <w:pPr>
              <w:spacing w:after="0" w:line="240" w:lineRule="auto"/>
              <w:jc w:val="right"/>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1 813,6364</w:t>
            </w:r>
          </w:p>
        </w:tc>
      </w:tr>
      <w:tr w:rsidR="003456CC" w:rsidRPr="00B13928" w14:paraId="7FE768E1" w14:textId="77777777" w:rsidTr="008C2CEB">
        <w:trPr>
          <w:trHeight w:val="402"/>
        </w:trPr>
        <w:tc>
          <w:tcPr>
            <w:tcW w:w="7371" w:type="dxa"/>
            <w:gridSpan w:val="4"/>
            <w:tcBorders>
              <w:top w:val="nil"/>
              <w:left w:val="nil"/>
              <w:bottom w:val="nil"/>
              <w:right w:val="nil"/>
            </w:tcBorders>
            <w:shd w:val="clear" w:color="auto" w:fill="auto"/>
            <w:vAlign w:val="center"/>
            <w:hideMark/>
          </w:tcPr>
          <w:p w14:paraId="5EE0CAF4"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42.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EA4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1 813,6364</w:t>
            </w:r>
          </w:p>
        </w:tc>
      </w:tr>
      <w:tr w:rsidR="003456CC" w:rsidRPr="00B13928" w14:paraId="482502C7" w14:textId="77777777" w:rsidTr="008C2CEB">
        <w:trPr>
          <w:trHeight w:val="402"/>
        </w:trPr>
        <w:tc>
          <w:tcPr>
            <w:tcW w:w="9639" w:type="dxa"/>
            <w:gridSpan w:val="5"/>
            <w:tcBorders>
              <w:top w:val="nil"/>
              <w:left w:val="nil"/>
              <w:bottom w:val="nil"/>
              <w:right w:val="nil"/>
            </w:tcBorders>
            <w:shd w:val="clear" w:color="auto" w:fill="auto"/>
            <w:hideMark/>
          </w:tcPr>
          <w:p w14:paraId="6BAF88EE" w14:textId="572EEAE6"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43.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J02AC01 II.</w:t>
            </w:r>
          </w:p>
        </w:tc>
      </w:tr>
      <w:tr w:rsidR="003456CC" w:rsidRPr="00B13928" w14:paraId="5C251D02" w14:textId="77777777" w:rsidTr="008C2CEB">
        <w:trPr>
          <w:trHeight w:val="510"/>
        </w:trPr>
        <w:tc>
          <w:tcPr>
            <w:tcW w:w="1134" w:type="dxa"/>
            <w:tcBorders>
              <w:top w:val="nil"/>
              <w:left w:val="nil"/>
              <w:bottom w:val="nil"/>
              <w:right w:val="nil"/>
            </w:tcBorders>
            <w:shd w:val="clear" w:color="000000" w:fill="E7E6E6"/>
            <w:hideMark/>
          </w:tcPr>
          <w:p w14:paraId="4EE870EC"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4640E567"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42AD67D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174E77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4CE0839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6C8F79C4" w14:textId="77777777" w:rsidTr="008C2CEB">
        <w:trPr>
          <w:trHeight w:val="402"/>
        </w:trPr>
        <w:tc>
          <w:tcPr>
            <w:tcW w:w="1134" w:type="dxa"/>
            <w:tcBorders>
              <w:top w:val="nil"/>
              <w:left w:val="nil"/>
              <w:bottom w:val="nil"/>
              <w:right w:val="nil"/>
            </w:tcBorders>
            <w:shd w:val="clear" w:color="auto" w:fill="auto"/>
            <w:vAlign w:val="center"/>
            <w:hideMark/>
          </w:tcPr>
          <w:p w14:paraId="16D6B7CF"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4656511F"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FLUCONAZOL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2mg/ ml</w:t>
            </w:r>
          </w:p>
        </w:tc>
        <w:tc>
          <w:tcPr>
            <w:tcW w:w="1417" w:type="dxa"/>
            <w:tcBorders>
              <w:top w:val="nil"/>
              <w:left w:val="nil"/>
              <w:bottom w:val="nil"/>
              <w:right w:val="nil"/>
            </w:tcBorders>
            <w:shd w:val="clear" w:color="auto" w:fill="auto"/>
            <w:vAlign w:val="center"/>
            <w:hideMark/>
          </w:tcPr>
          <w:p w14:paraId="7872F2B1"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6CD567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4 400</w:t>
            </w:r>
          </w:p>
        </w:tc>
        <w:tc>
          <w:tcPr>
            <w:tcW w:w="2268" w:type="dxa"/>
            <w:tcBorders>
              <w:top w:val="nil"/>
              <w:left w:val="nil"/>
              <w:bottom w:val="nil"/>
              <w:right w:val="nil"/>
            </w:tcBorders>
            <w:shd w:val="clear" w:color="auto" w:fill="auto"/>
            <w:vAlign w:val="center"/>
            <w:hideMark/>
          </w:tcPr>
          <w:p w14:paraId="51F985D1" w14:textId="3BBAE51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14 000,0000</w:t>
            </w:r>
          </w:p>
        </w:tc>
      </w:tr>
      <w:tr w:rsidR="003456CC" w:rsidRPr="00B13928" w14:paraId="10190310" w14:textId="77777777" w:rsidTr="008C2CEB">
        <w:trPr>
          <w:trHeight w:val="402"/>
        </w:trPr>
        <w:tc>
          <w:tcPr>
            <w:tcW w:w="7371" w:type="dxa"/>
            <w:gridSpan w:val="4"/>
            <w:tcBorders>
              <w:top w:val="nil"/>
              <w:left w:val="nil"/>
              <w:bottom w:val="nil"/>
              <w:right w:val="nil"/>
            </w:tcBorders>
            <w:shd w:val="clear" w:color="auto" w:fill="auto"/>
            <w:vAlign w:val="center"/>
            <w:hideMark/>
          </w:tcPr>
          <w:p w14:paraId="573F420C"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43.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5AB4A"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14 000,0000</w:t>
            </w:r>
          </w:p>
        </w:tc>
      </w:tr>
      <w:tr w:rsidR="003456CC" w:rsidRPr="00B13928" w14:paraId="05A8929C" w14:textId="77777777" w:rsidTr="008C2CEB">
        <w:trPr>
          <w:trHeight w:val="402"/>
        </w:trPr>
        <w:tc>
          <w:tcPr>
            <w:tcW w:w="9639" w:type="dxa"/>
            <w:gridSpan w:val="5"/>
            <w:tcBorders>
              <w:top w:val="nil"/>
              <w:left w:val="nil"/>
              <w:bottom w:val="nil"/>
              <w:right w:val="nil"/>
            </w:tcBorders>
            <w:shd w:val="clear" w:color="auto" w:fill="auto"/>
            <w:hideMark/>
          </w:tcPr>
          <w:p w14:paraId="2A9733BD" w14:textId="152D8218"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44.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J02AX04</w:t>
            </w:r>
          </w:p>
        </w:tc>
      </w:tr>
      <w:tr w:rsidR="003456CC" w:rsidRPr="00B13928" w14:paraId="7C0F0C03" w14:textId="77777777" w:rsidTr="008C2CEB">
        <w:trPr>
          <w:trHeight w:val="510"/>
        </w:trPr>
        <w:tc>
          <w:tcPr>
            <w:tcW w:w="1134" w:type="dxa"/>
            <w:tcBorders>
              <w:top w:val="nil"/>
              <w:left w:val="nil"/>
              <w:bottom w:val="nil"/>
              <w:right w:val="nil"/>
            </w:tcBorders>
            <w:shd w:val="clear" w:color="000000" w:fill="E7E6E6"/>
            <w:hideMark/>
          </w:tcPr>
          <w:p w14:paraId="2F0D1FF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258F666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957341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7176073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57FF6693"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4B458F38" w14:textId="77777777" w:rsidTr="008C2CEB">
        <w:trPr>
          <w:trHeight w:val="402"/>
        </w:trPr>
        <w:tc>
          <w:tcPr>
            <w:tcW w:w="1134" w:type="dxa"/>
            <w:tcBorders>
              <w:top w:val="nil"/>
              <w:left w:val="nil"/>
              <w:bottom w:val="nil"/>
              <w:right w:val="nil"/>
            </w:tcBorders>
            <w:shd w:val="clear" w:color="auto" w:fill="auto"/>
            <w:vAlign w:val="center"/>
            <w:hideMark/>
          </w:tcPr>
          <w:p w14:paraId="684CBD88"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631000B7"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KASPOFUNGÍN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 mg</w:t>
            </w:r>
          </w:p>
        </w:tc>
        <w:tc>
          <w:tcPr>
            <w:tcW w:w="1417" w:type="dxa"/>
            <w:tcBorders>
              <w:top w:val="nil"/>
              <w:left w:val="nil"/>
              <w:bottom w:val="nil"/>
              <w:right w:val="nil"/>
            </w:tcBorders>
            <w:shd w:val="clear" w:color="auto" w:fill="auto"/>
            <w:vAlign w:val="center"/>
            <w:hideMark/>
          </w:tcPr>
          <w:p w14:paraId="77F86569"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0F5773CB"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2901F5F5" w14:textId="73882535" w:rsidR="003456CC" w:rsidRPr="00B13928" w:rsidRDefault="00136A80" w:rsidP="00F04BE8">
            <w:pPr>
              <w:spacing w:after="0" w:line="240" w:lineRule="auto"/>
              <w:jc w:val="right"/>
              <w:rPr>
                <w:rFonts w:ascii="Arial" w:eastAsia="Times New Roman" w:hAnsi="Arial" w:cs="Arial"/>
                <w:sz w:val="18"/>
                <w:szCs w:val="18"/>
                <w:lang w:eastAsia="sk-SK"/>
              </w:rPr>
            </w:pPr>
            <w:r>
              <w:rPr>
                <w:rFonts w:ascii="Arial" w:eastAsia="Times New Roman" w:hAnsi="Arial" w:cs="Arial"/>
                <w:sz w:val="18"/>
                <w:szCs w:val="18"/>
                <w:lang w:eastAsia="sk-SK"/>
              </w:rPr>
              <w:t>14 726,5455</w:t>
            </w:r>
          </w:p>
        </w:tc>
      </w:tr>
      <w:tr w:rsidR="003456CC" w:rsidRPr="00B13928" w14:paraId="0A12DDBA" w14:textId="77777777" w:rsidTr="008C2CEB">
        <w:trPr>
          <w:trHeight w:val="402"/>
        </w:trPr>
        <w:tc>
          <w:tcPr>
            <w:tcW w:w="7371" w:type="dxa"/>
            <w:gridSpan w:val="4"/>
            <w:tcBorders>
              <w:top w:val="nil"/>
              <w:left w:val="nil"/>
              <w:bottom w:val="nil"/>
              <w:right w:val="nil"/>
            </w:tcBorders>
            <w:shd w:val="clear" w:color="auto" w:fill="auto"/>
            <w:vAlign w:val="center"/>
            <w:hideMark/>
          </w:tcPr>
          <w:p w14:paraId="469441A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44.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80D4B" w14:textId="65BBFD41"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14 726,5455</w:t>
            </w:r>
          </w:p>
        </w:tc>
      </w:tr>
      <w:tr w:rsidR="003456CC" w:rsidRPr="00B13928" w14:paraId="36B37440" w14:textId="77777777" w:rsidTr="008C2CEB">
        <w:trPr>
          <w:trHeight w:val="402"/>
        </w:trPr>
        <w:tc>
          <w:tcPr>
            <w:tcW w:w="9639" w:type="dxa"/>
            <w:gridSpan w:val="5"/>
            <w:tcBorders>
              <w:top w:val="nil"/>
              <w:left w:val="nil"/>
              <w:bottom w:val="nil"/>
              <w:right w:val="nil"/>
            </w:tcBorders>
            <w:shd w:val="clear" w:color="auto" w:fill="auto"/>
            <w:hideMark/>
          </w:tcPr>
          <w:p w14:paraId="10D0D621" w14:textId="1FC0D8B5"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45.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J02AC03</w:t>
            </w:r>
          </w:p>
        </w:tc>
      </w:tr>
      <w:tr w:rsidR="003456CC" w:rsidRPr="00B13928" w14:paraId="77267155" w14:textId="77777777" w:rsidTr="008C2CEB">
        <w:trPr>
          <w:trHeight w:val="510"/>
        </w:trPr>
        <w:tc>
          <w:tcPr>
            <w:tcW w:w="1134" w:type="dxa"/>
            <w:tcBorders>
              <w:top w:val="nil"/>
              <w:left w:val="nil"/>
              <w:bottom w:val="nil"/>
              <w:right w:val="nil"/>
            </w:tcBorders>
            <w:shd w:val="clear" w:color="000000" w:fill="E7E6E6"/>
            <w:hideMark/>
          </w:tcPr>
          <w:p w14:paraId="1D7F80F0"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3F8227D1"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7F3E525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4E9D682"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69D6F94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55F9EEEB" w14:textId="77777777" w:rsidTr="008C2CEB">
        <w:trPr>
          <w:trHeight w:val="402"/>
        </w:trPr>
        <w:tc>
          <w:tcPr>
            <w:tcW w:w="1134" w:type="dxa"/>
            <w:tcBorders>
              <w:top w:val="nil"/>
              <w:left w:val="nil"/>
              <w:bottom w:val="nil"/>
              <w:right w:val="nil"/>
            </w:tcBorders>
            <w:shd w:val="clear" w:color="auto" w:fill="auto"/>
            <w:vAlign w:val="center"/>
            <w:hideMark/>
          </w:tcPr>
          <w:p w14:paraId="18D6C7D6"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02BD1D42"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VORIKONAZOL p. o. 200 mg pevné LF</w:t>
            </w:r>
          </w:p>
        </w:tc>
        <w:tc>
          <w:tcPr>
            <w:tcW w:w="1417" w:type="dxa"/>
            <w:tcBorders>
              <w:top w:val="nil"/>
              <w:left w:val="nil"/>
              <w:bottom w:val="nil"/>
              <w:right w:val="nil"/>
            </w:tcBorders>
            <w:shd w:val="clear" w:color="auto" w:fill="auto"/>
            <w:vAlign w:val="center"/>
            <w:hideMark/>
          </w:tcPr>
          <w:p w14:paraId="2C182F84" w14:textId="77777777" w:rsidR="003456CC" w:rsidRPr="00B13928" w:rsidRDefault="003456CC" w:rsidP="008C2CEB">
            <w:pPr>
              <w:spacing w:after="0" w:line="240" w:lineRule="auto"/>
              <w:jc w:val="center"/>
              <w:rPr>
                <w:rFonts w:ascii="Arial" w:eastAsia="Times New Roman" w:hAnsi="Arial" w:cs="Arial"/>
                <w:sz w:val="18"/>
                <w:szCs w:val="18"/>
                <w:lang w:eastAsia="sk-SK"/>
              </w:rPr>
            </w:pPr>
            <w:proofErr w:type="spellStart"/>
            <w:r w:rsidRPr="00B13928">
              <w:rPr>
                <w:rFonts w:ascii="Arial" w:eastAsia="Times New Roman" w:hAnsi="Arial" w:cs="Arial"/>
                <w:sz w:val="18"/>
                <w:szCs w:val="18"/>
                <w:lang w:eastAsia="sk-SK"/>
              </w:rPr>
              <w:t>tbl</w:t>
            </w:r>
            <w:proofErr w:type="spellEnd"/>
            <w:r w:rsidRPr="00B13928">
              <w:rPr>
                <w:rFonts w:ascii="Arial" w:eastAsia="Times New Roman" w:hAnsi="Arial" w:cs="Arial"/>
                <w:sz w:val="18"/>
                <w:szCs w:val="18"/>
                <w:lang w:eastAsia="sk-SK"/>
              </w:rPr>
              <w:t xml:space="preserve"> </w:t>
            </w:r>
            <w:proofErr w:type="spellStart"/>
            <w:r w:rsidRPr="00B13928">
              <w:rPr>
                <w:rFonts w:ascii="Arial" w:eastAsia="Times New Roman" w:hAnsi="Arial" w:cs="Arial"/>
                <w:sz w:val="18"/>
                <w:szCs w:val="18"/>
                <w:lang w:eastAsia="sk-SK"/>
              </w:rPr>
              <w:t>flm</w:t>
            </w:r>
            <w:proofErr w:type="spellEnd"/>
          </w:p>
        </w:tc>
        <w:tc>
          <w:tcPr>
            <w:tcW w:w="1559" w:type="dxa"/>
            <w:tcBorders>
              <w:top w:val="nil"/>
              <w:left w:val="nil"/>
              <w:bottom w:val="nil"/>
              <w:right w:val="nil"/>
            </w:tcBorders>
            <w:shd w:val="clear" w:color="auto" w:fill="auto"/>
            <w:vAlign w:val="center"/>
            <w:hideMark/>
          </w:tcPr>
          <w:p w14:paraId="36E399D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1 120</w:t>
            </w:r>
          </w:p>
        </w:tc>
        <w:tc>
          <w:tcPr>
            <w:tcW w:w="2268" w:type="dxa"/>
            <w:tcBorders>
              <w:top w:val="nil"/>
              <w:left w:val="nil"/>
              <w:bottom w:val="nil"/>
              <w:right w:val="nil"/>
            </w:tcBorders>
            <w:shd w:val="clear" w:color="auto" w:fill="auto"/>
            <w:vAlign w:val="center"/>
            <w:hideMark/>
          </w:tcPr>
          <w:p w14:paraId="5490E6FA" w14:textId="603E12B5"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25 333,6000</w:t>
            </w:r>
          </w:p>
        </w:tc>
      </w:tr>
      <w:tr w:rsidR="003456CC" w:rsidRPr="00B13928" w14:paraId="76FD990C" w14:textId="77777777" w:rsidTr="008C2CEB">
        <w:trPr>
          <w:trHeight w:val="402"/>
        </w:trPr>
        <w:tc>
          <w:tcPr>
            <w:tcW w:w="7371" w:type="dxa"/>
            <w:gridSpan w:val="4"/>
            <w:tcBorders>
              <w:top w:val="nil"/>
              <w:left w:val="nil"/>
              <w:bottom w:val="nil"/>
              <w:right w:val="nil"/>
            </w:tcBorders>
            <w:shd w:val="clear" w:color="auto" w:fill="auto"/>
            <w:vAlign w:val="center"/>
            <w:hideMark/>
          </w:tcPr>
          <w:p w14:paraId="704F8F00"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45.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DE6D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25 333,6000</w:t>
            </w:r>
          </w:p>
        </w:tc>
      </w:tr>
      <w:tr w:rsidR="003456CC" w:rsidRPr="00B13928" w14:paraId="704CBE16" w14:textId="77777777" w:rsidTr="008C2CEB">
        <w:trPr>
          <w:trHeight w:val="402"/>
        </w:trPr>
        <w:tc>
          <w:tcPr>
            <w:tcW w:w="9639" w:type="dxa"/>
            <w:gridSpan w:val="5"/>
            <w:tcBorders>
              <w:top w:val="nil"/>
              <w:left w:val="nil"/>
              <w:bottom w:val="nil"/>
              <w:right w:val="nil"/>
            </w:tcBorders>
            <w:shd w:val="clear" w:color="auto" w:fill="auto"/>
            <w:hideMark/>
          </w:tcPr>
          <w:p w14:paraId="79E5647B" w14:textId="15E196FC"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46.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J06BA02</w:t>
            </w:r>
          </w:p>
        </w:tc>
      </w:tr>
      <w:tr w:rsidR="003456CC" w:rsidRPr="00B13928" w14:paraId="0BFD6497" w14:textId="77777777" w:rsidTr="008C2CEB">
        <w:trPr>
          <w:trHeight w:val="510"/>
        </w:trPr>
        <w:tc>
          <w:tcPr>
            <w:tcW w:w="1134" w:type="dxa"/>
            <w:tcBorders>
              <w:top w:val="nil"/>
              <w:left w:val="nil"/>
              <w:bottom w:val="nil"/>
              <w:right w:val="nil"/>
            </w:tcBorders>
            <w:shd w:val="clear" w:color="000000" w:fill="E7E6E6"/>
            <w:hideMark/>
          </w:tcPr>
          <w:p w14:paraId="4B25587D"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72C08F0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603C9ED1"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10A5A1A7"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3D374275"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F3B1DD5" w14:textId="77777777" w:rsidTr="008C2CEB">
        <w:trPr>
          <w:trHeight w:val="525"/>
        </w:trPr>
        <w:tc>
          <w:tcPr>
            <w:tcW w:w="1134" w:type="dxa"/>
            <w:tcBorders>
              <w:top w:val="nil"/>
              <w:left w:val="nil"/>
              <w:bottom w:val="nil"/>
              <w:right w:val="nil"/>
            </w:tcBorders>
            <w:shd w:val="clear" w:color="auto" w:fill="auto"/>
            <w:vAlign w:val="center"/>
            <w:hideMark/>
          </w:tcPr>
          <w:p w14:paraId="13089F6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lastRenderedPageBreak/>
              <w:t>Položka č. 1</w:t>
            </w:r>
          </w:p>
        </w:tc>
        <w:tc>
          <w:tcPr>
            <w:tcW w:w="3261" w:type="dxa"/>
            <w:tcBorders>
              <w:top w:val="nil"/>
              <w:left w:val="nil"/>
              <w:bottom w:val="nil"/>
              <w:right w:val="nil"/>
            </w:tcBorders>
            <w:shd w:val="clear" w:color="auto" w:fill="auto"/>
            <w:vAlign w:val="center"/>
            <w:hideMark/>
          </w:tcPr>
          <w:p w14:paraId="4CD885F1"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Normálne ľudské </w:t>
            </w:r>
            <w:proofErr w:type="spellStart"/>
            <w:r w:rsidRPr="00B13928">
              <w:rPr>
                <w:rFonts w:ascii="Arial" w:eastAsia="Times New Roman" w:hAnsi="Arial" w:cs="Arial"/>
                <w:sz w:val="18"/>
                <w:szCs w:val="18"/>
                <w:lang w:eastAsia="sk-SK"/>
              </w:rPr>
              <w:t>imunoglobulíny</w:t>
            </w:r>
            <w:proofErr w:type="spellEnd"/>
            <w:r w:rsidRPr="00B13928">
              <w:rPr>
                <w:rFonts w:ascii="Arial" w:eastAsia="Times New Roman" w:hAnsi="Arial" w:cs="Arial"/>
                <w:sz w:val="18"/>
                <w:szCs w:val="18"/>
                <w:lang w:eastAsia="sk-SK"/>
              </w:rPr>
              <w:t xml:space="preserve"> na </w:t>
            </w:r>
            <w:proofErr w:type="spellStart"/>
            <w:r w:rsidRPr="00B13928">
              <w:rPr>
                <w:rFonts w:ascii="Arial" w:eastAsia="Times New Roman" w:hAnsi="Arial" w:cs="Arial"/>
                <w:sz w:val="18"/>
                <w:szCs w:val="18"/>
                <w:lang w:eastAsia="sk-SK"/>
              </w:rPr>
              <w:t>intrevenózne</w:t>
            </w:r>
            <w:proofErr w:type="spellEnd"/>
            <w:r w:rsidRPr="00B13928">
              <w:rPr>
                <w:rFonts w:ascii="Arial" w:eastAsia="Times New Roman" w:hAnsi="Arial" w:cs="Arial"/>
                <w:sz w:val="18"/>
                <w:szCs w:val="18"/>
                <w:lang w:eastAsia="sk-SK"/>
              </w:rPr>
              <w:t xml:space="preserve"> použitie</w:t>
            </w:r>
          </w:p>
        </w:tc>
        <w:tc>
          <w:tcPr>
            <w:tcW w:w="1417" w:type="dxa"/>
            <w:tcBorders>
              <w:top w:val="nil"/>
              <w:left w:val="nil"/>
              <w:bottom w:val="nil"/>
              <w:right w:val="nil"/>
            </w:tcBorders>
            <w:shd w:val="clear" w:color="auto" w:fill="auto"/>
            <w:vAlign w:val="center"/>
            <w:hideMark/>
          </w:tcPr>
          <w:p w14:paraId="29973FA0"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ks</w:t>
            </w:r>
          </w:p>
        </w:tc>
        <w:tc>
          <w:tcPr>
            <w:tcW w:w="1559" w:type="dxa"/>
            <w:tcBorders>
              <w:top w:val="nil"/>
              <w:left w:val="nil"/>
              <w:bottom w:val="nil"/>
              <w:right w:val="nil"/>
            </w:tcBorders>
            <w:shd w:val="clear" w:color="auto" w:fill="auto"/>
            <w:vAlign w:val="center"/>
            <w:hideMark/>
          </w:tcPr>
          <w:p w14:paraId="2A70A522"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80</w:t>
            </w:r>
          </w:p>
        </w:tc>
        <w:tc>
          <w:tcPr>
            <w:tcW w:w="2268" w:type="dxa"/>
            <w:tcBorders>
              <w:top w:val="nil"/>
              <w:left w:val="nil"/>
              <w:bottom w:val="nil"/>
              <w:right w:val="nil"/>
            </w:tcBorders>
            <w:shd w:val="clear" w:color="auto" w:fill="auto"/>
            <w:vAlign w:val="center"/>
            <w:hideMark/>
          </w:tcPr>
          <w:p w14:paraId="3E7BD22F" w14:textId="2F455DD7"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30 951,2720</w:t>
            </w:r>
          </w:p>
        </w:tc>
      </w:tr>
      <w:tr w:rsidR="003456CC" w:rsidRPr="00B13928" w14:paraId="31E287F1" w14:textId="77777777" w:rsidTr="008C2CEB">
        <w:trPr>
          <w:trHeight w:val="402"/>
        </w:trPr>
        <w:tc>
          <w:tcPr>
            <w:tcW w:w="7371" w:type="dxa"/>
            <w:gridSpan w:val="4"/>
            <w:tcBorders>
              <w:top w:val="nil"/>
              <w:left w:val="nil"/>
              <w:bottom w:val="nil"/>
              <w:right w:val="nil"/>
            </w:tcBorders>
            <w:shd w:val="clear" w:color="auto" w:fill="auto"/>
            <w:vAlign w:val="center"/>
            <w:hideMark/>
          </w:tcPr>
          <w:p w14:paraId="09F4362B"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46.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ED587"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30 951,2720</w:t>
            </w:r>
          </w:p>
        </w:tc>
      </w:tr>
      <w:tr w:rsidR="003456CC" w:rsidRPr="00B13928" w14:paraId="5F92A4F8" w14:textId="77777777" w:rsidTr="008C2CEB">
        <w:trPr>
          <w:trHeight w:val="402"/>
        </w:trPr>
        <w:tc>
          <w:tcPr>
            <w:tcW w:w="9639" w:type="dxa"/>
            <w:gridSpan w:val="5"/>
            <w:tcBorders>
              <w:top w:val="nil"/>
              <w:left w:val="nil"/>
              <w:bottom w:val="nil"/>
              <w:right w:val="nil"/>
            </w:tcBorders>
            <w:shd w:val="clear" w:color="auto" w:fill="auto"/>
            <w:hideMark/>
          </w:tcPr>
          <w:p w14:paraId="5A85F19B" w14:textId="06F2305F" w:rsidR="003456CC" w:rsidRPr="00B13928" w:rsidRDefault="003456CC" w:rsidP="00A66B41">
            <w:pPr>
              <w:spacing w:after="0" w:line="240" w:lineRule="auto"/>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 xml:space="preserve">47. časť </w:t>
            </w:r>
            <w:r w:rsidR="00A66B41">
              <w:rPr>
                <w:rFonts w:ascii="Arial" w:eastAsia="Times New Roman" w:hAnsi="Arial" w:cs="Arial"/>
                <w:b/>
                <w:bCs/>
                <w:color w:val="000000"/>
                <w:sz w:val="18"/>
                <w:szCs w:val="18"/>
                <w:lang w:eastAsia="sk-SK"/>
              </w:rPr>
              <w:t>predmetu zákazky</w:t>
            </w:r>
            <w:r w:rsidRPr="00B13928">
              <w:rPr>
                <w:rFonts w:ascii="Arial" w:eastAsia="Times New Roman" w:hAnsi="Arial" w:cs="Arial"/>
                <w:b/>
                <w:bCs/>
                <w:color w:val="000000"/>
                <w:sz w:val="18"/>
                <w:szCs w:val="18"/>
                <w:lang w:eastAsia="sk-SK"/>
              </w:rPr>
              <w:t xml:space="preserve"> - Lieky ATC skupiny č. J01AA12</w:t>
            </w:r>
          </w:p>
        </w:tc>
      </w:tr>
      <w:tr w:rsidR="003456CC" w:rsidRPr="00B13928" w14:paraId="29F3ECD6" w14:textId="77777777" w:rsidTr="008C2CEB">
        <w:trPr>
          <w:trHeight w:val="510"/>
        </w:trPr>
        <w:tc>
          <w:tcPr>
            <w:tcW w:w="1134" w:type="dxa"/>
            <w:tcBorders>
              <w:top w:val="nil"/>
              <w:left w:val="nil"/>
              <w:bottom w:val="nil"/>
              <w:right w:val="nil"/>
            </w:tcBorders>
            <w:shd w:val="clear" w:color="000000" w:fill="E7E6E6"/>
            <w:hideMark/>
          </w:tcPr>
          <w:p w14:paraId="17CF99E2"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Položka </w:t>
            </w:r>
            <w:r w:rsidRPr="00B13928">
              <w:rPr>
                <w:rFonts w:ascii="Arial" w:eastAsia="Times New Roman" w:hAnsi="Arial" w:cs="Arial"/>
                <w:color w:val="000000"/>
                <w:sz w:val="18"/>
                <w:szCs w:val="18"/>
                <w:lang w:eastAsia="sk-SK"/>
              </w:rPr>
              <w:br/>
              <w:t>číslo</w:t>
            </w:r>
          </w:p>
        </w:tc>
        <w:tc>
          <w:tcPr>
            <w:tcW w:w="3261" w:type="dxa"/>
            <w:tcBorders>
              <w:top w:val="nil"/>
              <w:left w:val="nil"/>
              <w:bottom w:val="nil"/>
              <w:right w:val="nil"/>
            </w:tcBorders>
            <w:shd w:val="clear" w:color="000000" w:fill="E7E6E6"/>
            <w:hideMark/>
          </w:tcPr>
          <w:p w14:paraId="124F3A23"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Názov položky PZ</w:t>
            </w:r>
          </w:p>
        </w:tc>
        <w:tc>
          <w:tcPr>
            <w:tcW w:w="1417" w:type="dxa"/>
            <w:tcBorders>
              <w:top w:val="nil"/>
              <w:left w:val="nil"/>
              <w:bottom w:val="nil"/>
              <w:right w:val="nil"/>
            </w:tcBorders>
            <w:shd w:val="clear" w:color="000000" w:fill="E7E6E6"/>
            <w:hideMark/>
          </w:tcPr>
          <w:p w14:paraId="04760BB0"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Merná jednotka</w:t>
            </w:r>
            <w:r w:rsidRPr="00B13928">
              <w:rPr>
                <w:rFonts w:ascii="Arial" w:eastAsia="Times New Roman" w:hAnsi="Arial" w:cs="Arial"/>
                <w:color w:val="000000"/>
                <w:sz w:val="18"/>
                <w:szCs w:val="18"/>
                <w:lang w:eastAsia="sk-SK"/>
              </w:rPr>
              <w:br/>
              <w:t>(MJ)</w:t>
            </w:r>
          </w:p>
        </w:tc>
        <w:tc>
          <w:tcPr>
            <w:tcW w:w="1559" w:type="dxa"/>
            <w:tcBorders>
              <w:top w:val="nil"/>
              <w:left w:val="nil"/>
              <w:bottom w:val="nil"/>
              <w:right w:val="nil"/>
            </w:tcBorders>
            <w:shd w:val="clear" w:color="000000" w:fill="E7E6E6"/>
            <w:hideMark/>
          </w:tcPr>
          <w:p w14:paraId="3FAB108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Požadovaný počet MJ</w:t>
            </w:r>
          </w:p>
        </w:tc>
        <w:tc>
          <w:tcPr>
            <w:tcW w:w="2268" w:type="dxa"/>
            <w:tcBorders>
              <w:top w:val="nil"/>
              <w:left w:val="nil"/>
              <w:bottom w:val="nil"/>
              <w:right w:val="nil"/>
            </w:tcBorders>
            <w:shd w:val="clear" w:color="000000" w:fill="E7E6E6"/>
            <w:hideMark/>
          </w:tcPr>
          <w:p w14:paraId="20A6616A" w14:textId="77777777" w:rsidR="003456CC" w:rsidRPr="00B13928" w:rsidRDefault="003456CC" w:rsidP="008C2CEB">
            <w:pPr>
              <w:spacing w:after="0" w:line="240" w:lineRule="auto"/>
              <w:jc w:val="center"/>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 xml:space="preserve">Celková predpokladaná hodnota v EUR bez DPH </w:t>
            </w:r>
          </w:p>
        </w:tc>
      </w:tr>
      <w:tr w:rsidR="003456CC" w:rsidRPr="00B13928" w14:paraId="2BF25825" w14:textId="77777777" w:rsidTr="008C2CEB">
        <w:trPr>
          <w:trHeight w:val="525"/>
        </w:trPr>
        <w:tc>
          <w:tcPr>
            <w:tcW w:w="1134" w:type="dxa"/>
            <w:tcBorders>
              <w:top w:val="nil"/>
              <w:left w:val="nil"/>
              <w:bottom w:val="nil"/>
              <w:right w:val="nil"/>
            </w:tcBorders>
            <w:shd w:val="clear" w:color="auto" w:fill="auto"/>
            <w:vAlign w:val="center"/>
            <w:hideMark/>
          </w:tcPr>
          <w:p w14:paraId="0DD1929B" w14:textId="77777777" w:rsidR="003456CC" w:rsidRPr="00B13928" w:rsidRDefault="003456CC" w:rsidP="008C2CEB">
            <w:pPr>
              <w:spacing w:after="0" w:line="240" w:lineRule="auto"/>
              <w:rPr>
                <w:rFonts w:ascii="Arial" w:eastAsia="Times New Roman" w:hAnsi="Arial" w:cs="Arial"/>
                <w:color w:val="000000"/>
                <w:sz w:val="18"/>
                <w:szCs w:val="18"/>
                <w:lang w:eastAsia="sk-SK"/>
              </w:rPr>
            </w:pPr>
            <w:r w:rsidRPr="00B13928">
              <w:rPr>
                <w:rFonts w:ascii="Arial" w:eastAsia="Times New Roman" w:hAnsi="Arial" w:cs="Arial"/>
                <w:color w:val="000000"/>
                <w:sz w:val="18"/>
                <w:szCs w:val="18"/>
                <w:lang w:eastAsia="sk-SK"/>
              </w:rPr>
              <w:t>Položka č. 1</w:t>
            </w:r>
          </w:p>
        </w:tc>
        <w:tc>
          <w:tcPr>
            <w:tcW w:w="3261" w:type="dxa"/>
            <w:tcBorders>
              <w:top w:val="nil"/>
              <w:left w:val="nil"/>
              <w:bottom w:val="nil"/>
              <w:right w:val="nil"/>
            </w:tcBorders>
            <w:shd w:val="clear" w:color="auto" w:fill="auto"/>
            <w:vAlign w:val="center"/>
            <w:hideMark/>
          </w:tcPr>
          <w:p w14:paraId="3BF1F503" w14:textId="77777777" w:rsidR="003456CC" w:rsidRPr="00B13928" w:rsidRDefault="003456CC" w:rsidP="008C2CEB">
            <w:pPr>
              <w:spacing w:after="0" w:line="240" w:lineRule="auto"/>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TIGECYKLÍN </w:t>
            </w:r>
            <w:proofErr w:type="spellStart"/>
            <w:r w:rsidRPr="00B13928">
              <w:rPr>
                <w:rFonts w:ascii="Arial" w:eastAsia="Times New Roman" w:hAnsi="Arial" w:cs="Arial"/>
                <w:sz w:val="18"/>
                <w:szCs w:val="18"/>
                <w:lang w:eastAsia="sk-SK"/>
              </w:rPr>
              <w:t>parent</w:t>
            </w:r>
            <w:proofErr w:type="spellEnd"/>
            <w:r w:rsidRPr="00B13928">
              <w:rPr>
                <w:rFonts w:ascii="Arial" w:eastAsia="Times New Roman" w:hAnsi="Arial" w:cs="Arial"/>
                <w:sz w:val="18"/>
                <w:szCs w:val="18"/>
                <w:lang w:eastAsia="sk-SK"/>
              </w:rPr>
              <w:t>. 50 mg</w:t>
            </w:r>
          </w:p>
        </w:tc>
        <w:tc>
          <w:tcPr>
            <w:tcW w:w="1417" w:type="dxa"/>
            <w:tcBorders>
              <w:top w:val="nil"/>
              <w:left w:val="nil"/>
              <w:bottom w:val="nil"/>
              <w:right w:val="nil"/>
            </w:tcBorders>
            <w:shd w:val="clear" w:color="auto" w:fill="auto"/>
            <w:vAlign w:val="center"/>
            <w:hideMark/>
          </w:tcPr>
          <w:p w14:paraId="4C51507A"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liekovka</w:t>
            </w:r>
          </w:p>
        </w:tc>
        <w:tc>
          <w:tcPr>
            <w:tcW w:w="1559" w:type="dxa"/>
            <w:tcBorders>
              <w:top w:val="nil"/>
              <w:left w:val="nil"/>
              <w:bottom w:val="nil"/>
              <w:right w:val="nil"/>
            </w:tcBorders>
            <w:shd w:val="clear" w:color="auto" w:fill="auto"/>
            <w:vAlign w:val="center"/>
            <w:hideMark/>
          </w:tcPr>
          <w:p w14:paraId="668930BC" w14:textId="77777777" w:rsidR="003456CC" w:rsidRPr="00B13928" w:rsidRDefault="003456CC" w:rsidP="008C2CEB">
            <w:pPr>
              <w:spacing w:after="0" w:line="240" w:lineRule="auto"/>
              <w:jc w:val="center"/>
              <w:rPr>
                <w:rFonts w:ascii="Arial" w:eastAsia="Times New Roman" w:hAnsi="Arial" w:cs="Arial"/>
                <w:sz w:val="18"/>
                <w:szCs w:val="18"/>
                <w:lang w:eastAsia="sk-SK"/>
              </w:rPr>
            </w:pPr>
            <w:r w:rsidRPr="00B13928">
              <w:rPr>
                <w:rFonts w:ascii="Arial" w:eastAsia="Times New Roman" w:hAnsi="Arial" w:cs="Arial"/>
                <w:sz w:val="18"/>
                <w:szCs w:val="18"/>
                <w:lang w:eastAsia="sk-SK"/>
              </w:rPr>
              <w:t>1 800</w:t>
            </w:r>
          </w:p>
        </w:tc>
        <w:tc>
          <w:tcPr>
            <w:tcW w:w="2268" w:type="dxa"/>
            <w:tcBorders>
              <w:top w:val="nil"/>
              <w:left w:val="nil"/>
              <w:bottom w:val="nil"/>
              <w:right w:val="nil"/>
            </w:tcBorders>
            <w:shd w:val="clear" w:color="auto" w:fill="auto"/>
            <w:vAlign w:val="center"/>
            <w:hideMark/>
          </w:tcPr>
          <w:p w14:paraId="381F8306" w14:textId="13E1999E" w:rsidR="003456CC" w:rsidRPr="00B13928" w:rsidRDefault="003456CC" w:rsidP="00F04BE8">
            <w:pPr>
              <w:spacing w:after="0" w:line="240" w:lineRule="auto"/>
              <w:jc w:val="right"/>
              <w:rPr>
                <w:rFonts w:ascii="Arial" w:eastAsia="Times New Roman" w:hAnsi="Arial" w:cs="Arial"/>
                <w:sz w:val="18"/>
                <w:szCs w:val="18"/>
                <w:lang w:eastAsia="sk-SK"/>
              </w:rPr>
            </w:pPr>
            <w:r w:rsidRPr="00B13928">
              <w:rPr>
                <w:rFonts w:ascii="Arial" w:eastAsia="Times New Roman" w:hAnsi="Arial" w:cs="Arial"/>
                <w:sz w:val="18"/>
                <w:szCs w:val="18"/>
                <w:lang w:eastAsia="sk-SK"/>
              </w:rPr>
              <w:t xml:space="preserve">93 739,0860 </w:t>
            </w:r>
          </w:p>
        </w:tc>
      </w:tr>
      <w:tr w:rsidR="003456CC" w:rsidRPr="00B13928" w14:paraId="2C7C89BE" w14:textId="77777777" w:rsidTr="008C2CEB">
        <w:trPr>
          <w:trHeight w:val="402"/>
        </w:trPr>
        <w:tc>
          <w:tcPr>
            <w:tcW w:w="7371" w:type="dxa"/>
            <w:gridSpan w:val="4"/>
            <w:tcBorders>
              <w:top w:val="nil"/>
              <w:left w:val="nil"/>
              <w:bottom w:val="nil"/>
              <w:right w:val="nil"/>
            </w:tcBorders>
            <w:shd w:val="clear" w:color="auto" w:fill="auto"/>
            <w:vAlign w:val="center"/>
            <w:hideMark/>
          </w:tcPr>
          <w:p w14:paraId="0B2C4A8D"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PHZ 47. časti predmetu zákazky: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4C529"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93 739,0860</w:t>
            </w:r>
          </w:p>
        </w:tc>
      </w:tr>
      <w:tr w:rsidR="003456CC" w:rsidRPr="00B13928" w14:paraId="3EF5C566" w14:textId="77777777" w:rsidTr="008C2CEB">
        <w:trPr>
          <w:trHeight w:val="402"/>
        </w:trPr>
        <w:tc>
          <w:tcPr>
            <w:tcW w:w="1134" w:type="dxa"/>
            <w:tcBorders>
              <w:top w:val="nil"/>
              <w:left w:val="nil"/>
              <w:bottom w:val="nil"/>
              <w:right w:val="nil"/>
            </w:tcBorders>
            <w:shd w:val="clear" w:color="auto" w:fill="auto"/>
            <w:vAlign w:val="center"/>
            <w:hideMark/>
          </w:tcPr>
          <w:p w14:paraId="40BCFB51" w14:textId="77777777" w:rsidR="003456CC" w:rsidRPr="00B13928" w:rsidRDefault="003456CC" w:rsidP="002127AA">
            <w:pPr>
              <w:spacing w:after="0" w:line="240" w:lineRule="auto"/>
              <w:rPr>
                <w:rFonts w:ascii="Arial" w:eastAsia="Times New Roman" w:hAnsi="Arial" w:cs="Arial"/>
                <w:b/>
                <w:bCs/>
                <w:color w:val="000000"/>
                <w:sz w:val="18"/>
                <w:szCs w:val="18"/>
                <w:lang w:eastAsia="sk-SK"/>
              </w:rPr>
            </w:pPr>
          </w:p>
        </w:tc>
        <w:tc>
          <w:tcPr>
            <w:tcW w:w="3261" w:type="dxa"/>
            <w:tcBorders>
              <w:top w:val="nil"/>
              <w:left w:val="nil"/>
              <w:bottom w:val="nil"/>
              <w:right w:val="nil"/>
            </w:tcBorders>
            <w:shd w:val="clear" w:color="auto" w:fill="auto"/>
            <w:vAlign w:val="center"/>
            <w:hideMark/>
          </w:tcPr>
          <w:p w14:paraId="2D021C3B"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417" w:type="dxa"/>
            <w:tcBorders>
              <w:top w:val="nil"/>
              <w:left w:val="nil"/>
              <w:bottom w:val="nil"/>
              <w:right w:val="nil"/>
            </w:tcBorders>
            <w:shd w:val="clear" w:color="auto" w:fill="auto"/>
            <w:vAlign w:val="center"/>
            <w:hideMark/>
          </w:tcPr>
          <w:p w14:paraId="4501DA0D" w14:textId="77777777" w:rsidR="003456CC" w:rsidRPr="00B13928" w:rsidRDefault="003456CC" w:rsidP="008C2CEB">
            <w:pPr>
              <w:spacing w:after="0" w:line="240" w:lineRule="auto"/>
              <w:rPr>
                <w:rFonts w:ascii="Arial" w:eastAsia="Times New Roman" w:hAnsi="Arial" w:cs="Arial"/>
                <w:sz w:val="18"/>
                <w:szCs w:val="18"/>
                <w:lang w:eastAsia="sk-SK"/>
              </w:rPr>
            </w:pPr>
          </w:p>
        </w:tc>
        <w:tc>
          <w:tcPr>
            <w:tcW w:w="1559" w:type="dxa"/>
            <w:tcBorders>
              <w:top w:val="nil"/>
              <w:left w:val="nil"/>
              <w:bottom w:val="nil"/>
              <w:right w:val="nil"/>
            </w:tcBorders>
            <w:shd w:val="clear" w:color="auto" w:fill="auto"/>
            <w:vAlign w:val="center"/>
            <w:hideMark/>
          </w:tcPr>
          <w:p w14:paraId="7316FDA9" w14:textId="77777777" w:rsidR="003456CC" w:rsidRPr="00B13928" w:rsidRDefault="003456CC" w:rsidP="002127AA">
            <w:pPr>
              <w:spacing w:after="0" w:line="240" w:lineRule="auto"/>
              <w:rPr>
                <w:rFonts w:ascii="Arial" w:eastAsia="Times New Roman" w:hAnsi="Arial" w:cs="Arial"/>
                <w:sz w:val="18"/>
                <w:szCs w:val="18"/>
                <w:lang w:eastAsia="sk-SK"/>
              </w:rPr>
            </w:pPr>
          </w:p>
        </w:tc>
        <w:tc>
          <w:tcPr>
            <w:tcW w:w="2268" w:type="dxa"/>
            <w:tcBorders>
              <w:top w:val="nil"/>
              <w:left w:val="nil"/>
              <w:bottom w:val="nil"/>
              <w:right w:val="nil"/>
            </w:tcBorders>
            <w:shd w:val="clear" w:color="auto" w:fill="auto"/>
            <w:vAlign w:val="center"/>
            <w:hideMark/>
          </w:tcPr>
          <w:p w14:paraId="540E2D89" w14:textId="77777777" w:rsidR="003456CC" w:rsidRPr="00B13928" w:rsidRDefault="003456CC" w:rsidP="002127AA">
            <w:pPr>
              <w:spacing w:after="0" w:line="240" w:lineRule="auto"/>
              <w:rPr>
                <w:rFonts w:ascii="Arial" w:eastAsia="Times New Roman" w:hAnsi="Arial" w:cs="Arial"/>
                <w:sz w:val="18"/>
                <w:szCs w:val="18"/>
                <w:lang w:eastAsia="sk-SK"/>
              </w:rPr>
            </w:pPr>
          </w:p>
        </w:tc>
      </w:tr>
      <w:tr w:rsidR="003456CC" w:rsidRPr="00B13928" w14:paraId="0444DDED" w14:textId="77777777" w:rsidTr="008C2CEB">
        <w:trPr>
          <w:trHeight w:val="402"/>
        </w:trPr>
        <w:tc>
          <w:tcPr>
            <w:tcW w:w="7371" w:type="dxa"/>
            <w:gridSpan w:val="4"/>
            <w:tcBorders>
              <w:top w:val="nil"/>
              <w:left w:val="nil"/>
              <w:bottom w:val="nil"/>
              <w:right w:val="nil"/>
            </w:tcBorders>
            <w:shd w:val="clear" w:color="auto" w:fill="auto"/>
            <w:vAlign w:val="center"/>
            <w:hideMark/>
          </w:tcPr>
          <w:p w14:paraId="75A2B1B8" w14:textId="77777777" w:rsidR="003456CC" w:rsidRPr="00B13928" w:rsidRDefault="003456CC" w:rsidP="008C2CEB">
            <w:pPr>
              <w:spacing w:after="0" w:line="240" w:lineRule="auto"/>
              <w:jc w:val="right"/>
              <w:rPr>
                <w:rFonts w:ascii="Arial" w:eastAsia="Times New Roman" w:hAnsi="Arial" w:cs="Arial"/>
                <w:b/>
                <w:bCs/>
                <w:color w:val="000000"/>
                <w:sz w:val="18"/>
                <w:szCs w:val="18"/>
                <w:lang w:eastAsia="sk-SK"/>
              </w:rPr>
            </w:pPr>
            <w:r w:rsidRPr="00B13928">
              <w:rPr>
                <w:rFonts w:ascii="Arial" w:eastAsia="Times New Roman" w:hAnsi="Arial" w:cs="Arial"/>
                <w:b/>
                <w:bCs/>
                <w:color w:val="000000"/>
                <w:sz w:val="18"/>
                <w:szCs w:val="18"/>
                <w:lang w:eastAsia="sk-SK"/>
              </w:rPr>
              <w:t>Predpokladaná hodnota zákazky SPOLU v EUR bez DPH:</w:t>
            </w:r>
          </w:p>
        </w:tc>
        <w:tc>
          <w:tcPr>
            <w:tcW w:w="2268"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7D88CD9C" w14:textId="217D0884" w:rsidR="003456CC" w:rsidRPr="00B13928" w:rsidRDefault="00136A80" w:rsidP="008C2CEB">
            <w:pPr>
              <w:spacing w:after="0" w:line="240" w:lineRule="auto"/>
              <w:jc w:val="right"/>
              <w:rPr>
                <w:rFonts w:ascii="Arial" w:eastAsia="Times New Roman" w:hAnsi="Arial" w:cs="Arial"/>
                <w:b/>
                <w:bCs/>
                <w:color w:val="000000"/>
                <w:sz w:val="18"/>
                <w:szCs w:val="18"/>
                <w:lang w:eastAsia="sk-SK"/>
              </w:rPr>
            </w:pPr>
            <w:r>
              <w:rPr>
                <w:rFonts w:ascii="Arial" w:eastAsia="Times New Roman" w:hAnsi="Arial" w:cs="Arial"/>
                <w:b/>
                <w:bCs/>
                <w:color w:val="000000"/>
                <w:sz w:val="18"/>
                <w:szCs w:val="18"/>
                <w:lang w:eastAsia="sk-SK"/>
              </w:rPr>
              <w:t>1 361 961,5615</w:t>
            </w:r>
          </w:p>
        </w:tc>
      </w:tr>
    </w:tbl>
    <w:p w14:paraId="17CBC32E" w14:textId="77777777" w:rsidR="00AA3B67" w:rsidRPr="00A81128" w:rsidRDefault="00AA3B67" w:rsidP="0039128A">
      <w:pPr>
        <w:pStyle w:val="Zoznamslo2"/>
        <w:spacing w:before="0" w:after="360" w:line="240" w:lineRule="auto"/>
        <w:rPr>
          <w:sz w:val="18"/>
          <w:szCs w:val="18"/>
        </w:rPr>
      </w:pPr>
    </w:p>
    <w:p w14:paraId="00ED6479" w14:textId="42056185" w:rsidR="005D2280" w:rsidRPr="006F37BC" w:rsidRDefault="0007231A" w:rsidP="0003460E">
      <w:pPr>
        <w:pStyle w:val="Zoznamslo2"/>
        <w:numPr>
          <w:ilvl w:val="0"/>
          <w:numId w:val="28"/>
        </w:numPr>
        <w:spacing w:after="120" w:line="240" w:lineRule="auto"/>
        <w:ind w:left="426" w:hanging="426"/>
        <w:rPr>
          <w:sz w:val="18"/>
          <w:szCs w:val="18"/>
        </w:rPr>
      </w:pPr>
      <w:r w:rsidRPr="005D2280">
        <w:rPr>
          <w:b/>
          <w:sz w:val="18"/>
          <w:szCs w:val="18"/>
        </w:rPr>
        <w:t>Technická špecifikácia predmetu zákazky</w:t>
      </w:r>
      <w:bookmarkStart w:id="80" w:name="_Toc371599696"/>
    </w:p>
    <w:tbl>
      <w:tblPr>
        <w:tblW w:w="8820" w:type="dxa"/>
        <w:tblCellMar>
          <w:left w:w="70" w:type="dxa"/>
          <w:right w:w="70" w:type="dxa"/>
        </w:tblCellMar>
        <w:tblLook w:val="04A0" w:firstRow="1" w:lastRow="0" w:firstColumn="1" w:lastColumn="0" w:noHBand="0" w:noVBand="1"/>
      </w:tblPr>
      <w:tblGrid>
        <w:gridCol w:w="391"/>
        <w:gridCol w:w="4369"/>
        <w:gridCol w:w="4060"/>
      </w:tblGrid>
      <w:tr w:rsidR="006F37BC" w:rsidRPr="006F37BC" w14:paraId="538BF466"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47A9AE2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1 - Lieky ATC skupiny č. A07AA11</w:t>
            </w:r>
          </w:p>
        </w:tc>
      </w:tr>
      <w:tr w:rsidR="006F37BC" w:rsidRPr="006F37BC" w14:paraId="1BE9D4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B2BD727" w14:textId="423F577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7DA021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49589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RIFAXIMÍN p. o. 200 mg pevné LF</w:t>
            </w:r>
          </w:p>
        </w:tc>
      </w:tr>
      <w:tr w:rsidR="006F37BC" w:rsidRPr="006F37BC" w14:paraId="79FE0D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8E61C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4AD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889D0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A07AA11</w:t>
            </w:r>
          </w:p>
        </w:tc>
      </w:tr>
      <w:tr w:rsidR="006F37BC" w:rsidRPr="006F37BC" w14:paraId="7F6AC7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393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12A6A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348803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Rifaximín</w:t>
            </w:r>
            <w:proofErr w:type="spellEnd"/>
          </w:p>
        </w:tc>
      </w:tr>
      <w:tr w:rsidR="006F37BC" w:rsidRPr="006F37BC" w14:paraId="7C9C4A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6F4C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E00E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9AE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RIFAXIMÍN p. o. 200 mg pevné LF</w:t>
            </w:r>
          </w:p>
        </w:tc>
      </w:tr>
      <w:tr w:rsidR="006F37BC" w:rsidRPr="006F37BC" w14:paraId="4D472D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E6A4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5494E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8443F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1E48D9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A13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38FA6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9020A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961B0E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BDE4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E3DC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68D64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19FD5B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CCFF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60EA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2FF5F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4BCB56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B6A0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4283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6FAB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749B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C23D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0BE18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C033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CCEF2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B7982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F975CC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316C83C" w14:textId="77777777" w:rsidTr="006F37BC">
        <w:trPr>
          <w:trHeight w:val="522"/>
        </w:trPr>
        <w:tc>
          <w:tcPr>
            <w:tcW w:w="8820" w:type="dxa"/>
            <w:gridSpan w:val="3"/>
            <w:tcBorders>
              <w:top w:val="single" w:sz="8" w:space="0" w:color="auto"/>
              <w:left w:val="nil"/>
              <w:bottom w:val="nil"/>
              <w:right w:val="nil"/>
            </w:tcBorders>
            <w:shd w:val="clear" w:color="auto" w:fill="auto"/>
            <w:vAlign w:val="bottom"/>
            <w:hideMark/>
          </w:tcPr>
          <w:p w14:paraId="0A4062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2 - Lieky ATC skupiny č. J01AA02 </w:t>
            </w:r>
          </w:p>
        </w:tc>
      </w:tr>
      <w:tr w:rsidR="006F37BC" w:rsidRPr="006F37BC" w14:paraId="0B380BF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C0C9EE1" w14:textId="5B0D316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CD963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02F97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DOXYCYKLÍN p. o. 200 mg pevné LF</w:t>
            </w:r>
          </w:p>
        </w:tc>
      </w:tr>
      <w:tr w:rsidR="006F37BC" w:rsidRPr="006F37BC" w14:paraId="10984DB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085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8532D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2A04AE1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J01AA02</w:t>
            </w:r>
          </w:p>
        </w:tc>
      </w:tr>
      <w:tr w:rsidR="006F37BC" w:rsidRPr="006F37BC" w14:paraId="0314A5B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E9A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421F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B2BD4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Doxycyklín</w:t>
            </w:r>
            <w:proofErr w:type="spellEnd"/>
          </w:p>
        </w:tc>
      </w:tr>
      <w:tr w:rsidR="006F37BC" w:rsidRPr="006F37BC" w14:paraId="01985113"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260B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8802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CD9FBA8" w14:textId="75508539"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DOXYCYKLÍN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2D06D25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6AE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05B62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CCC19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p>
        </w:tc>
      </w:tr>
      <w:tr w:rsidR="006F37BC" w:rsidRPr="006F37BC" w14:paraId="7EB9DCA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9BF6F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0256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610D4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4C60AE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5408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1D347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73DB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7D13A62D"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9C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7.</w:t>
            </w:r>
          </w:p>
        </w:tc>
        <w:tc>
          <w:tcPr>
            <w:tcW w:w="4369" w:type="dxa"/>
            <w:tcBorders>
              <w:top w:val="nil"/>
              <w:left w:val="nil"/>
              <w:bottom w:val="dotted" w:sz="4" w:space="0" w:color="auto"/>
              <w:right w:val="dotted" w:sz="4" w:space="0" w:color="auto"/>
            </w:tcBorders>
            <w:shd w:val="clear" w:color="auto" w:fill="auto"/>
            <w:vAlign w:val="center"/>
            <w:hideMark/>
          </w:tcPr>
          <w:p w14:paraId="744D76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ABF6F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7B31D53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DAFA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C88E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5049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435BDF"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CD73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1C38C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5E159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22B0AF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02860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7FD0E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593C277" w14:textId="77777777" w:rsidTr="006F37BC">
        <w:trPr>
          <w:trHeight w:val="522"/>
        </w:trPr>
        <w:tc>
          <w:tcPr>
            <w:tcW w:w="8820" w:type="dxa"/>
            <w:gridSpan w:val="3"/>
            <w:tcBorders>
              <w:top w:val="nil"/>
              <w:left w:val="nil"/>
              <w:bottom w:val="single" w:sz="8" w:space="0" w:color="auto"/>
              <w:right w:val="nil"/>
            </w:tcBorders>
            <w:shd w:val="clear" w:color="auto" w:fill="auto"/>
            <w:vAlign w:val="bottom"/>
            <w:hideMark/>
          </w:tcPr>
          <w:p w14:paraId="7850FA0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3 - Lieky ATC skupiny č. J01CA01</w:t>
            </w:r>
          </w:p>
        </w:tc>
      </w:tr>
      <w:tr w:rsidR="006F37BC" w:rsidRPr="006F37BC" w14:paraId="0C20FE8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9841CC" w14:textId="66BE2FF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B717BDD"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8D195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AMPICILÍN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1,0 g</w:t>
            </w:r>
          </w:p>
        </w:tc>
      </w:tr>
      <w:tr w:rsidR="006F37BC" w:rsidRPr="006F37BC" w14:paraId="284D02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A9B4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87171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275D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J01CA01</w:t>
            </w:r>
          </w:p>
        </w:tc>
      </w:tr>
      <w:tr w:rsidR="006F37BC" w:rsidRPr="006F37BC" w14:paraId="6E154B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66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D68A7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E8F53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Ampicilín</w:t>
            </w:r>
            <w:proofErr w:type="spellEnd"/>
          </w:p>
        </w:tc>
      </w:tr>
      <w:tr w:rsidR="006F37BC" w:rsidRPr="006F37BC" w14:paraId="43AD2A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0410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0FAA9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B5269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AMPICILIN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 g</w:t>
            </w:r>
          </w:p>
        </w:tc>
      </w:tr>
      <w:tr w:rsidR="006F37BC" w:rsidRPr="006F37BC" w14:paraId="73D588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436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5692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E8DDFF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4EFB8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E66A8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F920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12AE0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D9A2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8D40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4DD6C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D9D6F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1FADA8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49E4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8DD86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58F90A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 alebo infúzny roztok</w:t>
            </w:r>
          </w:p>
        </w:tc>
      </w:tr>
      <w:tr w:rsidR="006F37BC" w:rsidRPr="006F37BC" w14:paraId="4EBDC93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360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8A612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63307C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1B5BD5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DD0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6BF22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DAD45C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6606933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0F6F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43951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78AF5C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4A1EC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4 - Lieky ATC skupiny č. J01CR02 II.</w:t>
            </w:r>
          </w:p>
        </w:tc>
      </w:tr>
      <w:tr w:rsidR="006F37BC" w:rsidRPr="006F37BC" w14:paraId="1EA221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02E1EE" w14:textId="370809D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D16875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CF5CF17" w14:textId="351F32FE"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625 mg pevne LF</w:t>
            </w:r>
          </w:p>
        </w:tc>
      </w:tr>
      <w:tr w:rsidR="006F37BC" w:rsidRPr="006F37BC" w14:paraId="5E9AF7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53C4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AF6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0B0E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4A788A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1EEB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2DE4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EB5AB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Amoxicilín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523F3D6F" w14:textId="77777777" w:rsidTr="006F37BC">
        <w:trPr>
          <w:trHeight w:val="51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6903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0C532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222DAD" w14:textId="2D13D16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3846A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Pr="006F37BC">
              <w:rPr>
                <w:rFonts w:ascii="Arial" w:eastAsia="Times New Roman" w:hAnsi="Arial" w:cs="Arial"/>
                <w:color w:val="000000"/>
                <w:sz w:val="18"/>
                <w:szCs w:val="18"/>
                <w:lang w:eastAsia="sk-SK"/>
              </w:rPr>
              <w:br/>
              <w:t xml:space="preserve"> 625 mg pevne LF </w:t>
            </w:r>
          </w:p>
        </w:tc>
      </w:tr>
      <w:tr w:rsidR="006F37BC" w:rsidRPr="006F37BC" w14:paraId="410AFA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24A1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B4B94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D92BA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06BA8F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74C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35A1D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34415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625 mg</w:t>
            </w:r>
          </w:p>
        </w:tc>
      </w:tr>
      <w:tr w:rsidR="006F37BC" w:rsidRPr="006F37BC" w14:paraId="148FC7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2D665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EBC78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F65EF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0E1EC1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D89E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34490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8700F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0D4C1A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CF10D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69C2F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223C1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D1678C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5 - Lieky ATC skupiny č. J01CR02 III.</w:t>
            </w:r>
          </w:p>
        </w:tc>
      </w:tr>
      <w:tr w:rsidR="006F37BC" w:rsidRPr="006F37BC" w14:paraId="712E1CB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B60016" w14:textId="76CB417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A5B0B7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10F7DD5" w14:textId="1801DF35"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Položka č. 1 - AMOXICILÍN A INHIBÍTOR BETALAKTAMÁZY p.</w:t>
            </w:r>
            <w:r w:rsidR="003846A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w:t>
            </w:r>
            <w:r w:rsidR="003846A5">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1 000 mg pevne LF</w:t>
            </w:r>
          </w:p>
        </w:tc>
      </w:tr>
      <w:tr w:rsidR="006F37BC" w:rsidRPr="006F37BC" w14:paraId="73D7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328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CB34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E784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7E06673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6D9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1C3C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4A936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Amoxicilín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606A2DAB"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B329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258C3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2584C0C" w14:textId="1ECAE19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AMOXICILÍN A INHIBÍTOR BETALAKTAMÁZY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w:t>
            </w:r>
            <w:r w:rsidRPr="006F37BC">
              <w:rPr>
                <w:rFonts w:ascii="Arial" w:eastAsia="Times New Roman" w:hAnsi="Arial" w:cs="Arial"/>
                <w:color w:val="000000"/>
                <w:sz w:val="18"/>
                <w:szCs w:val="18"/>
                <w:lang w:eastAsia="sk-SK"/>
              </w:rPr>
              <w:br/>
              <w:t xml:space="preserve"> 1 000 mg pevne LF</w:t>
            </w:r>
          </w:p>
        </w:tc>
      </w:tr>
      <w:tr w:rsidR="006F37BC" w:rsidRPr="006F37BC" w14:paraId="27705C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66D3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7D1D7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53870A" w14:textId="54A56240" w:rsidR="006F37BC" w:rsidRPr="006F37BC" w:rsidRDefault="003D31AF" w:rsidP="003D31AF">
            <w:pPr>
              <w:spacing w:after="0" w:line="240" w:lineRule="auto"/>
              <w:jc w:val="center"/>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tbl</w:t>
            </w:r>
            <w:proofErr w:type="spellEnd"/>
            <w:r>
              <w:rPr>
                <w:rFonts w:ascii="Arial" w:eastAsia="Times New Roman" w:hAnsi="Arial" w:cs="Arial"/>
                <w:color w:val="000000"/>
                <w:sz w:val="18"/>
                <w:szCs w:val="18"/>
                <w:lang w:eastAsia="sk-SK"/>
              </w:rPr>
              <w:t xml:space="preserve"> </w:t>
            </w:r>
            <w:proofErr w:type="spellStart"/>
            <w:r w:rsidR="006F37BC" w:rsidRPr="006F37BC">
              <w:rPr>
                <w:rFonts w:ascii="Arial" w:eastAsia="Times New Roman" w:hAnsi="Arial" w:cs="Arial"/>
                <w:color w:val="000000"/>
                <w:sz w:val="18"/>
                <w:szCs w:val="18"/>
                <w:lang w:eastAsia="sk-SK"/>
              </w:rPr>
              <w:t>flm</w:t>
            </w:r>
            <w:proofErr w:type="spellEnd"/>
          </w:p>
        </w:tc>
      </w:tr>
      <w:tr w:rsidR="006F37BC" w:rsidRPr="006F37BC" w14:paraId="560679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8F15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84644E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ACE43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30F29E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7F15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36476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033DE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D8E5A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6C936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0495F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E9131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376871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94532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EA24D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4FF29E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52A5B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6 - Lieky ATC skupiny č. J01CR02 IV.</w:t>
            </w:r>
          </w:p>
        </w:tc>
      </w:tr>
      <w:tr w:rsidR="006F37BC" w:rsidRPr="006F37BC" w14:paraId="3B97297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BF6F163" w14:textId="2768EB0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0832A8D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11EDDE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AMOXICILÍN A INHIBÍTOR BETALAKTAMÁZY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1,2 g</w:t>
            </w:r>
          </w:p>
        </w:tc>
      </w:tr>
      <w:tr w:rsidR="006F37BC" w:rsidRPr="006F37BC" w14:paraId="131BB08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838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EAC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3FB19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J01CR02</w:t>
            </w:r>
          </w:p>
        </w:tc>
      </w:tr>
      <w:tr w:rsidR="006F37BC" w:rsidRPr="006F37BC" w14:paraId="36F311B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4F76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743A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4E74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Amoxicilín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6D5C876E" w14:textId="77777777" w:rsidTr="006F37BC">
        <w:trPr>
          <w:trHeight w:val="55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FC9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5AA917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B9B3C1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AMOXICILIN A INHIBITOR BETALAKTAMAZY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1,2 g</w:t>
            </w:r>
          </w:p>
        </w:tc>
      </w:tr>
      <w:tr w:rsidR="006F37BC" w:rsidRPr="006F37BC" w14:paraId="0404A4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C481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AB051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9343C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2766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23C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3489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8A15E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8E41C4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EB08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FC1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38ED0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1,2 g</w:t>
            </w:r>
          </w:p>
        </w:tc>
      </w:tr>
      <w:tr w:rsidR="006F37BC" w:rsidRPr="006F37BC" w14:paraId="66AAAF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1D7B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0252C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D2A9B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 infúzny roztok</w:t>
            </w:r>
          </w:p>
        </w:tc>
      </w:tr>
      <w:tr w:rsidR="006F37BC" w:rsidRPr="006F37BC" w14:paraId="1D9AAD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29F3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722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F76049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23BB6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0D84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B9B5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116C9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BCD360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7CE24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A54A1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916B8D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A9ECC7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7 - Lieky ATC skupiny č. J01CR04 I.</w:t>
            </w:r>
          </w:p>
        </w:tc>
      </w:tr>
      <w:tr w:rsidR="006F37BC" w:rsidRPr="006F37BC" w14:paraId="4C3DC49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BEC2A3" w14:textId="208D1F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37E7B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8AB21A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SULTAMICILÍN p. o. 375 mg</w:t>
            </w:r>
          </w:p>
        </w:tc>
      </w:tr>
      <w:tr w:rsidR="006F37BC" w:rsidRPr="006F37BC" w14:paraId="57D149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C1AA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7B31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983F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25C1A0A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01E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B49CF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9C2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Sultamicilín</w:t>
            </w:r>
            <w:proofErr w:type="spellEnd"/>
          </w:p>
        </w:tc>
      </w:tr>
      <w:tr w:rsidR="006F37BC" w:rsidRPr="006F37BC" w14:paraId="735BD3D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E12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C33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43D00F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SULTAMICILÍN p. o. 375 mg</w:t>
            </w:r>
          </w:p>
        </w:tc>
      </w:tr>
      <w:tr w:rsidR="006F37BC" w:rsidRPr="006F37BC" w14:paraId="115CA8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DB72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C8ED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44049D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p>
        </w:tc>
      </w:tr>
      <w:tr w:rsidR="006F37BC" w:rsidRPr="006F37BC" w14:paraId="26C49E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BFAED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6A35E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46FF9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375 mg</w:t>
            </w:r>
          </w:p>
        </w:tc>
      </w:tr>
      <w:tr w:rsidR="006F37BC" w:rsidRPr="006F37BC" w14:paraId="776E5D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F50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6927A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C7A35C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08BC3D3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1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E2B2A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90AA72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F0EFB5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88464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0EA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FA87F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CCC2B5D"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8 - Lieky ATC skupiny č. J01CR04 II.</w:t>
            </w:r>
          </w:p>
        </w:tc>
      </w:tr>
      <w:tr w:rsidR="006F37BC" w:rsidRPr="006F37BC" w14:paraId="7D3D364F"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E408BBA" w14:textId="57081C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12EC786"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059697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SULTAMICILÍN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xml:space="preserve">. 1,5 g </w:t>
            </w:r>
          </w:p>
        </w:tc>
      </w:tr>
      <w:tr w:rsidR="006F37BC" w:rsidRPr="006F37BC" w14:paraId="12B958B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A957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96E1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04358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J01CR04</w:t>
            </w:r>
          </w:p>
        </w:tc>
      </w:tr>
      <w:tr w:rsidR="006F37BC" w:rsidRPr="006F37BC" w14:paraId="41EB8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8C71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5E6E3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5A5B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Sultamicilín</w:t>
            </w:r>
            <w:proofErr w:type="spellEnd"/>
          </w:p>
        </w:tc>
      </w:tr>
      <w:tr w:rsidR="006F37BC" w:rsidRPr="006F37BC" w14:paraId="69AF6A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E0AD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D6662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CAAF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SULTAMICILÍN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1,5 g </w:t>
            </w:r>
          </w:p>
        </w:tc>
      </w:tr>
      <w:tr w:rsidR="006F37BC" w:rsidRPr="006F37BC" w14:paraId="345C15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8F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DEE97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532AE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92B4C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9F62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C934B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9D3B0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1 500 mg</w:t>
            </w:r>
          </w:p>
        </w:tc>
      </w:tr>
      <w:tr w:rsidR="006F37BC" w:rsidRPr="006F37BC" w14:paraId="69AD304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C5A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98BA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E6F94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007042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21F4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5AEA5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814C90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576A7A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B0E3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623F7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CD5F6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6C8413A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AF22F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2347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716E76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1F38A8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9 - Lieky ATC skupiny č. J01CR05</w:t>
            </w:r>
          </w:p>
        </w:tc>
      </w:tr>
      <w:tr w:rsidR="006F37BC" w:rsidRPr="006F37BC" w14:paraId="196F04B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4B89D14" w14:textId="5761A4C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70A1C8F"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314FBB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PIPERACILIN A TAZOBAKTÁM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4,5 g</w:t>
            </w:r>
          </w:p>
        </w:tc>
      </w:tr>
      <w:tr w:rsidR="006F37BC" w:rsidRPr="006F37BC" w14:paraId="5AD6D4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67B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FF870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F5DA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J01CR05</w:t>
            </w:r>
          </w:p>
        </w:tc>
      </w:tr>
      <w:tr w:rsidR="006F37BC" w:rsidRPr="006F37BC" w14:paraId="577329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9921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9776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96C79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Piperacilín</w:t>
            </w:r>
            <w:proofErr w:type="spellEnd"/>
            <w:r w:rsidRPr="006F37BC">
              <w:rPr>
                <w:rFonts w:ascii="Arial" w:eastAsia="Times New Roman" w:hAnsi="Arial" w:cs="Arial"/>
                <w:color w:val="000000"/>
                <w:sz w:val="18"/>
                <w:szCs w:val="18"/>
                <w:lang w:eastAsia="sk-SK"/>
              </w:rPr>
              <w:t xml:space="preserve"> a inhibítor </w:t>
            </w:r>
            <w:proofErr w:type="spellStart"/>
            <w:r w:rsidRPr="006F37BC">
              <w:rPr>
                <w:rFonts w:ascii="Arial" w:eastAsia="Times New Roman" w:hAnsi="Arial" w:cs="Arial"/>
                <w:color w:val="000000"/>
                <w:sz w:val="18"/>
                <w:szCs w:val="18"/>
                <w:lang w:eastAsia="sk-SK"/>
              </w:rPr>
              <w:t>betalaktamázy</w:t>
            </w:r>
            <w:proofErr w:type="spellEnd"/>
          </w:p>
        </w:tc>
      </w:tr>
      <w:tr w:rsidR="006F37BC" w:rsidRPr="006F37BC" w14:paraId="6AF0AD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107CB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B8D95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1A891D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PIPERACILIN a inhibítor </w:t>
            </w:r>
            <w:proofErr w:type="spellStart"/>
            <w:r w:rsidRPr="006F37BC">
              <w:rPr>
                <w:rFonts w:ascii="Arial" w:eastAsia="Times New Roman" w:hAnsi="Arial" w:cs="Arial"/>
                <w:color w:val="000000"/>
                <w:sz w:val="18"/>
                <w:szCs w:val="18"/>
                <w:lang w:eastAsia="sk-SK"/>
              </w:rPr>
              <w:t>betalaktamázy</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p>
        </w:tc>
      </w:tr>
      <w:tr w:rsidR="006F37BC" w:rsidRPr="006F37BC" w14:paraId="2F540C9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2F20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102D5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4B6AE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2DDC4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7449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636D61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0BFA3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4,5 g</w:t>
            </w:r>
          </w:p>
        </w:tc>
      </w:tr>
      <w:tr w:rsidR="006F37BC" w:rsidRPr="006F37BC" w14:paraId="45D1E9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7A4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02BEB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E8EC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0909F0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0598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AECE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33CA81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sklenená liekovka alebo fľaša</w:t>
            </w:r>
          </w:p>
        </w:tc>
      </w:tr>
      <w:tr w:rsidR="006F37BC" w:rsidRPr="006F37BC" w14:paraId="6BE809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4AC6D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18BAEE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66496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312434D"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FAF3C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0B822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7C61E6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EACD72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10 - Lieky ATC skupiny č. J01DB04</w:t>
            </w:r>
          </w:p>
        </w:tc>
      </w:tr>
      <w:tr w:rsidR="006F37BC" w:rsidRPr="006F37BC" w14:paraId="67E4383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8A04BB" w14:textId="3217B2A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375499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4CD43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CEFAZOLÍN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g</w:t>
            </w:r>
          </w:p>
        </w:tc>
      </w:tr>
      <w:tr w:rsidR="006F37BC" w:rsidRPr="006F37BC" w14:paraId="3539DDB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9443D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3FBC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CD6BD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J01DB04</w:t>
            </w:r>
          </w:p>
        </w:tc>
      </w:tr>
      <w:tr w:rsidR="006F37BC" w:rsidRPr="006F37BC" w14:paraId="228EA6F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FC92F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9E2E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264DD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Cefazolín</w:t>
            </w:r>
            <w:proofErr w:type="spellEnd"/>
          </w:p>
        </w:tc>
      </w:tr>
      <w:tr w:rsidR="006F37BC" w:rsidRPr="006F37BC" w14:paraId="7586C6A0"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71C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3.</w:t>
            </w:r>
          </w:p>
        </w:tc>
        <w:tc>
          <w:tcPr>
            <w:tcW w:w="4369" w:type="dxa"/>
            <w:tcBorders>
              <w:top w:val="nil"/>
              <w:left w:val="nil"/>
              <w:bottom w:val="dotted" w:sz="4" w:space="0" w:color="auto"/>
              <w:right w:val="dotted" w:sz="4" w:space="0" w:color="auto"/>
            </w:tcBorders>
            <w:shd w:val="clear" w:color="auto" w:fill="auto"/>
            <w:vAlign w:val="center"/>
            <w:hideMark/>
          </w:tcPr>
          <w:p w14:paraId="06EB26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2C88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CEFAZOLÍN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1 g</w:t>
            </w:r>
          </w:p>
        </w:tc>
      </w:tr>
      <w:tr w:rsidR="006F37BC" w:rsidRPr="006F37BC" w14:paraId="498C471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ECD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A45E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9C299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38951E9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9057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D875B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C3A4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0AC273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C263F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B81B2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9ABB16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3944A4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C836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BDB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48A50A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injekčná liekovka</w:t>
            </w:r>
          </w:p>
        </w:tc>
      </w:tr>
      <w:tr w:rsidR="006F37BC" w:rsidRPr="006F37BC" w14:paraId="514A37E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300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0F1C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CB330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7F99BC3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7508C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82788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C57713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7D5B39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11 - Lieky ATC skupiny č. J01DC02 I.</w:t>
            </w:r>
          </w:p>
        </w:tc>
      </w:tr>
      <w:tr w:rsidR="006F37BC" w:rsidRPr="006F37BC" w14:paraId="7A94CBD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9EF7C9" w14:textId="7C6E63B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28A6D9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95CA74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CEFUROXIM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1500 mg</w:t>
            </w:r>
          </w:p>
        </w:tc>
      </w:tr>
      <w:tr w:rsidR="006F37BC" w:rsidRPr="006F37BC" w14:paraId="60BEA46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9A29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C3899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26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1562D85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6FC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3112E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524F1F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Cefuroxím</w:t>
            </w:r>
            <w:proofErr w:type="spellEnd"/>
          </w:p>
        </w:tc>
      </w:tr>
      <w:tr w:rsidR="006F37BC" w:rsidRPr="006F37BC" w14:paraId="5734DD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11312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A9798F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4D2D4A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CEFUROXIM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1500 mg</w:t>
            </w:r>
          </w:p>
        </w:tc>
      </w:tr>
      <w:tr w:rsidR="006F37BC" w:rsidRPr="006F37BC" w14:paraId="3D3215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6AC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0C2C2E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ABAD96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1FFB41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5FC5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6222D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83DA5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36DB57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1482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ED43A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EC47FF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1500 mg</w:t>
            </w:r>
          </w:p>
        </w:tc>
      </w:tr>
      <w:tr w:rsidR="006F37BC" w:rsidRPr="006F37BC" w14:paraId="09128C2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D874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4F253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F696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2F272F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97D3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6AC7B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220EDC5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C6257D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43CE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67FF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9C096B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D6B7B9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D00A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F3849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C497C6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F71655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12 - Lieky ATC skupiny č. J01DC02 II.</w:t>
            </w:r>
          </w:p>
        </w:tc>
      </w:tr>
      <w:tr w:rsidR="006F37BC" w:rsidRPr="006F37BC" w14:paraId="12F57D7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A35F499" w14:textId="4199591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AB2505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DBA0B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CEFUROXIM p. o. 500 mg pevné LF</w:t>
            </w:r>
          </w:p>
        </w:tc>
      </w:tr>
      <w:tr w:rsidR="006F37BC" w:rsidRPr="006F37BC" w14:paraId="1F96355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C035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59D9F5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9B0681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J01DC02</w:t>
            </w:r>
          </w:p>
        </w:tc>
      </w:tr>
      <w:tr w:rsidR="006F37BC" w:rsidRPr="006F37BC" w14:paraId="0CEEC2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881A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07425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DB2A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Cefuroxím</w:t>
            </w:r>
            <w:proofErr w:type="spellEnd"/>
          </w:p>
        </w:tc>
      </w:tr>
      <w:tr w:rsidR="006F37BC" w:rsidRPr="006F37BC" w14:paraId="103E6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ACE3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B165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8BD38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CEFUROXIM p. o. 500 mg pevné LF</w:t>
            </w:r>
          </w:p>
        </w:tc>
      </w:tr>
      <w:tr w:rsidR="006F37BC" w:rsidRPr="006F37BC" w14:paraId="235E4D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8EB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795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DFFA4B4" w14:textId="76398B9E" w:rsidR="006F37BC" w:rsidRPr="006F37BC" w:rsidRDefault="003D31AF" w:rsidP="006F37BC">
            <w:pPr>
              <w:spacing w:after="0" w:line="240" w:lineRule="auto"/>
              <w:jc w:val="center"/>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tbl</w:t>
            </w:r>
            <w:proofErr w:type="spellEnd"/>
          </w:p>
        </w:tc>
      </w:tr>
      <w:tr w:rsidR="006F37BC" w:rsidRPr="006F37BC" w14:paraId="3490720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6E0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5641C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CA582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8485F7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473BB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EE18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2883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obalená tableta</w:t>
            </w:r>
          </w:p>
        </w:tc>
      </w:tr>
      <w:tr w:rsidR="006F37BC" w:rsidRPr="006F37BC" w14:paraId="205C93E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8366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B00D3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9C5B27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7C68F81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AA25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0717A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212CC3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203AD0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Časť č. 13 - Lieky ATC skupiny č. J01DD01</w:t>
            </w:r>
          </w:p>
        </w:tc>
      </w:tr>
      <w:tr w:rsidR="006F37BC" w:rsidRPr="006F37BC" w14:paraId="17114A8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6319440" w14:textId="43E0C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5C83A9"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D64A0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CEFOTAXIM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g</w:t>
            </w:r>
          </w:p>
        </w:tc>
      </w:tr>
      <w:tr w:rsidR="006F37BC" w:rsidRPr="006F37BC" w14:paraId="51C593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33D7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CD83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2A27BE8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6A1C5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ED1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A704A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0D658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Cefotaxím</w:t>
            </w:r>
            <w:proofErr w:type="spellEnd"/>
          </w:p>
        </w:tc>
      </w:tr>
      <w:tr w:rsidR="006F37BC" w:rsidRPr="006F37BC" w14:paraId="4C84AED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1D1D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40121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1A626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1 g</w:t>
            </w:r>
          </w:p>
        </w:tc>
      </w:tr>
      <w:tr w:rsidR="006F37BC" w:rsidRPr="006F37BC" w14:paraId="4FEC42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50A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EA90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1BB027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FA202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C0C0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EABCCC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5FDC40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5D70F0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4015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697D9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2A8F7B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351E00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BCAB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110E8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0BBF11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32BC749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13E6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7F33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1BEEC9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6F3DF1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2D10D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28F0BF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840565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4C1C21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14 - Lieky ATC skupiny č. J01DD01</w:t>
            </w:r>
          </w:p>
        </w:tc>
      </w:tr>
      <w:tr w:rsidR="006F37BC" w:rsidRPr="006F37BC" w14:paraId="57BBE9C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73DC504" w14:textId="059A15F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35DD7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F03F0B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CEFOTAXIM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 g</w:t>
            </w:r>
          </w:p>
        </w:tc>
      </w:tr>
      <w:tr w:rsidR="006F37BC" w:rsidRPr="006F37BC" w14:paraId="4CF48C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7E01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042C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2247DA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J01DD01</w:t>
            </w:r>
          </w:p>
        </w:tc>
      </w:tr>
      <w:tr w:rsidR="006F37BC" w:rsidRPr="006F37BC" w14:paraId="52D3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CBD7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318CC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960D4D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Cefotaxím</w:t>
            </w:r>
            <w:proofErr w:type="spellEnd"/>
          </w:p>
        </w:tc>
      </w:tr>
      <w:tr w:rsidR="006F37BC" w:rsidRPr="006F37BC" w14:paraId="0EABD7AC" w14:textId="77777777" w:rsidTr="006F37BC">
        <w:trPr>
          <w:trHeight w:val="45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7692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8D317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531B2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CEFOTAXIM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2 g</w:t>
            </w:r>
          </w:p>
        </w:tc>
      </w:tr>
      <w:tr w:rsidR="006F37BC" w:rsidRPr="006F37BC" w14:paraId="36D2D02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D93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98EF5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C71DA5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8B57A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88C5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1C34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721DA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60410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29A9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A62843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0762A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injekčný/infúzny roztok</w:t>
            </w:r>
          </w:p>
        </w:tc>
      </w:tr>
      <w:tr w:rsidR="006F37BC" w:rsidRPr="006F37BC" w14:paraId="609D72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CBD3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88B84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B622E7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2A6F9B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2C7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D0AC1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09E78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7DA1E193"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6A2F5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4B061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1CA8CB6"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657CFC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15 - Lieky ATC skupiny č. J01DD02 II.</w:t>
            </w:r>
          </w:p>
        </w:tc>
      </w:tr>
      <w:tr w:rsidR="006F37BC" w:rsidRPr="006F37BC" w14:paraId="02A8D8D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284FB48" w14:textId="78072D6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0DDBD91"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293883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CEFTAZIDÍM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1000 mg</w:t>
            </w:r>
          </w:p>
        </w:tc>
      </w:tr>
      <w:tr w:rsidR="006F37BC" w:rsidRPr="006F37BC" w14:paraId="61108D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5BE19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8E140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485EE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J01DD02</w:t>
            </w:r>
          </w:p>
        </w:tc>
      </w:tr>
      <w:tr w:rsidR="006F37BC" w:rsidRPr="006F37BC" w14:paraId="3A0360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30F239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6D5DF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5E47FB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Ceftazidím</w:t>
            </w:r>
            <w:proofErr w:type="spellEnd"/>
          </w:p>
        </w:tc>
      </w:tr>
      <w:tr w:rsidR="006F37BC" w:rsidRPr="006F37BC" w14:paraId="334EA8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9229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85DC0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C13D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CEFTAZIDÍM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1000 mg</w:t>
            </w:r>
          </w:p>
        </w:tc>
      </w:tr>
      <w:tr w:rsidR="006F37BC" w:rsidRPr="006F37BC" w14:paraId="1A4B964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A345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1C0CE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CC5C6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2205F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D1B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5.</w:t>
            </w:r>
          </w:p>
        </w:tc>
        <w:tc>
          <w:tcPr>
            <w:tcW w:w="4369" w:type="dxa"/>
            <w:tcBorders>
              <w:top w:val="nil"/>
              <w:left w:val="nil"/>
              <w:bottom w:val="dotted" w:sz="4" w:space="0" w:color="auto"/>
              <w:right w:val="dotted" w:sz="4" w:space="0" w:color="auto"/>
            </w:tcBorders>
            <w:shd w:val="clear" w:color="auto" w:fill="auto"/>
            <w:vAlign w:val="center"/>
            <w:hideMark/>
          </w:tcPr>
          <w:p w14:paraId="685624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BD0BE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222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02ED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E61F5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F15FC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06B15E5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7F56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03538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4D5BC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alebo infúzny roztok</w:t>
            </w:r>
          </w:p>
        </w:tc>
      </w:tr>
      <w:tr w:rsidR="006F37BC" w:rsidRPr="006F37BC" w14:paraId="7D7EE6D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7D66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ED52B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2EC477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fľaša alebo sklenená injekčná liekovka</w:t>
            </w:r>
          </w:p>
        </w:tc>
      </w:tr>
      <w:tr w:rsidR="006F37BC" w:rsidRPr="006F37BC" w14:paraId="67C594F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6B9A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231048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B6541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65B1110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1F04C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A923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46BBB9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4E79C8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16 - Lieky ATC skupiny č. J01DD07</w:t>
            </w:r>
          </w:p>
        </w:tc>
      </w:tr>
      <w:tr w:rsidR="006F37BC" w:rsidRPr="006F37BC" w14:paraId="2B207F9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40912BC" w14:textId="310C39C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23258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8CB1CF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CEFIZOXÍM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1000 mg</w:t>
            </w:r>
          </w:p>
        </w:tc>
      </w:tr>
      <w:tr w:rsidR="006F37BC" w:rsidRPr="006F37BC" w14:paraId="5C62A98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6327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4EE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EDD571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J01DD07</w:t>
            </w:r>
          </w:p>
        </w:tc>
      </w:tr>
      <w:tr w:rsidR="006F37BC" w:rsidRPr="006F37BC" w14:paraId="3843CBD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0E85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81B91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49AF8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Cefizoxím</w:t>
            </w:r>
            <w:proofErr w:type="spellEnd"/>
          </w:p>
        </w:tc>
      </w:tr>
      <w:tr w:rsidR="006F37BC" w:rsidRPr="006F37BC" w14:paraId="170B97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F9E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2987D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F00A6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CEFIZOXIM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1000 mg</w:t>
            </w:r>
          </w:p>
        </w:tc>
      </w:tr>
      <w:tr w:rsidR="006F37BC" w:rsidRPr="006F37BC" w14:paraId="2BB25F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2B68C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04570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2F1A7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3CCE1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FC8D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7C519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F6EA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BEB6FC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F76C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FFC9EC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653D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1000 mg</w:t>
            </w:r>
          </w:p>
        </w:tc>
      </w:tr>
      <w:tr w:rsidR="006F37BC" w:rsidRPr="006F37BC" w14:paraId="7C1108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22B1F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B54CF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FB1337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roztok</w:t>
            </w:r>
          </w:p>
        </w:tc>
      </w:tr>
      <w:tr w:rsidR="006F37BC" w:rsidRPr="006F37BC" w14:paraId="4210F3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92D64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0346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647F86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F5D67C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6FE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77607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5F83D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4841225C"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62B0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E19363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9084FE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5D009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17 - Lieky ATC skupiny č. J01DD08 I.</w:t>
            </w:r>
          </w:p>
        </w:tc>
      </w:tr>
      <w:tr w:rsidR="006F37BC" w:rsidRPr="006F37BC" w14:paraId="6CE996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EEF49A8" w14:textId="2EB82237"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C9019B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851289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CEFIXÍM p. o. 200 mg pevné LF</w:t>
            </w:r>
          </w:p>
        </w:tc>
      </w:tr>
      <w:tr w:rsidR="006F37BC" w:rsidRPr="006F37BC" w14:paraId="662AF20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37D6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C357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E80C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5BE8C0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D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B9C7B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D28A90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Cefixím</w:t>
            </w:r>
            <w:proofErr w:type="spellEnd"/>
          </w:p>
        </w:tc>
      </w:tr>
      <w:tr w:rsidR="006F37BC" w:rsidRPr="006F37BC" w14:paraId="538789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2C700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2D335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BB96C96" w14:textId="683DD6FD"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200 mg pevné LF</w:t>
            </w:r>
          </w:p>
        </w:tc>
      </w:tr>
      <w:tr w:rsidR="006F37BC" w:rsidRPr="006F37BC" w14:paraId="35A79FE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1B62A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47D66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9D043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3FFB58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AD7A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32A2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9674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D429E9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6CAD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C3E7C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42C29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F463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CA48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E4CC5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22E4A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8EA32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90B7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DFE2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D1F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E625F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172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BF282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17346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5910DC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EFC54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134FE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924CD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E5637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Časť č. 18 - Lieky ATC skupiny č. J01DD08 II.</w:t>
            </w:r>
          </w:p>
        </w:tc>
      </w:tr>
      <w:tr w:rsidR="006F37BC" w:rsidRPr="006F37BC" w14:paraId="64E237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DC48D0" w14:textId="59A378EB"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10EFD4B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78A8C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CEFIXÍM p. o. 400 mg pevné LF</w:t>
            </w:r>
          </w:p>
        </w:tc>
      </w:tr>
      <w:tr w:rsidR="006F37BC" w:rsidRPr="006F37BC" w14:paraId="6E0E01F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C0B5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B0A040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A4898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J01DD08</w:t>
            </w:r>
          </w:p>
        </w:tc>
      </w:tr>
      <w:tr w:rsidR="006F37BC" w:rsidRPr="006F37BC" w14:paraId="66BAA1C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A6E60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783C2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4D627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Cefixím</w:t>
            </w:r>
            <w:proofErr w:type="spellEnd"/>
          </w:p>
        </w:tc>
      </w:tr>
      <w:tr w:rsidR="006F37BC" w:rsidRPr="006F37BC" w14:paraId="085D485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DC3C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C0187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1C4722F" w14:textId="276DA664"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CEFIXIM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400 mg pevné LF</w:t>
            </w:r>
          </w:p>
        </w:tc>
      </w:tr>
      <w:tr w:rsidR="006F37BC" w:rsidRPr="006F37BC" w14:paraId="7A3AB9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AC44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4BBDE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64904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dsp</w:t>
            </w:r>
            <w:proofErr w:type="spellEnd"/>
          </w:p>
        </w:tc>
      </w:tr>
      <w:tr w:rsidR="006F37BC" w:rsidRPr="006F37BC" w14:paraId="0766845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DD45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CA1F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D32229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64AF2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EF53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25A66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038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2D8495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38822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6E617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4138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dispergovateľná</w:t>
            </w:r>
            <w:proofErr w:type="spellEnd"/>
            <w:r w:rsidRPr="006F37BC">
              <w:rPr>
                <w:rFonts w:ascii="Arial" w:eastAsia="Times New Roman" w:hAnsi="Arial" w:cs="Arial"/>
                <w:color w:val="000000"/>
                <w:sz w:val="18"/>
                <w:szCs w:val="18"/>
                <w:lang w:eastAsia="sk-SK"/>
              </w:rPr>
              <w:t xml:space="preserve"> tableta na perorálnu suspenziu</w:t>
            </w:r>
          </w:p>
        </w:tc>
      </w:tr>
      <w:tr w:rsidR="006F37BC" w:rsidRPr="006F37BC" w14:paraId="4C510C5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6C9C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B3128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FDA7F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E78B9B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398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E0CB0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7D9ED7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4E0691D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8796B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50FE6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7AA42F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D17086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19 - Lieky ATC skupiny č. J01DD62</w:t>
            </w:r>
          </w:p>
        </w:tc>
      </w:tr>
      <w:tr w:rsidR="006F37BC" w:rsidRPr="006F37BC" w14:paraId="53FD71C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9D6E434" w14:textId="7555C09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14EAEED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D021BA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CEFOPERAZON a </w:t>
            </w:r>
            <w:proofErr w:type="spellStart"/>
            <w:r w:rsidRPr="006F37BC">
              <w:rPr>
                <w:rFonts w:ascii="Arial" w:eastAsia="Times New Roman" w:hAnsi="Arial" w:cs="Arial"/>
                <w:b/>
                <w:bCs/>
                <w:color w:val="000000"/>
                <w:sz w:val="20"/>
                <w:szCs w:val="20"/>
                <w:lang w:eastAsia="sk-SK"/>
              </w:rPr>
              <w:t>sulbaktam</w:t>
            </w:r>
            <w:proofErr w:type="spellEnd"/>
            <w:r w:rsidRPr="006F37BC">
              <w:rPr>
                <w:rFonts w:ascii="Arial" w:eastAsia="Times New Roman" w:hAnsi="Arial" w:cs="Arial"/>
                <w:b/>
                <w:bCs/>
                <w:color w:val="000000"/>
                <w:sz w:val="20"/>
                <w:szCs w:val="20"/>
                <w:lang w:eastAsia="sk-SK"/>
              </w:rPr>
              <w:t xml:space="preserve">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 g</w:t>
            </w:r>
          </w:p>
        </w:tc>
      </w:tr>
      <w:tr w:rsidR="006F37BC" w:rsidRPr="006F37BC" w14:paraId="5848F42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3DA8C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248DF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A1BF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J01DD62</w:t>
            </w:r>
          </w:p>
        </w:tc>
      </w:tr>
      <w:tr w:rsidR="006F37BC" w:rsidRPr="006F37BC" w14:paraId="6FA95B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CAF7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2950A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AB8D3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Cefoperazón</w:t>
            </w:r>
            <w:proofErr w:type="spellEnd"/>
            <w:r w:rsidRPr="006F37BC">
              <w:rPr>
                <w:rFonts w:ascii="Arial" w:eastAsia="Times New Roman" w:hAnsi="Arial" w:cs="Arial"/>
                <w:color w:val="000000"/>
                <w:sz w:val="18"/>
                <w:szCs w:val="18"/>
                <w:lang w:eastAsia="sk-SK"/>
              </w:rPr>
              <w:t>, kombinácie</w:t>
            </w:r>
          </w:p>
        </w:tc>
      </w:tr>
      <w:tr w:rsidR="006F37BC" w:rsidRPr="006F37BC" w14:paraId="3DCFF9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F1E14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FF97E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170574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CEFOPERAZON a </w:t>
            </w:r>
            <w:proofErr w:type="spellStart"/>
            <w:r w:rsidRPr="006F37BC">
              <w:rPr>
                <w:rFonts w:ascii="Arial" w:eastAsia="Times New Roman" w:hAnsi="Arial" w:cs="Arial"/>
                <w:color w:val="000000"/>
                <w:sz w:val="18"/>
                <w:szCs w:val="18"/>
                <w:lang w:eastAsia="sk-SK"/>
              </w:rPr>
              <w:t>sulbaktám</w:t>
            </w:r>
            <w:proofErr w:type="spellEnd"/>
          </w:p>
        </w:tc>
      </w:tr>
      <w:tr w:rsidR="006F37BC" w:rsidRPr="006F37BC" w14:paraId="3E62B70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B4FF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B3EC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1809F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7DC1F7D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534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4989CC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C370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98921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54EB1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70CA6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5A12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g</w:t>
            </w:r>
          </w:p>
        </w:tc>
      </w:tr>
      <w:tr w:rsidR="006F37BC" w:rsidRPr="006F37BC" w14:paraId="5CC5B06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E546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BFF2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8C6C6C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 infúzny roztok</w:t>
            </w:r>
          </w:p>
        </w:tc>
      </w:tr>
      <w:tr w:rsidR="006F37BC" w:rsidRPr="006F37BC" w14:paraId="258E5A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70DBB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4E6E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985F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 injekčná sklenená</w:t>
            </w:r>
          </w:p>
        </w:tc>
      </w:tr>
      <w:tr w:rsidR="006F37BC" w:rsidRPr="006F37BC" w14:paraId="4F4C40F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249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6F773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E0C0C9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33CDBC9A"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B6444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0B611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DA7092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6C9254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20 - Lieky ATC skupiny č. J01DH02 I.</w:t>
            </w:r>
          </w:p>
        </w:tc>
      </w:tr>
      <w:tr w:rsidR="006F37BC" w:rsidRPr="006F37BC" w14:paraId="623D8CF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C15FAA6" w14:textId="6F4354C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4073B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E55D7B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MEROPENÉM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4917739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A452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FFFDD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5CF9F1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746C26F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BA95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807AA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92967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Meropeném</w:t>
            </w:r>
            <w:proofErr w:type="spellEnd"/>
          </w:p>
        </w:tc>
      </w:tr>
      <w:tr w:rsidR="006F37BC" w:rsidRPr="006F37BC" w14:paraId="13920F9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1FF4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903F3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797BF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MEROPENÉM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2395FD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6DC7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4.</w:t>
            </w:r>
          </w:p>
        </w:tc>
        <w:tc>
          <w:tcPr>
            <w:tcW w:w="4369" w:type="dxa"/>
            <w:tcBorders>
              <w:top w:val="nil"/>
              <w:left w:val="nil"/>
              <w:bottom w:val="dotted" w:sz="4" w:space="0" w:color="auto"/>
              <w:right w:val="dotted" w:sz="4" w:space="0" w:color="auto"/>
            </w:tcBorders>
            <w:shd w:val="clear" w:color="auto" w:fill="auto"/>
            <w:vAlign w:val="center"/>
            <w:hideMark/>
          </w:tcPr>
          <w:p w14:paraId="3F8E9F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D8071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A49E7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3370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C5EBE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9C79FC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0C45D2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41AD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2A334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A341CE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339CD7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88B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021F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02989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B8E6F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16F5A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2DBECD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A1A3C7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93AB489"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65069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BB6C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EF5E8B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C2CD50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21 - Lieky ATC skupiny č. J01DH02 II.</w:t>
            </w:r>
          </w:p>
        </w:tc>
      </w:tr>
      <w:tr w:rsidR="006F37BC" w:rsidRPr="006F37BC" w14:paraId="546B816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AED15D5" w14:textId="2CA8D02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23F4D28"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B50B51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MEROPENÉM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1 000 mg</w:t>
            </w:r>
          </w:p>
        </w:tc>
      </w:tr>
      <w:tr w:rsidR="006F37BC" w:rsidRPr="006F37BC" w14:paraId="6EE7BB8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7FB4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B34AD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EEB9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J01DH02</w:t>
            </w:r>
          </w:p>
        </w:tc>
      </w:tr>
      <w:tr w:rsidR="006F37BC" w:rsidRPr="006F37BC" w14:paraId="3CD984B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B11DE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79FC6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797FD3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Meropeném</w:t>
            </w:r>
            <w:proofErr w:type="spellEnd"/>
          </w:p>
        </w:tc>
      </w:tr>
      <w:tr w:rsidR="006F37BC" w:rsidRPr="006F37BC" w14:paraId="57752D08" w14:textId="77777777" w:rsidTr="006F37BC">
        <w:trPr>
          <w:trHeight w:val="52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C620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ECB40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682800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MEROPENÉM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br/>
              <w:t>1 000 mg</w:t>
            </w:r>
          </w:p>
        </w:tc>
      </w:tr>
      <w:tr w:rsidR="006F37BC" w:rsidRPr="006F37BC" w14:paraId="10F11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4D6C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639771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999B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E63E1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3BBB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D81A1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12BF5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1 000 mg</w:t>
            </w:r>
          </w:p>
        </w:tc>
      </w:tr>
      <w:tr w:rsidR="006F37BC" w:rsidRPr="006F37BC" w14:paraId="1A3B04E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D036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C24F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76AE0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a/alebo infúzny roztok</w:t>
            </w:r>
          </w:p>
        </w:tc>
      </w:tr>
      <w:tr w:rsidR="006F37BC" w:rsidRPr="006F37BC" w14:paraId="68DDF4D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538C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D2BB4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obal: </w:t>
            </w:r>
          </w:p>
        </w:tc>
        <w:tc>
          <w:tcPr>
            <w:tcW w:w="4165" w:type="dxa"/>
            <w:tcBorders>
              <w:top w:val="nil"/>
              <w:left w:val="nil"/>
              <w:bottom w:val="dotted" w:sz="4" w:space="0" w:color="auto"/>
              <w:right w:val="single" w:sz="8" w:space="0" w:color="auto"/>
            </w:tcBorders>
            <w:shd w:val="clear" w:color="auto" w:fill="auto"/>
            <w:vAlign w:val="center"/>
            <w:hideMark/>
          </w:tcPr>
          <w:p w14:paraId="20C2B67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C0057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0632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6CA19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24323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DC81DCE"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59EC2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69F71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0C0E0282"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2C503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22 - Lieky ATC skupiny č. J01EE01 I.</w:t>
            </w:r>
          </w:p>
        </w:tc>
      </w:tr>
      <w:tr w:rsidR="006F37BC" w:rsidRPr="006F37BC" w14:paraId="0B0BDD3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082F55E" w14:textId="76284145"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58455962"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320DB9" w14:textId="3495152F"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SULFAMETOXAZOL A TRIMETOPRIM p.</w:t>
            </w:r>
            <w:r w:rsidR="00B13D23">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 xml:space="preserve">o. </w:t>
            </w:r>
            <w:r w:rsidR="001C122B">
              <w:rPr>
                <w:rFonts w:ascii="Arial" w:eastAsia="Times New Roman" w:hAnsi="Arial" w:cs="Arial"/>
                <w:b/>
                <w:bCs/>
                <w:color w:val="000000"/>
                <w:sz w:val="20"/>
                <w:szCs w:val="20"/>
                <w:lang w:eastAsia="sk-SK"/>
              </w:rPr>
              <w:t xml:space="preserve">480 </w:t>
            </w:r>
            <w:r w:rsidRPr="006F37BC">
              <w:rPr>
                <w:rFonts w:ascii="Arial" w:eastAsia="Times New Roman" w:hAnsi="Arial" w:cs="Arial"/>
                <w:b/>
                <w:bCs/>
                <w:color w:val="000000"/>
                <w:sz w:val="20"/>
                <w:szCs w:val="20"/>
                <w:lang w:eastAsia="sk-SK"/>
              </w:rPr>
              <w:t>pevné LF</w:t>
            </w:r>
          </w:p>
        </w:tc>
      </w:tr>
      <w:tr w:rsidR="006F37BC" w:rsidRPr="006F37BC" w14:paraId="55D8D81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782E3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34BBE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BE4DC0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0D977A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E7FB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09D8B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6EA825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Sulfametoxazol</w:t>
            </w:r>
            <w:proofErr w:type="spellEnd"/>
            <w:r w:rsidRPr="006F37BC">
              <w:rPr>
                <w:rFonts w:ascii="Arial" w:eastAsia="Times New Roman" w:hAnsi="Arial" w:cs="Arial"/>
                <w:color w:val="000000"/>
                <w:sz w:val="18"/>
                <w:szCs w:val="18"/>
                <w:lang w:eastAsia="sk-SK"/>
              </w:rPr>
              <w:t xml:space="preserve"> a </w:t>
            </w:r>
            <w:proofErr w:type="spellStart"/>
            <w:r w:rsidRPr="006F37BC">
              <w:rPr>
                <w:rFonts w:ascii="Arial" w:eastAsia="Times New Roman" w:hAnsi="Arial" w:cs="Arial"/>
                <w:color w:val="000000"/>
                <w:sz w:val="18"/>
                <w:szCs w:val="18"/>
                <w:lang w:eastAsia="sk-SK"/>
              </w:rPr>
              <w:t>Trimetoprim</w:t>
            </w:r>
            <w:proofErr w:type="spellEnd"/>
            <w:r w:rsidRPr="006F37BC">
              <w:rPr>
                <w:rFonts w:ascii="Arial" w:eastAsia="Times New Roman" w:hAnsi="Arial" w:cs="Arial"/>
                <w:color w:val="000000"/>
                <w:sz w:val="18"/>
                <w:szCs w:val="18"/>
                <w:lang w:eastAsia="sk-SK"/>
              </w:rPr>
              <w:t xml:space="preserve">  </w:t>
            </w:r>
          </w:p>
        </w:tc>
      </w:tr>
      <w:tr w:rsidR="006F37BC" w:rsidRPr="006F37BC" w14:paraId="23FCE238" w14:textId="77777777" w:rsidTr="006F37BC">
        <w:trPr>
          <w:trHeight w:val="57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35301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8380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5D769A6" w14:textId="565A7128"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SULFAMETOXAZOL A TRIMETOPRIM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480 mg pevné LF</w:t>
            </w:r>
          </w:p>
        </w:tc>
      </w:tr>
      <w:tr w:rsidR="006F37BC" w:rsidRPr="006F37BC" w14:paraId="3E70DD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7F3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70007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72A57A3" w14:textId="6A541FE6" w:rsidR="006F37BC" w:rsidRPr="006F37BC" w:rsidRDefault="003D31AF" w:rsidP="006F37BC">
            <w:pPr>
              <w:spacing w:after="0" w:line="240" w:lineRule="auto"/>
              <w:jc w:val="center"/>
              <w:rPr>
                <w:rFonts w:ascii="Arial" w:eastAsia="Times New Roman" w:hAnsi="Arial" w:cs="Arial"/>
                <w:color w:val="000000"/>
                <w:sz w:val="18"/>
                <w:szCs w:val="18"/>
                <w:lang w:eastAsia="sk-SK"/>
              </w:rPr>
            </w:pPr>
            <w:proofErr w:type="spellStart"/>
            <w:r>
              <w:rPr>
                <w:rFonts w:ascii="Arial" w:eastAsia="Times New Roman" w:hAnsi="Arial" w:cs="Arial"/>
                <w:color w:val="000000"/>
                <w:sz w:val="18"/>
                <w:szCs w:val="18"/>
                <w:lang w:eastAsia="sk-SK"/>
              </w:rPr>
              <w:t>tbl</w:t>
            </w:r>
            <w:proofErr w:type="spellEnd"/>
          </w:p>
        </w:tc>
      </w:tr>
      <w:tr w:rsidR="006F37BC" w:rsidRPr="006F37BC" w14:paraId="621820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DC6D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55EA93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B8D9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A529A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2A001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F5C31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EDAC8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00A1D5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0881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76301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C30A11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w:t>
            </w:r>
          </w:p>
        </w:tc>
      </w:tr>
      <w:tr w:rsidR="006F37BC" w:rsidRPr="006F37BC" w14:paraId="62E4C1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7D66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4C802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802E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9B6EAF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AD5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812F9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AF7A6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A007DBC"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621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38B17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01E89B3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FE43C4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lastRenderedPageBreak/>
              <w:t>Časť č. 23 - Lieky ATC skupiny č. J01EE01 II.</w:t>
            </w:r>
          </w:p>
        </w:tc>
      </w:tr>
      <w:tr w:rsidR="006F37BC" w:rsidRPr="006F37BC" w14:paraId="5AE7059B"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96CA98" w14:textId="6986188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E758F3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CEFABA" w14:textId="6663549A" w:rsidR="006F37BC" w:rsidRPr="006F37BC" w:rsidRDefault="006F37BC" w:rsidP="003246A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w:t>
            </w:r>
            <w:r w:rsidRPr="00421773">
              <w:rPr>
                <w:rFonts w:ascii="Arial" w:eastAsia="Times New Roman" w:hAnsi="Arial" w:cs="Arial"/>
                <w:b/>
                <w:bCs/>
                <w:color w:val="000000"/>
                <w:sz w:val="20"/>
                <w:szCs w:val="20"/>
                <w:lang w:eastAsia="sk-SK"/>
              </w:rPr>
              <w:t xml:space="preserve">SULFAMETOXAZOL A TRIMETOPRIM </w:t>
            </w:r>
            <w:proofErr w:type="spellStart"/>
            <w:r w:rsidRPr="00421773">
              <w:rPr>
                <w:rFonts w:ascii="Arial" w:eastAsia="Times New Roman" w:hAnsi="Arial" w:cs="Arial"/>
                <w:b/>
                <w:bCs/>
                <w:color w:val="000000"/>
                <w:sz w:val="20"/>
                <w:szCs w:val="20"/>
                <w:lang w:eastAsia="sk-SK"/>
              </w:rPr>
              <w:t>parent</w:t>
            </w:r>
            <w:proofErr w:type="spellEnd"/>
            <w:r w:rsidRPr="00421773">
              <w:rPr>
                <w:rFonts w:ascii="Arial" w:eastAsia="Times New Roman" w:hAnsi="Arial" w:cs="Arial"/>
                <w:b/>
                <w:bCs/>
                <w:color w:val="000000"/>
                <w:sz w:val="20"/>
                <w:szCs w:val="20"/>
                <w:lang w:eastAsia="sk-SK"/>
              </w:rPr>
              <w:t>.</w:t>
            </w:r>
            <w:r w:rsidR="00E76244" w:rsidRPr="00421773">
              <w:rPr>
                <w:rFonts w:ascii="Arial" w:eastAsia="Times New Roman" w:hAnsi="Arial" w:cs="Arial"/>
                <w:b/>
                <w:bCs/>
                <w:color w:val="000000"/>
                <w:sz w:val="20"/>
                <w:szCs w:val="20"/>
                <w:lang w:eastAsia="sk-SK"/>
              </w:rPr>
              <w:t xml:space="preserve"> </w:t>
            </w:r>
          </w:p>
        </w:tc>
      </w:tr>
      <w:tr w:rsidR="006F37BC" w:rsidRPr="006F37BC" w14:paraId="69EF30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F04A65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06F5F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BB1AA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J01EE01</w:t>
            </w:r>
          </w:p>
        </w:tc>
      </w:tr>
      <w:tr w:rsidR="006F37BC" w:rsidRPr="006F37BC" w14:paraId="102255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23BE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E45348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FFCCBC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Sulfametoxazol</w:t>
            </w:r>
            <w:proofErr w:type="spellEnd"/>
            <w:r w:rsidRPr="006F37BC">
              <w:rPr>
                <w:rFonts w:ascii="Arial" w:eastAsia="Times New Roman" w:hAnsi="Arial" w:cs="Arial"/>
                <w:color w:val="000000"/>
                <w:sz w:val="18"/>
                <w:szCs w:val="18"/>
                <w:lang w:eastAsia="sk-SK"/>
              </w:rPr>
              <w:t xml:space="preserve"> a </w:t>
            </w:r>
            <w:proofErr w:type="spellStart"/>
            <w:r w:rsidRPr="006F37BC">
              <w:rPr>
                <w:rFonts w:ascii="Arial" w:eastAsia="Times New Roman" w:hAnsi="Arial" w:cs="Arial"/>
                <w:color w:val="000000"/>
                <w:sz w:val="18"/>
                <w:szCs w:val="18"/>
                <w:lang w:eastAsia="sk-SK"/>
              </w:rPr>
              <w:t>Trimetoprim</w:t>
            </w:r>
            <w:proofErr w:type="spellEnd"/>
            <w:r w:rsidRPr="006F37BC">
              <w:rPr>
                <w:rFonts w:ascii="Arial" w:eastAsia="Times New Roman" w:hAnsi="Arial" w:cs="Arial"/>
                <w:color w:val="000000"/>
                <w:sz w:val="18"/>
                <w:szCs w:val="18"/>
                <w:lang w:eastAsia="sk-SK"/>
              </w:rPr>
              <w:t xml:space="preserve">  </w:t>
            </w:r>
          </w:p>
        </w:tc>
      </w:tr>
      <w:tr w:rsidR="006F37BC" w:rsidRPr="006F37BC" w14:paraId="5C77008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3BCE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1600D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D03F9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SULFAMETOXAZOL a TRIMETOPRIM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p>
        </w:tc>
      </w:tr>
      <w:tr w:rsidR="006F37BC" w:rsidRPr="006F37BC" w14:paraId="2AC134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5D195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A1B2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83F98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amp</w:t>
            </w:r>
            <w:proofErr w:type="spellEnd"/>
          </w:p>
        </w:tc>
      </w:tr>
      <w:tr w:rsidR="006F37BC" w:rsidRPr="006F37BC" w14:paraId="326872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1777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0C5822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2C401B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 ml</w:t>
            </w:r>
          </w:p>
        </w:tc>
      </w:tr>
      <w:tr w:rsidR="006F37BC" w:rsidRPr="006F37BC" w14:paraId="07056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BEB12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439DB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AAE97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480 mg</w:t>
            </w:r>
          </w:p>
        </w:tc>
      </w:tr>
      <w:tr w:rsidR="006F37BC" w:rsidRPr="006F37BC" w14:paraId="2E0D5A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3A65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C648FE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F29A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koncentrát</w:t>
            </w:r>
          </w:p>
        </w:tc>
      </w:tr>
      <w:tr w:rsidR="006F37BC" w:rsidRPr="006F37BC" w14:paraId="622037E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5AFE9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AE6163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57EE0AC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ampulka sklenená</w:t>
            </w:r>
          </w:p>
        </w:tc>
      </w:tr>
      <w:tr w:rsidR="006F37BC" w:rsidRPr="006F37BC" w14:paraId="10C9E9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0C867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408E26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56460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C83760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D1DA3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50D5B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33E72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A53FDD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24 - Lieky ATC skupiny č. J01FA09 I. </w:t>
            </w:r>
          </w:p>
        </w:tc>
      </w:tr>
      <w:tr w:rsidR="006F37BC" w:rsidRPr="006F37BC" w14:paraId="31A6ED0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DAB59F4" w14:textId="412CCFC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82210D8"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BE054C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1FE3AC3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ECF6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6B2AF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000204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728C10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52CB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F529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FA279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Klaritromycín</w:t>
            </w:r>
            <w:proofErr w:type="spellEnd"/>
          </w:p>
        </w:tc>
      </w:tr>
      <w:tr w:rsidR="006F37BC" w:rsidRPr="006F37BC" w14:paraId="204618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825C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11F7E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49F4EE" w14:textId="654EB223" w:rsidR="006F37BC" w:rsidRPr="006F37BC" w:rsidRDefault="006F37BC" w:rsidP="00B13D23">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KLARITROMYCÍN p.</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w:t>
            </w:r>
            <w:r w:rsidR="00B13D23">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500 mg pevné LF</w:t>
            </w:r>
          </w:p>
        </w:tc>
      </w:tr>
      <w:tr w:rsidR="006F37BC" w:rsidRPr="006F37BC" w14:paraId="55528FE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361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22591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64BCF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48488DB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6820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4BAAC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6AE7B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1F09DE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71290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3ED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7428C3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7FFC5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AE15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97DF7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09465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1C5642B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50EFE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3E100C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8AAD2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C19B3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A0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7153D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4DAE1E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4AB5B5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117CC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9142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433553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CDC8DA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25 - Lieky ATC skupiny č. J01FA09 II.</w:t>
            </w:r>
          </w:p>
        </w:tc>
      </w:tr>
      <w:tr w:rsidR="006F37BC" w:rsidRPr="006F37BC" w14:paraId="0EFE38C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0595AD3" w14:textId="4D0F5EE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4DF0EC"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D5FC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KLARITROMYCÍN p. o. 500 mg pevné LF</w:t>
            </w:r>
          </w:p>
        </w:tc>
      </w:tr>
      <w:tr w:rsidR="006F37BC" w:rsidRPr="006F37BC" w14:paraId="751CEC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62056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1AE61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49CDB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57FB720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19B6F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321AAF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A7C34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Klaritromycín</w:t>
            </w:r>
            <w:proofErr w:type="spellEnd"/>
          </w:p>
        </w:tc>
      </w:tr>
      <w:tr w:rsidR="006F37BC" w:rsidRPr="006F37BC" w14:paraId="5267ADC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5169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2589F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CDBAC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KLARITROMYCÍN </w:t>
            </w:r>
            <w:proofErr w:type="spellStart"/>
            <w:r w:rsidRPr="006F37BC">
              <w:rPr>
                <w:rFonts w:ascii="Arial" w:eastAsia="Times New Roman" w:hAnsi="Arial" w:cs="Arial"/>
                <w:color w:val="000000"/>
                <w:sz w:val="18"/>
                <w:szCs w:val="18"/>
                <w:lang w:eastAsia="sk-SK"/>
              </w:rPr>
              <w:t>p.o</w:t>
            </w:r>
            <w:proofErr w:type="spellEnd"/>
            <w:r w:rsidRPr="006F37BC">
              <w:rPr>
                <w:rFonts w:ascii="Arial" w:eastAsia="Times New Roman" w:hAnsi="Arial" w:cs="Arial"/>
                <w:color w:val="000000"/>
                <w:sz w:val="18"/>
                <w:szCs w:val="18"/>
                <w:lang w:eastAsia="sk-SK"/>
              </w:rPr>
              <w:t>. 500 mg pevné LF</w:t>
            </w:r>
          </w:p>
        </w:tc>
      </w:tr>
      <w:tr w:rsidR="006F37BC" w:rsidRPr="006F37BC" w14:paraId="762AFBB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8391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4.</w:t>
            </w:r>
          </w:p>
        </w:tc>
        <w:tc>
          <w:tcPr>
            <w:tcW w:w="4369" w:type="dxa"/>
            <w:tcBorders>
              <w:top w:val="nil"/>
              <w:left w:val="nil"/>
              <w:bottom w:val="dotted" w:sz="4" w:space="0" w:color="auto"/>
              <w:right w:val="dotted" w:sz="4" w:space="0" w:color="auto"/>
            </w:tcBorders>
            <w:shd w:val="clear" w:color="auto" w:fill="auto"/>
            <w:vAlign w:val="center"/>
            <w:hideMark/>
          </w:tcPr>
          <w:p w14:paraId="48786B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C1A6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mod</w:t>
            </w:r>
            <w:proofErr w:type="spellEnd"/>
          </w:p>
        </w:tc>
      </w:tr>
      <w:tr w:rsidR="006F37BC" w:rsidRPr="006F37BC" w14:paraId="0F42734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07AB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3537E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52E60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196A8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E2A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8CD3F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4FFBA3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2B62E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D16A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7BFB54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D2704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tableta s riadeným uvoľňovaním</w:t>
            </w:r>
          </w:p>
        </w:tc>
      </w:tr>
      <w:tr w:rsidR="006F37BC" w:rsidRPr="006F37BC" w14:paraId="1E862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7F5B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2EF57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3033E9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6C82F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1B2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398F7D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0CC232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3D60A2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7E9906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D1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5CC9491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50188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26 - Lieky ATC skupiny č. J01FA09 III.</w:t>
            </w:r>
          </w:p>
        </w:tc>
      </w:tr>
      <w:tr w:rsidR="006F37BC" w:rsidRPr="006F37BC" w14:paraId="3D55AEA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1058F42" w14:textId="03915DB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49BAF24"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19B75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KLARITROMYCÍN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401658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39AE1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7D55A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F028E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J01FA09</w:t>
            </w:r>
          </w:p>
        </w:tc>
      </w:tr>
      <w:tr w:rsidR="006F37BC" w:rsidRPr="006F37BC" w14:paraId="4DE61E6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4196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34247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0C698F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Klaritromycín</w:t>
            </w:r>
            <w:proofErr w:type="spellEnd"/>
          </w:p>
        </w:tc>
      </w:tr>
      <w:tr w:rsidR="006F37BC" w:rsidRPr="006F37BC" w14:paraId="743342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0285E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7B8B1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3732A8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KLARITROMYCIN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25D2E57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D90D0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7A2EF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0D7E75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03399E7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B935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A478A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59B55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A6A30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80B7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90EC69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6E6417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0D16C3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C7D06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A9291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3E986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1DC89C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3188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03FD6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C1C1E7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liekovka</w:t>
            </w:r>
          </w:p>
        </w:tc>
      </w:tr>
      <w:tr w:rsidR="006F37BC" w:rsidRPr="006F37BC" w14:paraId="6B9757F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41E72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F2333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46CC39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D22902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8163A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7CA76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64187D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200080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27 - Lieky ATC skupiny č. J01FA10</w:t>
            </w:r>
          </w:p>
        </w:tc>
      </w:tr>
      <w:tr w:rsidR="006F37BC" w:rsidRPr="006F37BC" w14:paraId="0EF4B14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B04B731" w14:textId="72BE8DB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ECED2DC"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4219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AZITROMYCIN p. o. 500 mg pevné LF</w:t>
            </w:r>
          </w:p>
        </w:tc>
      </w:tr>
      <w:tr w:rsidR="006F37BC" w:rsidRPr="006F37BC" w14:paraId="7AC4819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7C27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28FF6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8EA2CC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J01FA10</w:t>
            </w:r>
          </w:p>
        </w:tc>
      </w:tr>
      <w:tr w:rsidR="006F37BC" w:rsidRPr="006F37BC" w14:paraId="70D6D4C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AD7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C5B0D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C2C0C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Azitromycin</w:t>
            </w:r>
            <w:proofErr w:type="spellEnd"/>
          </w:p>
        </w:tc>
      </w:tr>
      <w:tr w:rsidR="006F37BC" w:rsidRPr="006F37BC" w14:paraId="2A7767B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AE3E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3A624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57C48D8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AZITROMYCÍN </w:t>
            </w:r>
            <w:proofErr w:type="spellStart"/>
            <w:r w:rsidRPr="006F37BC">
              <w:rPr>
                <w:rFonts w:ascii="Arial" w:eastAsia="Times New Roman" w:hAnsi="Arial" w:cs="Arial"/>
                <w:color w:val="000000"/>
                <w:sz w:val="18"/>
                <w:szCs w:val="18"/>
                <w:lang w:eastAsia="sk-SK"/>
              </w:rPr>
              <w:t>p.o</w:t>
            </w:r>
            <w:proofErr w:type="spellEnd"/>
            <w:r w:rsidRPr="006F37BC">
              <w:rPr>
                <w:rFonts w:ascii="Arial" w:eastAsia="Times New Roman" w:hAnsi="Arial" w:cs="Arial"/>
                <w:color w:val="000000"/>
                <w:sz w:val="18"/>
                <w:szCs w:val="18"/>
                <w:lang w:eastAsia="sk-SK"/>
              </w:rPr>
              <w:t>. 500 mg pevné LF</w:t>
            </w:r>
          </w:p>
        </w:tc>
      </w:tr>
      <w:tr w:rsidR="006F37BC" w:rsidRPr="006F37BC" w14:paraId="227BE5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1D1A2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24F3C1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4C19B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52867D3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0CFA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AED48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BF8CAB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861CE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D94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8A562A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BC5A54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6B9307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4D821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7858F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9CE54A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2696A60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9867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BC1E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9ADAB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65169E3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6C39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EDA5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A2E80F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3ADC523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FC12C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0CB85E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901082B"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14B18BE"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28 - Lieky ATC skupiny č. J01FF01 I.</w:t>
            </w:r>
          </w:p>
        </w:tc>
      </w:tr>
      <w:tr w:rsidR="006F37BC" w:rsidRPr="006F37BC" w14:paraId="36A7595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7A3169D" w14:textId="1C2A965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90ECED8" w14:textId="77777777" w:rsidTr="006F37BC">
        <w:trPr>
          <w:trHeight w:val="522"/>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4D1AD29E" w14:textId="09392679"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KLINDAMYCÍN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300 mg pevné LF</w:t>
            </w:r>
          </w:p>
        </w:tc>
      </w:tr>
      <w:tr w:rsidR="006F37BC" w:rsidRPr="006F37BC" w14:paraId="35A1C0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21E6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7A6A24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4EABF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46801A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6A19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66002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7C438C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Klindamycín</w:t>
            </w:r>
            <w:proofErr w:type="spellEnd"/>
          </w:p>
        </w:tc>
      </w:tr>
      <w:tr w:rsidR="006F37BC" w:rsidRPr="006F37BC" w14:paraId="70691E6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B7C2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523C3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681107E7" w14:textId="70859D23"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KLINDAMYCIN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300 mg pevné LF</w:t>
            </w:r>
          </w:p>
        </w:tc>
      </w:tr>
      <w:tr w:rsidR="006F37BC" w:rsidRPr="006F37BC" w14:paraId="0B8876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C04E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B8D92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314A541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kapsula</w:t>
            </w:r>
          </w:p>
        </w:tc>
      </w:tr>
      <w:tr w:rsidR="006F37BC" w:rsidRPr="006F37BC" w14:paraId="5418DAB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D2E7B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B32915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4" w:space="0" w:color="auto"/>
            </w:tcBorders>
            <w:shd w:val="clear" w:color="auto" w:fill="auto"/>
            <w:vAlign w:val="center"/>
            <w:hideMark/>
          </w:tcPr>
          <w:p w14:paraId="6DFE6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5DF906A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8BCB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61023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343485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mg</w:t>
            </w:r>
          </w:p>
        </w:tc>
      </w:tr>
      <w:tr w:rsidR="006F37BC" w:rsidRPr="006F37BC" w14:paraId="7E997C9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58209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8C530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1FF1140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tvrdá kapsula</w:t>
            </w:r>
          </w:p>
        </w:tc>
      </w:tr>
      <w:tr w:rsidR="006F37BC" w:rsidRPr="006F37BC" w14:paraId="13C5CFE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4ECF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76EF57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66CAF92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463373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6C565E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7DE2FC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0810B7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0DC327BB"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4960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3310275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D76D7ED"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12D7D79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29- Lieky ATC skupiny č. J01FF01 III.</w:t>
            </w:r>
          </w:p>
        </w:tc>
      </w:tr>
      <w:tr w:rsidR="006F37BC" w:rsidRPr="006F37BC" w14:paraId="59682720"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346AD03" w14:textId="5E3B0879"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393A8F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BB1EB1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KLINDAMYCÍN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300 mg/2 ml</w:t>
            </w:r>
          </w:p>
        </w:tc>
      </w:tr>
      <w:tr w:rsidR="006F37BC" w:rsidRPr="006F37BC" w14:paraId="13C21F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C6EC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46B7D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ACA08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0C23024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9304A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CA49FA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028D91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Klindamycín</w:t>
            </w:r>
            <w:proofErr w:type="spellEnd"/>
          </w:p>
        </w:tc>
      </w:tr>
      <w:tr w:rsidR="006F37BC" w:rsidRPr="006F37BC" w14:paraId="1DB37C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61BB3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FC774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1CC826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KLINDAMYCÍN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150 mg/1 ml</w:t>
            </w:r>
          </w:p>
        </w:tc>
      </w:tr>
      <w:tr w:rsidR="006F37BC" w:rsidRPr="006F37BC" w14:paraId="4378222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BF782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11719C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E8AF2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543B6C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C3DC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EF5F2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C5A6E0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 ml</w:t>
            </w:r>
          </w:p>
        </w:tc>
      </w:tr>
      <w:tr w:rsidR="006F37BC" w:rsidRPr="006F37BC" w14:paraId="259341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B34EE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7E5B9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30A19F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300 mg</w:t>
            </w:r>
          </w:p>
        </w:tc>
      </w:tr>
      <w:tr w:rsidR="006F37BC" w:rsidRPr="006F37BC" w14:paraId="6E7946B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3DB4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34D8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0314D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028C59A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D9A6C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84E3AE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1C36EF7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366315F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D583D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D489F8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061D8A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2A55795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24DAA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8882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2062E2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1DE5D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30 - Lieky ATC skupiny č. J01FF01 IV.</w:t>
            </w:r>
          </w:p>
        </w:tc>
      </w:tr>
      <w:tr w:rsidR="006F37BC" w:rsidRPr="006F37BC" w14:paraId="4A76CEC6"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225AD52" w14:textId="7C0AA67F"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68D9F33"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E74D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KLINDAMYCÍN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600 mg/4 ml</w:t>
            </w:r>
          </w:p>
        </w:tc>
      </w:tr>
      <w:tr w:rsidR="006F37BC" w:rsidRPr="006F37BC" w14:paraId="6CBE259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2136A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w:t>
            </w:r>
          </w:p>
        </w:tc>
        <w:tc>
          <w:tcPr>
            <w:tcW w:w="4369" w:type="dxa"/>
            <w:tcBorders>
              <w:top w:val="nil"/>
              <w:left w:val="nil"/>
              <w:bottom w:val="dotted" w:sz="4" w:space="0" w:color="auto"/>
              <w:right w:val="dotted" w:sz="4" w:space="0" w:color="auto"/>
            </w:tcBorders>
            <w:shd w:val="clear" w:color="auto" w:fill="auto"/>
            <w:vAlign w:val="center"/>
            <w:hideMark/>
          </w:tcPr>
          <w:p w14:paraId="6F3A775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1001F5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J01FF01</w:t>
            </w:r>
          </w:p>
        </w:tc>
      </w:tr>
      <w:tr w:rsidR="006F37BC" w:rsidRPr="006F37BC" w14:paraId="22E376A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B4F0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7F5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A0BD47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Klindamycín</w:t>
            </w:r>
            <w:proofErr w:type="spellEnd"/>
          </w:p>
        </w:tc>
      </w:tr>
      <w:tr w:rsidR="006F37BC" w:rsidRPr="006F37BC" w14:paraId="00887F7A" w14:textId="77777777" w:rsidTr="006F37BC">
        <w:trPr>
          <w:trHeight w:val="48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B4AF9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65906A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30607C2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KLINDAMYCÍN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r w:rsidRPr="006F37BC">
              <w:rPr>
                <w:rFonts w:ascii="Arial" w:eastAsia="Times New Roman" w:hAnsi="Arial" w:cs="Arial"/>
                <w:color w:val="000000"/>
                <w:sz w:val="18"/>
                <w:szCs w:val="18"/>
                <w:lang w:eastAsia="sk-SK"/>
              </w:rPr>
              <w:br/>
              <w:t>150 mg/1 ml</w:t>
            </w:r>
          </w:p>
        </w:tc>
      </w:tr>
      <w:tr w:rsidR="006F37BC" w:rsidRPr="006F37BC" w14:paraId="79CEAB4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F167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F5E38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5C9C78A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3E0437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8D13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272F915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6E6C44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 ml</w:t>
            </w:r>
          </w:p>
        </w:tc>
      </w:tr>
      <w:tr w:rsidR="006F37BC" w:rsidRPr="006F37BC" w14:paraId="26C6367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D1F8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C3065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7AA99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600 mg</w:t>
            </w:r>
          </w:p>
        </w:tc>
      </w:tr>
      <w:tr w:rsidR="006F37BC" w:rsidRPr="006F37BC" w14:paraId="24B200D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255E7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DA6854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854B5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injekčný a infúzny roztok</w:t>
            </w:r>
          </w:p>
        </w:tc>
      </w:tr>
      <w:tr w:rsidR="006F37BC" w:rsidRPr="006F37BC" w14:paraId="4722E27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BD751D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E6C34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81E22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sklenený obal</w:t>
            </w:r>
          </w:p>
        </w:tc>
      </w:tr>
      <w:tr w:rsidR="006F37BC" w:rsidRPr="006F37BC" w14:paraId="249B326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55B0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126B0D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FDF4D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07C94942"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0E974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73999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C44B8F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00C206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31 - Lieky ATC skupiny č. J01GB03 I.</w:t>
            </w:r>
          </w:p>
        </w:tc>
      </w:tr>
      <w:tr w:rsidR="006F37BC" w:rsidRPr="006F37BC" w14:paraId="6F0D04C2"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3787428" w14:textId="2D4774E1"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20B0A2B"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17C8BC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GENTAMICÍN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80 mg</w:t>
            </w:r>
          </w:p>
        </w:tc>
      </w:tr>
      <w:tr w:rsidR="006F37BC" w:rsidRPr="006F37BC" w14:paraId="0E0D81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91C1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EC984A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13F3E1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39DFB16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2CB8F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49C032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D67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Gentamicín</w:t>
            </w:r>
            <w:proofErr w:type="spellEnd"/>
          </w:p>
        </w:tc>
      </w:tr>
      <w:tr w:rsidR="006F37BC" w:rsidRPr="006F37BC" w14:paraId="2FCB260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5D5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5FC46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A295C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GENTAMICÍN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80 mg</w:t>
            </w:r>
          </w:p>
        </w:tc>
      </w:tr>
      <w:tr w:rsidR="006F37BC" w:rsidRPr="006F37BC" w14:paraId="2491F9E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7E940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6011D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3C7D70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18B68A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2D91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22C042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DA803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B26D27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3B1D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2E38B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E5E1A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80 mg</w:t>
            </w:r>
          </w:p>
        </w:tc>
      </w:tr>
      <w:tr w:rsidR="006F37BC" w:rsidRPr="006F37BC" w14:paraId="3F45DE1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6496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CED236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0740DE5" w14:textId="1D415C57" w:rsidR="006F37BC" w:rsidRPr="006F37BC" w:rsidRDefault="006F37BC" w:rsidP="00F85290">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infúzny roztok</w:t>
            </w:r>
          </w:p>
        </w:tc>
      </w:tr>
      <w:tr w:rsidR="006F37BC" w:rsidRPr="006F37BC" w14:paraId="2085FAD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66C2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F4BD1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7ABC2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02E829A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F41EB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064BE0F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8027FA8" w14:textId="627106F3" w:rsidR="006F37BC" w:rsidRPr="006F37BC" w:rsidRDefault="006F37BC" w:rsidP="00F85290">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intravenózne použitie</w:t>
            </w:r>
          </w:p>
        </w:tc>
      </w:tr>
      <w:tr w:rsidR="006F37BC" w:rsidRPr="006F37BC" w14:paraId="32546B5A"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1F92821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5294D24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06DAB02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BA728F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32 - Lieky ATC skupiny č. J01GB03 II.</w:t>
            </w:r>
          </w:p>
        </w:tc>
      </w:tr>
      <w:tr w:rsidR="006F37BC" w:rsidRPr="006F37BC" w14:paraId="74206CF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EA53CF6" w14:textId="230D16B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w:t>
            </w:r>
            <w:r w:rsidR="00526F39">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parametre a hodnoty predmetu zákazky</w:t>
            </w:r>
          </w:p>
        </w:tc>
      </w:tr>
      <w:tr w:rsidR="006F37BC" w:rsidRPr="006F37BC" w14:paraId="0213D90A"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B00A057"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GENTAMICÍN sterilizovaný implantát 130 mg</w:t>
            </w:r>
          </w:p>
        </w:tc>
      </w:tr>
      <w:tr w:rsidR="006F37BC" w:rsidRPr="006F37BC" w14:paraId="13244A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7A07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A764D4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77F211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J01GB03</w:t>
            </w:r>
          </w:p>
        </w:tc>
      </w:tr>
      <w:tr w:rsidR="006F37BC" w:rsidRPr="006F37BC" w14:paraId="156F09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23FEC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97155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BDE97B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Gentamicín</w:t>
            </w:r>
            <w:proofErr w:type="spellEnd"/>
          </w:p>
        </w:tc>
      </w:tr>
      <w:tr w:rsidR="006F37BC" w:rsidRPr="006F37BC" w14:paraId="248BD0A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CEE1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EAC20E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C77A1E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GENTAMICÍN </w:t>
            </w:r>
          </w:p>
        </w:tc>
      </w:tr>
      <w:tr w:rsidR="006F37BC" w:rsidRPr="006F37BC" w14:paraId="05855B1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2D12C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DA7F8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FED16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0E72FB2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80417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FF394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E95A8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x 10 x 0,5 cm</w:t>
            </w:r>
          </w:p>
        </w:tc>
      </w:tr>
      <w:tr w:rsidR="006F37BC" w:rsidRPr="006F37BC" w14:paraId="0A5B1DB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192E9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1DAF5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6DBD3D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130 mg</w:t>
            </w:r>
          </w:p>
        </w:tc>
      </w:tr>
      <w:tr w:rsidR="006F37BC" w:rsidRPr="006F37BC" w14:paraId="2F1A31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901FA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81AC3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5D749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implantát</w:t>
            </w:r>
          </w:p>
        </w:tc>
      </w:tr>
      <w:tr w:rsidR="006F37BC" w:rsidRPr="006F37BC" w14:paraId="175A9AC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EC6A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B347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4ACF8C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1271BA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F07E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4369" w:type="dxa"/>
            <w:tcBorders>
              <w:top w:val="nil"/>
              <w:left w:val="nil"/>
              <w:bottom w:val="dotted" w:sz="4" w:space="0" w:color="auto"/>
              <w:right w:val="dotted" w:sz="4" w:space="0" w:color="auto"/>
            </w:tcBorders>
            <w:shd w:val="clear" w:color="auto" w:fill="auto"/>
            <w:vAlign w:val="center"/>
            <w:hideMark/>
          </w:tcPr>
          <w:p w14:paraId="6A23E7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E6B304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intrakavernózne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0724E161" w14:textId="77777777" w:rsidTr="006F37BC">
        <w:trPr>
          <w:trHeight w:val="799"/>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45DDB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CC996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296C3B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E6F02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33 - Lieky ATC skupiny č. J01GB06</w:t>
            </w:r>
          </w:p>
        </w:tc>
      </w:tr>
      <w:tr w:rsidR="006F37BC" w:rsidRPr="006F37BC" w14:paraId="6973FA3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CDEC68D" w14:textId="3E1C015C"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0CD4136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1531ED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AMIKACIN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1461AE4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F907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29BA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92C52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J01GB06</w:t>
            </w:r>
          </w:p>
        </w:tc>
      </w:tr>
      <w:tr w:rsidR="006F37BC" w:rsidRPr="006F37BC" w14:paraId="0C779F2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66CA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3C85D1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74B2DA8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Amikacín</w:t>
            </w:r>
            <w:proofErr w:type="spellEnd"/>
          </w:p>
        </w:tc>
      </w:tr>
      <w:tr w:rsidR="006F37BC" w:rsidRPr="006F37BC" w14:paraId="603B702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26B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78975A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F73958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AMIKACIN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745E13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4A26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EA31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430A11E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392DCF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1C19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8FD1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FEC9EB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073A62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43449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4F93A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84D81A7" w14:textId="55FB35B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infúzny roztok</w:t>
            </w:r>
          </w:p>
        </w:tc>
      </w:tr>
      <w:tr w:rsidR="006F37BC" w:rsidRPr="006F37BC" w14:paraId="69D7AC7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B91E4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BCA44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9A77F9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33DE12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0F3F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99BA87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9B9CDF" w14:textId="6ED129F8" w:rsidR="006F37BC" w:rsidRPr="006F37BC" w:rsidRDefault="006F37BC" w:rsidP="00AE42B0">
            <w:pPr>
              <w:spacing w:after="0" w:line="240" w:lineRule="auto"/>
              <w:jc w:val="center"/>
              <w:rPr>
                <w:rFonts w:ascii="Arial" w:eastAsia="Times New Roman" w:hAnsi="Arial" w:cs="Arial"/>
                <w:color w:val="000000"/>
                <w:sz w:val="18"/>
                <w:szCs w:val="18"/>
                <w:lang w:eastAsia="sk-SK"/>
              </w:rPr>
            </w:pPr>
            <w:r w:rsidRPr="00D157F9">
              <w:rPr>
                <w:rFonts w:ascii="Arial" w:eastAsia="Times New Roman" w:hAnsi="Arial" w:cs="Arial"/>
                <w:sz w:val="18"/>
                <w:szCs w:val="18"/>
                <w:lang w:eastAsia="sk-SK"/>
              </w:rPr>
              <w:t>intravenózne použitie</w:t>
            </w:r>
          </w:p>
        </w:tc>
      </w:tr>
      <w:tr w:rsidR="006F37BC" w:rsidRPr="006F37BC" w14:paraId="33C6A4F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97B32B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6569C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7427A18"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66B48AE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34 - Lieky ATC skupiny č. J01MA02 I.</w:t>
            </w:r>
          </w:p>
        </w:tc>
      </w:tr>
      <w:tr w:rsidR="006F37BC" w:rsidRPr="006F37BC" w14:paraId="5C1AEC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0C52B5F3" w14:textId="14EA7E4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016B2DA"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FFCCB7A"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CIPROFLOXACÍN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xml:space="preserve">. 200 mg/100 ml </w:t>
            </w:r>
          </w:p>
        </w:tc>
      </w:tr>
      <w:tr w:rsidR="006F37BC" w:rsidRPr="006F37BC" w14:paraId="68F1B62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D843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nil"/>
            </w:tcBorders>
            <w:shd w:val="clear" w:color="auto" w:fill="auto"/>
            <w:vAlign w:val="center"/>
            <w:hideMark/>
          </w:tcPr>
          <w:p w14:paraId="50A1FA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1190C1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BB3885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BE4FFD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nil"/>
            </w:tcBorders>
            <w:shd w:val="clear" w:color="auto" w:fill="auto"/>
            <w:vAlign w:val="center"/>
            <w:hideMark/>
          </w:tcPr>
          <w:p w14:paraId="3B3855A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dotted" w:sz="4" w:space="0" w:color="auto"/>
              <w:bottom w:val="dotted" w:sz="4" w:space="0" w:color="auto"/>
              <w:right w:val="single" w:sz="8" w:space="0" w:color="auto"/>
            </w:tcBorders>
            <w:shd w:val="clear" w:color="auto" w:fill="auto"/>
            <w:vAlign w:val="center"/>
            <w:hideMark/>
          </w:tcPr>
          <w:p w14:paraId="7B3B442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Ciprofloxacín</w:t>
            </w:r>
            <w:proofErr w:type="spellEnd"/>
          </w:p>
        </w:tc>
      </w:tr>
      <w:tr w:rsidR="006F37BC" w:rsidRPr="006F37BC" w14:paraId="6078FF98"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82D76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noWrap/>
            <w:vAlign w:val="center"/>
            <w:hideMark/>
          </w:tcPr>
          <w:p w14:paraId="338EB4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AF9F2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CIPROFLOXACÍN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 mg/1 ml</w:t>
            </w:r>
          </w:p>
        </w:tc>
      </w:tr>
      <w:tr w:rsidR="006F37BC" w:rsidRPr="006F37BC" w14:paraId="004A581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24A0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noWrap/>
            <w:vAlign w:val="center"/>
            <w:hideMark/>
          </w:tcPr>
          <w:p w14:paraId="160FBA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47D26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25E54A7"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2335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noWrap/>
            <w:vAlign w:val="center"/>
            <w:hideMark/>
          </w:tcPr>
          <w:p w14:paraId="44C6E3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1D0EF87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23A86DF0"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E274B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5A384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D30C95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4C0717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F8E628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466ED2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BA49A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3BD3C6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5CD8E8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9E11ED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C6903A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B992AC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C36A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CEBC2B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EB8597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E0A5DA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35 - Lieky ATC skupiny č. J01MA02 II.</w:t>
            </w:r>
          </w:p>
        </w:tc>
      </w:tr>
      <w:tr w:rsidR="006F37BC" w:rsidRPr="006F37BC" w14:paraId="0BFED53A"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14C023D" w14:textId="7D446F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5F3361B"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A46B74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CIPROFLOXACÍN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400 mg/200 ml</w:t>
            </w:r>
          </w:p>
        </w:tc>
      </w:tr>
      <w:tr w:rsidR="006F37BC" w:rsidRPr="006F37BC" w14:paraId="2F35FF64"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E6F6C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03A4F0D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9B711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2CDA27B5"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93759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2.</w:t>
            </w:r>
          </w:p>
        </w:tc>
        <w:tc>
          <w:tcPr>
            <w:tcW w:w="4369" w:type="dxa"/>
            <w:tcBorders>
              <w:top w:val="nil"/>
              <w:left w:val="nil"/>
              <w:bottom w:val="dotted" w:sz="4" w:space="0" w:color="auto"/>
              <w:right w:val="dotted" w:sz="4" w:space="0" w:color="auto"/>
            </w:tcBorders>
            <w:shd w:val="clear" w:color="auto" w:fill="auto"/>
            <w:vAlign w:val="center"/>
            <w:hideMark/>
          </w:tcPr>
          <w:p w14:paraId="45123E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7F493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Ciprofloxacín</w:t>
            </w:r>
            <w:proofErr w:type="spellEnd"/>
          </w:p>
        </w:tc>
      </w:tr>
      <w:tr w:rsidR="006F37BC" w:rsidRPr="006F37BC" w14:paraId="76FCF69F" w14:textId="77777777" w:rsidTr="006F37BC">
        <w:trPr>
          <w:trHeight w:val="52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3226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6EC2A4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D1FC6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CIPROFLOXACÍN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 mg/1 ml</w:t>
            </w:r>
          </w:p>
        </w:tc>
      </w:tr>
      <w:tr w:rsidR="006F37BC" w:rsidRPr="006F37BC" w14:paraId="2ED8023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8E2A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F4AF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70DFE0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433BFFD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DA4C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64A943C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C99CC3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588F20EE"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FD1EA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3263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C0AE20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3131D6B6"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5EF2F3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3F41C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7004A5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6D32899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006C0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E114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782BA5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0C4A24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6D47F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23AD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629D1A4"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2926B4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36 - Lieky ATC skupiny č. J01MA02 III.</w:t>
            </w:r>
          </w:p>
        </w:tc>
      </w:tr>
      <w:tr w:rsidR="006F37BC" w:rsidRPr="006F37BC" w14:paraId="6A1FADE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D5C546D" w14:textId="61DFA7E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06783E7"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C5EEAEE" w14:textId="4421135C"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CIPROFLOXACÍN p.</w:t>
            </w:r>
            <w:r w:rsidR="00302A25">
              <w:rPr>
                <w:rFonts w:ascii="Arial" w:eastAsia="Times New Roman" w:hAnsi="Arial" w:cs="Arial"/>
                <w:b/>
                <w:bCs/>
                <w:color w:val="000000"/>
                <w:sz w:val="20"/>
                <w:szCs w:val="20"/>
                <w:lang w:eastAsia="sk-SK"/>
              </w:rPr>
              <w:t xml:space="preserve"> </w:t>
            </w:r>
            <w:r w:rsidRPr="006F37BC">
              <w:rPr>
                <w:rFonts w:ascii="Arial" w:eastAsia="Times New Roman" w:hAnsi="Arial" w:cs="Arial"/>
                <w:b/>
                <w:bCs/>
                <w:color w:val="000000"/>
                <w:sz w:val="20"/>
                <w:szCs w:val="20"/>
                <w:lang w:eastAsia="sk-SK"/>
              </w:rPr>
              <w:t>o. 500 mg pevné LF</w:t>
            </w:r>
          </w:p>
        </w:tc>
      </w:tr>
      <w:tr w:rsidR="006F37BC" w:rsidRPr="006F37BC" w14:paraId="2FE702C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E3C0DC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0E99B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D0BFC9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J01MA02</w:t>
            </w:r>
          </w:p>
        </w:tc>
      </w:tr>
      <w:tr w:rsidR="006F37BC" w:rsidRPr="006F37BC" w14:paraId="409F79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C61794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276B0D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E6A57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Ciprofloxacín</w:t>
            </w:r>
            <w:proofErr w:type="spellEnd"/>
          </w:p>
        </w:tc>
      </w:tr>
      <w:tr w:rsidR="006F37BC" w:rsidRPr="006F37BC" w14:paraId="29F8DA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FE11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6DE15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8DBF953" w14:textId="50EA35DC"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CIPROFLOXACIN p.</w:t>
            </w:r>
            <w:r w:rsidR="00302A25">
              <w:rPr>
                <w:rFonts w:ascii="Arial" w:eastAsia="Times New Roman" w:hAnsi="Arial" w:cs="Arial"/>
                <w:color w:val="000000"/>
                <w:sz w:val="18"/>
                <w:szCs w:val="18"/>
                <w:lang w:eastAsia="sk-SK"/>
              </w:rPr>
              <w:t xml:space="preserve"> </w:t>
            </w:r>
            <w:r w:rsidRPr="006F37BC">
              <w:rPr>
                <w:rFonts w:ascii="Arial" w:eastAsia="Times New Roman" w:hAnsi="Arial" w:cs="Arial"/>
                <w:color w:val="000000"/>
                <w:sz w:val="18"/>
                <w:szCs w:val="18"/>
                <w:lang w:eastAsia="sk-SK"/>
              </w:rPr>
              <w:t>o. 500 mg pevné LF</w:t>
            </w:r>
          </w:p>
        </w:tc>
      </w:tr>
      <w:tr w:rsidR="006F37BC" w:rsidRPr="006F37BC" w14:paraId="17FEF8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DA38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0C7786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F61DA4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4C159D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93477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C298A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70A6DA6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0DBB4F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44809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0AA315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D8560B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3C68223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B9CD2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DFF5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77FCE84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AAD113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F689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A0F73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6DDA4C4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F2480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7B3C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6EBCD3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CFE9E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6F91AEA9"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267219B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250C49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21EBD33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42E68E3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37 - Lieky ATC skupiny č. J01XA01 I.</w:t>
            </w:r>
          </w:p>
        </w:tc>
      </w:tr>
      <w:tr w:rsidR="006F37BC" w:rsidRPr="006F37BC" w14:paraId="6034DC98"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F13A885" w14:textId="7C46173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47D0DFF"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66FF8AC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VANKOMYCÍN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1 g</w:t>
            </w:r>
          </w:p>
        </w:tc>
      </w:tr>
      <w:tr w:rsidR="006F37BC" w:rsidRPr="006F37BC" w14:paraId="0508027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8EF7E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3CA4E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534123D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764529C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5334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605448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23224F3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Vankomycín</w:t>
            </w:r>
            <w:proofErr w:type="spellEnd"/>
          </w:p>
        </w:tc>
      </w:tr>
      <w:tr w:rsidR="006F37BC" w:rsidRPr="006F37BC" w14:paraId="013FE01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66161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70F4EE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79DDD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VANKOMYCÍN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1 g</w:t>
            </w:r>
          </w:p>
        </w:tc>
      </w:tr>
      <w:tr w:rsidR="006F37BC" w:rsidRPr="006F37BC" w14:paraId="2057C39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A839B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FB22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3E56BB2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1B9410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1F6E5D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57DD856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854E2F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g</w:t>
            </w:r>
          </w:p>
        </w:tc>
      </w:tr>
      <w:tr w:rsidR="006F37BC" w:rsidRPr="006F37BC" w14:paraId="2352CAD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A4203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17B386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1F30845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3C08F4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A3B5E0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2935C4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3A47136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0191027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4501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B5DA80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5304FDF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43D0ED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3187F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DDF228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1DAEE0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56E41B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38 - Lieky ATC skupiny č. J01XA01 II.</w:t>
            </w:r>
          </w:p>
        </w:tc>
      </w:tr>
      <w:tr w:rsidR="006F37BC" w:rsidRPr="006F37BC" w14:paraId="65F5543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6E979E0" w14:textId="50AA130D"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7B8C848C" w14:textId="77777777" w:rsidTr="006F37BC">
        <w:trPr>
          <w:trHeight w:val="499"/>
        </w:trPr>
        <w:tc>
          <w:tcPr>
            <w:tcW w:w="8820" w:type="dxa"/>
            <w:gridSpan w:val="3"/>
            <w:tcBorders>
              <w:top w:val="single" w:sz="8" w:space="0" w:color="auto"/>
              <w:left w:val="single" w:sz="8" w:space="0" w:color="auto"/>
              <w:bottom w:val="single" w:sz="4" w:space="0" w:color="auto"/>
              <w:right w:val="single" w:sz="4" w:space="0" w:color="000000"/>
            </w:tcBorders>
            <w:shd w:val="clear" w:color="000000" w:fill="E7E6E6"/>
            <w:vAlign w:val="center"/>
            <w:hideMark/>
          </w:tcPr>
          <w:p w14:paraId="0FAD045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VANKOMYCÍN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629104E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C5F4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D3761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dotted" w:sz="4" w:space="0" w:color="auto"/>
              <w:bottom w:val="dotted" w:sz="4" w:space="0" w:color="auto"/>
              <w:right w:val="single" w:sz="4" w:space="0" w:color="auto"/>
            </w:tcBorders>
            <w:shd w:val="clear" w:color="auto" w:fill="auto"/>
            <w:vAlign w:val="center"/>
            <w:hideMark/>
          </w:tcPr>
          <w:p w14:paraId="10A69A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J01XA01</w:t>
            </w:r>
          </w:p>
        </w:tc>
      </w:tr>
      <w:tr w:rsidR="006F37BC" w:rsidRPr="006F37BC" w14:paraId="0A2F35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075F7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89A0F5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4" w:space="0" w:color="auto"/>
            </w:tcBorders>
            <w:shd w:val="clear" w:color="auto" w:fill="auto"/>
            <w:vAlign w:val="center"/>
            <w:hideMark/>
          </w:tcPr>
          <w:p w14:paraId="494C2B8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Vankomycín</w:t>
            </w:r>
            <w:proofErr w:type="spellEnd"/>
          </w:p>
        </w:tc>
      </w:tr>
      <w:tr w:rsidR="006F37BC" w:rsidRPr="006F37BC" w14:paraId="15C2D5D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01ED7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A36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4" w:space="0" w:color="auto"/>
            </w:tcBorders>
            <w:shd w:val="clear" w:color="auto" w:fill="auto"/>
            <w:vAlign w:val="center"/>
            <w:hideMark/>
          </w:tcPr>
          <w:p w14:paraId="2402AD6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VANKOMYCIN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500 mg</w:t>
            </w:r>
          </w:p>
        </w:tc>
      </w:tr>
      <w:tr w:rsidR="006F37BC" w:rsidRPr="006F37BC" w14:paraId="17D4982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E9213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0544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4" w:space="0" w:color="auto"/>
            </w:tcBorders>
            <w:shd w:val="clear" w:color="auto" w:fill="auto"/>
            <w:vAlign w:val="center"/>
            <w:hideMark/>
          </w:tcPr>
          <w:p w14:paraId="6616E82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6680806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1DDD9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6E61D3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4" w:space="0" w:color="auto"/>
            </w:tcBorders>
            <w:shd w:val="clear" w:color="auto" w:fill="auto"/>
            <w:vAlign w:val="center"/>
            <w:hideMark/>
          </w:tcPr>
          <w:p w14:paraId="04FC84D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7CB63B9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CB8D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DEEC8B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4" w:space="0" w:color="auto"/>
            </w:tcBorders>
            <w:shd w:val="clear" w:color="auto" w:fill="auto"/>
            <w:vAlign w:val="center"/>
            <w:hideMark/>
          </w:tcPr>
          <w:p w14:paraId="6C97201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47F642F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618DC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DBB9A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4" w:space="0" w:color="auto"/>
            </w:tcBorders>
            <w:shd w:val="clear" w:color="auto" w:fill="auto"/>
            <w:vAlign w:val="center"/>
            <w:hideMark/>
          </w:tcPr>
          <w:p w14:paraId="326E2E6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6A0C1B5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73BDA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C3F3A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4" w:space="0" w:color="auto"/>
            </w:tcBorders>
            <w:shd w:val="clear" w:color="auto" w:fill="auto"/>
            <w:vAlign w:val="center"/>
            <w:hideMark/>
          </w:tcPr>
          <w:p w14:paraId="50B27A5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5B645056"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6D82D5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4" w:space="0" w:color="000000"/>
            </w:tcBorders>
            <w:shd w:val="clear" w:color="auto" w:fill="auto"/>
            <w:vAlign w:val="center"/>
            <w:hideMark/>
          </w:tcPr>
          <w:p w14:paraId="4F35BB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AA89DFE"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326AEA3B"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39 - Lieky ATC skupiny č. J01XB01</w:t>
            </w:r>
          </w:p>
        </w:tc>
      </w:tr>
      <w:tr w:rsidR="006F37BC" w:rsidRPr="006F37BC" w14:paraId="49C083E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41C1FAD5" w14:textId="36C7E22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580E80D"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9907261" w14:textId="7BD55A98"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KOLISTÍN </w:t>
            </w:r>
            <w:proofErr w:type="spellStart"/>
            <w:r w:rsidRPr="006F37BC">
              <w:rPr>
                <w:rFonts w:ascii="Arial" w:eastAsia="Times New Roman" w:hAnsi="Arial" w:cs="Arial"/>
                <w:b/>
                <w:bCs/>
                <w:color w:val="000000"/>
                <w:sz w:val="20"/>
                <w:szCs w:val="20"/>
                <w:lang w:eastAsia="sk-SK"/>
              </w:rPr>
              <w:t>parent</w:t>
            </w:r>
            <w:proofErr w:type="spellEnd"/>
            <w:r w:rsidR="003D31AF">
              <w:rPr>
                <w:rFonts w:ascii="Arial" w:eastAsia="Times New Roman" w:hAnsi="Arial" w:cs="Arial"/>
                <w:b/>
                <w:bCs/>
                <w:color w:val="000000"/>
                <w:sz w:val="20"/>
                <w:szCs w:val="20"/>
                <w:lang w:eastAsia="sk-SK"/>
              </w:rPr>
              <w:t>.</w:t>
            </w:r>
            <w:r w:rsidRPr="006F37BC">
              <w:rPr>
                <w:rFonts w:ascii="Arial" w:eastAsia="Times New Roman" w:hAnsi="Arial" w:cs="Arial"/>
                <w:b/>
                <w:bCs/>
                <w:color w:val="000000"/>
                <w:sz w:val="20"/>
                <w:szCs w:val="20"/>
                <w:lang w:eastAsia="sk-SK"/>
              </w:rPr>
              <w:t xml:space="preserve"> </w:t>
            </w:r>
          </w:p>
        </w:tc>
      </w:tr>
      <w:tr w:rsidR="006F37BC" w:rsidRPr="006F37BC" w14:paraId="02F9F51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31B7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68511E1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AFC0F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J01XB01</w:t>
            </w:r>
          </w:p>
        </w:tc>
      </w:tr>
      <w:tr w:rsidR="006F37BC" w:rsidRPr="006F37BC" w14:paraId="0A2DEA72"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A3B6E3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4FFC9B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3EA2F8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Kolistín</w:t>
            </w:r>
            <w:proofErr w:type="spellEnd"/>
          </w:p>
        </w:tc>
      </w:tr>
      <w:tr w:rsidR="006F37BC" w:rsidRPr="006F37BC" w14:paraId="641CF1A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E87C4D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599688F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7F11ACBE" w14:textId="5B703CB2"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KOLISTÍN </w:t>
            </w:r>
            <w:proofErr w:type="spellStart"/>
            <w:r w:rsidRPr="006F37BC">
              <w:rPr>
                <w:rFonts w:ascii="Arial" w:eastAsia="Times New Roman" w:hAnsi="Arial" w:cs="Arial"/>
                <w:color w:val="000000"/>
                <w:sz w:val="18"/>
                <w:szCs w:val="18"/>
                <w:lang w:eastAsia="sk-SK"/>
              </w:rPr>
              <w:t>parent</w:t>
            </w:r>
            <w:proofErr w:type="spellEnd"/>
            <w:r w:rsidR="003D31AF">
              <w:rPr>
                <w:rFonts w:ascii="Arial" w:eastAsia="Times New Roman" w:hAnsi="Arial" w:cs="Arial"/>
                <w:color w:val="000000"/>
                <w:sz w:val="18"/>
                <w:szCs w:val="18"/>
                <w:lang w:eastAsia="sk-SK"/>
              </w:rPr>
              <w:t>.</w:t>
            </w:r>
          </w:p>
        </w:tc>
      </w:tr>
      <w:tr w:rsidR="006F37BC" w:rsidRPr="006F37BC" w14:paraId="7C06C789"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6E8A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CB1EE8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118B5E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23EEE6B"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1DF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4D8A5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F2464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ml</w:t>
            </w:r>
          </w:p>
        </w:tc>
      </w:tr>
      <w:tr w:rsidR="006F37BC" w:rsidRPr="006F37BC" w14:paraId="6EAFA511" w14:textId="77777777" w:rsidTr="006F37BC">
        <w:trPr>
          <w:trHeight w:val="342"/>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4D612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4A95E1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72EC4F6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 MIU</w:t>
            </w:r>
          </w:p>
        </w:tc>
      </w:tr>
      <w:tr w:rsidR="006F37BC" w:rsidRPr="006F37BC" w14:paraId="01BCA2F9" w14:textId="77777777" w:rsidTr="006F37BC">
        <w:trPr>
          <w:trHeight w:val="585"/>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35C7E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65426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DB2719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injekčný, infúzny alebo inhalačný roztok</w:t>
            </w:r>
          </w:p>
        </w:tc>
      </w:tr>
      <w:tr w:rsidR="006F37BC" w:rsidRPr="006F37BC" w14:paraId="553C67A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C4DA4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66F611D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obal:</w:t>
            </w:r>
          </w:p>
        </w:tc>
        <w:tc>
          <w:tcPr>
            <w:tcW w:w="4165" w:type="dxa"/>
            <w:tcBorders>
              <w:top w:val="nil"/>
              <w:left w:val="nil"/>
              <w:bottom w:val="dotted" w:sz="4" w:space="0" w:color="auto"/>
              <w:right w:val="single" w:sz="8" w:space="0" w:color="auto"/>
            </w:tcBorders>
            <w:shd w:val="clear" w:color="auto" w:fill="auto"/>
            <w:vAlign w:val="center"/>
            <w:hideMark/>
          </w:tcPr>
          <w:p w14:paraId="091712E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sklenená injekčná liekovka</w:t>
            </w:r>
          </w:p>
        </w:tc>
      </w:tr>
      <w:tr w:rsidR="006F37BC" w:rsidRPr="006F37BC" w14:paraId="49B546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9606B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4369" w:type="dxa"/>
            <w:tcBorders>
              <w:top w:val="nil"/>
              <w:left w:val="nil"/>
              <w:bottom w:val="dotted" w:sz="4" w:space="0" w:color="auto"/>
              <w:right w:val="dotted" w:sz="4" w:space="0" w:color="auto"/>
            </w:tcBorders>
            <w:shd w:val="clear" w:color="auto" w:fill="auto"/>
            <w:vAlign w:val="center"/>
            <w:hideMark/>
          </w:tcPr>
          <w:p w14:paraId="52FC4F1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347363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intravenózne alebo </w:t>
            </w:r>
            <w:proofErr w:type="spellStart"/>
            <w:r w:rsidRPr="006F37BC">
              <w:rPr>
                <w:rFonts w:ascii="Arial" w:eastAsia="Times New Roman" w:hAnsi="Arial" w:cs="Arial"/>
                <w:color w:val="000000"/>
                <w:sz w:val="18"/>
                <w:szCs w:val="18"/>
                <w:lang w:eastAsia="sk-SK"/>
              </w:rPr>
              <w:t>intramuskulárne</w:t>
            </w:r>
            <w:proofErr w:type="spellEnd"/>
            <w:r w:rsidRPr="006F37BC">
              <w:rPr>
                <w:rFonts w:ascii="Arial" w:eastAsia="Times New Roman" w:hAnsi="Arial" w:cs="Arial"/>
                <w:color w:val="000000"/>
                <w:sz w:val="18"/>
                <w:szCs w:val="18"/>
                <w:lang w:eastAsia="sk-SK"/>
              </w:rPr>
              <w:t xml:space="preserve"> použitie</w:t>
            </w:r>
          </w:p>
        </w:tc>
      </w:tr>
      <w:tr w:rsidR="006F37BC" w:rsidRPr="006F37BC" w14:paraId="7D87B97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4A4D730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843D6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BAB62A1"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AE4194C"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40 - Lieky ATC skupiny č. J01XD01</w:t>
            </w:r>
          </w:p>
        </w:tc>
      </w:tr>
      <w:tr w:rsidR="006F37BC" w:rsidRPr="006F37BC" w14:paraId="396D88B3"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8F3BB83" w14:textId="67D27493"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9844EF0"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3A221B7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METRONIDAZOL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500 mg</w:t>
            </w:r>
          </w:p>
        </w:tc>
      </w:tr>
      <w:tr w:rsidR="006F37BC" w:rsidRPr="006F37BC" w14:paraId="26474E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3D53B8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1.</w:t>
            </w:r>
          </w:p>
        </w:tc>
        <w:tc>
          <w:tcPr>
            <w:tcW w:w="4369" w:type="dxa"/>
            <w:tcBorders>
              <w:top w:val="nil"/>
              <w:left w:val="nil"/>
              <w:bottom w:val="dotted" w:sz="4" w:space="0" w:color="auto"/>
              <w:right w:val="dotted" w:sz="4" w:space="0" w:color="auto"/>
            </w:tcBorders>
            <w:shd w:val="clear" w:color="auto" w:fill="auto"/>
            <w:vAlign w:val="center"/>
            <w:hideMark/>
          </w:tcPr>
          <w:p w14:paraId="565AA5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E96B26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J01XD01</w:t>
            </w:r>
          </w:p>
        </w:tc>
      </w:tr>
      <w:tr w:rsidR="006F37BC" w:rsidRPr="006F37BC" w14:paraId="21573F6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8937F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6D95969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EBF060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Metronidazol</w:t>
            </w:r>
            <w:proofErr w:type="spellEnd"/>
            <w:r w:rsidRPr="006F37BC">
              <w:rPr>
                <w:rFonts w:ascii="Arial" w:eastAsia="Times New Roman" w:hAnsi="Arial" w:cs="Arial"/>
                <w:color w:val="000000"/>
                <w:sz w:val="18"/>
                <w:szCs w:val="18"/>
                <w:lang w:eastAsia="sk-SK"/>
              </w:rPr>
              <w:t xml:space="preserve">   </w:t>
            </w:r>
          </w:p>
        </w:tc>
      </w:tr>
      <w:tr w:rsidR="006F37BC" w:rsidRPr="006F37BC" w14:paraId="2B82468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B27BB0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E3F551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EAF05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METRONIDAZOL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w:t>
            </w:r>
          </w:p>
        </w:tc>
      </w:tr>
      <w:tr w:rsidR="006F37BC" w:rsidRPr="006F37BC" w14:paraId="735E860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FD7D0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55547E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584D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ED488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47F16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F053E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73DBFA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6A834B9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803152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94EDA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511695F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500 mg</w:t>
            </w:r>
          </w:p>
        </w:tc>
      </w:tr>
      <w:tr w:rsidR="006F37BC" w:rsidRPr="006F37BC" w14:paraId="21CA0D5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F6CDA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1C3D0AB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6CD0D00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244733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F6F7AD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2C813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09737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748AB9CE"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A94D4F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ABA34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D459013"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907048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41 - Lieky ATC skupiny č. J01XX08</w:t>
            </w:r>
          </w:p>
        </w:tc>
      </w:tr>
      <w:tr w:rsidR="006F37BC" w:rsidRPr="006F37BC" w14:paraId="5C8195F9"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0B50B5C" w14:textId="324E44F4"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Požadované minimálne </w:t>
            </w:r>
            <w:r w:rsidR="00526F39">
              <w:rPr>
                <w:rFonts w:ascii="Arial" w:eastAsia="Times New Roman" w:hAnsi="Arial" w:cs="Arial"/>
                <w:b/>
                <w:bCs/>
                <w:color w:val="000000"/>
                <w:sz w:val="20"/>
                <w:szCs w:val="20"/>
                <w:lang w:eastAsia="sk-SK"/>
              </w:rPr>
              <w:t>p</w:t>
            </w:r>
            <w:r w:rsidRPr="006F37BC">
              <w:rPr>
                <w:rFonts w:ascii="Arial" w:eastAsia="Times New Roman" w:hAnsi="Arial" w:cs="Arial"/>
                <w:b/>
                <w:bCs/>
                <w:color w:val="000000"/>
                <w:sz w:val="20"/>
                <w:szCs w:val="20"/>
                <w:lang w:eastAsia="sk-SK"/>
              </w:rPr>
              <w:t>arametre a hodnoty predmetu zákazky</w:t>
            </w:r>
          </w:p>
        </w:tc>
      </w:tr>
      <w:tr w:rsidR="006F37BC" w:rsidRPr="006F37BC" w14:paraId="66499469"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72634B3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LINEZOLID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2mg/ml 300 ml</w:t>
            </w:r>
          </w:p>
        </w:tc>
      </w:tr>
      <w:tr w:rsidR="006F37BC" w:rsidRPr="006F37BC" w14:paraId="632287A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FCF5D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14BA3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DD5EE4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J01XX08</w:t>
            </w:r>
          </w:p>
        </w:tc>
      </w:tr>
      <w:tr w:rsidR="006F37BC" w:rsidRPr="006F37BC" w14:paraId="45C7193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EBB39E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2FA864A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A29199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Linezolid</w:t>
            </w:r>
            <w:proofErr w:type="spellEnd"/>
          </w:p>
        </w:tc>
      </w:tr>
      <w:tr w:rsidR="006F37BC" w:rsidRPr="006F37BC" w14:paraId="72FF41A3"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21FDDC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8CD47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04C0C98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LINEZOLID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2mg/ml 300 ml</w:t>
            </w:r>
          </w:p>
        </w:tc>
      </w:tr>
      <w:tr w:rsidR="006F37BC" w:rsidRPr="006F37BC" w14:paraId="31D76B4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5FA0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3FD4F8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85C23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D3D1F2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3B9F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A58F1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1379AD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300 ml</w:t>
            </w:r>
          </w:p>
        </w:tc>
      </w:tr>
      <w:tr w:rsidR="006F37BC" w:rsidRPr="006F37BC" w14:paraId="1A18D4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CE1C3B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7C1EDA9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46B49DD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600 mg</w:t>
            </w:r>
          </w:p>
        </w:tc>
      </w:tr>
      <w:tr w:rsidR="006F37BC" w:rsidRPr="006F37BC" w14:paraId="1BF7A5D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58A882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6E960CD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D76A72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77A4C5F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6A1E9B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C8F1B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691221B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4D78BD9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74C90E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1F6053B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4DAED29"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C0D49F4"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42 - Lieky ATC skupiny č. J02AC01 I.</w:t>
            </w:r>
          </w:p>
        </w:tc>
      </w:tr>
      <w:tr w:rsidR="006F37BC" w:rsidRPr="006F37BC" w14:paraId="11C690D7"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2DC8F75E" w14:textId="65FCBA4A"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24D23AAE" w14:textId="77777777" w:rsidTr="006F37BC">
        <w:trPr>
          <w:trHeight w:val="522"/>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09AF4AB8"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FLUCONAZOL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2mg/ ml</w:t>
            </w:r>
          </w:p>
        </w:tc>
      </w:tr>
      <w:tr w:rsidR="006F37BC" w:rsidRPr="006F37BC" w14:paraId="794E55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21E3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F2C167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966D6E0"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19EBA65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2188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917E2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5AA2282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Flukonazol</w:t>
            </w:r>
            <w:proofErr w:type="spellEnd"/>
          </w:p>
        </w:tc>
      </w:tr>
      <w:tr w:rsidR="006F37BC" w:rsidRPr="006F37BC" w14:paraId="4F7606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059B56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0C90B05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C9F2D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FLUCONAZOL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2mg/ ml</w:t>
            </w:r>
          </w:p>
        </w:tc>
      </w:tr>
      <w:tr w:rsidR="006F37BC" w:rsidRPr="006F37BC" w14:paraId="58B7DA0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DDB9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6C33AB9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154A269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26565DD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52B7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2D07E8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0392807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2851C2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A5C004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1683ED4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5E3280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70AE533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7960DE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29F91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2EA7A69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546B773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ABAF1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0C0F63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25B2B8E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3FEF065"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39C94CE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7A97FE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35A6B3B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565929D5"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43 - Lieky ATC skupiny č. J02AC01 II.</w:t>
            </w:r>
          </w:p>
        </w:tc>
      </w:tr>
      <w:tr w:rsidR="006F37BC" w:rsidRPr="006F37BC" w14:paraId="4E1212F5"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574A0797" w14:textId="6D51494E"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68ACA64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66E18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FLUCONAZOL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2mg/ ml</w:t>
            </w:r>
          </w:p>
        </w:tc>
      </w:tr>
      <w:tr w:rsidR="006F37BC" w:rsidRPr="006F37BC" w14:paraId="5709120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273DB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71CA7B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7FEA353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J02AC01</w:t>
            </w:r>
          </w:p>
        </w:tc>
      </w:tr>
      <w:tr w:rsidR="006F37BC" w:rsidRPr="006F37BC" w14:paraId="418D488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206025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B94B55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62FDE6D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Flukonazol</w:t>
            </w:r>
            <w:proofErr w:type="spellEnd"/>
          </w:p>
        </w:tc>
      </w:tr>
      <w:tr w:rsidR="006F37BC" w:rsidRPr="006F37BC" w14:paraId="105879A7"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4234F8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39AE15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67ACEB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FLUCONAZOL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2mg/ ml</w:t>
            </w:r>
          </w:p>
        </w:tc>
      </w:tr>
      <w:tr w:rsidR="006F37BC" w:rsidRPr="006F37BC" w14:paraId="00B6FD8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3FC03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01BE52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7D74B0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0A35B3A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2A161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49F351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1AC4C7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400 mg</w:t>
            </w:r>
          </w:p>
        </w:tc>
      </w:tr>
      <w:tr w:rsidR="006F37BC" w:rsidRPr="006F37BC" w14:paraId="45EA6C8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938B8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2002234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D1050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ml</w:t>
            </w:r>
          </w:p>
        </w:tc>
      </w:tr>
      <w:tr w:rsidR="006F37BC" w:rsidRPr="006F37BC" w14:paraId="30529D4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D52EF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01BB0DF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01492DB"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roztok</w:t>
            </w:r>
          </w:p>
        </w:tc>
      </w:tr>
      <w:tr w:rsidR="006F37BC" w:rsidRPr="006F37BC" w14:paraId="4AACB2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685C5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7AAC582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0BDC14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3B7B306F"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E3BA1E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30BF71B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4A40259A"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FFDE4D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44 - Lieky ATC skupiny č. J02AX04</w:t>
            </w:r>
          </w:p>
        </w:tc>
      </w:tr>
      <w:tr w:rsidR="006F37BC" w:rsidRPr="006F37BC" w14:paraId="120AF48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19EF7291" w14:textId="39083BF0"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4C44D30E"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495490D3"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KASPOFUNGÍN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 mg</w:t>
            </w:r>
          </w:p>
        </w:tc>
      </w:tr>
      <w:tr w:rsidR="006F37BC" w:rsidRPr="006F37BC" w14:paraId="567D4E9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761A93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8A5506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909C2A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J02AX04</w:t>
            </w:r>
          </w:p>
        </w:tc>
      </w:tr>
      <w:tr w:rsidR="006F37BC" w:rsidRPr="006F37BC" w14:paraId="4F6FBD2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03CF37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5D54D25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A15BFE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Kaspofungín</w:t>
            </w:r>
            <w:proofErr w:type="spellEnd"/>
          </w:p>
        </w:tc>
      </w:tr>
      <w:tr w:rsidR="006F37BC" w:rsidRPr="006F37BC" w14:paraId="2ABDA65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CB8A93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23412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156A514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Kaspofungín</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 mg</w:t>
            </w:r>
          </w:p>
        </w:tc>
      </w:tr>
      <w:tr w:rsidR="006F37BC" w:rsidRPr="006F37BC" w14:paraId="3812764A"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8A2B69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2542882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046F2CB3"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4A299FDE"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750D59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31FD4F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73A7F1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4A7E5E8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9E6E8A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A793D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483F968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42DCD80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6CFC742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2C0198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544DAC6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koncentrát</w:t>
            </w:r>
          </w:p>
        </w:tc>
      </w:tr>
      <w:tr w:rsidR="006F37BC" w:rsidRPr="006F37BC" w14:paraId="0D4AE5B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D580C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25E0F4C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21A7D6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0C60B6D8"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0D5A6D0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6115621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1354C93C"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75532F91"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45 - Lieky ATC skupiny č. J02AC03</w:t>
            </w:r>
          </w:p>
        </w:tc>
      </w:tr>
      <w:tr w:rsidR="006F37BC" w:rsidRPr="006F37BC" w14:paraId="6A3D8A2E"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36B8CA81" w14:textId="192DEC3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45E11B7"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55EB0650"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Položka č. 1 - VORIKONAZOL p. o. 200 mg pevné LF</w:t>
            </w:r>
          </w:p>
        </w:tc>
      </w:tr>
      <w:tr w:rsidR="006F37BC" w:rsidRPr="006F37BC" w14:paraId="5ADF1C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7DA6D7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31A6AC8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62365EC8"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J02AC03</w:t>
            </w:r>
          </w:p>
        </w:tc>
      </w:tr>
      <w:tr w:rsidR="006F37BC" w:rsidRPr="006F37BC" w14:paraId="24AB412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C50D3D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03DC8D3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3F225F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Vorikonazol</w:t>
            </w:r>
            <w:proofErr w:type="spellEnd"/>
          </w:p>
        </w:tc>
      </w:tr>
      <w:tr w:rsidR="006F37BC" w:rsidRPr="006F37BC" w14:paraId="10E92D75"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8EE76C3"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lastRenderedPageBreak/>
              <w:t>3.</w:t>
            </w:r>
          </w:p>
        </w:tc>
        <w:tc>
          <w:tcPr>
            <w:tcW w:w="4369" w:type="dxa"/>
            <w:tcBorders>
              <w:top w:val="nil"/>
              <w:left w:val="nil"/>
              <w:bottom w:val="dotted" w:sz="4" w:space="0" w:color="auto"/>
              <w:right w:val="dotted" w:sz="4" w:space="0" w:color="auto"/>
            </w:tcBorders>
            <w:shd w:val="clear" w:color="auto" w:fill="auto"/>
            <w:vAlign w:val="center"/>
            <w:hideMark/>
          </w:tcPr>
          <w:p w14:paraId="4F4F06A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25BE4EF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Vorikonazol</w:t>
            </w:r>
            <w:proofErr w:type="spellEnd"/>
            <w:r w:rsidRPr="006F37BC">
              <w:rPr>
                <w:rFonts w:ascii="Arial" w:eastAsia="Times New Roman" w:hAnsi="Arial" w:cs="Arial"/>
                <w:color w:val="000000"/>
                <w:sz w:val="18"/>
                <w:szCs w:val="18"/>
                <w:lang w:eastAsia="sk-SK"/>
              </w:rPr>
              <w:t xml:space="preserve"> p. o. 200 mg pevné LF </w:t>
            </w:r>
          </w:p>
        </w:tc>
      </w:tr>
      <w:tr w:rsidR="006F37BC" w:rsidRPr="006F37BC" w14:paraId="1F3BD69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C81AA6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5734DD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37F21AD"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tbl</w:t>
            </w:r>
            <w:proofErr w:type="spellEnd"/>
            <w:r w:rsidRPr="006F37BC">
              <w:rPr>
                <w:rFonts w:ascii="Arial" w:eastAsia="Times New Roman" w:hAnsi="Arial" w:cs="Arial"/>
                <w:color w:val="000000"/>
                <w:sz w:val="18"/>
                <w:szCs w:val="18"/>
                <w:lang w:eastAsia="sk-SK"/>
              </w:rPr>
              <w:t xml:space="preserve"> </w:t>
            </w:r>
            <w:proofErr w:type="spellStart"/>
            <w:r w:rsidRPr="006F37BC">
              <w:rPr>
                <w:rFonts w:ascii="Arial" w:eastAsia="Times New Roman" w:hAnsi="Arial" w:cs="Arial"/>
                <w:color w:val="000000"/>
                <w:sz w:val="18"/>
                <w:szCs w:val="18"/>
                <w:lang w:eastAsia="sk-SK"/>
              </w:rPr>
              <w:t>flm</w:t>
            </w:r>
            <w:proofErr w:type="spellEnd"/>
          </w:p>
        </w:tc>
      </w:tr>
      <w:tr w:rsidR="006F37BC" w:rsidRPr="006F37BC" w14:paraId="002EE26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55A368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78DA5E8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6C6881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200 mg</w:t>
            </w:r>
          </w:p>
        </w:tc>
      </w:tr>
      <w:tr w:rsidR="006F37BC" w:rsidRPr="006F37BC" w14:paraId="58D3C289"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1AF3B7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5A882B3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34EF3B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75FD1171"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EDAEBCB"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3F94A569"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449A7EB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filmom obalená tableta</w:t>
            </w:r>
          </w:p>
        </w:tc>
      </w:tr>
      <w:tr w:rsidR="006F37BC" w:rsidRPr="006F37BC" w14:paraId="6929A67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89314C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0D90484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73323BB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perorálne použitie</w:t>
            </w:r>
          </w:p>
        </w:tc>
      </w:tr>
      <w:tr w:rsidR="006F37BC" w:rsidRPr="006F37BC" w14:paraId="257C37F2"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7DE4B62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4A2C6DC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716621CF"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297B11C9"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Časť č. 46 - Lieky ATC skupiny č. J06BA02 </w:t>
            </w:r>
          </w:p>
        </w:tc>
      </w:tr>
      <w:tr w:rsidR="006F37BC" w:rsidRPr="006F37BC" w14:paraId="11455C84"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762C0193" w14:textId="052D2F38"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318A2D41"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2CFAEE06"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Normálne ľudské </w:t>
            </w:r>
            <w:proofErr w:type="spellStart"/>
            <w:r w:rsidRPr="006F37BC">
              <w:rPr>
                <w:rFonts w:ascii="Arial" w:eastAsia="Times New Roman" w:hAnsi="Arial" w:cs="Arial"/>
                <w:b/>
                <w:bCs/>
                <w:color w:val="000000"/>
                <w:sz w:val="20"/>
                <w:szCs w:val="20"/>
                <w:lang w:eastAsia="sk-SK"/>
              </w:rPr>
              <w:t>imunoglobulíny</w:t>
            </w:r>
            <w:proofErr w:type="spellEnd"/>
            <w:r w:rsidRPr="006F37BC">
              <w:rPr>
                <w:rFonts w:ascii="Arial" w:eastAsia="Times New Roman" w:hAnsi="Arial" w:cs="Arial"/>
                <w:b/>
                <w:bCs/>
                <w:color w:val="000000"/>
                <w:sz w:val="20"/>
                <w:szCs w:val="20"/>
                <w:lang w:eastAsia="sk-SK"/>
              </w:rPr>
              <w:t xml:space="preserve"> na intravenózne použitie</w:t>
            </w:r>
          </w:p>
        </w:tc>
      </w:tr>
      <w:tr w:rsidR="006F37BC" w:rsidRPr="006F37BC" w14:paraId="6183FD9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CF6DE9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45C7429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085289FA"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J06BA02</w:t>
            </w:r>
          </w:p>
        </w:tc>
      </w:tr>
      <w:tr w:rsidR="006F37BC" w:rsidRPr="006F37BC" w14:paraId="73D2EF38" w14:textId="77777777" w:rsidTr="006F37BC">
        <w:trPr>
          <w:trHeight w:val="54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FA50F9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1A538CA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12481ED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Normálne ľudské </w:t>
            </w:r>
            <w:proofErr w:type="spellStart"/>
            <w:r w:rsidRPr="006F37BC">
              <w:rPr>
                <w:rFonts w:ascii="Arial" w:eastAsia="Times New Roman" w:hAnsi="Arial" w:cs="Arial"/>
                <w:color w:val="000000"/>
                <w:sz w:val="18"/>
                <w:szCs w:val="18"/>
                <w:lang w:eastAsia="sk-SK"/>
              </w:rPr>
              <w:t>imunoglobulíny</w:t>
            </w:r>
            <w:proofErr w:type="spellEnd"/>
            <w:r w:rsidRPr="006F37BC">
              <w:rPr>
                <w:rFonts w:ascii="Arial" w:eastAsia="Times New Roman" w:hAnsi="Arial" w:cs="Arial"/>
                <w:color w:val="000000"/>
                <w:sz w:val="18"/>
                <w:szCs w:val="18"/>
                <w:lang w:eastAsia="sk-SK"/>
              </w:rPr>
              <w:t xml:space="preserve"> na intravenózne použitie</w:t>
            </w:r>
          </w:p>
        </w:tc>
      </w:tr>
      <w:tr w:rsidR="006F37BC" w:rsidRPr="006F37BC" w14:paraId="14F1205F"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0397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1B1A843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635026E6"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NORMÁLNY ĽUDSKÝ IMUNOGLOBULÍN</w:t>
            </w:r>
          </w:p>
        </w:tc>
      </w:tr>
      <w:tr w:rsidR="006F37BC" w:rsidRPr="006F37BC" w14:paraId="2A1B8E6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17395B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4A4224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6688D335"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ks</w:t>
            </w:r>
          </w:p>
        </w:tc>
      </w:tr>
      <w:tr w:rsidR="006F37BC" w:rsidRPr="006F37BC" w14:paraId="6424FDA4"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33638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147D346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224FA2CB" w14:textId="44831652" w:rsidR="006F37BC" w:rsidRPr="006F37BC" w:rsidRDefault="006F37BC" w:rsidP="00B93CE8">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 g</w:t>
            </w:r>
          </w:p>
        </w:tc>
      </w:tr>
      <w:tr w:rsidR="006F37BC" w:rsidRPr="006F37BC" w14:paraId="657B5800"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A2369B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3B9CB72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062C1DAE"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100 ml</w:t>
            </w:r>
          </w:p>
        </w:tc>
      </w:tr>
      <w:tr w:rsidR="006F37BC" w:rsidRPr="006F37BC" w14:paraId="44CD8F5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7EBF64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4252F7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03FE108C"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infúzny intravenózny roztok</w:t>
            </w:r>
          </w:p>
        </w:tc>
      </w:tr>
      <w:tr w:rsidR="006F37BC" w:rsidRPr="006F37BC" w14:paraId="604C05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1D00FD8F"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4A0C219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4E71014F"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68AE6A01"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82666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289EA1B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r w:rsidR="006F37BC" w:rsidRPr="006F37BC" w14:paraId="69906495" w14:textId="77777777" w:rsidTr="006F37BC">
        <w:trPr>
          <w:trHeight w:val="522"/>
        </w:trPr>
        <w:tc>
          <w:tcPr>
            <w:tcW w:w="8820" w:type="dxa"/>
            <w:gridSpan w:val="3"/>
            <w:tcBorders>
              <w:top w:val="single" w:sz="8" w:space="0" w:color="auto"/>
              <w:left w:val="nil"/>
              <w:bottom w:val="single" w:sz="8" w:space="0" w:color="auto"/>
              <w:right w:val="nil"/>
            </w:tcBorders>
            <w:shd w:val="clear" w:color="auto" w:fill="auto"/>
            <w:vAlign w:val="bottom"/>
            <w:hideMark/>
          </w:tcPr>
          <w:p w14:paraId="06258C9F"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Časť č. 47 - Lieky ATC skupiny č. J01AA12</w:t>
            </w:r>
          </w:p>
        </w:tc>
      </w:tr>
      <w:tr w:rsidR="006F37BC" w:rsidRPr="006F37BC" w14:paraId="4DECF2CD" w14:textId="77777777" w:rsidTr="006F37BC">
        <w:trPr>
          <w:trHeight w:val="570"/>
        </w:trPr>
        <w:tc>
          <w:tcPr>
            <w:tcW w:w="8820" w:type="dxa"/>
            <w:gridSpan w:val="3"/>
            <w:tcBorders>
              <w:top w:val="single" w:sz="8" w:space="0" w:color="auto"/>
              <w:left w:val="single" w:sz="8" w:space="0" w:color="auto"/>
              <w:bottom w:val="nil"/>
              <w:right w:val="single" w:sz="8" w:space="0" w:color="000000"/>
            </w:tcBorders>
            <w:shd w:val="clear" w:color="000000" w:fill="FFF2CC"/>
            <w:hideMark/>
          </w:tcPr>
          <w:p w14:paraId="636FAA81" w14:textId="2DB514F2" w:rsidR="006F37BC" w:rsidRPr="006F37BC" w:rsidRDefault="006F37BC" w:rsidP="00526F39">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Požadované minimálne parametre a hodnoty predmetu zákazky</w:t>
            </w:r>
          </w:p>
        </w:tc>
      </w:tr>
      <w:tr w:rsidR="006F37BC" w:rsidRPr="006F37BC" w14:paraId="1C920325" w14:textId="77777777" w:rsidTr="006F37BC">
        <w:trPr>
          <w:trHeight w:val="499"/>
        </w:trPr>
        <w:tc>
          <w:tcPr>
            <w:tcW w:w="8820" w:type="dxa"/>
            <w:gridSpan w:val="3"/>
            <w:tcBorders>
              <w:top w:val="single" w:sz="8" w:space="0" w:color="auto"/>
              <w:left w:val="single" w:sz="8" w:space="0" w:color="auto"/>
              <w:bottom w:val="single" w:sz="4" w:space="0" w:color="auto"/>
              <w:right w:val="single" w:sz="8" w:space="0" w:color="000000"/>
            </w:tcBorders>
            <w:shd w:val="clear" w:color="000000" w:fill="E7E6E6"/>
            <w:vAlign w:val="center"/>
            <w:hideMark/>
          </w:tcPr>
          <w:p w14:paraId="162B7772" w14:textId="77777777" w:rsidR="006F37BC" w:rsidRPr="006F37BC" w:rsidRDefault="006F37BC" w:rsidP="006F37BC">
            <w:pPr>
              <w:spacing w:after="0" w:line="240" w:lineRule="auto"/>
              <w:rPr>
                <w:rFonts w:ascii="Arial" w:eastAsia="Times New Roman" w:hAnsi="Arial" w:cs="Arial"/>
                <w:b/>
                <w:bCs/>
                <w:color w:val="000000"/>
                <w:sz w:val="20"/>
                <w:szCs w:val="20"/>
                <w:lang w:eastAsia="sk-SK"/>
              </w:rPr>
            </w:pPr>
            <w:r w:rsidRPr="006F37BC">
              <w:rPr>
                <w:rFonts w:ascii="Arial" w:eastAsia="Times New Roman" w:hAnsi="Arial" w:cs="Arial"/>
                <w:b/>
                <w:bCs/>
                <w:color w:val="000000"/>
                <w:sz w:val="20"/>
                <w:szCs w:val="20"/>
                <w:lang w:eastAsia="sk-SK"/>
              </w:rPr>
              <w:t xml:space="preserve">Položka č. 1 - TIGECYKLÍN </w:t>
            </w:r>
            <w:proofErr w:type="spellStart"/>
            <w:r w:rsidRPr="006F37BC">
              <w:rPr>
                <w:rFonts w:ascii="Arial" w:eastAsia="Times New Roman" w:hAnsi="Arial" w:cs="Arial"/>
                <w:b/>
                <w:bCs/>
                <w:color w:val="000000"/>
                <w:sz w:val="20"/>
                <w:szCs w:val="20"/>
                <w:lang w:eastAsia="sk-SK"/>
              </w:rPr>
              <w:t>parent</w:t>
            </w:r>
            <w:proofErr w:type="spellEnd"/>
            <w:r w:rsidRPr="006F37BC">
              <w:rPr>
                <w:rFonts w:ascii="Arial" w:eastAsia="Times New Roman" w:hAnsi="Arial" w:cs="Arial"/>
                <w:b/>
                <w:bCs/>
                <w:color w:val="000000"/>
                <w:sz w:val="20"/>
                <w:szCs w:val="20"/>
                <w:lang w:eastAsia="sk-SK"/>
              </w:rPr>
              <w:t>. 50 mg</w:t>
            </w:r>
          </w:p>
        </w:tc>
      </w:tr>
      <w:tr w:rsidR="006F37BC" w:rsidRPr="006F37BC" w14:paraId="3F51CE2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288F54C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1.</w:t>
            </w:r>
          </w:p>
        </w:tc>
        <w:tc>
          <w:tcPr>
            <w:tcW w:w="4369" w:type="dxa"/>
            <w:tcBorders>
              <w:top w:val="nil"/>
              <w:left w:val="nil"/>
              <w:bottom w:val="dotted" w:sz="4" w:space="0" w:color="auto"/>
              <w:right w:val="dotted" w:sz="4" w:space="0" w:color="auto"/>
            </w:tcBorders>
            <w:shd w:val="clear" w:color="auto" w:fill="auto"/>
            <w:vAlign w:val="center"/>
            <w:hideMark/>
          </w:tcPr>
          <w:p w14:paraId="1DB4CBFC"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ATC skupina:</w:t>
            </w:r>
          </w:p>
        </w:tc>
        <w:tc>
          <w:tcPr>
            <w:tcW w:w="4165" w:type="dxa"/>
            <w:tcBorders>
              <w:top w:val="nil"/>
              <w:left w:val="nil"/>
              <w:bottom w:val="dotted" w:sz="4" w:space="0" w:color="auto"/>
              <w:right w:val="single" w:sz="8" w:space="0" w:color="auto"/>
            </w:tcBorders>
            <w:shd w:val="clear" w:color="auto" w:fill="auto"/>
            <w:vAlign w:val="center"/>
            <w:hideMark/>
          </w:tcPr>
          <w:p w14:paraId="3C024D07"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J01AA12</w:t>
            </w:r>
          </w:p>
        </w:tc>
      </w:tr>
      <w:tr w:rsidR="006F37BC" w:rsidRPr="006F37BC" w14:paraId="1BCA9CFD"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5E6205"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2.</w:t>
            </w:r>
          </w:p>
        </w:tc>
        <w:tc>
          <w:tcPr>
            <w:tcW w:w="4369" w:type="dxa"/>
            <w:tcBorders>
              <w:top w:val="nil"/>
              <w:left w:val="nil"/>
              <w:bottom w:val="dotted" w:sz="4" w:space="0" w:color="auto"/>
              <w:right w:val="dotted" w:sz="4" w:space="0" w:color="auto"/>
            </w:tcBorders>
            <w:shd w:val="clear" w:color="auto" w:fill="auto"/>
            <w:vAlign w:val="center"/>
            <w:hideMark/>
          </w:tcPr>
          <w:p w14:paraId="7FE327F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názov ATC skupiny:</w:t>
            </w:r>
          </w:p>
        </w:tc>
        <w:tc>
          <w:tcPr>
            <w:tcW w:w="4165" w:type="dxa"/>
            <w:tcBorders>
              <w:top w:val="nil"/>
              <w:left w:val="nil"/>
              <w:bottom w:val="dotted" w:sz="4" w:space="0" w:color="auto"/>
              <w:right w:val="single" w:sz="8" w:space="0" w:color="auto"/>
            </w:tcBorders>
            <w:shd w:val="clear" w:color="auto" w:fill="auto"/>
            <w:vAlign w:val="center"/>
            <w:hideMark/>
          </w:tcPr>
          <w:p w14:paraId="488119E1"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proofErr w:type="spellStart"/>
            <w:r w:rsidRPr="006F37BC">
              <w:rPr>
                <w:rFonts w:ascii="Arial" w:eastAsia="Times New Roman" w:hAnsi="Arial" w:cs="Arial"/>
                <w:color w:val="000000"/>
                <w:sz w:val="18"/>
                <w:szCs w:val="18"/>
                <w:lang w:eastAsia="sk-SK"/>
              </w:rPr>
              <w:t>Tigecyklín</w:t>
            </w:r>
            <w:proofErr w:type="spellEnd"/>
          </w:p>
        </w:tc>
      </w:tr>
      <w:tr w:rsidR="006F37BC" w:rsidRPr="006F37BC" w14:paraId="05E02A4C"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6F55DFE"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3.</w:t>
            </w:r>
          </w:p>
        </w:tc>
        <w:tc>
          <w:tcPr>
            <w:tcW w:w="4369" w:type="dxa"/>
            <w:tcBorders>
              <w:top w:val="nil"/>
              <w:left w:val="nil"/>
              <w:bottom w:val="dotted" w:sz="4" w:space="0" w:color="auto"/>
              <w:right w:val="dotted" w:sz="4" w:space="0" w:color="auto"/>
            </w:tcBorders>
            <w:shd w:val="clear" w:color="auto" w:fill="auto"/>
            <w:vAlign w:val="center"/>
            <w:hideMark/>
          </w:tcPr>
          <w:p w14:paraId="4E23A912"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názov účinnej látky: </w:t>
            </w:r>
          </w:p>
        </w:tc>
        <w:tc>
          <w:tcPr>
            <w:tcW w:w="4165" w:type="dxa"/>
            <w:tcBorders>
              <w:top w:val="nil"/>
              <w:left w:val="nil"/>
              <w:bottom w:val="dotted" w:sz="4" w:space="0" w:color="auto"/>
              <w:right w:val="single" w:sz="8" w:space="0" w:color="auto"/>
            </w:tcBorders>
            <w:shd w:val="clear" w:color="auto" w:fill="auto"/>
            <w:vAlign w:val="center"/>
            <w:hideMark/>
          </w:tcPr>
          <w:p w14:paraId="491A0289"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TIGECYKLÍN </w:t>
            </w:r>
            <w:proofErr w:type="spellStart"/>
            <w:r w:rsidRPr="006F37BC">
              <w:rPr>
                <w:rFonts w:ascii="Arial" w:eastAsia="Times New Roman" w:hAnsi="Arial" w:cs="Arial"/>
                <w:color w:val="000000"/>
                <w:sz w:val="18"/>
                <w:szCs w:val="18"/>
                <w:lang w:eastAsia="sk-SK"/>
              </w:rPr>
              <w:t>parent</w:t>
            </w:r>
            <w:proofErr w:type="spellEnd"/>
            <w:r w:rsidRPr="006F37BC">
              <w:rPr>
                <w:rFonts w:ascii="Arial" w:eastAsia="Times New Roman" w:hAnsi="Arial" w:cs="Arial"/>
                <w:color w:val="000000"/>
                <w:sz w:val="18"/>
                <w:szCs w:val="18"/>
                <w:lang w:eastAsia="sk-SK"/>
              </w:rPr>
              <w:t>. 50 mg</w:t>
            </w:r>
          </w:p>
        </w:tc>
      </w:tr>
      <w:tr w:rsidR="006F37BC" w:rsidRPr="006F37BC" w14:paraId="0C0B816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03C36800"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4.</w:t>
            </w:r>
          </w:p>
        </w:tc>
        <w:tc>
          <w:tcPr>
            <w:tcW w:w="4369" w:type="dxa"/>
            <w:tcBorders>
              <w:top w:val="nil"/>
              <w:left w:val="nil"/>
              <w:bottom w:val="dotted" w:sz="4" w:space="0" w:color="auto"/>
              <w:right w:val="dotted" w:sz="4" w:space="0" w:color="auto"/>
            </w:tcBorders>
            <w:shd w:val="clear" w:color="auto" w:fill="auto"/>
            <w:vAlign w:val="center"/>
            <w:hideMark/>
          </w:tcPr>
          <w:p w14:paraId="7A7978ED"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merná jednotka:</w:t>
            </w:r>
          </w:p>
        </w:tc>
        <w:tc>
          <w:tcPr>
            <w:tcW w:w="4165" w:type="dxa"/>
            <w:tcBorders>
              <w:top w:val="nil"/>
              <w:left w:val="nil"/>
              <w:bottom w:val="dotted" w:sz="4" w:space="0" w:color="auto"/>
              <w:right w:val="single" w:sz="8" w:space="0" w:color="auto"/>
            </w:tcBorders>
            <w:shd w:val="clear" w:color="auto" w:fill="auto"/>
            <w:vAlign w:val="center"/>
            <w:hideMark/>
          </w:tcPr>
          <w:p w14:paraId="21210D6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liekovka</w:t>
            </w:r>
          </w:p>
        </w:tc>
      </w:tr>
      <w:tr w:rsidR="006F37BC" w:rsidRPr="006F37BC" w14:paraId="5BA3B1E8"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06F4E1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w:t>
            </w:r>
          </w:p>
        </w:tc>
        <w:tc>
          <w:tcPr>
            <w:tcW w:w="4369" w:type="dxa"/>
            <w:tcBorders>
              <w:top w:val="nil"/>
              <w:left w:val="nil"/>
              <w:bottom w:val="dotted" w:sz="4" w:space="0" w:color="auto"/>
              <w:right w:val="dotted" w:sz="4" w:space="0" w:color="auto"/>
            </w:tcBorders>
            <w:shd w:val="clear" w:color="auto" w:fill="auto"/>
            <w:vAlign w:val="center"/>
            <w:hideMark/>
          </w:tcPr>
          <w:p w14:paraId="391398C1"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množstvo účinnej látky v mernej jednotke:</w:t>
            </w:r>
          </w:p>
        </w:tc>
        <w:tc>
          <w:tcPr>
            <w:tcW w:w="4165" w:type="dxa"/>
            <w:tcBorders>
              <w:top w:val="nil"/>
              <w:left w:val="nil"/>
              <w:bottom w:val="dotted" w:sz="4" w:space="0" w:color="auto"/>
              <w:right w:val="single" w:sz="8" w:space="0" w:color="auto"/>
            </w:tcBorders>
            <w:shd w:val="clear" w:color="auto" w:fill="auto"/>
            <w:vAlign w:val="center"/>
            <w:hideMark/>
          </w:tcPr>
          <w:p w14:paraId="3FD7FA22"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50 mg</w:t>
            </w:r>
          </w:p>
        </w:tc>
      </w:tr>
      <w:tr w:rsidR="006F37BC" w:rsidRPr="006F37BC" w14:paraId="3A49EBAB"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31ECFD0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6.</w:t>
            </w:r>
          </w:p>
        </w:tc>
        <w:tc>
          <w:tcPr>
            <w:tcW w:w="4369" w:type="dxa"/>
            <w:tcBorders>
              <w:top w:val="nil"/>
              <w:left w:val="nil"/>
              <w:bottom w:val="dotted" w:sz="4" w:space="0" w:color="auto"/>
              <w:right w:val="dotted" w:sz="4" w:space="0" w:color="auto"/>
            </w:tcBorders>
            <w:shd w:val="clear" w:color="auto" w:fill="auto"/>
            <w:vAlign w:val="center"/>
            <w:hideMark/>
          </w:tcPr>
          <w:p w14:paraId="6BB3D70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veľkosť mernej jednotky:</w:t>
            </w:r>
          </w:p>
        </w:tc>
        <w:tc>
          <w:tcPr>
            <w:tcW w:w="4165" w:type="dxa"/>
            <w:tcBorders>
              <w:top w:val="nil"/>
              <w:left w:val="nil"/>
              <w:bottom w:val="dotted" w:sz="4" w:space="0" w:color="auto"/>
              <w:right w:val="single" w:sz="8" w:space="0" w:color="auto"/>
            </w:tcBorders>
            <w:shd w:val="clear" w:color="auto" w:fill="auto"/>
            <w:vAlign w:val="center"/>
            <w:hideMark/>
          </w:tcPr>
          <w:p w14:paraId="6D4CE7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 - </w:t>
            </w:r>
          </w:p>
        </w:tc>
      </w:tr>
      <w:tr w:rsidR="006F37BC" w:rsidRPr="006F37BC" w14:paraId="2C5CC8C6"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40E2CD4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7.</w:t>
            </w:r>
          </w:p>
        </w:tc>
        <w:tc>
          <w:tcPr>
            <w:tcW w:w="4369" w:type="dxa"/>
            <w:tcBorders>
              <w:top w:val="nil"/>
              <w:left w:val="nil"/>
              <w:bottom w:val="dotted" w:sz="4" w:space="0" w:color="auto"/>
              <w:right w:val="dotted" w:sz="4" w:space="0" w:color="auto"/>
            </w:tcBorders>
            <w:shd w:val="clear" w:color="auto" w:fill="auto"/>
            <w:vAlign w:val="center"/>
            <w:hideMark/>
          </w:tcPr>
          <w:p w14:paraId="57E9BB36"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lieková forma:</w:t>
            </w:r>
          </w:p>
        </w:tc>
        <w:tc>
          <w:tcPr>
            <w:tcW w:w="4165" w:type="dxa"/>
            <w:tcBorders>
              <w:top w:val="nil"/>
              <w:left w:val="nil"/>
              <w:bottom w:val="dotted" w:sz="4" w:space="0" w:color="auto"/>
              <w:right w:val="single" w:sz="8" w:space="0" w:color="auto"/>
            </w:tcBorders>
            <w:shd w:val="clear" w:color="auto" w:fill="auto"/>
            <w:vAlign w:val="center"/>
            <w:hideMark/>
          </w:tcPr>
          <w:p w14:paraId="3CBFFD1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prášok na infúzny roztok</w:t>
            </w:r>
          </w:p>
        </w:tc>
      </w:tr>
      <w:tr w:rsidR="006F37BC" w:rsidRPr="006F37BC" w14:paraId="50F84352" w14:textId="77777777" w:rsidTr="006F37BC">
        <w:trPr>
          <w:trHeight w:val="330"/>
        </w:trPr>
        <w:tc>
          <w:tcPr>
            <w:tcW w:w="286" w:type="dxa"/>
            <w:tcBorders>
              <w:top w:val="nil"/>
              <w:left w:val="single" w:sz="8" w:space="0" w:color="auto"/>
              <w:bottom w:val="dotted" w:sz="4" w:space="0" w:color="auto"/>
              <w:right w:val="dotted" w:sz="4" w:space="0" w:color="auto"/>
            </w:tcBorders>
            <w:shd w:val="clear" w:color="auto" w:fill="auto"/>
            <w:noWrap/>
            <w:vAlign w:val="center"/>
            <w:hideMark/>
          </w:tcPr>
          <w:p w14:paraId="7E8F2BF8"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8.</w:t>
            </w:r>
          </w:p>
        </w:tc>
        <w:tc>
          <w:tcPr>
            <w:tcW w:w="4369" w:type="dxa"/>
            <w:tcBorders>
              <w:top w:val="nil"/>
              <w:left w:val="nil"/>
              <w:bottom w:val="dotted" w:sz="4" w:space="0" w:color="auto"/>
              <w:right w:val="dotted" w:sz="4" w:space="0" w:color="auto"/>
            </w:tcBorders>
            <w:shd w:val="clear" w:color="auto" w:fill="auto"/>
            <w:vAlign w:val="center"/>
            <w:hideMark/>
          </w:tcPr>
          <w:p w14:paraId="5596B357"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cesta podania:</w:t>
            </w:r>
          </w:p>
        </w:tc>
        <w:tc>
          <w:tcPr>
            <w:tcW w:w="4165" w:type="dxa"/>
            <w:tcBorders>
              <w:top w:val="nil"/>
              <w:left w:val="nil"/>
              <w:bottom w:val="dotted" w:sz="4" w:space="0" w:color="auto"/>
              <w:right w:val="single" w:sz="8" w:space="0" w:color="auto"/>
            </w:tcBorders>
            <w:shd w:val="clear" w:color="auto" w:fill="auto"/>
            <w:vAlign w:val="center"/>
            <w:hideMark/>
          </w:tcPr>
          <w:p w14:paraId="116B0054" w14:textId="77777777" w:rsidR="006F37BC" w:rsidRPr="006F37BC" w:rsidRDefault="006F37BC" w:rsidP="006F37BC">
            <w:pPr>
              <w:spacing w:after="0" w:line="240" w:lineRule="auto"/>
              <w:jc w:val="center"/>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intravenózne použitie</w:t>
            </w:r>
          </w:p>
        </w:tc>
      </w:tr>
      <w:tr w:rsidR="006F37BC" w:rsidRPr="006F37BC" w14:paraId="23A73B84" w14:textId="77777777" w:rsidTr="006F37BC">
        <w:trPr>
          <w:trHeight w:val="900"/>
        </w:trPr>
        <w:tc>
          <w:tcPr>
            <w:tcW w:w="286" w:type="dxa"/>
            <w:tcBorders>
              <w:top w:val="nil"/>
              <w:left w:val="single" w:sz="8" w:space="0" w:color="auto"/>
              <w:bottom w:val="single" w:sz="8" w:space="0" w:color="auto"/>
              <w:right w:val="dotted" w:sz="4" w:space="0" w:color="auto"/>
            </w:tcBorders>
            <w:shd w:val="clear" w:color="auto" w:fill="auto"/>
            <w:noWrap/>
            <w:vAlign w:val="center"/>
            <w:hideMark/>
          </w:tcPr>
          <w:p w14:paraId="5F3B9274"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9.</w:t>
            </w:r>
          </w:p>
        </w:tc>
        <w:tc>
          <w:tcPr>
            <w:tcW w:w="8534" w:type="dxa"/>
            <w:gridSpan w:val="2"/>
            <w:tcBorders>
              <w:top w:val="dotted" w:sz="4" w:space="0" w:color="auto"/>
              <w:left w:val="nil"/>
              <w:bottom w:val="single" w:sz="8" w:space="0" w:color="auto"/>
              <w:right w:val="single" w:sz="8" w:space="0" w:color="000000"/>
            </w:tcBorders>
            <w:shd w:val="clear" w:color="auto" w:fill="auto"/>
            <w:vAlign w:val="center"/>
            <w:hideMark/>
          </w:tcPr>
          <w:p w14:paraId="0B6E5B0A" w14:textId="77777777" w:rsidR="006F37BC" w:rsidRPr="006F37BC" w:rsidRDefault="006F37BC" w:rsidP="006F37BC">
            <w:pPr>
              <w:spacing w:after="0" w:line="240" w:lineRule="auto"/>
              <w:rPr>
                <w:rFonts w:ascii="Arial" w:eastAsia="Times New Roman" w:hAnsi="Arial" w:cs="Arial"/>
                <w:color w:val="000000"/>
                <w:sz w:val="18"/>
                <w:szCs w:val="18"/>
                <w:lang w:eastAsia="sk-SK"/>
              </w:rPr>
            </w:pPr>
            <w:r w:rsidRPr="006F37BC">
              <w:rPr>
                <w:rFonts w:ascii="Arial" w:eastAsia="Times New Roman" w:hAnsi="Arial" w:cs="Arial"/>
                <w:color w:val="000000"/>
                <w:sz w:val="18"/>
                <w:szCs w:val="18"/>
                <w:lang w:eastAsia="sk-SK"/>
              </w:rPr>
              <w:t xml:space="preserve">vonkajší obal ponúkaných produktov musí obsahovať údaje podľa § 61 ods. 1 zákona č. 362/2011 </w:t>
            </w:r>
            <w:proofErr w:type="spellStart"/>
            <w:r w:rsidRPr="006F37BC">
              <w:rPr>
                <w:rFonts w:ascii="Arial" w:eastAsia="Times New Roman" w:hAnsi="Arial" w:cs="Arial"/>
                <w:color w:val="000000"/>
                <w:sz w:val="18"/>
                <w:szCs w:val="18"/>
                <w:lang w:eastAsia="sk-SK"/>
              </w:rPr>
              <w:t>Z.z</w:t>
            </w:r>
            <w:proofErr w:type="spellEnd"/>
            <w:r w:rsidRPr="006F37BC">
              <w:rPr>
                <w:rFonts w:ascii="Arial" w:eastAsia="Times New Roman" w:hAnsi="Arial" w:cs="Arial"/>
                <w:color w:val="000000"/>
                <w:sz w:val="18"/>
                <w:szCs w:val="18"/>
                <w:lang w:eastAsia="sk-SK"/>
              </w:rPr>
              <w:t>. o liekoch a zdravotníckych pomôckach a o zmene a doplnení niektorých zákonov v znení neskorších predpisov.</w:t>
            </w:r>
          </w:p>
        </w:tc>
      </w:tr>
    </w:tbl>
    <w:p w14:paraId="3F95C583" w14:textId="77777777" w:rsidR="0022007D" w:rsidRPr="00A700E6" w:rsidRDefault="0022007D" w:rsidP="00A700E6">
      <w:pPr>
        <w:spacing w:after="0" w:line="240" w:lineRule="auto"/>
        <w:jc w:val="both"/>
        <w:rPr>
          <w:rFonts w:ascii="Arial" w:hAnsi="Arial" w:cs="Arial"/>
          <w:sz w:val="18"/>
          <w:szCs w:val="18"/>
          <w:highlight w:val="yellow"/>
        </w:rPr>
      </w:pPr>
    </w:p>
    <w:p w14:paraId="3C1E0E9A" w14:textId="79AF6FBE" w:rsidR="007D3A3C" w:rsidRDefault="007D3A3C" w:rsidP="0003460E">
      <w:pPr>
        <w:pStyle w:val="Zoznamslo2"/>
        <w:numPr>
          <w:ilvl w:val="0"/>
          <w:numId w:val="28"/>
        </w:numPr>
        <w:spacing w:line="240" w:lineRule="auto"/>
        <w:ind w:left="426" w:hanging="426"/>
        <w:rPr>
          <w:b/>
          <w:sz w:val="18"/>
          <w:szCs w:val="18"/>
        </w:rPr>
      </w:pPr>
      <w:r>
        <w:rPr>
          <w:b/>
          <w:sz w:val="18"/>
          <w:szCs w:val="18"/>
        </w:rPr>
        <w:lastRenderedPageBreak/>
        <w:t>Osobitné požiadavky na predmet zákazky a doklady, prostredníctvom ktorých uchádzač preukazuje ich splnenie</w:t>
      </w:r>
    </w:p>
    <w:bookmarkEnd w:id="80"/>
    <w:p w14:paraId="352AA096" w14:textId="77777777" w:rsidR="004139DE" w:rsidRPr="009A54E1" w:rsidRDefault="004139DE" w:rsidP="0003460E">
      <w:pPr>
        <w:pStyle w:val="Odsekzoznamu"/>
        <w:numPr>
          <w:ilvl w:val="0"/>
          <w:numId w:val="40"/>
        </w:numPr>
        <w:spacing w:after="120" w:line="240" w:lineRule="auto"/>
        <w:jc w:val="both"/>
        <w:rPr>
          <w:rFonts w:ascii="Arial" w:hAnsi="Arial" w:cs="Arial"/>
          <w:vanish/>
          <w:sz w:val="18"/>
          <w:szCs w:val="18"/>
        </w:rPr>
      </w:pPr>
    </w:p>
    <w:p w14:paraId="3F5F6FB0"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03460E">
      <w:pPr>
        <w:pStyle w:val="Odsekzoznamu"/>
        <w:numPr>
          <w:ilvl w:val="0"/>
          <w:numId w:val="39"/>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37807CB1"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573C5237"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02ADF7F"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47CCEAF8"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1B5F1226" w14:textId="77777777" w:rsidR="004139DE" w:rsidRPr="009A54E1" w:rsidRDefault="004139DE" w:rsidP="0003460E">
      <w:pPr>
        <w:pStyle w:val="Odsekzoznamu"/>
        <w:numPr>
          <w:ilvl w:val="0"/>
          <w:numId w:val="41"/>
        </w:numPr>
        <w:spacing w:before="60" w:after="60" w:line="240" w:lineRule="auto"/>
        <w:jc w:val="both"/>
        <w:rPr>
          <w:rFonts w:ascii="Arial" w:hAnsi="Arial" w:cs="Arial"/>
          <w:vanish/>
          <w:sz w:val="18"/>
          <w:szCs w:val="18"/>
        </w:rPr>
      </w:pPr>
    </w:p>
    <w:p w14:paraId="2947FE6B"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9F814B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F225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A1470F8"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4D3E9104"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744E25C2" w14:textId="77777777" w:rsidR="004139DE" w:rsidRPr="009A54E1" w:rsidRDefault="004139DE" w:rsidP="0003460E">
      <w:pPr>
        <w:pStyle w:val="Odsekzoznamu"/>
        <w:numPr>
          <w:ilvl w:val="1"/>
          <w:numId w:val="41"/>
        </w:numPr>
        <w:spacing w:before="60" w:after="60" w:line="240" w:lineRule="auto"/>
        <w:jc w:val="both"/>
        <w:rPr>
          <w:rFonts w:ascii="Arial" w:hAnsi="Arial" w:cs="Arial"/>
          <w:vanish/>
          <w:sz w:val="18"/>
          <w:szCs w:val="18"/>
        </w:rPr>
      </w:pPr>
    </w:p>
    <w:p w14:paraId="08BC3A69" w14:textId="78EF0173"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5B4983">
        <w:rPr>
          <w:rFonts w:ascii="Arial" w:hAnsi="Arial" w:cs="Arial"/>
          <w:sz w:val="18"/>
          <w:szCs w:val="18"/>
        </w:rPr>
        <w:t>podľa bodu 14</w:t>
      </w:r>
      <w:r w:rsidR="00FC32D6">
        <w:rPr>
          <w:rFonts w:ascii="Arial" w:hAnsi="Arial" w:cs="Arial"/>
          <w:sz w:val="18"/>
          <w:szCs w:val="18"/>
        </w:rPr>
        <w:t xml:space="preserve"> časti A. Pokyny pre záujemcov a uchádzačov týchto SP.</w:t>
      </w:r>
    </w:p>
    <w:p w14:paraId="750B8579" w14:textId="3A8F9C0F" w:rsidR="004139DE" w:rsidRPr="006417AF" w:rsidRDefault="004139D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1E3450">
        <w:rPr>
          <w:rFonts w:ascii="Arial" w:hAnsi="Arial" w:cs="Arial"/>
          <w:sz w:val="18"/>
          <w:szCs w:val="18"/>
        </w:rPr>
        <w:t xml:space="preserv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3DFA7E2D"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uvedenej v bode 5</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41DA7D87" w:rsidR="004139DE" w:rsidRDefault="00547A7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4139DE" w:rsidRPr="00D31D98">
        <w:rPr>
          <w:rFonts w:ascii="Arial" w:hAnsi="Arial" w:cs="Arial"/>
          <w:b/>
          <w:sz w:val="18"/>
          <w:szCs w:val="18"/>
        </w:rPr>
        <w:t xml:space="preserve"> </w:t>
      </w:r>
      <w:r w:rsidR="005E01BC">
        <w:rPr>
          <w:rFonts w:ascii="Arial" w:hAnsi="Arial" w:cs="Arial"/>
          <w:b/>
          <w:sz w:val="18"/>
          <w:szCs w:val="18"/>
        </w:rPr>
        <w:t xml:space="preserve">– Špecifikácia predmetu zákazky </w:t>
      </w:r>
      <w:r w:rsidR="004139DE" w:rsidRPr="00D31D98">
        <w:rPr>
          <w:rFonts w:ascii="Arial" w:hAnsi="Arial" w:cs="Arial"/>
          <w:sz w:val="18"/>
          <w:szCs w:val="18"/>
        </w:rPr>
        <w:t xml:space="preserve">týchto SP. Z vyplnenej 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1B5426">
        <w:rPr>
          <w:rFonts w:ascii="Arial" w:hAnsi="Arial" w:cs="Arial"/>
          <w:sz w:val="18"/>
          <w:szCs w:val="18"/>
        </w:rPr>
        <w:t xml:space="preserve">minimálne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49AC9903" w:rsidR="006D4515" w:rsidRDefault="00547A74" w:rsidP="0003460E">
      <w:pPr>
        <w:pStyle w:val="Odsekzoznamu"/>
        <w:numPr>
          <w:ilvl w:val="2"/>
          <w:numId w:val="28"/>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4139DE" w:rsidRPr="001E061F">
        <w:rPr>
          <w:rFonts w:ascii="Arial" w:hAnsi="Arial" w:cs="Arial"/>
          <w:b/>
          <w:sz w:val="18"/>
          <w:szCs w:val="18"/>
        </w:rPr>
        <w:t xml:space="preserve"> </w:t>
      </w:r>
      <w:r w:rsidR="005E01BC">
        <w:rPr>
          <w:rFonts w:ascii="Arial" w:hAnsi="Arial" w:cs="Arial"/>
          <w:b/>
          <w:sz w:val="18"/>
          <w:szCs w:val="18"/>
        </w:rPr>
        <w:t xml:space="preserve">–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ponúkané produkty,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707EDA">
        <w:rPr>
          <w:rFonts w:ascii="Arial" w:hAnsi="Arial" w:cs="Arial"/>
          <w:sz w:val="18"/>
          <w:szCs w:val="18"/>
        </w:rPr>
        <w:t xml:space="preserve">minimálne </w:t>
      </w:r>
      <w:r w:rsidR="004139DE" w:rsidRPr="001E061F">
        <w:rPr>
          <w:rFonts w:ascii="Arial" w:hAnsi="Arial" w:cs="Arial"/>
          <w:sz w:val="18"/>
          <w:szCs w:val="18"/>
        </w:rPr>
        <w:t xml:space="preserve">parametre a hodnoty príslušnej položky. 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5CC5539A" w:rsidR="00825FCF" w:rsidRPr="00145254" w:rsidRDefault="003E4E40" w:rsidP="0003460E">
      <w:pPr>
        <w:pStyle w:val="Odsekzoznamu"/>
        <w:numPr>
          <w:ilvl w:val="2"/>
          <w:numId w:val="28"/>
        </w:numPr>
        <w:spacing w:before="60" w:after="120" w:line="240" w:lineRule="auto"/>
        <w:ind w:left="1560" w:hanging="567"/>
        <w:contextualSpacing w:val="0"/>
        <w:jc w:val="both"/>
        <w:rPr>
          <w:rFonts w:ascii="Arial" w:hAnsi="Arial" w:cs="Arial"/>
          <w:color w:val="FF0000"/>
          <w:sz w:val="18"/>
          <w:szCs w:val="18"/>
        </w:rPr>
      </w:pPr>
      <w:r w:rsidRPr="0080416A">
        <w:rPr>
          <w:rFonts w:ascii="Arial" w:hAnsi="Arial" w:cs="Arial"/>
          <w:b/>
          <w:sz w:val="18"/>
          <w:szCs w:val="18"/>
        </w:rPr>
        <w:t>Doklad - Súhrn charakteristických</w:t>
      </w:r>
      <w:r w:rsidRPr="003E4E40">
        <w:rPr>
          <w:rFonts w:ascii="Arial" w:hAnsi="Arial" w:cs="Arial"/>
          <w:b/>
          <w:sz w:val="18"/>
          <w:szCs w:val="18"/>
        </w:rPr>
        <w:t xml:space="preserve"> vlastností lieku</w:t>
      </w:r>
      <w:r w:rsidRPr="00E4315F">
        <w:rPr>
          <w:rFonts w:ascii="Arial" w:hAnsi="Arial" w:cs="Arial"/>
          <w:sz w:val="18"/>
          <w:szCs w:val="18"/>
        </w:rPr>
        <w:t>, prípadne iný ekvivalentný doklad,</w:t>
      </w:r>
      <w:r>
        <w:rPr>
          <w:rFonts w:ascii="Arial" w:hAnsi="Arial" w:cs="Arial"/>
          <w:sz w:val="18"/>
          <w:szCs w:val="18"/>
        </w:rPr>
        <w:t xml:space="preserve"> u</w:t>
      </w:r>
      <w:r w:rsidRPr="00E4315F">
        <w:rPr>
          <w:rFonts w:ascii="Arial" w:hAnsi="Arial" w:cs="Arial"/>
          <w:sz w:val="18"/>
          <w:szCs w:val="18"/>
        </w:rPr>
        <w:t xml:space="preserve"> všetkých ponúkaných produktov uvedených v Prílohe č. </w:t>
      </w:r>
      <w:r>
        <w:rPr>
          <w:rFonts w:ascii="Arial" w:hAnsi="Arial" w:cs="Arial"/>
          <w:sz w:val="18"/>
          <w:szCs w:val="18"/>
        </w:rPr>
        <w:t>6 týchto SP</w:t>
      </w:r>
      <w:r w:rsidRPr="00E4315F">
        <w:rPr>
          <w:rFonts w:ascii="Arial" w:hAnsi="Arial" w:cs="Arial"/>
          <w:sz w:val="18"/>
          <w:szCs w:val="18"/>
        </w:rPr>
        <w:t>, ktor</w:t>
      </w:r>
      <w:r>
        <w:rPr>
          <w:rFonts w:ascii="Arial" w:hAnsi="Arial" w:cs="Arial"/>
          <w:sz w:val="18"/>
          <w:szCs w:val="18"/>
        </w:rPr>
        <w:t>é</w:t>
      </w:r>
      <w:r w:rsidRPr="00E4315F">
        <w:rPr>
          <w:rFonts w:ascii="Arial" w:hAnsi="Arial" w:cs="Arial"/>
          <w:sz w:val="18"/>
          <w:szCs w:val="18"/>
        </w:rPr>
        <w:t xml:space="preserve"> mus</w:t>
      </w:r>
      <w:r>
        <w:rPr>
          <w:rFonts w:ascii="Arial" w:hAnsi="Arial" w:cs="Arial"/>
          <w:sz w:val="18"/>
          <w:szCs w:val="18"/>
        </w:rPr>
        <w:t>ia</w:t>
      </w:r>
      <w:r w:rsidRPr="00E4315F">
        <w:rPr>
          <w:rFonts w:ascii="Arial" w:hAnsi="Arial" w:cs="Arial"/>
          <w:sz w:val="18"/>
          <w:szCs w:val="18"/>
        </w:rPr>
        <w:t xml:space="preserve"> obsahovať popis vlastností, parametrov a hodnôt ponúkaného </w:t>
      </w:r>
      <w:r>
        <w:rPr>
          <w:rFonts w:ascii="Arial" w:hAnsi="Arial" w:cs="Arial"/>
          <w:sz w:val="18"/>
          <w:szCs w:val="18"/>
        </w:rPr>
        <w:t>produktu, a to minimálne v takom rozsahu</w:t>
      </w:r>
      <w:r w:rsidRPr="00E4315F">
        <w:rPr>
          <w:rFonts w:ascii="Arial" w:hAnsi="Arial" w:cs="Arial"/>
          <w:sz w:val="18"/>
          <w:szCs w:val="18"/>
        </w:rPr>
        <w:t xml:space="preserve">, </w:t>
      </w:r>
      <w:r w:rsidRPr="004F3343">
        <w:rPr>
          <w:rFonts w:ascii="Arial" w:hAnsi="Arial" w:cs="Arial"/>
          <w:b/>
          <w:sz w:val="18"/>
          <w:szCs w:val="18"/>
        </w:rPr>
        <w:t xml:space="preserve">aby na základe nich mohol </w:t>
      </w:r>
      <w:r>
        <w:rPr>
          <w:rFonts w:ascii="Arial" w:hAnsi="Arial" w:cs="Arial"/>
          <w:b/>
          <w:sz w:val="18"/>
          <w:szCs w:val="18"/>
        </w:rPr>
        <w:t xml:space="preserve">verejný obstarávateľ </w:t>
      </w:r>
      <w:r w:rsidRPr="004F3343">
        <w:rPr>
          <w:rFonts w:ascii="Arial" w:hAnsi="Arial" w:cs="Arial"/>
          <w:b/>
          <w:sz w:val="18"/>
          <w:szCs w:val="18"/>
        </w:rPr>
        <w:t>jednoznačne posúdiť splnenie/nesplnenie</w:t>
      </w:r>
      <w:r w:rsidRPr="00104DD5">
        <w:rPr>
          <w:rFonts w:ascii="Arial" w:hAnsi="Arial" w:cs="Arial"/>
          <w:sz w:val="18"/>
          <w:szCs w:val="18"/>
        </w:rPr>
        <w:t xml:space="preserve"> požadovaných parametrov a hodnôt </w:t>
      </w:r>
      <w:r>
        <w:rPr>
          <w:rFonts w:ascii="Arial" w:hAnsi="Arial" w:cs="Arial"/>
          <w:sz w:val="18"/>
          <w:szCs w:val="18"/>
        </w:rPr>
        <w:t xml:space="preserve">v súlade s Prílohou č. 4 týchto SP.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9D518C" w:rsidRPr="00BB5968">
        <w:rPr>
          <w:rFonts w:ascii="Arial" w:hAnsi="Arial" w:cs="Arial"/>
          <w:sz w:val="18"/>
          <w:szCs w:val="18"/>
          <w:u w:val="single"/>
        </w:rPr>
        <w:t>Súhrn charakteristických vlastností lieku</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5B4983">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49012E26"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0850D6" w:rsidRPr="00E91C6F">
        <w:rPr>
          <w:rFonts w:ascii="Arial" w:hAnsi="Arial" w:cs="Arial"/>
          <w:sz w:val="18"/>
          <w:szCs w:val="18"/>
          <w:u w:val="single"/>
        </w:rPr>
        <w:t>5</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62E53866" w14:textId="5C8DD4CA" w:rsidR="00145254" w:rsidRPr="00145254" w:rsidRDefault="00136ECE" w:rsidP="0003460E">
      <w:pPr>
        <w:pStyle w:val="Odsekzoznamu"/>
        <w:numPr>
          <w:ilvl w:val="1"/>
          <w:numId w:val="28"/>
        </w:numPr>
        <w:spacing w:before="120" w:after="60" w:line="240" w:lineRule="auto"/>
        <w:ind w:left="992" w:hanging="567"/>
        <w:contextualSpacing w:val="0"/>
        <w:jc w:val="both"/>
        <w:rPr>
          <w:rFonts w:ascii="Arial" w:hAnsi="Arial" w:cs="Arial"/>
          <w:sz w:val="18"/>
          <w:szCs w:val="18"/>
        </w:rPr>
      </w:pPr>
      <w:r w:rsidRPr="00584FC3">
        <w:rPr>
          <w:rFonts w:ascii="Arial" w:hAnsi="Arial" w:cs="Arial"/>
          <w:sz w:val="18"/>
          <w:szCs w:val="18"/>
        </w:rPr>
        <w:t>V</w:t>
      </w:r>
      <w:r w:rsidR="00145254">
        <w:rPr>
          <w:rFonts w:ascii="Arial" w:hAnsi="Arial" w:cs="Arial"/>
          <w:sz w:val="18"/>
          <w:szCs w:val="18"/>
        </w:rPr>
        <w:t xml:space="preserve">erejný obstarávateľ </w:t>
      </w:r>
      <w:r w:rsidR="00145254" w:rsidRPr="00145254">
        <w:rPr>
          <w:rFonts w:ascii="Arial" w:hAnsi="Arial" w:cs="Arial"/>
          <w:sz w:val="18"/>
          <w:szCs w:val="18"/>
        </w:rPr>
        <w:t>požaduje, aby uchádzač bol schopný realizovať dodávky liečiv v súlade s platnou legislatívou SR alebo ekvivalentnými predpismi platnými v Európskej únii.</w:t>
      </w:r>
    </w:p>
    <w:p w14:paraId="0EB19BB7" w14:textId="3E91CD3F" w:rsidR="00145254" w:rsidRPr="00145254" w:rsidRDefault="00145254" w:rsidP="00145254">
      <w:pPr>
        <w:pStyle w:val="Odsekzoznamu"/>
        <w:spacing w:before="60" w:after="60" w:line="240" w:lineRule="auto"/>
        <w:ind w:left="992"/>
        <w:contextualSpacing w:val="0"/>
        <w:jc w:val="both"/>
        <w:rPr>
          <w:rFonts w:ascii="Arial" w:hAnsi="Arial" w:cs="Arial"/>
          <w:sz w:val="18"/>
          <w:szCs w:val="18"/>
        </w:rPr>
      </w:pPr>
      <w:r w:rsidRPr="00145254">
        <w:rPr>
          <w:rFonts w:ascii="Arial" w:hAnsi="Arial" w:cs="Arial"/>
          <w:sz w:val="18"/>
          <w:szCs w:val="18"/>
          <w:u w:val="single"/>
        </w:rPr>
        <w:t xml:space="preserve">Na preukázanie splnenia </w:t>
      </w:r>
      <w:r w:rsidR="00BB06DA">
        <w:rPr>
          <w:rFonts w:ascii="Arial" w:hAnsi="Arial" w:cs="Arial"/>
          <w:sz w:val="18"/>
          <w:szCs w:val="18"/>
          <w:u w:val="single"/>
        </w:rPr>
        <w:t xml:space="preserve">verejným obstarávateľom </w:t>
      </w:r>
      <w:r w:rsidRPr="00145254">
        <w:rPr>
          <w:rFonts w:ascii="Arial" w:hAnsi="Arial" w:cs="Arial"/>
          <w:sz w:val="18"/>
          <w:szCs w:val="18"/>
          <w:u w:val="single"/>
        </w:rPr>
        <w:t>požiadavky uvedenej v bode 5.3 tejto časti</w:t>
      </w:r>
      <w:r w:rsidR="00BB06DA">
        <w:rPr>
          <w:rFonts w:ascii="Arial" w:hAnsi="Arial" w:cs="Arial"/>
          <w:sz w:val="18"/>
          <w:szCs w:val="18"/>
          <w:u w:val="single"/>
        </w:rPr>
        <w:t xml:space="preserve"> SP </w:t>
      </w:r>
      <w:r w:rsidRPr="00145254">
        <w:rPr>
          <w:rFonts w:ascii="Arial" w:hAnsi="Arial" w:cs="Arial"/>
          <w:sz w:val="18"/>
          <w:szCs w:val="18"/>
          <w:u w:val="single"/>
        </w:rPr>
        <w:t>sa požaduje predložiť:</w:t>
      </w:r>
    </w:p>
    <w:p w14:paraId="4EAF7C38" w14:textId="25693AAD" w:rsidR="00145254" w:rsidRPr="00C61D45" w:rsidRDefault="00145254" w:rsidP="0003460E">
      <w:pPr>
        <w:pStyle w:val="Odsekzoznamu"/>
        <w:numPr>
          <w:ilvl w:val="2"/>
          <w:numId w:val="28"/>
        </w:numPr>
        <w:spacing w:before="60" w:after="60" w:line="240" w:lineRule="auto"/>
        <w:ind w:left="1559" w:hanging="567"/>
        <w:contextualSpacing w:val="0"/>
        <w:jc w:val="both"/>
        <w:rPr>
          <w:rFonts w:ascii="Arial" w:hAnsi="Arial" w:cs="Arial"/>
          <w:sz w:val="18"/>
          <w:szCs w:val="18"/>
        </w:rPr>
      </w:pPr>
      <w:r w:rsidRPr="00A27610">
        <w:rPr>
          <w:rFonts w:ascii="Arial" w:hAnsi="Arial" w:cs="Arial"/>
          <w:sz w:val="18"/>
          <w:szCs w:val="18"/>
        </w:rPr>
        <w:t>platné</w:t>
      </w:r>
      <w:r w:rsidRPr="00145254">
        <w:rPr>
          <w:rFonts w:ascii="Arial" w:hAnsi="Arial" w:cs="Arial"/>
          <w:b/>
          <w:sz w:val="18"/>
          <w:szCs w:val="18"/>
        </w:rPr>
        <w:t xml:space="preserve"> Povolenie na výrobu </w:t>
      </w:r>
      <w:r w:rsidR="00A27610">
        <w:rPr>
          <w:rFonts w:ascii="Arial" w:hAnsi="Arial" w:cs="Arial"/>
          <w:b/>
          <w:sz w:val="18"/>
          <w:szCs w:val="18"/>
        </w:rPr>
        <w:t xml:space="preserve">humánnych liekov </w:t>
      </w:r>
      <w:r w:rsidRPr="00145254">
        <w:rPr>
          <w:rFonts w:ascii="Arial" w:hAnsi="Arial" w:cs="Arial"/>
          <w:b/>
          <w:sz w:val="18"/>
          <w:szCs w:val="18"/>
        </w:rPr>
        <w:t xml:space="preserve">alebo </w:t>
      </w:r>
      <w:r w:rsidR="00A27610" w:rsidRPr="00A27610">
        <w:rPr>
          <w:rFonts w:ascii="Arial" w:hAnsi="Arial" w:cs="Arial"/>
          <w:sz w:val="18"/>
          <w:szCs w:val="18"/>
        </w:rPr>
        <w:t>platné</w:t>
      </w:r>
      <w:r w:rsidR="00A27610">
        <w:rPr>
          <w:rFonts w:ascii="Arial" w:hAnsi="Arial" w:cs="Arial"/>
          <w:b/>
          <w:sz w:val="18"/>
          <w:szCs w:val="18"/>
        </w:rPr>
        <w:t xml:space="preserve"> Povolenie na </w:t>
      </w:r>
      <w:r w:rsidRPr="00145254">
        <w:rPr>
          <w:rFonts w:ascii="Arial" w:hAnsi="Arial" w:cs="Arial"/>
          <w:b/>
          <w:sz w:val="18"/>
          <w:szCs w:val="18"/>
        </w:rPr>
        <w:t>veľkodistribúciu humánnych liekov</w:t>
      </w:r>
      <w:r w:rsidRPr="00145254">
        <w:rPr>
          <w:rFonts w:ascii="Arial" w:hAnsi="Arial" w:cs="Arial"/>
          <w:sz w:val="18"/>
          <w:szCs w:val="18"/>
        </w:rPr>
        <w:t xml:space="preserve"> podľa zákona č.</w:t>
      </w:r>
      <w:r w:rsidR="001770F5">
        <w:rPr>
          <w:rFonts w:ascii="Arial" w:hAnsi="Arial" w:cs="Arial"/>
          <w:sz w:val="18"/>
          <w:szCs w:val="18"/>
        </w:rPr>
        <w:t xml:space="preserve"> </w:t>
      </w:r>
      <w:r w:rsidRPr="00145254">
        <w:rPr>
          <w:rFonts w:ascii="Arial" w:hAnsi="Arial" w:cs="Arial"/>
          <w:sz w:val="18"/>
          <w:szCs w:val="18"/>
        </w:rPr>
        <w:t>362/2011 Z. z. o liekoch a zdravotníckych pomôckach a o zmene a doplne</w:t>
      </w:r>
      <w:r w:rsidR="00BB06DA">
        <w:rPr>
          <w:rFonts w:ascii="Arial" w:hAnsi="Arial" w:cs="Arial"/>
          <w:sz w:val="18"/>
          <w:szCs w:val="18"/>
        </w:rPr>
        <w:t xml:space="preserve">ní niektorých zákonov, resp. iný </w:t>
      </w:r>
      <w:r w:rsidRPr="00145254">
        <w:rPr>
          <w:rFonts w:ascii="Arial" w:hAnsi="Arial" w:cs="Arial"/>
          <w:sz w:val="18"/>
          <w:szCs w:val="18"/>
        </w:rPr>
        <w:t>ekvivalentn</w:t>
      </w:r>
      <w:r w:rsidR="00BB06DA">
        <w:rPr>
          <w:rFonts w:ascii="Arial" w:hAnsi="Arial" w:cs="Arial"/>
          <w:sz w:val="18"/>
          <w:szCs w:val="18"/>
        </w:rPr>
        <w:t>ý</w:t>
      </w:r>
      <w:r w:rsidRPr="00145254">
        <w:rPr>
          <w:rFonts w:ascii="Arial" w:hAnsi="Arial" w:cs="Arial"/>
          <w:sz w:val="18"/>
          <w:szCs w:val="18"/>
        </w:rPr>
        <w:t xml:space="preserve"> doklad, ktorý nahrádza požadované povolenie.</w:t>
      </w:r>
      <w:r w:rsidR="007550AE">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w:t>
      </w:r>
      <w:r w:rsidR="001770F5" w:rsidRPr="00C22E1C">
        <w:rPr>
          <w:rFonts w:ascii="Arial" w:hAnsi="Arial" w:cs="Arial"/>
          <w:sz w:val="18"/>
          <w:szCs w:val="18"/>
        </w:rPr>
        <w:t>naskenovan</w:t>
      </w:r>
      <w:r w:rsidR="001770F5">
        <w:rPr>
          <w:rFonts w:ascii="Arial" w:hAnsi="Arial" w:cs="Arial"/>
          <w:sz w:val="18"/>
          <w:szCs w:val="18"/>
        </w:rPr>
        <w:t>ého originál</w:t>
      </w:r>
      <w:r w:rsidR="003B246B">
        <w:rPr>
          <w:rFonts w:ascii="Arial" w:hAnsi="Arial" w:cs="Arial"/>
          <w:sz w:val="18"/>
          <w:szCs w:val="18"/>
        </w:rPr>
        <w:t xml:space="preserve">neho </w:t>
      </w:r>
      <w:r w:rsidR="001770F5">
        <w:rPr>
          <w:rFonts w:ascii="Arial" w:hAnsi="Arial" w:cs="Arial"/>
          <w:sz w:val="18"/>
          <w:szCs w:val="18"/>
        </w:rPr>
        <w:t>doklad</w:t>
      </w:r>
      <w:r w:rsidR="003B246B">
        <w:rPr>
          <w:rFonts w:ascii="Arial" w:hAnsi="Arial" w:cs="Arial"/>
          <w:sz w:val="18"/>
          <w:szCs w:val="18"/>
        </w:rPr>
        <w:t xml:space="preserve">u </w:t>
      </w:r>
      <w:r w:rsidR="001770F5">
        <w:rPr>
          <w:rFonts w:ascii="Arial" w:hAnsi="Arial" w:cs="Arial"/>
          <w:sz w:val="18"/>
          <w:szCs w:val="18"/>
        </w:rPr>
        <w:t xml:space="preserve">alebo </w:t>
      </w:r>
      <w:r w:rsidR="003B246B">
        <w:rPr>
          <w:rFonts w:ascii="Arial" w:hAnsi="Arial" w:cs="Arial"/>
          <w:sz w:val="18"/>
          <w:szCs w:val="18"/>
        </w:rPr>
        <w:t xml:space="preserve">jeho </w:t>
      </w:r>
      <w:r w:rsidR="001770F5">
        <w:rPr>
          <w:rFonts w:ascii="Arial" w:hAnsi="Arial" w:cs="Arial"/>
          <w:sz w:val="18"/>
          <w:szCs w:val="18"/>
        </w:rPr>
        <w:t xml:space="preserve"> úradne osvedčen</w:t>
      </w:r>
      <w:r w:rsidR="00510DDD">
        <w:rPr>
          <w:rFonts w:ascii="Arial" w:hAnsi="Arial" w:cs="Arial"/>
          <w:sz w:val="18"/>
          <w:szCs w:val="18"/>
        </w:rPr>
        <w:t xml:space="preserve">ej </w:t>
      </w:r>
      <w:r w:rsidR="001770F5">
        <w:rPr>
          <w:rFonts w:ascii="Arial" w:hAnsi="Arial" w:cs="Arial"/>
          <w:sz w:val="18"/>
          <w:szCs w:val="18"/>
        </w:rPr>
        <w:t>kópi</w:t>
      </w:r>
      <w:r w:rsidR="00510DDD">
        <w:rPr>
          <w:rFonts w:ascii="Arial" w:hAnsi="Arial" w:cs="Arial"/>
          <w:sz w:val="18"/>
          <w:szCs w:val="18"/>
        </w:rPr>
        <w:t>e</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510DDD">
        <w:rPr>
          <w:rFonts w:ascii="Arial" w:hAnsi="Arial" w:cs="Arial"/>
          <w:sz w:val="18"/>
          <w:szCs w:val="18"/>
          <w:u w:val="single"/>
        </w:rPr>
        <w:t xml:space="preserve">Povolenie na výrobu </w:t>
      </w:r>
      <w:r w:rsidR="00A27610" w:rsidRPr="00510DDD">
        <w:rPr>
          <w:rFonts w:ascii="Arial" w:hAnsi="Arial" w:cs="Arial"/>
          <w:sz w:val="18"/>
          <w:szCs w:val="18"/>
          <w:u w:val="single"/>
        </w:rPr>
        <w:t xml:space="preserve">humánnych liekov/Povolenie na </w:t>
      </w:r>
      <w:r w:rsidR="00C61D45" w:rsidRPr="00510DDD">
        <w:rPr>
          <w:rFonts w:ascii="Arial" w:hAnsi="Arial" w:cs="Arial"/>
          <w:sz w:val="18"/>
          <w:szCs w:val="18"/>
          <w:u w:val="single"/>
        </w:rPr>
        <w:t>veľkodistribúciu humánnych liekov</w:t>
      </w:r>
      <w:r w:rsidR="007550AE" w:rsidRPr="00C61D45">
        <w:rPr>
          <w:rFonts w:ascii="Arial" w:hAnsi="Arial" w:cs="Arial"/>
          <w:sz w:val="18"/>
          <w:szCs w:val="18"/>
        </w:rPr>
        <w:t>“.</w:t>
      </w:r>
    </w:p>
    <w:p w14:paraId="18C270CF" w14:textId="77777777" w:rsidR="0029791F" w:rsidRPr="0029791F" w:rsidRDefault="0029791F" w:rsidP="0029791F">
      <w:pPr>
        <w:pStyle w:val="Odsekzoznamu"/>
        <w:spacing w:before="120" w:after="60" w:line="240" w:lineRule="auto"/>
        <w:ind w:left="992"/>
        <w:contextualSpacing w:val="0"/>
        <w:jc w:val="both"/>
        <w:rPr>
          <w:rFonts w:ascii="Arial" w:hAnsi="Arial" w:cs="Arial"/>
          <w:sz w:val="18"/>
          <w:szCs w:val="18"/>
        </w:rPr>
      </w:pPr>
    </w:p>
    <w:p w14:paraId="6F80AA98" w14:textId="77777777" w:rsidR="004139DE" w:rsidRDefault="004139DE" w:rsidP="00547A74">
      <w:pPr>
        <w:pStyle w:val="Odsekzoznamu"/>
        <w:spacing w:before="60" w:after="60" w:line="240" w:lineRule="auto"/>
        <w:ind w:left="426"/>
        <w:jc w:val="both"/>
        <w:rPr>
          <w:rFonts w:ascii="Arial" w:hAnsi="Arial" w:cs="Arial"/>
          <w:b/>
          <w:sz w:val="18"/>
          <w:szCs w:val="18"/>
        </w:rPr>
      </w:pPr>
      <w:r w:rsidRPr="009A54E1">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7D9B9F54" w14:textId="77777777" w:rsidR="00AD721F" w:rsidRDefault="00AD721F" w:rsidP="00547A74">
      <w:pPr>
        <w:pStyle w:val="Odsekzoznamu"/>
        <w:spacing w:before="60" w:after="60" w:line="240" w:lineRule="auto"/>
        <w:ind w:left="426"/>
        <w:jc w:val="both"/>
        <w:rPr>
          <w:rFonts w:ascii="Arial" w:hAnsi="Arial" w:cs="Arial"/>
          <w:b/>
          <w:sz w:val="18"/>
          <w:szCs w:val="18"/>
        </w:rPr>
      </w:pPr>
    </w:p>
    <w:p w14:paraId="6BD37E93" w14:textId="77777777" w:rsidR="00360195" w:rsidRDefault="00360195" w:rsidP="00547A74">
      <w:pPr>
        <w:pStyle w:val="Odsekzoznamu"/>
        <w:spacing w:before="60" w:after="60" w:line="240" w:lineRule="auto"/>
        <w:ind w:left="426"/>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437299"/>
      <w:r w:rsidRPr="00262901">
        <w:rPr>
          <w:rFonts w:ascii="Arial" w:hAnsi="Arial" w:cs="Arial"/>
          <w:b w:val="0"/>
          <w:i w:val="0"/>
          <w:smallCaps/>
          <w:color w:val="auto"/>
          <w:sz w:val="24"/>
          <w:szCs w:val="24"/>
        </w:rPr>
        <w:lastRenderedPageBreak/>
        <w:t>Časť D. Záväzné zmluvné podmienky</w:t>
      </w:r>
      <w:bookmarkEnd w:id="81"/>
    </w:p>
    <w:p w14:paraId="3A540655" w14:textId="77777777" w:rsidR="002D36F3" w:rsidRPr="007B0EF8" w:rsidRDefault="002D36F3"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03460E">
      <w:pPr>
        <w:pStyle w:val="Zoznamslo3"/>
        <w:numPr>
          <w:ilvl w:val="2"/>
          <w:numId w:val="26"/>
        </w:numPr>
        <w:tabs>
          <w:tab w:val="clear" w:pos="710"/>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03460E">
      <w:pPr>
        <w:pStyle w:val="Zoznamslo3"/>
        <w:numPr>
          <w:ilvl w:val="0"/>
          <w:numId w:val="27"/>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03460E">
      <w:pPr>
        <w:pStyle w:val="Zoznamslo3"/>
        <w:numPr>
          <w:ilvl w:val="0"/>
          <w:numId w:val="27"/>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03460E">
      <w:pPr>
        <w:pStyle w:val="Zoznamslo3"/>
        <w:numPr>
          <w:ilvl w:val="2"/>
          <w:numId w:val="26"/>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03460E">
      <w:pPr>
        <w:pStyle w:val="Zoznamslo3"/>
        <w:numPr>
          <w:ilvl w:val="2"/>
          <w:numId w:val="26"/>
        </w:numPr>
        <w:tabs>
          <w:tab w:val="clear" w:pos="710"/>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03460E">
      <w:pPr>
        <w:pStyle w:val="Odsekzoznamu"/>
        <w:numPr>
          <w:ilvl w:val="0"/>
          <w:numId w:val="25"/>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Default="00613588" w:rsidP="0003460E">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4302440B" w14:textId="77777777" w:rsidR="001E1022" w:rsidRPr="001E1022" w:rsidRDefault="001E1022" w:rsidP="001E1022">
      <w:pPr>
        <w:pStyle w:val="Odsekzoznamu"/>
        <w:numPr>
          <w:ilvl w:val="0"/>
          <w:numId w:val="25"/>
        </w:numPr>
        <w:autoSpaceDE w:val="0"/>
        <w:autoSpaceDN w:val="0"/>
        <w:adjustRightInd w:val="0"/>
        <w:spacing w:before="120" w:after="120" w:line="240" w:lineRule="auto"/>
        <w:ind w:left="425" w:hanging="425"/>
        <w:contextualSpacing w:val="0"/>
        <w:jc w:val="both"/>
        <w:rPr>
          <w:rFonts w:ascii="Arial" w:hAnsi="Arial" w:cs="Arial"/>
          <w:sz w:val="18"/>
          <w:szCs w:val="18"/>
        </w:rPr>
      </w:pPr>
      <w:r>
        <w:rPr>
          <w:rFonts w:ascii="Arial" w:hAnsi="Arial" w:cs="Arial"/>
          <w:sz w:val="18"/>
          <w:szCs w:val="18"/>
        </w:rPr>
        <w:t xml:space="preserve">V </w:t>
      </w:r>
      <w:r w:rsidRPr="001E1022">
        <w:rPr>
          <w:rFonts w:ascii="Arial" w:hAnsi="Arial" w:cs="Arial"/>
          <w:sz w:val="18"/>
          <w:szCs w:val="18"/>
        </w:rPr>
        <w:t xml:space="preserve">zmysle ustanovenia § 41 zákona o verejnom obstarávaní úspešný uchádzač v predloženej zmluve najneskôr v čase jej uzavretia uvedie údaje o všetkých známych subdodávateľoch (v rozsahu min. obchodné meno alebo názov, sídlo, miesto podnikania alebo obvyklý pobyt subdodávateľa, IČO), údaje o osobe oprávnenej konať za subdodávateľa v rozsahu meno a priezvisko, adresa pobytu, dátum narodenia. </w:t>
      </w:r>
    </w:p>
    <w:p w14:paraId="55CE5FDF" w14:textId="6940CE71" w:rsidR="001E1022" w:rsidRPr="001E1022" w:rsidRDefault="001E1022" w:rsidP="001E1022">
      <w:pPr>
        <w:autoSpaceDE w:val="0"/>
        <w:autoSpaceDN w:val="0"/>
        <w:adjustRightInd w:val="0"/>
        <w:spacing w:before="120" w:after="120" w:line="240" w:lineRule="auto"/>
        <w:jc w:val="both"/>
        <w:rPr>
          <w:rFonts w:ascii="Arial" w:hAnsi="Arial" w:cs="Arial"/>
          <w:sz w:val="18"/>
          <w:szCs w:val="18"/>
        </w:rPr>
      </w:pP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2F0ED72B" w14:textId="121C12DC" w:rsidR="004C3357" w:rsidRDefault="004C3357" w:rsidP="006F4781">
      <w:pPr>
        <w:pStyle w:val="Default"/>
        <w:jc w:val="center"/>
        <w:rPr>
          <w:color w:val="auto"/>
          <w:sz w:val="18"/>
          <w:szCs w:val="18"/>
        </w:rPr>
      </w:pPr>
    </w:p>
    <w:p w14:paraId="5A0C316D" w14:textId="7C2D43EE" w:rsidR="00AA40BC" w:rsidRDefault="00AA40BC" w:rsidP="006F4781">
      <w:pPr>
        <w:pStyle w:val="Default"/>
        <w:jc w:val="center"/>
        <w:rPr>
          <w:color w:val="auto"/>
          <w:sz w:val="18"/>
          <w:szCs w:val="18"/>
        </w:rPr>
      </w:pPr>
    </w:p>
    <w:p w14:paraId="6F940DF3" w14:textId="0D1FCDCA" w:rsidR="00AA40BC" w:rsidRDefault="00AA40BC" w:rsidP="006F4781">
      <w:pPr>
        <w:pStyle w:val="Default"/>
        <w:jc w:val="center"/>
        <w:rPr>
          <w:color w:val="auto"/>
          <w:sz w:val="18"/>
          <w:szCs w:val="18"/>
        </w:rPr>
      </w:pPr>
    </w:p>
    <w:p w14:paraId="1826832B" w14:textId="08F22BC9" w:rsidR="007D74CD" w:rsidRDefault="007D74CD" w:rsidP="006F4781">
      <w:pPr>
        <w:pStyle w:val="Default"/>
        <w:jc w:val="center"/>
        <w:rPr>
          <w:color w:val="auto"/>
          <w:sz w:val="18"/>
          <w:szCs w:val="18"/>
        </w:rPr>
      </w:pPr>
    </w:p>
    <w:p w14:paraId="4D8682A7" w14:textId="77777777" w:rsidR="007D74CD" w:rsidRDefault="007D74CD" w:rsidP="006F4781">
      <w:pPr>
        <w:pStyle w:val="Default"/>
        <w:jc w:val="center"/>
        <w:rPr>
          <w:color w:val="auto"/>
          <w:sz w:val="18"/>
          <w:szCs w:val="18"/>
        </w:rPr>
      </w:pPr>
    </w:p>
    <w:p w14:paraId="293A2EDD" w14:textId="59849DF4" w:rsidR="00C433ED" w:rsidRDefault="00C433ED" w:rsidP="006F4781">
      <w:pPr>
        <w:pStyle w:val="Default"/>
        <w:jc w:val="center"/>
        <w:rPr>
          <w:color w:val="auto"/>
          <w:sz w:val="18"/>
          <w:szCs w:val="18"/>
        </w:rPr>
      </w:pPr>
    </w:p>
    <w:p w14:paraId="4FAC7115" w14:textId="2948BDC6" w:rsidR="00C433ED" w:rsidRDefault="00C433ED" w:rsidP="006F4781">
      <w:pPr>
        <w:pStyle w:val="Default"/>
        <w:jc w:val="center"/>
        <w:rPr>
          <w:color w:val="auto"/>
          <w:sz w:val="18"/>
          <w:szCs w:val="18"/>
        </w:rPr>
      </w:pPr>
    </w:p>
    <w:p w14:paraId="66A526E6" w14:textId="70E0A557" w:rsidR="00C433ED" w:rsidRDefault="00C433ED" w:rsidP="006F4781">
      <w:pPr>
        <w:pStyle w:val="Default"/>
        <w:jc w:val="center"/>
        <w:rPr>
          <w:color w:val="auto"/>
          <w:sz w:val="18"/>
          <w:szCs w:val="18"/>
        </w:rPr>
      </w:pPr>
    </w:p>
    <w:p w14:paraId="4B7FD75C" w14:textId="77777777" w:rsidR="0029416B" w:rsidRDefault="0029416B" w:rsidP="008964D8">
      <w:pPr>
        <w:pStyle w:val="Default"/>
        <w:rPr>
          <w:color w:val="auto"/>
          <w:sz w:val="18"/>
          <w:szCs w:val="18"/>
        </w:rPr>
      </w:pPr>
    </w:p>
    <w:p w14:paraId="0E55F021" w14:textId="77777777" w:rsidR="008964D8" w:rsidRDefault="008964D8" w:rsidP="008964D8">
      <w:pPr>
        <w:pStyle w:val="Default"/>
        <w:rPr>
          <w:color w:val="auto"/>
          <w:sz w:val="18"/>
          <w:szCs w:val="18"/>
        </w:rPr>
      </w:pPr>
    </w:p>
    <w:p w14:paraId="0275B3C6" w14:textId="77777777" w:rsidR="0029416B" w:rsidRDefault="0029416B" w:rsidP="006F4781">
      <w:pPr>
        <w:pStyle w:val="Default"/>
        <w:jc w:val="center"/>
        <w:rPr>
          <w:color w:val="auto"/>
          <w:sz w:val="18"/>
          <w:szCs w:val="18"/>
        </w:rPr>
      </w:pPr>
    </w:p>
    <w:p w14:paraId="19B8D2A4" w14:textId="77777777" w:rsidR="00827318" w:rsidRPr="003E4736" w:rsidRDefault="00827318" w:rsidP="00827318">
      <w:pPr>
        <w:spacing w:after="480" w:line="240" w:lineRule="auto"/>
        <w:jc w:val="center"/>
        <w:rPr>
          <w:rFonts w:ascii="Arial" w:hAnsi="Arial" w:cs="Arial"/>
          <w:b/>
          <w:sz w:val="18"/>
          <w:szCs w:val="18"/>
        </w:rPr>
      </w:pPr>
      <w:r w:rsidRPr="003E4736">
        <w:rPr>
          <w:rFonts w:ascii="Arial" w:hAnsi="Arial" w:cs="Arial"/>
          <w:b/>
          <w:sz w:val="18"/>
          <w:szCs w:val="18"/>
        </w:rPr>
        <w:lastRenderedPageBreak/>
        <w:t>Návrh rámcovej dohody s viacerými účastníkmi s opätovným otvorením súťaže</w:t>
      </w:r>
      <w:r>
        <w:rPr>
          <w:rFonts w:ascii="Arial" w:hAnsi="Arial" w:cs="Arial"/>
          <w:b/>
          <w:sz w:val="18"/>
          <w:szCs w:val="18"/>
        </w:rPr>
        <w:t xml:space="preserve"> - RD1</w:t>
      </w:r>
    </w:p>
    <w:p w14:paraId="62758C08" w14:textId="77777777" w:rsidR="00827318" w:rsidRPr="0090621B" w:rsidRDefault="00827318" w:rsidP="00827318">
      <w:pPr>
        <w:spacing w:before="480" w:after="0" w:line="240" w:lineRule="auto"/>
        <w:jc w:val="center"/>
        <w:rPr>
          <w:rFonts w:ascii="Arial" w:hAnsi="Arial" w:cs="Arial"/>
          <w:b/>
          <w:sz w:val="18"/>
          <w:szCs w:val="18"/>
        </w:rPr>
      </w:pPr>
      <w:r w:rsidRPr="0090621B">
        <w:rPr>
          <w:rFonts w:ascii="Arial" w:hAnsi="Arial" w:cs="Arial"/>
          <w:b/>
          <w:sz w:val="18"/>
          <w:szCs w:val="18"/>
        </w:rPr>
        <w:t>RÁMCOVÁ DOHODA</w:t>
      </w:r>
    </w:p>
    <w:p w14:paraId="528A006C" w14:textId="77777777" w:rsidR="00827318" w:rsidRPr="00B93D24" w:rsidRDefault="00827318" w:rsidP="00827318">
      <w:pPr>
        <w:spacing w:after="120" w:line="240" w:lineRule="auto"/>
        <w:ind w:left="425"/>
        <w:jc w:val="center"/>
        <w:rPr>
          <w:rFonts w:ascii="Arial" w:hAnsi="Arial" w:cs="Arial"/>
          <w:b/>
          <w:sz w:val="18"/>
          <w:szCs w:val="18"/>
        </w:rPr>
      </w:pPr>
      <w:r w:rsidRPr="00B93D24">
        <w:rPr>
          <w:rFonts w:ascii="Arial" w:hAnsi="Arial" w:cs="Arial"/>
          <w:b/>
          <w:sz w:val="18"/>
          <w:szCs w:val="18"/>
        </w:rPr>
        <w:t xml:space="preserve">s viacerými účastníkmi s opätovným otvorením súťaže </w:t>
      </w:r>
    </w:p>
    <w:p w14:paraId="133F1032" w14:textId="77777777" w:rsidR="00827318" w:rsidRPr="0072297B" w:rsidRDefault="00827318" w:rsidP="00827318">
      <w:pPr>
        <w:spacing w:after="240" w:line="240" w:lineRule="auto"/>
        <w:jc w:val="center"/>
        <w:rPr>
          <w:rFonts w:ascii="Arial" w:hAnsi="Arial" w:cs="Arial"/>
          <w:sz w:val="16"/>
          <w:szCs w:val="16"/>
        </w:rPr>
      </w:pPr>
      <w:r w:rsidRPr="00B83DDB">
        <w:rPr>
          <w:rFonts w:ascii="Arial" w:hAnsi="Arial" w:cs="Arial"/>
          <w:sz w:val="16"/>
          <w:szCs w:val="16"/>
        </w:rPr>
        <w:t>uzavretá v súlade s </w:t>
      </w:r>
      <w:proofErr w:type="spellStart"/>
      <w:r w:rsidRPr="00B83DDB">
        <w:rPr>
          <w:rFonts w:ascii="Arial" w:hAnsi="Arial" w:cs="Arial"/>
          <w:sz w:val="16"/>
          <w:szCs w:val="16"/>
        </w:rPr>
        <w:t>ust</w:t>
      </w:r>
      <w:proofErr w:type="spellEnd"/>
      <w:r w:rsidRPr="00B83DDB">
        <w:rPr>
          <w:rFonts w:ascii="Arial" w:hAnsi="Arial" w:cs="Arial"/>
          <w:sz w:val="16"/>
          <w:szCs w:val="16"/>
        </w:rPr>
        <w:t>. § 269 ods. 2 a </w:t>
      </w:r>
      <w:proofErr w:type="spellStart"/>
      <w:r w:rsidRPr="00B83DDB">
        <w:rPr>
          <w:rFonts w:ascii="Arial" w:hAnsi="Arial" w:cs="Arial"/>
          <w:sz w:val="16"/>
          <w:szCs w:val="16"/>
        </w:rPr>
        <w:t>nasl</w:t>
      </w:r>
      <w:proofErr w:type="spellEnd"/>
      <w:r w:rsidRPr="00B83DDB">
        <w:rPr>
          <w:rFonts w:ascii="Arial" w:hAnsi="Arial" w:cs="Arial"/>
          <w:sz w:val="16"/>
          <w:szCs w:val="16"/>
        </w:rPr>
        <w:t>. zákona č. 513/1991 Zb. Obchodný zákonník v znení neskorších predpisov (ďalej len „Obchodný zákonník“) a </w:t>
      </w:r>
      <w:proofErr w:type="spellStart"/>
      <w:r w:rsidRPr="00B83DDB">
        <w:rPr>
          <w:rFonts w:ascii="Arial" w:hAnsi="Arial" w:cs="Arial"/>
          <w:sz w:val="16"/>
          <w:szCs w:val="16"/>
        </w:rPr>
        <w:t>ust</w:t>
      </w:r>
      <w:proofErr w:type="spellEnd"/>
      <w:r w:rsidRPr="00B83DDB">
        <w:rPr>
          <w:rFonts w:ascii="Arial" w:hAnsi="Arial" w:cs="Arial"/>
          <w:sz w:val="16"/>
          <w:szCs w:val="16"/>
        </w:rPr>
        <w:t xml:space="preserve">. § 83 zákona č. 343/2015 Z. z. o verejnom obstarávaní a zmene a doplnení niektorých zákonov v znení neskorších predpisov (ďalej len „zákon o verejnom obstarávaní“) </w:t>
      </w:r>
    </w:p>
    <w:p w14:paraId="755D0349" w14:textId="56C32386" w:rsidR="00827318" w:rsidRDefault="00827318" w:rsidP="00827318">
      <w:pPr>
        <w:spacing w:before="240" w:after="0" w:line="240" w:lineRule="auto"/>
        <w:jc w:val="center"/>
        <w:rPr>
          <w:rFonts w:ascii="Arial" w:hAnsi="Arial" w:cs="Arial"/>
          <w:b/>
          <w:sz w:val="18"/>
          <w:szCs w:val="18"/>
        </w:rPr>
      </w:pPr>
      <w:r w:rsidRPr="00C34A27">
        <w:rPr>
          <w:rFonts w:ascii="Arial" w:hAnsi="Arial" w:cs="Arial"/>
          <w:sz w:val="18"/>
          <w:szCs w:val="18"/>
        </w:rPr>
        <w:t>na dodanie</w:t>
      </w:r>
      <w:r w:rsidRPr="00C34A27">
        <w:rPr>
          <w:rFonts w:ascii="Arial" w:hAnsi="Arial" w:cs="Arial"/>
          <w:b/>
          <w:sz w:val="18"/>
          <w:szCs w:val="18"/>
        </w:rPr>
        <w:t xml:space="preserve"> </w:t>
      </w:r>
      <w:r w:rsidRPr="007C506D">
        <w:rPr>
          <w:rFonts w:ascii="Arial" w:hAnsi="Arial" w:cs="Arial"/>
          <w:b/>
          <w:sz w:val="18"/>
          <w:szCs w:val="18"/>
        </w:rPr>
        <w:t>„</w:t>
      </w:r>
      <w:proofErr w:type="spellStart"/>
      <w:r w:rsidRPr="007C506D">
        <w:rPr>
          <w:rFonts w:ascii="Arial" w:hAnsi="Arial" w:cs="Arial"/>
          <w:b/>
          <w:sz w:val="18"/>
          <w:szCs w:val="18"/>
        </w:rPr>
        <w:t>Antiinfektíva</w:t>
      </w:r>
      <w:proofErr w:type="spellEnd"/>
      <w:r w:rsidRPr="007C506D">
        <w:rPr>
          <w:rFonts w:ascii="Arial" w:hAnsi="Arial" w:cs="Arial"/>
          <w:b/>
          <w:sz w:val="18"/>
          <w:szCs w:val="18"/>
        </w:rPr>
        <w:t xml:space="preserve"> pre potreby VÚSCH, a.s.</w:t>
      </w:r>
      <w:r>
        <w:rPr>
          <w:rFonts w:ascii="Arial" w:hAnsi="Arial" w:cs="Arial"/>
          <w:b/>
          <w:sz w:val="18"/>
          <w:szCs w:val="18"/>
        </w:rPr>
        <w:t xml:space="preserve"> - </w:t>
      </w:r>
      <w:r w:rsidRPr="0029416B">
        <w:rPr>
          <w:rFonts w:ascii="Arial" w:hAnsi="Arial" w:cs="Arial"/>
          <w:b/>
          <w:sz w:val="18"/>
          <w:szCs w:val="18"/>
        </w:rPr>
        <w:t xml:space="preserve">časť č. </w:t>
      </w:r>
      <w:r w:rsidR="006E56F0">
        <w:rPr>
          <w:rFonts w:ascii="Arial" w:hAnsi="Arial" w:cs="Arial"/>
          <w:b/>
          <w:sz w:val="18"/>
          <w:szCs w:val="18"/>
        </w:rPr>
        <w:t xml:space="preserve">.... - </w:t>
      </w:r>
      <w:r w:rsidRPr="0029416B">
        <w:rPr>
          <w:rFonts w:ascii="Arial" w:hAnsi="Arial" w:cs="Arial"/>
          <w:b/>
          <w:sz w:val="18"/>
          <w:szCs w:val="18"/>
        </w:rPr>
        <w:t>..............................“</w:t>
      </w:r>
      <w:r w:rsidRPr="0029416B">
        <w:rPr>
          <w:rFonts w:ascii="Arial" w:hAnsi="Arial" w:cs="Times New Roman"/>
          <w:b/>
          <w:sz w:val="18"/>
          <w:szCs w:val="18"/>
          <w:vertAlign w:val="superscript"/>
        </w:rPr>
        <w:footnoteReference w:id="1"/>
      </w:r>
    </w:p>
    <w:p w14:paraId="0C53FF69" w14:textId="77777777" w:rsidR="00827318" w:rsidRDefault="00827318" w:rsidP="00827318">
      <w:pPr>
        <w:spacing w:after="0" w:line="240" w:lineRule="auto"/>
        <w:rPr>
          <w:rFonts w:ascii="Arial" w:hAnsi="Arial" w:cs="Arial"/>
          <w:b/>
          <w:sz w:val="18"/>
          <w:szCs w:val="18"/>
        </w:rPr>
      </w:pPr>
    </w:p>
    <w:p w14:paraId="1F96DEC1" w14:textId="77777777" w:rsidR="00827318" w:rsidRDefault="00827318" w:rsidP="00827318">
      <w:pPr>
        <w:spacing w:after="0" w:line="240" w:lineRule="auto"/>
        <w:rPr>
          <w:rFonts w:ascii="Arial" w:hAnsi="Arial" w:cs="Arial"/>
          <w:b/>
          <w:sz w:val="18"/>
          <w:szCs w:val="18"/>
        </w:rPr>
      </w:pPr>
    </w:p>
    <w:p w14:paraId="0D7A043D" w14:textId="77777777" w:rsidR="00827318" w:rsidRDefault="00827318" w:rsidP="00827318">
      <w:pPr>
        <w:spacing w:after="0" w:line="240" w:lineRule="auto"/>
        <w:rPr>
          <w:rFonts w:ascii="Arial" w:hAnsi="Arial" w:cs="Arial"/>
          <w:b/>
          <w:sz w:val="18"/>
          <w:szCs w:val="18"/>
        </w:rPr>
      </w:pPr>
      <w:r w:rsidRPr="0090621B">
        <w:rPr>
          <w:rFonts w:ascii="Arial" w:hAnsi="Arial" w:cs="Arial"/>
          <w:b/>
          <w:sz w:val="18"/>
          <w:szCs w:val="18"/>
        </w:rPr>
        <w:t>Účastníci rámcovej dohody</w:t>
      </w:r>
      <w:r>
        <w:rPr>
          <w:rFonts w:ascii="Arial" w:hAnsi="Arial" w:cs="Arial"/>
          <w:b/>
          <w:sz w:val="18"/>
          <w:szCs w:val="18"/>
        </w:rPr>
        <w:t>:</w:t>
      </w:r>
    </w:p>
    <w:p w14:paraId="1D014844" w14:textId="77777777" w:rsidR="00827318" w:rsidRPr="0090621B" w:rsidRDefault="00827318" w:rsidP="00827318">
      <w:pPr>
        <w:spacing w:after="0" w:line="240" w:lineRule="auto"/>
        <w:jc w:val="center"/>
        <w:rPr>
          <w:rFonts w:ascii="Arial" w:hAnsi="Arial" w:cs="Arial"/>
          <w:b/>
          <w:sz w:val="18"/>
          <w:szCs w:val="18"/>
        </w:rPr>
      </w:pPr>
    </w:p>
    <w:p w14:paraId="553E23B5"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14:paraId="4BECA9C6"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5139F4A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376BC82B"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3CEAEC1E"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1B711437" w14:textId="77777777" w:rsidR="00827318" w:rsidRPr="00EC7664"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Zodpovedný za plnenie</w:t>
      </w:r>
    </w:p>
    <w:p w14:paraId="5C21493C" w14:textId="550C2A4B" w:rsidR="00827318" w:rsidRPr="0090621B" w:rsidRDefault="00827318" w:rsidP="00827318">
      <w:pPr>
        <w:tabs>
          <w:tab w:val="left" w:pos="2552"/>
        </w:tabs>
        <w:spacing w:after="60" w:line="240" w:lineRule="auto"/>
        <w:jc w:val="both"/>
        <w:rPr>
          <w:rFonts w:ascii="Arial" w:hAnsi="Arial" w:cs="Arial"/>
          <w:sz w:val="18"/>
          <w:szCs w:val="18"/>
        </w:rPr>
      </w:pPr>
      <w:r w:rsidRPr="00EC7664">
        <w:rPr>
          <w:rFonts w:ascii="Arial" w:hAnsi="Arial" w:cs="Arial"/>
          <w:sz w:val="18"/>
          <w:szCs w:val="18"/>
        </w:rPr>
        <w:t>zmluvy:</w:t>
      </w:r>
      <w:r w:rsidRPr="00EC7664">
        <w:rPr>
          <w:rFonts w:ascii="Arial" w:hAnsi="Arial" w:cs="Arial"/>
          <w:sz w:val="18"/>
          <w:szCs w:val="18"/>
        </w:rPr>
        <w:tab/>
      </w:r>
      <w:r>
        <w:rPr>
          <w:rFonts w:ascii="Arial" w:hAnsi="Arial" w:cs="Arial"/>
          <w:sz w:val="18"/>
          <w:szCs w:val="18"/>
        </w:rPr>
        <w:t xml:space="preserve">PharmDr. </w:t>
      </w:r>
      <w:r w:rsidRPr="00EC7664">
        <w:rPr>
          <w:rFonts w:ascii="Arial" w:hAnsi="Arial" w:cs="Arial"/>
          <w:sz w:val="18"/>
          <w:szCs w:val="18"/>
        </w:rPr>
        <w:t xml:space="preserve">Radoslava Semanová, </w:t>
      </w:r>
      <w:r>
        <w:rPr>
          <w:rFonts w:ascii="Arial" w:hAnsi="Arial" w:cs="Arial"/>
          <w:sz w:val="18"/>
          <w:szCs w:val="18"/>
        </w:rPr>
        <w:t xml:space="preserve">MPH, </w:t>
      </w:r>
      <w:r w:rsidRPr="00EC7664">
        <w:rPr>
          <w:rFonts w:ascii="Arial" w:hAnsi="Arial" w:cs="Arial"/>
          <w:sz w:val="18"/>
          <w:szCs w:val="18"/>
        </w:rPr>
        <w:t>vedúci lekárnik</w:t>
      </w:r>
      <w:r w:rsidRPr="0090621B">
        <w:rPr>
          <w:rFonts w:ascii="Arial" w:hAnsi="Arial" w:cs="Arial"/>
          <w:sz w:val="18"/>
          <w:szCs w:val="18"/>
        </w:rPr>
        <w:t xml:space="preserve"> </w:t>
      </w:r>
    </w:p>
    <w:p w14:paraId="0403790A"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144719E0"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06B8646B"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AF11FA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14:paraId="3F575D9F"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15AF799A" w14:textId="77777777" w:rsidR="00827318" w:rsidRPr="0090621B" w:rsidRDefault="00827318" w:rsidP="00827318">
      <w:pPr>
        <w:tabs>
          <w:tab w:val="left" w:pos="2552"/>
        </w:tabs>
        <w:spacing w:after="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07D8BE73"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 xml:space="preserve">(ďalej len </w:t>
      </w:r>
      <w:r w:rsidRPr="008A4DEA">
        <w:rPr>
          <w:rFonts w:ascii="Arial" w:hAnsi="Arial" w:cs="Arial"/>
          <w:b/>
          <w:sz w:val="18"/>
          <w:szCs w:val="18"/>
        </w:rPr>
        <w:t>„kupujúci“)</w:t>
      </w:r>
    </w:p>
    <w:p w14:paraId="210EE96B"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541D64B8" w14:textId="77777777" w:rsidR="00827318" w:rsidRPr="0090621B" w:rsidRDefault="00827318" w:rsidP="00827318">
      <w:pPr>
        <w:tabs>
          <w:tab w:val="left" w:pos="2552"/>
        </w:tabs>
        <w:spacing w:before="120"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06ADBF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28C4DD5" w14:textId="77777777" w:rsidR="00827318" w:rsidRPr="0090621B" w:rsidRDefault="00827318" w:rsidP="00827318">
      <w:pPr>
        <w:tabs>
          <w:tab w:val="left" w:pos="2552"/>
        </w:tabs>
        <w:spacing w:before="80" w:after="0" w:line="240" w:lineRule="auto"/>
        <w:ind w:left="2552" w:hanging="2552"/>
        <w:rPr>
          <w:rFonts w:ascii="Arial" w:hAnsi="Arial" w:cs="Arial"/>
          <w:sz w:val="18"/>
          <w:szCs w:val="18"/>
        </w:rPr>
      </w:pPr>
      <w:r w:rsidRPr="0090621B">
        <w:rPr>
          <w:rFonts w:ascii="Arial" w:hAnsi="Arial" w:cs="Arial"/>
          <w:sz w:val="18"/>
          <w:szCs w:val="18"/>
        </w:rPr>
        <w:tab/>
        <w:t>...............................................................</w:t>
      </w:r>
    </w:p>
    <w:p w14:paraId="6B92C376"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786172F6"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D843330"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63ACA0F6"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70A7E61D"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7433E430"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05C5F6CF"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169A0FEF" w14:textId="77777777" w:rsidR="00827318" w:rsidRPr="0090621B" w:rsidRDefault="00827318" w:rsidP="00827318">
      <w:pPr>
        <w:tabs>
          <w:tab w:val="left" w:pos="2552"/>
        </w:tabs>
        <w:spacing w:after="6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2F620829"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w:t>
      </w:r>
      <w:r w:rsidRPr="0090621B">
        <w:rPr>
          <w:rFonts w:ascii="Arial" w:hAnsi="Arial" w:cs="Arial"/>
          <w:sz w:val="18"/>
          <w:szCs w:val="18"/>
        </w:rPr>
        <w:tab/>
        <w:t>...............................</w:t>
      </w:r>
    </w:p>
    <w:p w14:paraId="5EDFD98B"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w:t>
      </w:r>
      <w:r w:rsidRPr="0090621B">
        <w:rPr>
          <w:rFonts w:ascii="Arial" w:hAnsi="Arial" w:cs="Arial"/>
          <w:sz w:val="18"/>
          <w:szCs w:val="18"/>
        </w:rPr>
        <w:tab/>
        <w:t>...............................</w:t>
      </w:r>
    </w:p>
    <w:p w14:paraId="4CA9A2BB" w14:textId="77777777" w:rsidR="00827318" w:rsidRPr="0090621B" w:rsidRDefault="00827318" w:rsidP="00827318">
      <w:pPr>
        <w:tabs>
          <w:tab w:val="left" w:pos="2552"/>
        </w:tabs>
        <w:spacing w:before="60" w:after="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22D4B5BB" w14:textId="77777777" w:rsidR="00827318" w:rsidRPr="0090621B" w:rsidRDefault="00827318" w:rsidP="00827318">
      <w:pPr>
        <w:tabs>
          <w:tab w:val="left" w:pos="3600"/>
        </w:tabs>
        <w:spacing w:before="60" w:after="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554C7996" w14:textId="77777777" w:rsidR="00827318" w:rsidRDefault="00827318" w:rsidP="00827318">
      <w:pPr>
        <w:tabs>
          <w:tab w:val="left" w:pos="3600"/>
        </w:tabs>
        <w:spacing w:before="120" w:after="24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w:t>
      </w:r>
      <w:r>
        <w:rPr>
          <w:rFonts w:ascii="Arial" w:hAnsi="Arial" w:cs="Arial"/>
          <w:sz w:val="18"/>
          <w:szCs w:val="18"/>
        </w:rPr>
        <w:t xml:space="preserve">   </w:t>
      </w:r>
    </w:p>
    <w:p w14:paraId="71E1413C" w14:textId="77777777" w:rsidR="00827318" w:rsidRPr="00333423" w:rsidRDefault="00827318" w:rsidP="00827318">
      <w:pPr>
        <w:pStyle w:val="Odsekzoznamu"/>
        <w:spacing w:before="240" w:after="0" w:line="240" w:lineRule="auto"/>
        <w:ind w:left="0"/>
        <w:contextualSpacing w:val="0"/>
        <w:jc w:val="center"/>
        <w:rPr>
          <w:rFonts w:ascii="Arial" w:hAnsi="Arial" w:cs="Arial"/>
          <w:b/>
          <w:sz w:val="18"/>
          <w:szCs w:val="18"/>
        </w:rPr>
      </w:pPr>
      <w:r>
        <w:rPr>
          <w:rFonts w:ascii="Arial" w:hAnsi="Arial" w:cs="Arial"/>
          <w:b/>
          <w:sz w:val="18"/>
          <w:szCs w:val="18"/>
        </w:rPr>
        <w:t>Č</w:t>
      </w:r>
      <w:r w:rsidRPr="00333423">
        <w:rPr>
          <w:rFonts w:ascii="Arial" w:hAnsi="Arial" w:cs="Arial"/>
          <w:b/>
          <w:sz w:val="18"/>
          <w:szCs w:val="18"/>
        </w:rPr>
        <w:t>lánok 1</w:t>
      </w:r>
    </w:p>
    <w:p w14:paraId="6990A184" w14:textId="77777777" w:rsidR="00827318" w:rsidRPr="00333423" w:rsidRDefault="00827318" w:rsidP="00827318">
      <w:pPr>
        <w:pStyle w:val="Odsekzoznamu"/>
        <w:spacing w:after="120" w:line="240" w:lineRule="auto"/>
        <w:ind w:left="0"/>
        <w:contextualSpacing w:val="0"/>
        <w:jc w:val="center"/>
        <w:rPr>
          <w:rFonts w:ascii="Arial" w:hAnsi="Arial" w:cs="Arial"/>
          <w:b/>
          <w:sz w:val="18"/>
          <w:szCs w:val="18"/>
        </w:rPr>
      </w:pPr>
      <w:r w:rsidRPr="00333423">
        <w:rPr>
          <w:rFonts w:ascii="Arial" w:hAnsi="Arial" w:cs="Arial"/>
          <w:b/>
          <w:sz w:val="18"/>
          <w:szCs w:val="18"/>
        </w:rPr>
        <w:t>Úvodné ustanovenia</w:t>
      </w:r>
    </w:p>
    <w:p w14:paraId="6C913591" w14:textId="0D07C14E" w:rsidR="00827318" w:rsidRPr="001D7EF1" w:rsidRDefault="00827318" w:rsidP="0003460E">
      <w:pPr>
        <w:pStyle w:val="Odsekzoznamu"/>
        <w:numPr>
          <w:ilvl w:val="0"/>
          <w:numId w:val="56"/>
        </w:numPr>
        <w:spacing w:before="120" w:after="120" w:line="240" w:lineRule="auto"/>
        <w:ind w:left="425" w:hanging="425"/>
        <w:contextualSpacing w:val="0"/>
        <w:jc w:val="both"/>
        <w:rPr>
          <w:rFonts w:ascii="Arial" w:hAnsi="Arial" w:cs="Arial"/>
          <w:b/>
          <w:sz w:val="18"/>
          <w:szCs w:val="18"/>
        </w:rPr>
      </w:pPr>
      <w:r w:rsidRPr="001D7EF1">
        <w:rPr>
          <w:rFonts w:ascii="Arial" w:hAnsi="Arial" w:cs="Arial"/>
          <w:sz w:val="18"/>
          <w:szCs w:val="18"/>
        </w:rPr>
        <w:t>Rámcová dohoda s viacerými účastníkmi s opätovným otvorením súťaže (ďalej len „RD“) sa uzatvára na základe výsledku verejného obstarávania postupom pre nadlimitnú zákazku vyhlásen</w:t>
      </w:r>
      <w:r>
        <w:rPr>
          <w:rFonts w:ascii="Arial" w:hAnsi="Arial" w:cs="Arial"/>
          <w:sz w:val="18"/>
          <w:szCs w:val="18"/>
        </w:rPr>
        <w:t xml:space="preserve">ú </w:t>
      </w:r>
      <w:r w:rsidRPr="001D7EF1">
        <w:rPr>
          <w:rFonts w:ascii="Arial" w:hAnsi="Arial" w:cs="Arial"/>
          <w:sz w:val="18"/>
          <w:szCs w:val="18"/>
        </w:rPr>
        <w:t>v</w:t>
      </w:r>
      <w:r w:rsidR="006E56F0">
        <w:rPr>
          <w:rFonts w:ascii="Arial" w:hAnsi="Arial" w:cs="Arial"/>
          <w:sz w:val="18"/>
          <w:szCs w:val="18"/>
        </w:rPr>
        <w:t xml:space="preserve"> Európskom </w:t>
      </w:r>
      <w:r w:rsidRPr="001D7EF1">
        <w:rPr>
          <w:rFonts w:ascii="Arial" w:hAnsi="Arial" w:cs="Arial"/>
          <w:sz w:val="18"/>
          <w:szCs w:val="18"/>
        </w:rPr>
        <w:t xml:space="preserve">vestníku a vo Vestníku verejného obstarávania, ktorej predmetom </w:t>
      </w:r>
      <w:r w:rsidR="006E56F0">
        <w:rPr>
          <w:rFonts w:ascii="Arial" w:hAnsi="Arial" w:cs="Arial"/>
          <w:sz w:val="18"/>
          <w:szCs w:val="18"/>
        </w:rPr>
        <w:t>sú</w:t>
      </w:r>
      <w:r w:rsidR="00427BB0">
        <w:rPr>
          <w:rFonts w:ascii="Arial" w:hAnsi="Arial" w:cs="Arial"/>
          <w:sz w:val="18"/>
          <w:szCs w:val="18"/>
        </w:rPr>
        <w:t xml:space="preserve"> </w:t>
      </w:r>
      <w:proofErr w:type="spellStart"/>
      <w:r w:rsidRPr="007C506D">
        <w:rPr>
          <w:rFonts w:ascii="Arial" w:hAnsi="Arial" w:cs="Arial"/>
          <w:b/>
          <w:sz w:val="18"/>
          <w:szCs w:val="18"/>
        </w:rPr>
        <w:t>Antiinfektíva</w:t>
      </w:r>
      <w:proofErr w:type="spellEnd"/>
      <w:r w:rsidRPr="007C506D">
        <w:rPr>
          <w:rFonts w:ascii="Arial" w:hAnsi="Arial" w:cs="Arial"/>
          <w:b/>
          <w:sz w:val="18"/>
          <w:szCs w:val="18"/>
        </w:rPr>
        <w:t xml:space="preserve"> pre potreby VÚSCH, a.s.</w:t>
      </w:r>
      <w:r w:rsidR="006E56F0">
        <w:rPr>
          <w:rFonts w:ascii="Arial" w:hAnsi="Arial" w:cs="Arial"/>
          <w:b/>
          <w:sz w:val="18"/>
          <w:szCs w:val="18"/>
        </w:rPr>
        <w:t xml:space="preserve"> </w:t>
      </w:r>
      <w:r w:rsidR="00055560">
        <w:rPr>
          <w:rFonts w:ascii="Arial" w:hAnsi="Arial" w:cs="Arial"/>
          <w:b/>
          <w:sz w:val="18"/>
          <w:szCs w:val="18"/>
        </w:rPr>
        <w:t>-</w:t>
      </w:r>
      <w:r w:rsidR="006E56F0">
        <w:rPr>
          <w:rFonts w:ascii="Arial" w:hAnsi="Arial" w:cs="Arial"/>
          <w:b/>
          <w:sz w:val="18"/>
          <w:szCs w:val="18"/>
        </w:rPr>
        <w:t xml:space="preserve"> časť č. ... - ...................... .</w:t>
      </w:r>
      <w:r w:rsidR="006E56F0">
        <w:rPr>
          <w:rStyle w:val="Odkaznapoznmkupodiarou"/>
          <w:rFonts w:ascii="Arial" w:hAnsi="Arial"/>
          <w:b/>
          <w:sz w:val="18"/>
          <w:szCs w:val="18"/>
        </w:rPr>
        <w:footnoteReference w:id="2"/>
      </w:r>
      <w:r w:rsidR="006E56F0">
        <w:rPr>
          <w:rFonts w:ascii="Arial" w:hAnsi="Arial" w:cs="Arial"/>
          <w:b/>
          <w:sz w:val="18"/>
          <w:szCs w:val="18"/>
        </w:rPr>
        <w:t xml:space="preserve"> </w:t>
      </w:r>
    </w:p>
    <w:p w14:paraId="19C0FC1B"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1B94582D"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5076AF3" w14:textId="6B76A9BF"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Víťazný uchádzač  potvrdil záväznosť plnenia RD zaslaním podpísanej RD vrátane Prílohy č. </w:t>
      </w:r>
      <w:r>
        <w:rPr>
          <w:rFonts w:ascii="Arial" w:hAnsi="Arial" w:cs="Arial"/>
          <w:sz w:val="18"/>
          <w:szCs w:val="18"/>
        </w:rPr>
        <w:t>3</w:t>
      </w:r>
      <w:r w:rsidRPr="00333423">
        <w:rPr>
          <w:rFonts w:ascii="Arial" w:hAnsi="Arial" w:cs="Arial"/>
          <w:sz w:val="18"/>
          <w:szCs w:val="18"/>
        </w:rPr>
        <w:t xml:space="preserve"> – Výzva na plnenie RD. Na základe Prílohy č. </w:t>
      </w:r>
      <w:r>
        <w:rPr>
          <w:rFonts w:ascii="Arial" w:hAnsi="Arial" w:cs="Arial"/>
          <w:sz w:val="18"/>
          <w:szCs w:val="18"/>
        </w:rPr>
        <w:t>3</w:t>
      </w:r>
      <w:r w:rsidRPr="00333423">
        <w:rPr>
          <w:rFonts w:ascii="Arial" w:hAnsi="Arial" w:cs="Arial"/>
          <w:sz w:val="18"/>
          <w:szCs w:val="18"/>
        </w:rPr>
        <w:t>, ktorá sa stáva neoddeliteľnou súčasťou tejto RD, je víťazný uchádzač ako predávajúci povinný poskytovať kupujúcemu dohodnuté plnenie podľa tejto RD, a to počnúc dňom uvedeným vo Výzve na plnenie.</w:t>
      </w:r>
    </w:p>
    <w:p w14:paraId="289EB363" w14:textId="77777777"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Predávajúci je povinný poskytovať plnenie podľa tejto RD  do dňa  určeného vo Výzve o ukončení plnenia RD, </w:t>
      </w:r>
      <w:r>
        <w:rPr>
          <w:rFonts w:ascii="Arial" w:hAnsi="Arial" w:cs="Arial"/>
          <w:sz w:val="18"/>
          <w:szCs w:val="18"/>
        </w:rPr>
        <w:t xml:space="preserve">zaslanej predávajúcemu kupujúcim </w:t>
      </w:r>
      <w:r w:rsidRPr="00333423">
        <w:rPr>
          <w:rFonts w:ascii="Arial" w:hAnsi="Arial" w:cs="Arial"/>
          <w:sz w:val="18"/>
          <w:szCs w:val="18"/>
        </w:rPr>
        <w:t>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6B549EE6" w14:textId="425AFD65" w:rsidR="00827318" w:rsidRPr="00333423" w:rsidRDefault="00827318" w:rsidP="0003460E">
      <w:pPr>
        <w:pStyle w:val="Odsekzoznamu"/>
        <w:numPr>
          <w:ilvl w:val="0"/>
          <w:numId w:val="56"/>
        </w:numPr>
        <w:spacing w:before="120" w:after="120" w:line="240" w:lineRule="auto"/>
        <w:ind w:left="425" w:hanging="425"/>
        <w:contextualSpacing w:val="0"/>
        <w:jc w:val="both"/>
        <w:rPr>
          <w:rFonts w:ascii="Arial" w:hAnsi="Arial" w:cs="Arial"/>
          <w:sz w:val="18"/>
          <w:szCs w:val="18"/>
        </w:rPr>
      </w:pPr>
      <w:r w:rsidRPr="00333423">
        <w:rPr>
          <w:rFonts w:ascii="Arial" w:hAnsi="Arial" w:cs="Arial"/>
          <w:sz w:val="18"/>
          <w:szCs w:val="18"/>
        </w:rPr>
        <w:t xml:space="preserve">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(t.j. zmena v dodávanom sortimente, resp. </w:t>
      </w:r>
      <w:r>
        <w:rPr>
          <w:rFonts w:ascii="Arial" w:hAnsi="Arial" w:cs="Arial"/>
          <w:sz w:val="18"/>
          <w:szCs w:val="18"/>
        </w:rPr>
        <w:t xml:space="preserve">v </w:t>
      </w:r>
      <w:r w:rsidRPr="00333423">
        <w:rPr>
          <w:rFonts w:ascii="Arial" w:hAnsi="Arial" w:cs="Arial"/>
          <w:sz w:val="18"/>
          <w:szCs w:val="18"/>
        </w:rPr>
        <w:t>cen</w:t>
      </w:r>
      <w:r>
        <w:rPr>
          <w:rFonts w:ascii="Arial" w:hAnsi="Arial" w:cs="Arial"/>
          <w:sz w:val="18"/>
          <w:szCs w:val="18"/>
        </w:rPr>
        <w:t>ách</w:t>
      </w:r>
      <w:r w:rsidRPr="00333423">
        <w:rPr>
          <w:rFonts w:ascii="Arial" w:hAnsi="Arial" w:cs="Arial"/>
          <w:sz w:val="18"/>
          <w:szCs w:val="18"/>
        </w:rPr>
        <w:t xml:space="preserve"> predmetu zákazky).</w:t>
      </w:r>
    </w:p>
    <w:p w14:paraId="2860D7C4"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sidRPr="0090621B">
        <w:rPr>
          <w:rFonts w:ascii="Arial" w:hAnsi="Arial" w:cs="Arial"/>
          <w:b/>
          <w:sz w:val="18"/>
          <w:szCs w:val="18"/>
        </w:rPr>
        <w:t>Článok 2</w:t>
      </w:r>
    </w:p>
    <w:p w14:paraId="26423792"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55AACD0" w14:textId="78E7D925" w:rsidR="00827318" w:rsidRDefault="00827318" w:rsidP="0003460E">
      <w:pPr>
        <w:numPr>
          <w:ilvl w:val="0"/>
          <w:numId w:val="43"/>
        </w:numPr>
        <w:spacing w:before="120" w:after="120" w:line="240" w:lineRule="auto"/>
        <w:ind w:left="426" w:hanging="426"/>
        <w:jc w:val="both"/>
        <w:rPr>
          <w:rFonts w:ascii="Arial" w:hAnsi="Arial" w:cs="Arial"/>
          <w:sz w:val="18"/>
          <w:szCs w:val="18"/>
        </w:rPr>
      </w:pPr>
      <w:r w:rsidRPr="0090621B">
        <w:rPr>
          <w:rFonts w:ascii="Arial" w:hAnsi="Arial" w:cs="Arial"/>
          <w:sz w:val="18"/>
          <w:szCs w:val="18"/>
        </w:rPr>
        <w:t>Predmetom tejto RD je záväzok predávajúceho dodať kupujúcemu</w:t>
      </w:r>
      <w:r w:rsidRPr="00F42B47">
        <w:rPr>
          <w:rFonts w:ascii="Arial" w:hAnsi="Arial" w:cs="Arial"/>
          <w:sz w:val="18"/>
          <w:szCs w:val="18"/>
        </w:rPr>
        <w:t xml:space="preserve"> </w:t>
      </w:r>
      <w:proofErr w:type="spellStart"/>
      <w:r w:rsidRPr="007C506D">
        <w:rPr>
          <w:rFonts w:ascii="Arial" w:hAnsi="Arial" w:cs="Arial"/>
          <w:b/>
          <w:sz w:val="18"/>
          <w:szCs w:val="18"/>
        </w:rPr>
        <w:t>Antiinfektíva</w:t>
      </w:r>
      <w:proofErr w:type="spellEnd"/>
      <w:r w:rsidRPr="007C506D">
        <w:rPr>
          <w:rFonts w:ascii="Arial" w:hAnsi="Arial" w:cs="Arial"/>
          <w:b/>
          <w:sz w:val="18"/>
          <w:szCs w:val="18"/>
        </w:rPr>
        <w:t xml:space="preserve"> pre potreby VÚSCH, a.s.</w:t>
      </w:r>
      <w:r w:rsidR="00EF5DA9">
        <w:rPr>
          <w:rFonts w:ascii="Arial" w:hAnsi="Arial" w:cs="Arial"/>
          <w:b/>
          <w:sz w:val="18"/>
          <w:szCs w:val="18"/>
        </w:rPr>
        <w:t xml:space="preserve"> – časť č. .... - ..............................</w:t>
      </w:r>
      <w:r w:rsidRPr="00C34A27">
        <w:rPr>
          <w:rStyle w:val="Odkaznapoznmkupodiarou"/>
          <w:rFonts w:ascii="Arial" w:hAnsi="Arial"/>
          <w:b/>
          <w:sz w:val="18"/>
          <w:szCs w:val="18"/>
        </w:rPr>
        <w:footnoteReference w:id="3"/>
      </w:r>
      <w:r w:rsidRPr="00BD4271">
        <w:rPr>
          <w:rStyle w:val="Odkaznapoznmkupodiarou"/>
          <w:rFonts w:ascii="Arial" w:hAnsi="Arial"/>
          <w:b/>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12A47A10" w14:textId="3EBADE49" w:rsidR="00827318" w:rsidRPr="005E0F92" w:rsidRDefault="00827318" w:rsidP="00D42079">
      <w:pPr>
        <w:pStyle w:val="Odsekzoznamu"/>
        <w:numPr>
          <w:ilvl w:val="0"/>
          <w:numId w:val="43"/>
        </w:numPr>
        <w:spacing w:line="240" w:lineRule="auto"/>
        <w:ind w:left="426"/>
        <w:jc w:val="both"/>
        <w:rPr>
          <w:rFonts w:ascii="Arial" w:hAnsi="Arial" w:cs="Arial"/>
          <w:sz w:val="18"/>
          <w:szCs w:val="18"/>
        </w:rPr>
      </w:pPr>
      <w:r w:rsidRPr="005E0F92">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4AEB6AC3" w14:textId="77777777" w:rsidR="00827318" w:rsidRPr="001D7EF1"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Technická špecifikácia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46BA876" w14:textId="77777777" w:rsidR="00827318" w:rsidRPr="0045591D" w:rsidRDefault="00827318" w:rsidP="0003460E">
      <w:pPr>
        <w:numPr>
          <w:ilvl w:val="0"/>
          <w:numId w:val="43"/>
        </w:numPr>
        <w:spacing w:before="120" w:after="12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712A86BD"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14:paraId="077FF2A1"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528BC89A"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579BAC09" w14:textId="77777777" w:rsidR="00827318" w:rsidRDefault="00827318" w:rsidP="0003460E">
      <w:pPr>
        <w:numPr>
          <w:ilvl w:val="0"/>
          <w:numId w:val="43"/>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0A23CB49" w14:textId="77777777" w:rsidR="00827318" w:rsidRPr="00427BB0" w:rsidRDefault="00827318" w:rsidP="0003460E">
      <w:pPr>
        <w:numPr>
          <w:ilvl w:val="0"/>
          <w:numId w:val="43"/>
        </w:numPr>
        <w:spacing w:before="120" w:after="120" w:line="240" w:lineRule="auto"/>
        <w:ind w:left="425" w:hanging="425"/>
        <w:jc w:val="both"/>
        <w:rPr>
          <w:rFonts w:ascii="Arial" w:hAnsi="Arial" w:cs="Arial"/>
          <w:sz w:val="18"/>
          <w:szCs w:val="18"/>
        </w:rPr>
      </w:pPr>
      <w:r w:rsidRPr="00427BB0">
        <w:rPr>
          <w:rFonts w:ascii="Arial" w:hAnsi="Arial" w:cs="Arial"/>
          <w:sz w:val="18"/>
          <w:szCs w:val="18"/>
        </w:rPr>
        <w:t>Predávajúci sa zaväzuje dodávať predmet RD s minimálnou dobou použiteľnosti (resp. exspirácie) 24 mesiacov odo dňa ich dodania kupujúcemu.</w:t>
      </w:r>
    </w:p>
    <w:p w14:paraId="1A3A6638" w14:textId="136C8A4A" w:rsidR="00827318" w:rsidRPr="00BD22CD" w:rsidRDefault="00827318" w:rsidP="0003460E">
      <w:pPr>
        <w:numPr>
          <w:ilvl w:val="0"/>
          <w:numId w:val="43"/>
        </w:numPr>
        <w:spacing w:before="120" w:after="12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w:t>
      </w:r>
      <w:r w:rsidR="00B20746">
        <w:rPr>
          <w:rFonts w:ascii="Arial" w:hAnsi="Arial" w:cs="Arial"/>
          <w:sz w:val="18"/>
          <w:szCs w:val="18"/>
        </w:rPr>
        <w:t xml:space="preserve"> </w:t>
      </w:r>
      <w:r w:rsidRPr="001D7EF1">
        <w:rPr>
          <w:rFonts w:ascii="Arial" w:hAnsi="Arial" w:cs="Arial"/>
          <w:sz w:val="18"/>
          <w:szCs w:val="18"/>
        </w:rPr>
        <w:t>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65D75363" w14:textId="21002ED3" w:rsidR="00827318" w:rsidRPr="00E6270B" w:rsidRDefault="00827318" w:rsidP="00827318">
      <w:pPr>
        <w:pStyle w:val="Odsekzoznamu"/>
        <w:numPr>
          <w:ilvl w:val="0"/>
          <w:numId w:val="43"/>
        </w:numPr>
        <w:spacing w:before="120" w:after="120" w:line="240" w:lineRule="auto"/>
        <w:ind w:left="426" w:hanging="426"/>
        <w:contextualSpacing w:val="0"/>
        <w:jc w:val="both"/>
        <w:rPr>
          <w:rFonts w:ascii="Arial" w:hAnsi="Arial" w:cs="Arial"/>
          <w:sz w:val="18"/>
          <w:szCs w:val="18"/>
        </w:rPr>
      </w:pPr>
      <w:r w:rsidRPr="00E2752E">
        <w:rPr>
          <w:rFonts w:ascii="Arial" w:hAnsi="Arial" w:cs="Arial"/>
          <w:sz w:val="18"/>
          <w:szCs w:val="18"/>
        </w:rPr>
        <w:t>Súčasťou predmetu RD sú služby spojené s dodaním tovaru, t.j. najmä zabezpečenie kompletizácie tovaru, jeho dopravy a vyloženia na mieste plnenia a poskytnutie všetkých relevantných s</w:t>
      </w:r>
      <w:r>
        <w:rPr>
          <w:rFonts w:ascii="Arial" w:hAnsi="Arial" w:cs="Arial"/>
          <w:sz w:val="18"/>
          <w:szCs w:val="18"/>
        </w:rPr>
        <w:t>úvisiacich písomných dokumentov</w:t>
      </w:r>
    </w:p>
    <w:p w14:paraId="10A6DB4E"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6C37E6BF"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 xml:space="preserve">Čas a miesto dodania </w:t>
      </w:r>
    </w:p>
    <w:p w14:paraId="379C1C0F" w14:textId="77777777" w:rsidR="00827318" w:rsidRPr="00C34A27"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lastRenderedPageBreak/>
        <w:t xml:space="preserve">Predmet RD bude predávajúci plniť v množstve na základe písomných objednávok kupujúceho v súlade s touto RD podľa požiadaviek kupujúceho s termínom dodania </w:t>
      </w:r>
      <w:r w:rsidRPr="00C34A27">
        <w:rPr>
          <w:rFonts w:ascii="Arial" w:hAnsi="Arial" w:cs="Arial"/>
          <w:bCs/>
          <w:sz w:val="18"/>
          <w:szCs w:val="18"/>
        </w:rPr>
        <w:t>tovaru najneskôr do dvadsiatich štyroch (24) hodín od doručenia písomnej objednávky predávajúcemu. Do uvedeného termínu sa nezapočítavajú dni pracovného voľna, pracovného pokoja a štátne sviatky.</w:t>
      </w:r>
      <w:r w:rsidRPr="00C34A27">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w:t>
      </w:r>
      <w:r>
        <w:rPr>
          <w:rFonts w:ascii="Arial" w:hAnsi="Arial" w:cs="Arial"/>
          <w:sz w:val="18"/>
          <w:szCs w:val="18"/>
        </w:rPr>
        <w:t> prečítaní e-mailu predávajúcim</w:t>
      </w:r>
      <w:r w:rsidRPr="00C34A27">
        <w:rPr>
          <w:rFonts w:ascii="Arial" w:hAnsi="Arial" w:cs="Arial"/>
          <w:sz w:val="18"/>
          <w:szCs w:val="18"/>
        </w:rPr>
        <w:t>.</w:t>
      </w:r>
    </w:p>
    <w:p w14:paraId="7AED29DC" w14:textId="77777777" w:rsidR="00827318" w:rsidRPr="001D7EF1" w:rsidRDefault="00827318" w:rsidP="0003460E">
      <w:pPr>
        <w:numPr>
          <w:ilvl w:val="0"/>
          <w:numId w:val="44"/>
        </w:numPr>
        <w:spacing w:before="120" w:after="120" w:line="240" w:lineRule="auto"/>
        <w:ind w:left="425" w:hanging="425"/>
        <w:jc w:val="both"/>
        <w:rPr>
          <w:rFonts w:ascii="Arial" w:hAnsi="Arial" w:cs="Arial"/>
          <w:sz w:val="18"/>
          <w:szCs w:val="18"/>
        </w:rPr>
      </w:pPr>
      <w:r w:rsidRPr="00C34A27">
        <w:rPr>
          <w:rFonts w:ascii="Arial" w:hAnsi="Arial" w:cs="Arial"/>
          <w:bCs/>
          <w:sz w:val="18"/>
          <w:szCs w:val="18"/>
        </w:rPr>
        <w:t>Objednávkou kupujúci špecifikuje konkrétnu jednotlivú dodávku tovaru</w:t>
      </w:r>
      <w:r w:rsidRPr="0090621B">
        <w:rPr>
          <w:rFonts w:ascii="Arial" w:hAnsi="Arial" w:cs="Arial"/>
          <w:bCs/>
          <w:sz w:val="18"/>
          <w:szCs w:val="18"/>
        </w:rPr>
        <w:t xml:space="preserve">, čo do jeho druhu a množstva v súlade </w:t>
      </w:r>
      <w:r w:rsidRPr="001D7EF1">
        <w:rPr>
          <w:rFonts w:ascii="Arial" w:hAnsi="Arial" w:cs="Arial"/>
          <w:bCs/>
          <w:sz w:val="18"/>
          <w:szCs w:val="18"/>
        </w:rPr>
        <w:t>s Prílohou č. 2 tejto RD. Objednávku kupujúci zasiela na adresu predávajúceho ..................................................... a/alebo na faxové číslo predávajúceho ..................................................... .</w:t>
      </w:r>
    </w:p>
    <w:p w14:paraId="776BE8E3" w14:textId="77777777" w:rsidR="00827318" w:rsidRPr="0090621B" w:rsidRDefault="00827318" w:rsidP="0003460E">
      <w:pPr>
        <w:numPr>
          <w:ilvl w:val="0"/>
          <w:numId w:val="44"/>
        </w:numPr>
        <w:spacing w:before="120" w:after="120" w:line="240" w:lineRule="auto"/>
        <w:ind w:left="426" w:hanging="426"/>
        <w:jc w:val="both"/>
        <w:rPr>
          <w:rFonts w:ascii="Arial" w:hAnsi="Arial" w:cs="Arial"/>
          <w:sz w:val="18"/>
          <w:szCs w:val="18"/>
        </w:rPr>
      </w:pPr>
      <w:r w:rsidRPr="0090621B">
        <w:rPr>
          <w:rFonts w:ascii="Arial" w:hAnsi="Arial" w:cs="Arial"/>
          <w:bCs/>
          <w:sz w:val="18"/>
          <w:szCs w:val="18"/>
        </w:rPr>
        <w:t>Predávajúci je povinný dodať kupujúcemu predmet RD v pracovných dňoch</w:t>
      </w:r>
      <w:r>
        <w:rPr>
          <w:rFonts w:ascii="Arial" w:hAnsi="Arial" w:cs="Arial"/>
          <w:bCs/>
          <w:sz w:val="18"/>
          <w:szCs w:val="18"/>
        </w:rPr>
        <w:t>,</w:t>
      </w:r>
      <w:r w:rsidRPr="0090621B">
        <w:rPr>
          <w:rFonts w:ascii="Arial" w:hAnsi="Arial" w:cs="Arial"/>
          <w:bCs/>
          <w:sz w:val="18"/>
          <w:szCs w:val="18"/>
        </w:rPr>
        <w:t xml:space="preserve"> </w:t>
      </w:r>
      <w:r>
        <w:rPr>
          <w:rFonts w:ascii="Arial" w:hAnsi="Arial" w:cs="Arial"/>
          <w:bCs/>
          <w:sz w:val="18"/>
          <w:szCs w:val="18"/>
        </w:rPr>
        <w:t xml:space="preserve">v čase </w:t>
      </w:r>
      <w:r w:rsidRPr="0090621B">
        <w:rPr>
          <w:rFonts w:ascii="Arial" w:hAnsi="Arial" w:cs="Arial"/>
          <w:bCs/>
          <w:sz w:val="18"/>
          <w:szCs w:val="18"/>
        </w:rPr>
        <w:t>od 7</w:t>
      </w:r>
      <w:r>
        <w:rPr>
          <w:rFonts w:ascii="Arial" w:hAnsi="Arial" w:cs="Arial"/>
          <w:bCs/>
          <w:sz w:val="18"/>
          <w:szCs w:val="18"/>
        </w:rPr>
        <w:t>:</w:t>
      </w:r>
      <w:r w:rsidRPr="0090621B">
        <w:rPr>
          <w:rFonts w:ascii="Arial" w:hAnsi="Arial" w:cs="Arial"/>
          <w:bCs/>
          <w:sz w:val="18"/>
          <w:szCs w:val="18"/>
        </w:rPr>
        <w:t>00 do 1</w:t>
      </w:r>
      <w:r>
        <w:rPr>
          <w:rFonts w:ascii="Arial" w:hAnsi="Arial" w:cs="Arial"/>
          <w:bCs/>
          <w:sz w:val="18"/>
          <w:szCs w:val="18"/>
        </w:rPr>
        <w:t>5:3</w:t>
      </w:r>
      <w:r w:rsidRPr="0090621B">
        <w:rPr>
          <w:rFonts w:ascii="Arial" w:hAnsi="Arial" w:cs="Arial"/>
          <w:bCs/>
          <w:sz w:val="18"/>
          <w:szCs w:val="18"/>
        </w:rPr>
        <w:t xml:space="preserve">0 hod.. </w:t>
      </w:r>
    </w:p>
    <w:p w14:paraId="01D231FF" w14:textId="77777777" w:rsidR="00827318" w:rsidRPr="0090621B" w:rsidRDefault="00827318" w:rsidP="0003460E">
      <w:pPr>
        <w:numPr>
          <w:ilvl w:val="0"/>
          <w:numId w:val="44"/>
        </w:numPr>
        <w:spacing w:before="60" w:after="0" w:line="240" w:lineRule="auto"/>
        <w:ind w:left="425" w:hanging="425"/>
        <w:jc w:val="both"/>
        <w:rPr>
          <w:rFonts w:ascii="Arial" w:hAnsi="Arial" w:cs="Arial"/>
          <w:b/>
          <w:sz w:val="18"/>
          <w:szCs w:val="18"/>
          <w:shd w:val="clear" w:color="auto" w:fill="FFFFFF"/>
        </w:rPr>
      </w:pPr>
      <w:r w:rsidRPr="0090621B">
        <w:rPr>
          <w:rFonts w:ascii="Arial" w:hAnsi="Arial" w:cs="Arial"/>
          <w:bCs/>
          <w:sz w:val="18"/>
          <w:szCs w:val="18"/>
        </w:rPr>
        <w:t>Miestom dodania je: Východoslovenský ústav srdcových a cievnych chorôb, a.s. Lekáreň VÚSCH,</w:t>
      </w:r>
      <w:r w:rsidRPr="0090621B">
        <w:rPr>
          <w:rFonts w:ascii="Arial" w:hAnsi="Arial" w:cs="Arial"/>
          <w:b/>
          <w:bCs/>
          <w:sz w:val="18"/>
          <w:szCs w:val="18"/>
          <w:shd w:val="clear" w:color="auto" w:fill="FFFFFF"/>
        </w:rPr>
        <w:t xml:space="preserve"> </w:t>
      </w:r>
      <w:r w:rsidRPr="0090621B">
        <w:rPr>
          <w:rFonts w:ascii="Arial" w:hAnsi="Arial" w:cs="Arial"/>
          <w:bCs/>
          <w:sz w:val="18"/>
          <w:szCs w:val="18"/>
          <w:shd w:val="clear" w:color="auto" w:fill="FFFFFF"/>
        </w:rPr>
        <w:t>Ondavská 8, Košice.</w:t>
      </w:r>
    </w:p>
    <w:p w14:paraId="77D4BBE8" w14:textId="4E56835E" w:rsidR="00827318" w:rsidRPr="0090621B" w:rsidRDefault="00827318" w:rsidP="00827318">
      <w:pPr>
        <w:spacing w:after="0" w:line="240" w:lineRule="auto"/>
        <w:ind w:left="425"/>
        <w:rPr>
          <w:rFonts w:ascii="Arial" w:hAnsi="Arial" w:cs="Arial"/>
          <w:bCs/>
          <w:sz w:val="18"/>
          <w:szCs w:val="18"/>
        </w:rPr>
      </w:pPr>
      <w:r w:rsidRPr="00EC7664">
        <w:rPr>
          <w:rFonts w:ascii="Arial" w:hAnsi="Arial" w:cs="Arial"/>
          <w:bCs/>
          <w:sz w:val="18"/>
          <w:szCs w:val="18"/>
          <w:u w:val="single"/>
        </w:rPr>
        <w:t>Kontaktnou   osobou   kupujúceho</w:t>
      </w:r>
      <w:r w:rsidRPr="00EC7664">
        <w:rPr>
          <w:rFonts w:ascii="Arial" w:hAnsi="Arial" w:cs="Arial"/>
          <w:bCs/>
          <w:sz w:val="18"/>
          <w:szCs w:val="18"/>
        </w:rPr>
        <w:t xml:space="preserve">   je  </w:t>
      </w:r>
      <w:r w:rsidR="00896F7A">
        <w:rPr>
          <w:rFonts w:ascii="Arial" w:hAnsi="Arial" w:cs="Arial"/>
          <w:bCs/>
          <w:sz w:val="18"/>
          <w:szCs w:val="18"/>
        </w:rPr>
        <w:t xml:space="preserve">PharmDr. </w:t>
      </w:r>
      <w:r w:rsidRPr="00EC7664">
        <w:rPr>
          <w:rFonts w:ascii="Arial" w:hAnsi="Arial" w:cs="Arial"/>
          <w:bCs/>
          <w:sz w:val="18"/>
          <w:szCs w:val="18"/>
        </w:rPr>
        <w:t xml:space="preserve">Radoslava   Semanová, </w:t>
      </w:r>
      <w:r>
        <w:rPr>
          <w:rFonts w:ascii="Arial" w:hAnsi="Arial" w:cs="Arial"/>
          <w:bCs/>
          <w:sz w:val="18"/>
          <w:szCs w:val="18"/>
        </w:rPr>
        <w:t xml:space="preserve">MPH, </w:t>
      </w:r>
      <w:r w:rsidRPr="00EC7664">
        <w:rPr>
          <w:rFonts w:ascii="Arial" w:hAnsi="Arial" w:cs="Arial"/>
          <w:bCs/>
          <w:sz w:val="18"/>
          <w:szCs w:val="18"/>
        </w:rPr>
        <w:t>vedúci lekárnik,</w:t>
      </w:r>
      <w:r w:rsidRPr="0090621B">
        <w:rPr>
          <w:rFonts w:ascii="Arial" w:hAnsi="Arial" w:cs="Arial"/>
          <w:bCs/>
          <w:sz w:val="18"/>
          <w:szCs w:val="18"/>
        </w:rPr>
        <w:t xml:space="preserve"> </w:t>
      </w:r>
    </w:p>
    <w:p w14:paraId="37399CEF" w14:textId="77777777" w:rsidR="00827318" w:rsidRPr="00DC31B8" w:rsidRDefault="00827318" w:rsidP="00827318">
      <w:pPr>
        <w:spacing w:after="0" w:line="240" w:lineRule="auto"/>
        <w:ind w:left="425"/>
        <w:rPr>
          <w:rFonts w:ascii="Arial" w:hAnsi="Arial" w:cs="Arial"/>
          <w:bCs/>
          <w:sz w:val="18"/>
          <w:szCs w:val="18"/>
        </w:rPr>
      </w:pPr>
      <w:r w:rsidRPr="0090621B">
        <w:rPr>
          <w:rFonts w:ascii="Arial" w:hAnsi="Arial" w:cs="Arial"/>
          <w:bCs/>
          <w:sz w:val="18"/>
          <w:szCs w:val="18"/>
        </w:rPr>
        <w:t>tel.:   055/789</w:t>
      </w:r>
      <w:r>
        <w:rPr>
          <w:rFonts w:ascii="Arial" w:hAnsi="Arial" w:cs="Arial"/>
          <w:bCs/>
          <w:sz w:val="18"/>
          <w:szCs w:val="18"/>
        </w:rPr>
        <w:t xml:space="preserve"> </w:t>
      </w:r>
      <w:r w:rsidRPr="0090621B">
        <w:rPr>
          <w:rFonts w:ascii="Arial" w:hAnsi="Arial" w:cs="Arial"/>
          <w:bCs/>
          <w:sz w:val="18"/>
          <w:szCs w:val="18"/>
        </w:rPr>
        <w:t>1040,   fax: 055/789</w:t>
      </w:r>
      <w:r>
        <w:rPr>
          <w:rFonts w:ascii="Arial" w:hAnsi="Arial" w:cs="Arial"/>
          <w:bCs/>
          <w:sz w:val="18"/>
          <w:szCs w:val="18"/>
        </w:rPr>
        <w:t xml:space="preserve"> </w:t>
      </w:r>
      <w:r w:rsidRPr="0090621B">
        <w:rPr>
          <w:rFonts w:ascii="Arial" w:hAnsi="Arial" w:cs="Arial"/>
          <w:bCs/>
          <w:sz w:val="18"/>
          <w:szCs w:val="18"/>
        </w:rPr>
        <w:t xml:space="preserve">1043, e-mail: </w:t>
      </w:r>
      <w:hyperlink r:id="rId18" w:history="1">
        <w:r w:rsidRPr="00DC31B8">
          <w:rPr>
            <w:rStyle w:val="Hypertextovprepojenie"/>
            <w:rFonts w:ascii="Arial" w:hAnsi="Arial" w:cs="Arial"/>
            <w:color w:val="auto"/>
            <w:sz w:val="18"/>
            <w:szCs w:val="18"/>
          </w:rPr>
          <w:t>rsemanova@vusch.sk</w:t>
        </w:r>
      </w:hyperlink>
      <w:r w:rsidRPr="00DC31B8">
        <w:rPr>
          <w:rFonts w:ascii="Arial" w:hAnsi="Arial" w:cs="Arial"/>
          <w:bCs/>
          <w:sz w:val="18"/>
          <w:szCs w:val="18"/>
        </w:rPr>
        <w:t xml:space="preserve">, </w:t>
      </w:r>
      <w:hyperlink r:id="rId19" w:history="1">
        <w:r w:rsidRPr="00DC31B8">
          <w:rPr>
            <w:rStyle w:val="Hypertextovprepojenie"/>
            <w:rFonts w:ascii="Arial" w:hAnsi="Arial" w:cs="Arial"/>
            <w:color w:val="auto"/>
            <w:sz w:val="18"/>
            <w:szCs w:val="18"/>
          </w:rPr>
          <w:t>lekaren@vusch.sk</w:t>
        </w:r>
      </w:hyperlink>
      <w:r w:rsidRPr="00DC31B8">
        <w:rPr>
          <w:rFonts w:ascii="Arial" w:hAnsi="Arial" w:cs="Arial"/>
          <w:bCs/>
          <w:sz w:val="18"/>
          <w:szCs w:val="18"/>
        </w:rPr>
        <w:t>.</w:t>
      </w:r>
    </w:p>
    <w:p w14:paraId="38464BB9" w14:textId="77777777" w:rsidR="00827318" w:rsidRPr="0090621B" w:rsidRDefault="00827318" w:rsidP="00827318">
      <w:pPr>
        <w:spacing w:after="0" w:line="240" w:lineRule="auto"/>
        <w:ind w:left="425"/>
        <w:jc w:val="both"/>
        <w:rPr>
          <w:rFonts w:ascii="Arial" w:hAnsi="Arial" w:cs="Arial"/>
          <w:bCs/>
          <w:sz w:val="18"/>
          <w:szCs w:val="18"/>
        </w:rPr>
      </w:pPr>
      <w:r w:rsidRPr="0090621B">
        <w:rPr>
          <w:rFonts w:ascii="Arial" w:hAnsi="Arial" w:cs="Arial"/>
          <w:bCs/>
          <w:sz w:val="18"/>
          <w:szCs w:val="18"/>
          <w:u w:val="single"/>
        </w:rPr>
        <w:t>Kontaktnou osobou predávajúceho</w:t>
      </w:r>
      <w:r w:rsidRPr="0090621B">
        <w:rPr>
          <w:rFonts w:ascii="Arial" w:hAnsi="Arial" w:cs="Arial"/>
          <w:bCs/>
          <w:sz w:val="18"/>
          <w:szCs w:val="18"/>
        </w:rPr>
        <w:t xml:space="preserve"> je ...........................................</w:t>
      </w:r>
      <w:r>
        <w:rPr>
          <w:rFonts w:ascii="Arial" w:hAnsi="Arial" w:cs="Arial"/>
          <w:bCs/>
          <w:sz w:val="18"/>
          <w:szCs w:val="18"/>
        </w:rPr>
        <w:t xml:space="preserve"> </w:t>
      </w:r>
      <w:r w:rsidRPr="0090621B">
        <w:rPr>
          <w:rFonts w:ascii="Arial" w:hAnsi="Arial" w:cs="Arial"/>
          <w:bCs/>
          <w:sz w:val="18"/>
          <w:szCs w:val="18"/>
        </w:rPr>
        <w:t xml:space="preserve">, </w:t>
      </w:r>
    </w:p>
    <w:p w14:paraId="7BD3DC4F" w14:textId="77777777" w:rsidR="00827318" w:rsidRPr="0090621B" w:rsidRDefault="00827318" w:rsidP="00827318">
      <w:pPr>
        <w:spacing w:after="60" w:line="240" w:lineRule="auto"/>
        <w:ind w:left="425"/>
        <w:rPr>
          <w:rFonts w:ascii="Arial" w:hAnsi="Arial" w:cs="Arial"/>
          <w:bCs/>
          <w:sz w:val="18"/>
          <w:szCs w:val="18"/>
        </w:rPr>
      </w:pPr>
      <w:r w:rsidRPr="0090621B">
        <w:rPr>
          <w:rFonts w:ascii="Arial" w:hAnsi="Arial" w:cs="Arial"/>
          <w:bCs/>
          <w:sz w:val="18"/>
          <w:szCs w:val="18"/>
        </w:rPr>
        <w:t>tel.</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w:t>
      </w:r>
      <w:r>
        <w:rPr>
          <w:rFonts w:ascii="Arial" w:hAnsi="Arial" w:cs="Arial"/>
          <w:bCs/>
          <w:sz w:val="18"/>
          <w:szCs w:val="18"/>
        </w:rPr>
        <w:t xml:space="preserve"> </w:t>
      </w:r>
      <w:r w:rsidRPr="0090621B">
        <w:rPr>
          <w:rFonts w:ascii="Arial" w:hAnsi="Arial" w:cs="Arial"/>
          <w:bCs/>
          <w:sz w:val="18"/>
          <w:szCs w:val="18"/>
        </w:rPr>
        <w:t xml:space="preserve">fax: ........................................., e-mail: ........................................................... .               </w:t>
      </w:r>
    </w:p>
    <w:p w14:paraId="09B7B651" w14:textId="77777777" w:rsidR="00827318" w:rsidRDefault="00827318" w:rsidP="0003460E">
      <w:pPr>
        <w:numPr>
          <w:ilvl w:val="0"/>
          <w:numId w:val="44"/>
        </w:numPr>
        <w:spacing w:before="120" w:after="12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67D9FF64" w14:textId="576FB780"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4C573F">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3127817C"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39F49F0" w14:textId="77777777" w:rsidR="00827318" w:rsidRPr="00BD22CD" w:rsidRDefault="00827318" w:rsidP="0003460E">
      <w:pPr>
        <w:numPr>
          <w:ilvl w:val="0"/>
          <w:numId w:val="44"/>
        </w:numPr>
        <w:spacing w:before="120" w:after="12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20E45880" w14:textId="77777777" w:rsidR="00827318" w:rsidRPr="00CC34A9" w:rsidRDefault="00827318" w:rsidP="0003460E">
      <w:pPr>
        <w:numPr>
          <w:ilvl w:val="0"/>
          <w:numId w:val="44"/>
        </w:numPr>
        <w:spacing w:before="120" w:after="24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7323F7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45EBE9C3"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0673B895" w14:textId="77777777" w:rsidR="00827318" w:rsidRPr="0090621B" w:rsidRDefault="00827318" w:rsidP="0003460E">
      <w:pPr>
        <w:numPr>
          <w:ilvl w:val="0"/>
          <w:numId w:val="45"/>
        </w:numPr>
        <w:spacing w:before="120" w:after="12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207CDE55" w14:textId="0B7FFBC2" w:rsidR="00827318" w:rsidRPr="00631417" w:rsidRDefault="00827318" w:rsidP="0003460E">
      <w:pPr>
        <w:numPr>
          <w:ilvl w:val="0"/>
          <w:numId w:val="45"/>
        </w:numPr>
        <w:spacing w:before="120" w:after="120" w:line="240" w:lineRule="auto"/>
        <w:ind w:left="425" w:hanging="425"/>
        <w:jc w:val="both"/>
        <w:rPr>
          <w:rFonts w:ascii="Arial" w:hAnsi="Arial" w:cs="Arial"/>
          <w:sz w:val="18"/>
          <w:szCs w:val="18"/>
        </w:rPr>
      </w:pPr>
      <w:r w:rsidRPr="00631417">
        <w:rPr>
          <w:rFonts w:ascii="Arial" w:hAnsi="Arial" w:cs="Arial"/>
          <w:sz w:val="18"/>
          <w:szCs w:val="18"/>
        </w:rPr>
        <w:t xml:space="preserve">Účastníci dohody prejavujú vôľu uzavrieť RD s tým, že celková cena za predmet RD je stanovená dohodou jej účastníkov v zmysle zákona </w:t>
      </w:r>
      <w:r w:rsidRPr="00631417">
        <w:rPr>
          <w:rFonts w:ascii="Arial" w:hAnsi="Arial" w:cs="Arial"/>
          <w:bCs/>
          <w:sz w:val="18"/>
          <w:szCs w:val="18"/>
        </w:rPr>
        <w:t xml:space="preserve">NR SR č. 18/1996 </w:t>
      </w:r>
      <w:proofErr w:type="spellStart"/>
      <w:r w:rsidRPr="00631417">
        <w:rPr>
          <w:rFonts w:ascii="Arial" w:hAnsi="Arial" w:cs="Arial"/>
          <w:bCs/>
          <w:sz w:val="18"/>
          <w:szCs w:val="18"/>
        </w:rPr>
        <w:t>Z.z</w:t>
      </w:r>
      <w:proofErr w:type="spellEnd"/>
      <w:r w:rsidRPr="00631417">
        <w:rPr>
          <w:rFonts w:ascii="Arial" w:hAnsi="Arial" w:cs="Arial"/>
          <w:bCs/>
          <w:sz w:val="18"/>
          <w:szCs w:val="18"/>
        </w:rPr>
        <w:t xml:space="preserve">. o cenách v znení neskorších predpisov, vyhlášky MF SR č. 87/1996 </w:t>
      </w:r>
      <w:proofErr w:type="spellStart"/>
      <w:r w:rsidRPr="00631417">
        <w:rPr>
          <w:rFonts w:ascii="Arial" w:hAnsi="Arial" w:cs="Arial"/>
          <w:bCs/>
          <w:sz w:val="18"/>
          <w:szCs w:val="18"/>
        </w:rPr>
        <w:t>Z.z</w:t>
      </w:r>
      <w:proofErr w:type="spellEnd"/>
      <w:r w:rsidRPr="00631417">
        <w:rPr>
          <w:rFonts w:ascii="Arial" w:hAnsi="Arial" w:cs="Arial"/>
          <w:bCs/>
          <w:sz w:val="18"/>
          <w:szCs w:val="18"/>
        </w:rPr>
        <w:t>., ktorou sa vykonáva zákon NR SR č. 18/1996 Z. z. o cenách v znení neskorších predpisov a aktuálnym Cenovým opatrením MZ SR, ktorým sa stanovuje rozsah regulácie cien v oblasti zdravotníctva</w:t>
      </w:r>
      <w:r w:rsidRPr="00631417">
        <w:rPr>
          <w:rFonts w:ascii="Arial" w:hAnsi="Arial" w:cs="Arial"/>
          <w:sz w:val="18"/>
          <w:szCs w:val="18"/>
        </w:rPr>
        <w:t xml:space="preserve"> </w:t>
      </w:r>
      <w:r w:rsidRPr="00631417">
        <w:rPr>
          <w:rFonts w:ascii="Arial" w:hAnsi="Arial" w:cs="Arial"/>
          <w:bCs/>
          <w:sz w:val="18"/>
          <w:szCs w:val="18"/>
        </w:rPr>
        <w:t xml:space="preserve">a v prípade, ak je to relevantné, zároveň aj v súlade so zákonom č. 362/2011 </w:t>
      </w:r>
      <w:proofErr w:type="spellStart"/>
      <w:r w:rsidRPr="00631417">
        <w:rPr>
          <w:rFonts w:ascii="Arial" w:hAnsi="Arial" w:cs="Arial"/>
          <w:bCs/>
          <w:sz w:val="18"/>
          <w:szCs w:val="18"/>
        </w:rPr>
        <w:t>Z.z</w:t>
      </w:r>
      <w:proofErr w:type="spellEnd"/>
      <w:r w:rsidRPr="00631417">
        <w:rPr>
          <w:rFonts w:ascii="Arial" w:hAnsi="Arial" w:cs="Arial"/>
          <w:bCs/>
          <w:sz w:val="18"/>
          <w:szCs w:val="18"/>
        </w:rPr>
        <w:t xml:space="preserve">. o liekoch a zdravotníckych pomôckach a o zmene a doplnení niektorých zákonov a zákonom č. 363/2011 </w:t>
      </w:r>
      <w:proofErr w:type="spellStart"/>
      <w:r w:rsidRPr="00631417">
        <w:rPr>
          <w:rFonts w:ascii="Arial" w:hAnsi="Arial" w:cs="Arial"/>
          <w:bCs/>
          <w:sz w:val="18"/>
          <w:szCs w:val="18"/>
        </w:rPr>
        <w:t>Z.z</w:t>
      </w:r>
      <w:proofErr w:type="spellEnd"/>
      <w:r w:rsidRPr="00631417">
        <w:rPr>
          <w:rFonts w:ascii="Arial" w:hAnsi="Arial" w:cs="Arial"/>
          <w:bCs/>
          <w:sz w:val="18"/>
          <w:szCs w:val="18"/>
        </w:rPr>
        <w:t>. o rozsahu a podmienkach úhrady liekov, zdravotníckych pomôcok a dietetických potravín na základe v</w:t>
      </w:r>
      <w:r w:rsidR="00C54B6A" w:rsidRPr="00631417">
        <w:rPr>
          <w:rFonts w:ascii="Arial" w:hAnsi="Arial" w:cs="Arial"/>
          <w:bCs/>
          <w:sz w:val="18"/>
          <w:szCs w:val="18"/>
        </w:rPr>
        <w:t xml:space="preserve">erejného zdravotného poistenia a aktuálne platným Zoznamom kategorizovaných liekov s úradne určenou cenou a aktuálne platným </w:t>
      </w:r>
      <w:r w:rsidR="00631417" w:rsidRPr="00631417">
        <w:rPr>
          <w:rFonts w:ascii="Arial" w:hAnsi="Arial" w:cs="Arial"/>
          <w:bCs/>
          <w:sz w:val="18"/>
          <w:szCs w:val="18"/>
        </w:rPr>
        <w:t>Z</w:t>
      </w:r>
      <w:r w:rsidR="00C54B6A" w:rsidRPr="00631417">
        <w:rPr>
          <w:rFonts w:ascii="Arial" w:hAnsi="Arial" w:cs="Arial"/>
          <w:bCs/>
          <w:sz w:val="18"/>
          <w:szCs w:val="18"/>
        </w:rPr>
        <w:t xml:space="preserve">oznamom kategorizovaných liekov. </w:t>
      </w:r>
      <w:r w:rsidRPr="00631417">
        <w:rPr>
          <w:rFonts w:ascii="Arial" w:hAnsi="Arial" w:cs="Arial"/>
          <w:bCs/>
          <w:sz w:val="18"/>
          <w:szCs w:val="18"/>
        </w:rPr>
        <w:t xml:space="preserve">Takto stanovená celková cena za predmet  RD </w:t>
      </w:r>
      <w:r w:rsidRPr="00631417">
        <w:rPr>
          <w:rFonts w:ascii="Arial" w:hAnsi="Arial" w:cs="Arial"/>
          <w:sz w:val="18"/>
          <w:szCs w:val="18"/>
        </w:rPr>
        <w:t>je maximálna a záväzná počas doby platnosti tejto RD.</w:t>
      </w:r>
      <w:r w:rsidR="00B20746" w:rsidRPr="00631417">
        <w:rPr>
          <w:rFonts w:ascii="Arial" w:hAnsi="Arial" w:cs="Arial"/>
          <w:sz w:val="18"/>
          <w:szCs w:val="18"/>
        </w:rPr>
        <w:t xml:space="preserve"> </w:t>
      </w:r>
    </w:p>
    <w:p w14:paraId="716A312D" w14:textId="77777777" w:rsidR="00827318" w:rsidRPr="001D7EF1" w:rsidRDefault="00827318" w:rsidP="0003460E">
      <w:pPr>
        <w:numPr>
          <w:ilvl w:val="0"/>
          <w:numId w:val="45"/>
        </w:numPr>
        <w:spacing w:before="120" w:after="12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1ED846F" w14:textId="5FC9796D"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sz w:val="18"/>
          <w:szCs w:val="18"/>
        </w:rPr>
        <w:t xml:space="preserve">Maximálny finančný rozsah predmetu plnenia podľa tejto RD je: </w:t>
      </w:r>
      <w:r w:rsidR="000F78E1">
        <w:rPr>
          <w:rFonts w:ascii="Arial" w:hAnsi="Arial" w:cs="Arial"/>
          <w:sz w:val="18"/>
          <w:szCs w:val="18"/>
        </w:rPr>
        <w:t>.....................................</w:t>
      </w:r>
      <w:r w:rsidRPr="00C34A27">
        <w:rPr>
          <w:rStyle w:val="Odkaznapoznmkupodiarou"/>
          <w:rFonts w:ascii="Arial" w:hAnsi="Arial"/>
          <w:b/>
          <w:sz w:val="18"/>
          <w:szCs w:val="18"/>
        </w:rPr>
        <w:footnoteReference w:id="4"/>
      </w:r>
      <w:r w:rsidRPr="0090621B">
        <w:rPr>
          <w:rFonts w:ascii="Arial" w:hAnsi="Arial" w:cs="Arial"/>
          <w:sz w:val="18"/>
          <w:szCs w:val="18"/>
        </w:rPr>
        <w:t xml:space="preserve"> </w:t>
      </w:r>
      <w:r w:rsidRPr="0090621B">
        <w:rPr>
          <w:rFonts w:ascii="Arial" w:hAnsi="Arial" w:cs="Arial"/>
          <w:b/>
          <w:sz w:val="18"/>
          <w:szCs w:val="18"/>
        </w:rPr>
        <w:t>Eur bez DPH</w:t>
      </w:r>
      <w:r w:rsidRPr="0090621B">
        <w:rPr>
          <w:rFonts w:ascii="Arial" w:hAnsi="Arial" w:cs="Arial"/>
          <w:sz w:val="18"/>
          <w:szCs w:val="18"/>
        </w:rPr>
        <w:t xml:space="preserve"> (slovom: </w:t>
      </w:r>
      <w:r w:rsidR="000F78E1">
        <w:rPr>
          <w:rFonts w:ascii="Arial" w:hAnsi="Arial" w:cs="Arial"/>
          <w:sz w:val="18"/>
          <w:szCs w:val="18"/>
        </w:rPr>
        <w:t>...........................................</w:t>
      </w:r>
      <w:r w:rsidR="00E6270B">
        <w:rPr>
          <w:rFonts w:ascii="Arial" w:hAnsi="Arial" w:cs="Arial"/>
          <w:sz w:val="18"/>
          <w:szCs w:val="18"/>
        </w:rPr>
        <w:t xml:space="preserve"> </w:t>
      </w:r>
      <w:r w:rsidRPr="0090621B">
        <w:rPr>
          <w:rFonts w:ascii="Arial" w:hAnsi="Arial" w:cs="Arial"/>
          <w:sz w:val="18"/>
          <w:szCs w:val="18"/>
        </w:rPr>
        <w:t>)</w:t>
      </w:r>
      <w:r w:rsidR="00E6270B">
        <w:rPr>
          <w:rFonts w:ascii="Arial" w:hAnsi="Arial" w:cs="Arial"/>
          <w:sz w:val="18"/>
          <w:szCs w:val="18"/>
        </w:rPr>
        <w:t>.</w:t>
      </w:r>
    </w:p>
    <w:p w14:paraId="5FFE5E2E"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sz w:val="18"/>
          <w:szCs w:val="18"/>
        </w:rPr>
        <w:t xml:space="preserve">Cena za predmet RD v sebe zahŕňa všetky náklady, ktoré s plnením predmetu RD bezprostredne súvisia (napr. jeho doprava do miesta dodania, balné, atď.) </w:t>
      </w:r>
    </w:p>
    <w:p w14:paraId="3C6FEBF8" w14:textId="77777777" w:rsidR="00827318" w:rsidRPr="00B87313" w:rsidRDefault="00827318" w:rsidP="0003460E">
      <w:pPr>
        <w:numPr>
          <w:ilvl w:val="0"/>
          <w:numId w:val="45"/>
        </w:numPr>
        <w:spacing w:before="120" w:after="120" w:line="240" w:lineRule="auto"/>
        <w:ind w:left="425" w:hanging="425"/>
        <w:jc w:val="both"/>
        <w:rPr>
          <w:rFonts w:ascii="Arial" w:hAnsi="Arial" w:cs="Arial"/>
          <w:bCs/>
          <w:sz w:val="18"/>
          <w:szCs w:val="18"/>
        </w:rPr>
      </w:pPr>
      <w:r w:rsidRPr="00B87313">
        <w:rPr>
          <w:rFonts w:ascii="Arial" w:hAnsi="Arial" w:cs="Arial"/>
          <w:bCs/>
          <w:sz w:val="18"/>
          <w:szCs w:val="18"/>
        </w:rPr>
        <w:t>Kupujúci zaplatí kúpnu cenu za objednaný a dodaný tovar na základe faktúry vystavenej predávajúcim po dodaní tovaru.</w:t>
      </w:r>
    </w:p>
    <w:p w14:paraId="2CBC5A18" w14:textId="77777777" w:rsidR="00827318" w:rsidRPr="000F2784" w:rsidRDefault="00827318" w:rsidP="0003460E">
      <w:pPr>
        <w:numPr>
          <w:ilvl w:val="0"/>
          <w:numId w:val="45"/>
        </w:numPr>
        <w:spacing w:before="120" w:after="120" w:line="240" w:lineRule="auto"/>
        <w:ind w:left="425" w:hanging="425"/>
        <w:jc w:val="both"/>
        <w:rPr>
          <w:rFonts w:ascii="Arial" w:hAnsi="Arial" w:cs="Arial"/>
          <w:sz w:val="18"/>
          <w:szCs w:val="18"/>
        </w:rPr>
      </w:pPr>
      <w:r w:rsidRPr="000F2784">
        <w:rPr>
          <w:rFonts w:ascii="Arial" w:hAnsi="Arial" w:cs="Arial"/>
          <w:bCs/>
          <w:sz w:val="18"/>
          <w:szCs w:val="18"/>
        </w:rPr>
        <w:lastRenderedPageBreak/>
        <w:t>Faktúry musia mať náležitosti daňového dokladu v súlade so zák</w:t>
      </w:r>
      <w:r>
        <w:rPr>
          <w:rFonts w:ascii="Arial" w:hAnsi="Arial" w:cs="Arial"/>
          <w:bCs/>
          <w:sz w:val="18"/>
          <w:szCs w:val="18"/>
        </w:rPr>
        <w:t xml:space="preserve">onom </w:t>
      </w:r>
      <w:r w:rsidRPr="000F2784">
        <w:rPr>
          <w:rFonts w:ascii="Arial" w:hAnsi="Arial" w:cs="Arial"/>
          <w:bCs/>
          <w:sz w:val="18"/>
          <w:szCs w:val="18"/>
        </w:rPr>
        <w:t>č. 222/2004 Z.</w:t>
      </w:r>
      <w:r>
        <w:rPr>
          <w:rFonts w:ascii="Arial" w:hAnsi="Arial" w:cs="Arial"/>
          <w:bCs/>
          <w:sz w:val="18"/>
          <w:szCs w:val="18"/>
        </w:rPr>
        <w:t xml:space="preserve"> </w:t>
      </w:r>
      <w:r w:rsidRPr="000F2784">
        <w:rPr>
          <w:rFonts w:ascii="Arial" w:hAnsi="Arial" w:cs="Arial"/>
          <w:bCs/>
          <w:sz w:val="18"/>
          <w:szCs w:val="18"/>
        </w:rPr>
        <w:t xml:space="preserve">z. o dani z pridanej hodnoty v znení neskorších predpisov </w:t>
      </w:r>
      <w:r w:rsidRPr="000F2784">
        <w:rPr>
          <w:rFonts w:ascii="Arial" w:hAnsi="Arial" w:cs="Arial"/>
          <w:sz w:val="18"/>
          <w:szCs w:val="18"/>
        </w:rPr>
        <w:t>a musia obsahovať číslo tejto RD a číslo objednávky, ŠUKL kód tovarov.</w:t>
      </w:r>
    </w:p>
    <w:p w14:paraId="50D90BC1" w14:textId="77777777" w:rsidR="00827318" w:rsidRPr="0090621B"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31A4DE6E" w14:textId="77777777" w:rsidR="00827318" w:rsidRPr="0090621B" w:rsidRDefault="00827318" w:rsidP="0003460E">
      <w:pPr>
        <w:numPr>
          <w:ilvl w:val="0"/>
          <w:numId w:val="45"/>
        </w:numPr>
        <w:spacing w:before="120" w:after="12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1CF5EA5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90621B">
        <w:rPr>
          <w:rFonts w:ascii="Arial" w:hAnsi="Arial" w:cs="Arial"/>
          <w:bCs/>
          <w:sz w:val="18"/>
          <w:szCs w:val="18"/>
        </w:rPr>
        <w:t xml:space="preserve">V prípade, ak faktúra nebude obsahovať náležitosti podľa </w:t>
      </w:r>
      <w:r w:rsidRPr="00353315">
        <w:rPr>
          <w:rFonts w:ascii="Arial" w:hAnsi="Arial" w:cs="Arial"/>
          <w:bCs/>
          <w:sz w:val="18"/>
          <w:szCs w:val="18"/>
        </w:rPr>
        <w:t>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12BF748" w14:textId="77777777" w:rsidR="00827318" w:rsidRPr="00353315"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sz w:val="18"/>
          <w:szCs w:val="18"/>
        </w:rPr>
        <w:t xml:space="preserve">Kupujúci nadobudne vlastnícke právo k dodanému tovaru výlučne až po úplnom zaplatení kúpnej ceny predávajúcemu. </w:t>
      </w:r>
    </w:p>
    <w:p w14:paraId="2EBA394F" w14:textId="77777777" w:rsidR="00827318" w:rsidRPr="00BE66F6" w:rsidRDefault="00827318" w:rsidP="0003460E">
      <w:pPr>
        <w:numPr>
          <w:ilvl w:val="0"/>
          <w:numId w:val="45"/>
        </w:numPr>
        <w:spacing w:before="120" w:after="120" w:line="240" w:lineRule="auto"/>
        <w:ind w:left="425" w:hanging="425"/>
        <w:jc w:val="both"/>
        <w:rPr>
          <w:rFonts w:ascii="Arial" w:hAnsi="Arial" w:cs="Arial"/>
          <w:sz w:val="18"/>
          <w:szCs w:val="18"/>
        </w:rPr>
      </w:pPr>
      <w:r w:rsidRPr="00353315">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4D325716" w14:textId="53D4D0BB" w:rsidR="00827318" w:rsidRPr="000E0D9C" w:rsidRDefault="00827318" w:rsidP="0003460E">
      <w:pPr>
        <w:pStyle w:val="Odsekzoznamu"/>
        <w:numPr>
          <w:ilvl w:val="0"/>
          <w:numId w:val="45"/>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0F78E1">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F43B897" w14:textId="77777777" w:rsidR="00827318" w:rsidRPr="00353315" w:rsidRDefault="00827318" w:rsidP="00827318">
      <w:pPr>
        <w:tabs>
          <w:tab w:val="left" w:pos="3600"/>
        </w:tabs>
        <w:spacing w:before="240" w:after="0" w:line="240" w:lineRule="auto"/>
        <w:jc w:val="center"/>
        <w:rPr>
          <w:rFonts w:ascii="Arial" w:hAnsi="Arial" w:cs="Arial"/>
          <w:b/>
          <w:iCs/>
          <w:sz w:val="18"/>
          <w:szCs w:val="18"/>
        </w:rPr>
      </w:pPr>
      <w:r w:rsidRPr="00353315">
        <w:rPr>
          <w:rFonts w:ascii="Arial" w:hAnsi="Arial" w:cs="Arial"/>
          <w:b/>
          <w:iCs/>
          <w:sz w:val="18"/>
          <w:szCs w:val="18"/>
        </w:rPr>
        <w:t>Článok 5</w:t>
      </w:r>
    </w:p>
    <w:p w14:paraId="040D4B48" w14:textId="77777777" w:rsidR="00827318" w:rsidRPr="00353315" w:rsidRDefault="00827318" w:rsidP="00827318">
      <w:pPr>
        <w:tabs>
          <w:tab w:val="left" w:pos="3600"/>
        </w:tabs>
        <w:spacing w:after="120" w:line="240" w:lineRule="auto"/>
        <w:jc w:val="center"/>
        <w:rPr>
          <w:rFonts w:ascii="Arial" w:hAnsi="Arial" w:cs="Arial"/>
          <w:b/>
          <w:iCs/>
          <w:sz w:val="18"/>
          <w:szCs w:val="18"/>
        </w:rPr>
      </w:pPr>
      <w:r w:rsidRPr="00353315">
        <w:rPr>
          <w:rFonts w:ascii="Arial" w:hAnsi="Arial" w:cs="Arial"/>
          <w:b/>
          <w:iCs/>
          <w:sz w:val="18"/>
          <w:szCs w:val="18"/>
        </w:rPr>
        <w:t>Osobitné ustanovenia o určení ceny plnenia</w:t>
      </w:r>
    </w:p>
    <w:p w14:paraId="0D0DB525" w14:textId="6E3245AB" w:rsidR="00827318" w:rsidRPr="005E1D70"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5E1D70">
        <w:rPr>
          <w:rFonts w:ascii="Arial" w:hAnsi="Arial" w:cs="Arial"/>
          <w:bCs/>
          <w:sz w:val="18"/>
          <w:szCs w:val="18"/>
        </w:rPr>
        <w:t>V prípadoch legislatívnej zmeny cien v dôsledku zmeny aktuálneho Cenového opatrenia MZ SR,  ktorým sa ustanovuje rozsah regulácie cien v oblasti zdravotníctva, zákona č.</w:t>
      </w:r>
      <w:r w:rsidR="00D02B96" w:rsidRPr="005E1D70">
        <w:rPr>
          <w:rFonts w:ascii="Arial" w:hAnsi="Arial" w:cs="Arial"/>
          <w:bCs/>
          <w:sz w:val="18"/>
          <w:szCs w:val="18"/>
        </w:rPr>
        <w:t xml:space="preserve"> </w:t>
      </w:r>
      <w:r w:rsidRPr="005E1D70">
        <w:rPr>
          <w:rFonts w:ascii="Arial" w:hAnsi="Arial" w:cs="Arial"/>
          <w:bCs/>
          <w:sz w:val="18"/>
          <w:szCs w:val="18"/>
        </w:rPr>
        <w:t xml:space="preserve">363/2011 </w:t>
      </w:r>
      <w:proofErr w:type="spellStart"/>
      <w:r w:rsidRPr="005E1D70">
        <w:rPr>
          <w:rFonts w:ascii="Arial" w:hAnsi="Arial" w:cs="Arial"/>
          <w:bCs/>
          <w:sz w:val="18"/>
          <w:szCs w:val="18"/>
        </w:rPr>
        <w:t>Z.z</w:t>
      </w:r>
      <w:proofErr w:type="spellEnd"/>
      <w:r w:rsidRPr="005E1D70">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w:t>
      </w:r>
      <w:r w:rsidR="00D02B96" w:rsidRPr="005E1D70">
        <w:rPr>
          <w:rFonts w:ascii="Arial" w:hAnsi="Arial" w:cs="Arial"/>
          <w:bCs/>
          <w:sz w:val="18"/>
          <w:szCs w:val="18"/>
        </w:rPr>
        <w:t>Zoznam</w:t>
      </w:r>
      <w:r w:rsidR="005E1D70" w:rsidRPr="005E1D70">
        <w:rPr>
          <w:rFonts w:ascii="Arial" w:hAnsi="Arial" w:cs="Arial"/>
          <w:bCs/>
          <w:sz w:val="18"/>
          <w:szCs w:val="18"/>
        </w:rPr>
        <w:t xml:space="preserve">u </w:t>
      </w:r>
      <w:r w:rsidR="00D02B96" w:rsidRPr="005E1D70">
        <w:rPr>
          <w:rFonts w:ascii="Arial" w:hAnsi="Arial" w:cs="Arial"/>
          <w:bCs/>
          <w:sz w:val="18"/>
          <w:szCs w:val="18"/>
        </w:rPr>
        <w:t xml:space="preserve">kategorizovaných liekov </w:t>
      </w:r>
      <w:r w:rsidRPr="005E1D70">
        <w:rPr>
          <w:rFonts w:ascii="Arial" w:hAnsi="Arial" w:cs="Arial"/>
          <w:bCs/>
          <w:sz w:val="18"/>
          <w:szCs w:val="18"/>
        </w:rPr>
        <w:t>alebo aktuálne platn</w:t>
      </w:r>
      <w:r w:rsidR="005E1D70" w:rsidRPr="005E1D70">
        <w:rPr>
          <w:rFonts w:ascii="Arial" w:hAnsi="Arial" w:cs="Arial"/>
          <w:bCs/>
          <w:sz w:val="18"/>
          <w:szCs w:val="18"/>
        </w:rPr>
        <w:t xml:space="preserve">ého </w:t>
      </w:r>
      <w:r w:rsidRPr="005E1D70">
        <w:rPr>
          <w:rFonts w:ascii="Arial" w:hAnsi="Arial" w:cs="Arial"/>
          <w:bCs/>
          <w:sz w:val="18"/>
          <w:szCs w:val="18"/>
        </w:rPr>
        <w:t>Zoznam</w:t>
      </w:r>
      <w:r w:rsidR="005E1D70">
        <w:rPr>
          <w:rFonts w:ascii="Arial" w:hAnsi="Arial" w:cs="Arial"/>
          <w:bCs/>
          <w:sz w:val="18"/>
          <w:szCs w:val="18"/>
        </w:rPr>
        <w:t xml:space="preserve">u </w:t>
      </w:r>
      <w:r w:rsidRPr="005E1D70">
        <w:rPr>
          <w:rFonts w:ascii="Arial" w:hAnsi="Arial" w:cs="Arial"/>
          <w:bCs/>
          <w:sz w:val="18"/>
          <w:szCs w:val="18"/>
        </w:rPr>
        <w:t xml:space="preserve">liekov s úradne určenou cenou (ďalej len „legislatívna zmena ceny“), je  </w:t>
      </w:r>
      <w:r w:rsidRPr="005E1D70">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objednávateľovi dodatok, predmetom ktorého bude upravená cena vyplývajúca z legislatívnej zmeny ceny. Zároveň do doby účinnosti dodatku podľa predchádzajúcej vety, sa objednávateľ zaväzuje poskytnúť kupujúcemu </w:t>
      </w:r>
      <w:r w:rsidRPr="005E1D70">
        <w:rPr>
          <w:rFonts w:ascii="Arial" w:hAnsi="Arial" w:cs="Arial"/>
          <w:bCs/>
          <w:sz w:val="18"/>
          <w:szCs w:val="18"/>
        </w:rPr>
        <w:t xml:space="preserve">zľavu vo výške rozdielu medzi zmluvnou cenou a cenou zistenou  po  legislatívnej zmene ceny. </w:t>
      </w:r>
    </w:p>
    <w:p w14:paraId="61EAF174" w14:textId="77777777" w:rsidR="00827318" w:rsidRPr="00EC305E"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0D3DE502" w14:textId="77777777" w:rsidR="00827318" w:rsidRPr="00DF0E0A" w:rsidRDefault="00827318" w:rsidP="0003460E">
      <w:pPr>
        <w:pStyle w:val="Odsekzoznamu"/>
        <w:numPr>
          <w:ilvl w:val="0"/>
          <w:numId w:val="46"/>
        </w:numPr>
        <w:spacing w:before="120" w:after="120" w:line="240" w:lineRule="auto"/>
        <w:ind w:left="425" w:hanging="425"/>
        <w:contextualSpacing w:val="0"/>
        <w:jc w:val="both"/>
        <w:rPr>
          <w:rFonts w:ascii="Arial" w:hAnsi="Arial" w:cs="Arial"/>
          <w:bCs/>
          <w:sz w:val="18"/>
          <w:szCs w:val="18"/>
        </w:rPr>
      </w:pPr>
      <w:r w:rsidRPr="00DF0E0A">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2</w:t>
      </w:r>
      <w:r w:rsidRPr="00DF0E0A">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2</w:t>
      </w:r>
      <w:r w:rsidRPr="00DF0E0A">
        <w:rPr>
          <w:rFonts w:ascii="Arial" w:hAnsi="Arial" w:cs="Arial"/>
          <w:bCs/>
          <w:sz w:val="18"/>
          <w:szCs w:val="18"/>
        </w:rPr>
        <w:t xml:space="preserve">. tohto článku. </w:t>
      </w:r>
    </w:p>
    <w:p w14:paraId="1A87267D" w14:textId="77777777" w:rsidR="00827318" w:rsidRPr="00DF0E0A" w:rsidRDefault="00827318" w:rsidP="0003460E">
      <w:pPr>
        <w:numPr>
          <w:ilvl w:val="0"/>
          <w:numId w:val="46"/>
        </w:numPr>
        <w:spacing w:before="120" w:after="120" w:line="240" w:lineRule="auto"/>
        <w:ind w:left="425" w:hanging="425"/>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4DDC5C0E" w14:textId="77777777" w:rsidR="00827318" w:rsidRPr="00BB49B0" w:rsidRDefault="00827318" w:rsidP="0003460E">
      <w:pPr>
        <w:numPr>
          <w:ilvl w:val="0"/>
          <w:numId w:val="46"/>
        </w:numPr>
        <w:spacing w:before="120" w:after="120" w:line="240" w:lineRule="auto"/>
        <w:ind w:left="425" w:hanging="425"/>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19C46C57"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F7D049F" w14:textId="77777777" w:rsidR="00827318" w:rsidRPr="001D7EF1" w:rsidRDefault="00827318" w:rsidP="0003460E">
      <w:pPr>
        <w:numPr>
          <w:ilvl w:val="0"/>
          <w:numId w:val="46"/>
        </w:numPr>
        <w:spacing w:before="120" w:after="12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A271863" w14:textId="025109BD" w:rsidR="00827318" w:rsidRPr="00EC305E" w:rsidRDefault="00827318" w:rsidP="0003460E">
      <w:pPr>
        <w:numPr>
          <w:ilvl w:val="0"/>
          <w:numId w:val="46"/>
        </w:numPr>
        <w:spacing w:before="120" w:after="12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w:t>
      </w:r>
      <w:r w:rsidRPr="00BB49B0">
        <w:rPr>
          <w:rFonts w:ascii="Arial" w:hAnsi="Arial" w:cs="Arial"/>
          <w:bCs/>
          <w:sz w:val="18"/>
          <w:szCs w:val="18"/>
        </w:rPr>
        <w:lastRenderedPageBreak/>
        <w:t xml:space="preserve">priemerná trhová cena, alebo v prípade, ak predávajúci nie je schopný dodať alebo nedodá predmet tejto RD za cenu určenú prieskumom trhu podľa tohto článku RD, alebo v prípade márneho uplynutia lehoty </w:t>
      </w:r>
      <w:r w:rsidRPr="004C7209">
        <w:rPr>
          <w:rFonts w:ascii="Arial" w:hAnsi="Arial" w:cs="Arial"/>
          <w:bCs/>
          <w:color w:val="FF0000"/>
          <w:sz w:val="18"/>
          <w:szCs w:val="18"/>
        </w:rPr>
        <w:t xml:space="preserve">podľa bodu </w:t>
      </w:r>
      <w:r w:rsidR="00A4574B" w:rsidRPr="004C7209">
        <w:rPr>
          <w:rFonts w:ascii="Arial" w:hAnsi="Arial" w:cs="Arial"/>
          <w:bCs/>
          <w:color w:val="FF0000"/>
          <w:sz w:val="18"/>
          <w:szCs w:val="18"/>
        </w:rPr>
        <w:t>6</w:t>
      </w:r>
      <w:r w:rsidR="00D21163">
        <w:rPr>
          <w:rFonts w:ascii="Arial" w:hAnsi="Arial" w:cs="Arial"/>
          <w:bCs/>
          <w:color w:val="FF0000"/>
          <w:sz w:val="18"/>
          <w:szCs w:val="18"/>
        </w:rPr>
        <w:t xml:space="preserve"> </w:t>
      </w:r>
      <w:r w:rsidRPr="001D7EF1">
        <w:rPr>
          <w:rFonts w:ascii="Arial" w:hAnsi="Arial" w:cs="Arial"/>
          <w:bCs/>
          <w:sz w:val="18"/>
          <w:szCs w:val="18"/>
        </w:rPr>
        <w:t>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8DF5286"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14:paraId="5A6DC03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3F74AAAB"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 a objednávkou kupujúceho.</w:t>
      </w:r>
    </w:p>
    <w:p w14:paraId="79C43909" w14:textId="77777777" w:rsidR="00827318" w:rsidRPr="00F9374C"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7CD0314"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0EFC1D5D" w14:textId="77777777" w:rsidR="00827318" w:rsidRPr="00A831C5" w:rsidRDefault="00827318" w:rsidP="0003460E">
      <w:pPr>
        <w:numPr>
          <w:ilvl w:val="0"/>
          <w:numId w:val="47"/>
        </w:numPr>
        <w:spacing w:before="120" w:after="120" w:line="240" w:lineRule="auto"/>
        <w:ind w:left="425" w:hanging="425"/>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8FF3F70" w14:textId="77777777" w:rsidR="00827318" w:rsidRPr="00F9374C" w:rsidRDefault="00827318" w:rsidP="0003460E">
      <w:pPr>
        <w:pStyle w:val="Odsekzoznamu"/>
        <w:numPr>
          <w:ilvl w:val="0"/>
          <w:numId w:val="47"/>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7331B6E7" w14:textId="77777777" w:rsidR="00827318" w:rsidRPr="00F9374C" w:rsidRDefault="00827318" w:rsidP="0003460E">
      <w:pPr>
        <w:numPr>
          <w:ilvl w:val="0"/>
          <w:numId w:val="54"/>
        </w:numPr>
        <w:spacing w:after="0" w:line="240" w:lineRule="auto"/>
        <w:ind w:left="851" w:hanging="425"/>
        <w:jc w:val="both"/>
        <w:rPr>
          <w:rFonts w:ascii="Arial" w:hAnsi="Arial" w:cs="Arial"/>
          <w:sz w:val="18"/>
          <w:szCs w:val="18"/>
        </w:rPr>
      </w:pPr>
      <w:r w:rsidRPr="00F9374C">
        <w:rPr>
          <w:rFonts w:ascii="Arial" w:hAnsi="Arial" w:cs="Arial"/>
          <w:sz w:val="18"/>
          <w:szCs w:val="18"/>
        </w:rPr>
        <w:t>označenie a číslo RD,</w:t>
      </w:r>
    </w:p>
    <w:p w14:paraId="5542A8A3"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794C64A1"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02BD7884"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39C51587" w14:textId="77777777" w:rsidR="00827318" w:rsidRPr="00F9374C" w:rsidRDefault="00827318" w:rsidP="0003460E">
      <w:pPr>
        <w:numPr>
          <w:ilvl w:val="0"/>
          <w:numId w:val="54"/>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58D7B103" w14:textId="77777777" w:rsidR="00827318" w:rsidRPr="00A565E0" w:rsidRDefault="00827318" w:rsidP="0003460E">
      <w:pPr>
        <w:numPr>
          <w:ilvl w:val="0"/>
          <w:numId w:val="54"/>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65AEB02E"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79A9CAB8" w14:textId="77777777" w:rsidR="00827318" w:rsidRPr="00A565E0"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01D2F846" w14:textId="77777777" w:rsidR="00827318" w:rsidRPr="00F9374C" w:rsidRDefault="00827318" w:rsidP="0003460E">
      <w:pPr>
        <w:pStyle w:val="Odsekzoznamu"/>
        <w:numPr>
          <w:ilvl w:val="0"/>
          <w:numId w:val="47"/>
        </w:numPr>
        <w:spacing w:before="120" w:after="120" w:line="240" w:lineRule="auto"/>
        <w:ind w:left="425" w:hanging="425"/>
        <w:contextualSpacing w:val="0"/>
        <w:jc w:val="both"/>
        <w:rPr>
          <w:rFonts w:ascii="Arial" w:hAnsi="Arial" w:cs="Arial"/>
          <w:bCs/>
          <w:sz w:val="18"/>
          <w:szCs w:val="18"/>
        </w:rPr>
      </w:pPr>
      <w:r w:rsidRPr="00F9374C">
        <w:rPr>
          <w:rFonts w:ascii="Arial" w:hAnsi="Arial" w:cs="Arial"/>
          <w:bCs/>
          <w:sz w:val="18"/>
          <w:szCs w:val="18"/>
        </w:rPr>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w:t>
      </w:r>
      <w:proofErr w:type="spellStart"/>
      <w:r w:rsidRPr="00F9374C">
        <w:rPr>
          <w:rFonts w:ascii="Arial" w:hAnsi="Arial" w:cs="Arial"/>
          <w:bCs/>
          <w:sz w:val="18"/>
          <w:szCs w:val="18"/>
        </w:rPr>
        <w:t>vadnej</w:t>
      </w:r>
      <w:proofErr w:type="spellEnd"/>
      <w:r w:rsidRPr="00F9374C">
        <w:rPr>
          <w:rFonts w:ascii="Arial" w:hAnsi="Arial" w:cs="Arial"/>
          <w:bCs/>
          <w:sz w:val="18"/>
          <w:szCs w:val="18"/>
        </w:rPr>
        <w:t xml:space="preserve"> dodávky. Odstúpenie od objednávky podľa predchádzajúcej vety je účinné dňom doručenia písomného odstúpenia predávajúcemu.</w:t>
      </w:r>
    </w:p>
    <w:p w14:paraId="158B399F"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92E5857"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21FFC857" w14:textId="77777777" w:rsidR="00827318" w:rsidRPr="001D7EF1" w:rsidRDefault="00827318" w:rsidP="0003460E">
      <w:pPr>
        <w:numPr>
          <w:ilvl w:val="0"/>
          <w:numId w:val="48"/>
        </w:numPr>
        <w:spacing w:before="120" w:after="120" w:line="240" w:lineRule="auto"/>
        <w:ind w:left="425" w:hanging="425"/>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w:t>
      </w:r>
      <w:r>
        <w:rPr>
          <w:rFonts w:ascii="Arial" w:hAnsi="Arial" w:cs="Arial"/>
          <w:bCs/>
          <w:iCs/>
          <w:sz w:val="18"/>
          <w:szCs w:val="18"/>
        </w:rPr>
        <w:t>.</w:t>
      </w:r>
      <w:r w:rsidRPr="001D7EF1">
        <w:rPr>
          <w:rFonts w:ascii="Arial" w:hAnsi="Arial" w:cs="Arial"/>
          <w:bCs/>
          <w:iCs/>
          <w:sz w:val="18"/>
          <w:szCs w:val="18"/>
        </w:rPr>
        <w:t xml:space="preserve"> tejto RD v závislosti od  toho, ktorá z uvedených skutočností nastane skôr.</w:t>
      </w:r>
    </w:p>
    <w:p w14:paraId="6CB57710" w14:textId="77777777" w:rsidR="00827318" w:rsidRPr="001D7EF1" w:rsidRDefault="00827318" w:rsidP="0003460E">
      <w:pPr>
        <w:pStyle w:val="Odsekzoznamu"/>
        <w:numPr>
          <w:ilvl w:val="0"/>
          <w:numId w:val="48"/>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8A58944"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518FB145"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10908D6B" w14:textId="77777777" w:rsidR="00827318" w:rsidRPr="001D7EF1" w:rsidRDefault="00827318" w:rsidP="0003460E">
      <w:pPr>
        <w:numPr>
          <w:ilvl w:val="0"/>
          <w:numId w:val="55"/>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w:t>
      </w:r>
      <w:r>
        <w:rPr>
          <w:rFonts w:ascii="Arial" w:hAnsi="Arial" w:cs="Arial"/>
          <w:sz w:val="18"/>
          <w:szCs w:val="18"/>
        </w:rPr>
        <w:t xml:space="preserve">. </w:t>
      </w:r>
      <w:r w:rsidRPr="001D7EF1">
        <w:rPr>
          <w:rFonts w:ascii="Arial" w:hAnsi="Arial" w:cs="Arial"/>
          <w:sz w:val="18"/>
          <w:szCs w:val="18"/>
        </w:rPr>
        <w:t>tohto článku RD,</w:t>
      </w:r>
    </w:p>
    <w:p w14:paraId="148E0430" w14:textId="77777777" w:rsidR="00827318" w:rsidRPr="001D7EF1" w:rsidRDefault="00827318" w:rsidP="0003460E">
      <w:pPr>
        <w:numPr>
          <w:ilvl w:val="0"/>
          <w:numId w:val="55"/>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27434F66" w14:textId="77777777" w:rsidR="00827318" w:rsidRPr="00387B54" w:rsidRDefault="00827318" w:rsidP="0003460E">
      <w:pPr>
        <w:numPr>
          <w:ilvl w:val="0"/>
          <w:numId w:val="48"/>
        </w:numPr>
        <w:spacing w:before="120" w:after="120" w:line="240" w:lineRule="auto"/>
        <w:ind w:left="425" w:hanging="425"/>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5C49CB1A"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1D7EF1">
        <w:rPr>
          <w:rFonts w:ascii="Arial" w:hAnsi="Arial" w:cs="Arial"/>
          <w:bCs/>
          <w:iCs/>
          <w:sz w:val="18"/>
          <w:szCs w:val="18"/>
        </w:rPr>
        <w:t>.j. dvakrát a viac) nedodania tovaru predávajúcim riadne</w:t>
      </w:r>
      <w:r w:rsidRPr="00387B54">
        <w:rPr>
          <w:rFonts w:ascii="Arial" w:hAnsi="Arial" w:cs="Arial"/>
          <w:bCs/>
          <w:iCs/>
          <w:sz w:val="18"/>
          <w:szCs w:val="18"/>
        </w:rPr>
        <w:t xml:space="preserve"> a včas. </w:t>
      </w:r>
    </w:p>
    <w:p w14:paraId="1601967D"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5F6FE6B" w14:textId="77777777" w:rsidR="00827318" w:rsidRPr="00387B54"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7F8B33DF" w14:textId="77777777" w:rsidR="00827318" w:rsidRPr="00333423" w:rsidRDefault="00827318" w:rsidP="0003460E">
      <w:pPr>
        <w:numPr>
          <w:ilvl w:val="0"/>
          <w:numId w:val="48"/>
        </w:numPr>
        <w:spacing w:before="120" w:after="120" w:line="240" w:lineRule="auto"/>
        <w:ind w:left="425" w:hanging="425"/>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1A51EC86"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53EB838E"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0D22C53E" w14:textId="295ECDFD" w:rsidR="00827318" w:rsidRPr="0090621B" w:rsidRDefault="00827318" w:rsidP="0003460E">
      <w:pPr>
        <w:numPr>
          <w:ilvl w:val="0"/>
          <w:numId w:val="49"/>
        </w:numPr>
        <w:spacing w:before="120" w:after="120" w:line="240" w:lineRule="auto"/>
        <w:ind w:left="425" w:hanging="425"/>
        <w:jc w:val="both"/>
        <w:rPr>
          <w:rFonts w:ascii="Arial" w:hAnsi="Arial" w:cs="Arial"/>
          <w:bCs/>
          <w:iCs/>
          <w:sz w:val="18"/>
          <w:szCs w:val="18"/>
        </w:rPr>
      </w:pPr>
      <w:r w:rsidRPr="0090621B">
        <w:rPr>
          <w:rFonts w:ascii="Arial" w:hAnsi="Arial" w:cs="Arial"/>
          <w:sz w:val="18"/>
          <w:szCs w:val="18"/>
        </w:rPr>
        <w:lastRenderedPageBreak/>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09F58929" w14:textId="77777777" w:rsidR="00827318" w:rsidRPr="00C34A27" w:rsidRDefault="00827318" w:rsidP="0003460E">
      <w:pPr>
        <w:numPr>
          <w:ilvl w:val="0"/>
          <w:numId w:val="49"/>
        </w:numPr>
        <w:spacing w:before="120" w:after="120" w:line="240" w:lineRule="auto"/>
        <w:ind w:left="425" w:hanging="425"/>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2B9B8EC3" w14:textId="77777777" w:rsidR="00827318" w:rsidRPr="00387B54" w:rsidRDefault="00827318" w:rsidP="0003460E">
      <w:pPr>
        <w:numPr>
          <w:ilvl w:val="0"/>
          <w:numId w:val="49"/>
        </w:numPr>
        <w:spacing w:before="120" w:after="12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odstúpenia od zmluvy podľa bodov 1. 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09C09068"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3B7096C9"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Subdodávky</w:t>
      </w:r>
    </w:p>
    <w:p w14:paraId="69556EEA"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0D8CF54E" w14:textId="77777777" w:rsidR="00827318" w:rsidRPr="0072297B" w:rsidRDefault="00827318" w:rsidP="0003460E">
      <w:pPr>
        <w:numPr>
          <w:ilvl w:val="0"/>
          <w:numId w:val="50"/>
        </w:numPr>
        <w:spacing w:before="120" w:after="120" w:line="240" w:lineRule="auto"/>
        <w:ind w:left="425" w:hanging="425"/>
        <w:jc w:val="both"/>
        <w:rPr>
          <w:rFonts w:ascii="Arial" w:hAnsi="Arial" w:cs="Arial"/>
          <w:sz w:val="18"/>
          <w:szCs w:val="18"/>
        </w:rPr>
      </w:pPr>
      <w:r w:rsidRPr="0072297B">
        <w:rPr>
          <w:rFonts w:ascii="Arial" w:hAnsi="Arial" w:cs="Arial"/>
          <w:bCs/>
          <w:iCs/>
          <w:sz w:val="18"/>
          <w:szCs w:val="18"/>
        </w:rPr>
        <w:t>Predávajúci</w:t>
      </w:r>
      <w:r w:rsidRPr="0072297B">
        <w:rPr>
          <w:rFonts w:ascii="Arial" w:hAnsi="Arial" w:cs="Arial"/>
          <w:sz w:val="18"/>
          <w:szCs w:val="18"/>
        </w:rPr>
        <w:t xml:space="preserve"> garantuje spôsobilosť subdodávateľov pre plnenie predmetu RD.</w:t>
      </w:r>
    </w:p>
    <w:p w14:paraId="73AB7332" w14:textId="77777777" w:rsidR="00827318" w:rsidRPr="0072297B" w:rsidRDefault="00827318" w:rsidP="0003460E">
      <w:pPr>
        <w:numPr>
          <w:ilvl w:val="0"/>
          <w:numId w:val="50"/>
        </w:numPr>
        <w:spacing w:before="120" w:after="120" w:line="240" w:lineRule="auto"/>
        <w:ind w:left="425" w:hanging="425"/>
        <w:jc w:val="both"/>
        <w:rPr>
          <w:rFonts w:ascii="Arial" w:hAnsi="Arial" w:cs="Arial"/>
          <w:bCs/>
          <w:iCs/>
          <w:sz w:val="18"/>
          <w:szCs w:val="18"/>
        </w:rPr>
      </w:pPr>
      <w:r w:rsidRPr="0072297B">
        <w:rPr>
          <w:rFonts w:ascii="Arial" w:hAnsi="Arial" w:cs="Arial"/>
          <w:sz w:val="18"/>
          <w:szCs w:val="18"/>
        </w:rPr>
        <w:t>Predávajúci má právo na zmenu</w:t>
      </w:r>
      <w:r>
        <w:rPr>
          <w:rFonts w:ascii="Arial" w:hAnsi="Arial" w:cs="Arial"/>
          <w:sz w:val="18"/>
          <w:szCs w:val="18"/>
        </w:rPr>
        <w:t>,</w:t>
      </w:r>
      <w:r w:rsidRPr="0072297B">
        <w:rPr>
          <w:rFonts w:ascii="Arial" w:hAnsi="Arial" w:cs="Arial"/>
          <w:sz w:val="18"/>
          <w:szCs w:val="18"/>
        </w:rPr>
        <w:t xml:space="preserve"> resp. na doplnenie nového subdodávateľa vo vzťahu k plneniu predmetu RD, ktorého sa táto </w:t>
      </w:r>
      <w:r w:rsidRPr="0072297B">
        <w:rPr>
          <w:rFonts w:ascii="Arial" w:hAnsi="Arial" w:cs="Arial"/>
          <w:bCs/>
          <w:iCs/>
          <w:sz w:val="18"/>
          <w:szCs w:val="18"/>
        </w:rPr>
        <w:t>RD týka.</w:t>
      </w:r>
    </w:p>
    <w:p w14:paraId="25654F36" w14:textId="1E327300" w:rsidR="00B66565" w:rsidRPr="00B66565" w:rsidRDefault="00B66565"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 11 ods.1 zákona o verejnom obstarávaní, zapísaný v registri partnerov verejného sektora, je kupujúci oprávnený od tejto RD odstúpiť.</w:t>
      </w:r>
    </w:p>
    <w:p w14:paraId="2CD3AF58" w14:textId="77777777" w:rsidR="00827318" w:rsidRPr="00BE66F6" w:rsidRDefault="00827318" w:rsidP="0003460E">
      <w:pPr>
        <w:numPr>
          <w:ilvl w:val="0"/>
          <w:numId w:val="50"/>
        </w:numPr>
        <w:shd w:val="clear" w:color="auto" w:fill="FFFFFF" w:themeFill="background1"/>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V prípade zistenia, že subdodávateľ počas trvania tejto RD nie je v súlade s </w:t>
      </w:r>
      <w:proofErr w:type="spellStart"/>
      <w:r w:rsidRPr="00BE66F6">
        <w:rPr>
          <w:rFonts w:ascii="Arial" w:hAnsi="Arial" w:cs="Arial"/>
          <w:sz w:val="18"/>
          <w:szCs w:val="18"/>
        </w:rPr>
        <w:t>ust</w:t>
      </w:r>
      <w:proofErr w:type="spellEnd"/>
      <w:r w:rsidRPr="00BE66F6">
        <w:rPr>
          <w:rFonts w:ascii="Arial" w:hAnsi="Arial" w:cs="Arial"/>
          <w:sz w:val="18"/>
          <w:szCs w:val="18"/>
        </w:rPr>
        <w:t xml:space="preserve">. § 11 ods.1 zákona č. 343/2015 Z. z. o verejnom obstarávaní v znení neskorších predpisov, zapísaný v registri partnerov verejného sektora, je kupujúci oprávnený od tejto RD odstúpiť. </w:t>
      </w:r>
    </w:p>
    <w:p w14:paraId="4FFA9A56" w14:textId="77777777" w:rsidR="00827318" w:rsidRPr="00BE66F6" w:rsidRDefault="00827318" w:rsidP="0003460E">
      <w:pPr>
        <w:numPr>
          <w:ilvl w:val="0"/>
          <w:numId w:val="50"/>
        </w:numPr>
        <w:spacing w:before="120" w:after="120" w:line="240" w:lineRule="auto"/>
        <w:ind w:left="425" w:hanging="425"/>
        <w:jc w:val="both"/>
        <w:rPr>
          <w:rFonts w:ascii="Arial" w:hAnsi="Arial" w:cs="Arial"/>
          <w:bCs/>
          <w:iCs/>
          <w:sz w:val="18"/>
          <w:szCs w:val="18"/>
        </w:rPr>
      </w:pPr>
      <w:r w:rsidRPr="00BE66F6">
        <w:rPr>
          <w:rFonts w:ascii="Arial" w:hAnsi="Arial" w:cs="Arial"/>
          <w:sz w:val="18"/>
          <w:szCs w:val="18"/>
        </w:rPr>
        <w:t>Predávajúci je povinný na požiadanie kupujúceho predložiť kupujúcemu všetky zmluvy uzavreté v súvislosti s plnením podľa tejto RD so subdodávateľmi.</w:t>
      </w:r>
    </w:p>
    <w:p w14:paraId="5BFFA723"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79BBD802"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365AACF4" w14:textId="77777777" w:rsidR="00827318" w:rsidRPr="0090621B" w:rsidRDefault="00827318" w:rsidP="0003460E">
      <w:pPr>
        <w:numPr>
          <w:ilvl w:val="0"/>
          <w:numId w:val="51"/>
        </w:numPr>
        <w:spacing w:before="120" w:after="120" w:line="240" w:lineRule="auto"/>
        <w:ind w:left="425" w:hanging="426"/>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4FA9D997"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420D649A"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16D92D42" w14:textId="77777777" w:rsidR="00827318" w:rsidRPr="0090621B"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Ak je predávajúci v omeškaní s vybavením oprávnenej reklamácie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w:t>
      </w:r>
    </w:p>
    <w:p w14:paraId="24A9F121" w14:textId="77777777" w:rsidR="00827318" w:rsidRPr="006C10DC" w:rsidRDefault="00827318" w:rsidP="0003460E">
      <w:pPr>
        <w:numPr>
          <w:ilvl w:val="0"/>
          <w:numId w:val="51"/>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C34A27">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w:t>
      </w:r>
      <w:r>
        <w:rPr>
          <w:rFonts w:ascii="Arial" w:hAnsi="Arial" w:cs="Arial"/>
          <w:bCs/>
          <w:iCs/>
          <w:sz w:val="18"/>
          <w:szCs w:val="18"/>
        </w:rPr>
        <w:t xml:space="preserve"> </w:t>
      </w:r>
      <w:r w:rsidRPr="00C34A27">
        <w:rPr>
          <w:rFonts w:ascii="Arial" w:hAnsi="Arial" w:cs="Arial"/>
          <w:bCs/>
          <w:iCs/>
          <w:sz w:val="18"/>
          <w:szCs w:val="18"/>
        </w:rPr>
        <w:t>z. o rozsahu a podmienkach úhrady liekov, zdravotníckych pomôcok a dietetických potravín na základe verejného zdravotného poistenia a pod..</w:t>
      </w:r>
    </w:p>
    <w:p w14:paraId="269442A7"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20CDB4F8"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0EA45FB2" w14:textId="77777777" w:rsidR="00827318" w:rsidRPr="0090621B" w:rsidRDefault="00827318" w:rsidP="0003460E">
      <w:pPr>
        <w:numPr>
          <w:ilvl w:val="0"/>
          <w:numId w:val="52"/>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 xml:space="preserve">Zmluvné strany sú zbavené zodpovednosti za čiastočné alebo úplné neplnenie zmluvných povinností podľa tejto RD v prípade, že toto neplnenie je v dôsledku vyššej moci. Pre účely tejto RD sa za vyššiu moc považujú prípady, ktoré nie </w:t>
      </w:r>
      <w:r w:rsidRPr="0090621B">
        <w:rPr>
          <w:rFonts w:ascii="Arial" w:hAnsi="Arial" w:cs="Arial"/>
          <w:bCs/>
          <w:iCs/>
          <w:sz w:val="18"/>
          <w:szCs w:val="18"/>
        </w:rPr>
        <w:lastRenderedPageBreak/>
        <w:t>sú závislé, ani ich nemôžu ovplyvniť zmluvné strany, napr. vojna, mobilizácia, štrajk, živelné pohromy, povstanie a pod..</w:t>
      </w:r>
    </w:p>
    <w:p w14:paraId="52F7DBB9"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09B51A8F"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14:paraId="03C884F8" w14:textId="77777777" w:rsidR="00827318" w:rsidRPr="0090621B" w:rsidRDefault="00827318" w:rsidP="0003460E">
      <w:pPr>
        <w:numPr>
          <w:ilvl w:val="0"/>
          <w:numId w:val="52"/>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EA1C73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5F64F18E"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E93CD98" w14:textId="77777777" w:rsidR="00827318" w:rsidRPr="0090621B" w:rsidRDefault="00827318" w:rsidP="0003460E">
      <w:pPr>
        <w:numPr>
          <w:ilvl w:val="0"/>
          <w:numId w:val="53"/>
        </w:numPr>
        <w:spacing w:before="120" w:after="120" w:line="240" w:lineRule="auto"/>
        <w:ind w:left="426" w:hanging="426"/>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4743277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764E0BF8"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B2E2015"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23918A31" w14:textId="77777777" w:rsidR="00827318" w:rsidRPr="003D3849" w:rsidRDefault="00827318" w:rsidP="0003460E">
      <w:pPr>
        <w:pStyle w:val="Odsekzoznamu"/>
        <w:numPr>
          <w:ilvl w:val="0"/>
          <w:numId w:val="53"/>
        </w:numPr>
        <w:spacing w:before="60" w:after="0" w:line="240" w:lineRule="auto"/>
        <w:ind w:left="426" w:hanging="426"/>
        <w:contextualSpacing w:val="0"/>
        <w:jc w:val="both"/>
        <w:rPr>
          <w:rFonts w:ascii="Arial" w:hAnsi="Arial" w:cs="Arial"/>
          <w:bCs/>
          <w:iCs/>
          <w:sz w:val="18"/>
          <w:szCs w:val="18"/>
        </w:rPr>
      </w:pPr>
      <w:r w:rsidRPr="003D3849">
        <w:rPr>
          <w:rFonts w:ascii="Arial" w:hAnsi="Arial" w:cs="Arial"/>
          <w:bCs/>
          <w:iCs/>
          <w:sz w:val="18"/>
          <w:szCs w:val="18"/>
        </w:rPr>
        <w:t>Neoddeliteľnou súčasťou tejto RD sú jej prílohy:</w:t>
      </w:r>
    </w:p>
    <w:p w14:paraId="216F34FF" w14:textId="77777777" w:rsidR="00827318" w:rsidRPr="003D3849"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1 </w:t>
      </w:r>
      <w:r>
        <w:rPr>
          <w:rFonts w:ascii="Arial" w:hAnsi="Arial" w:cs="Arial"/>
          <w:sz w:val="18"/>
          <w:szCs w:val="18"/>
        </w:rPr>
        <w:t>-</w:t>
      </w:r>
      <w:r w:rsidRPr="003D3849">
        <w:rPr>
          <w:rFonts w:ascii="Arial" w:hAnsi="Arial" w:cs="Arial"/>
          <w:sz w:val="18"/>
          <w:szCs w:val="18"/>
        </w:rPr>
        <w:t xml:space="preserve"> Špecifikácia predmetu zákazky (Príloha č. </w:t>
      </w:r>
      <w:r>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4250E125" w14:textId="77777777" w:rsidR="00827318" w:rsidRPr="003D3849" w:rsidRDefault="00827318" w:rsidP="00827318">
      <w:pPr>
        <w:spacing w:after="0" w:line="240" w:lineRule="auto"/>
        <w:ind w:left="426"/>
        <w:jc w:val="both"/>
        <w:rPr>
          <w:rFonts w:ascii="Arial" w:hAnsi="Arial"/>
          <w:sz w:val="18"/>
          <w:szCs w:val="18"/>
        </w:rPr>
      </w:pPr>
      <w:r w:rsidRPr="003D3849">
        <w:rPr>
          <w:rFonts w:ascii="Arial" w:hAnsi="Arial" w:cs="Arial"/>
          <w:sz w:val="18"/>
          <w:szCs w:val="18"/>
        </w:rPr>
        <w:t xml:space="preserve">Príloha č. 2 </w:t>
      </w:r>
      <w:r>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33DA1F5C" w14:textId="77777777" w:rsidR="00827318" w:rsidRDefault="00827318" w:rsidP="00827318">
      <w:pPr>
        <w:spacing w:after="0" w:line="240" w:lineRule="auto"/>
        <w:ind w:left="426"/>
        <w:jc w:val="both"/>
        <w:rPr>
          <w:rFonts w:ascii="Arial" w:hAnsi="Arial"/>
          <w:b/>
          <w:sz w:val="18"/>
          <w:szCs w:val="18"/>
        </w:rPr>
      </w:pPr>
      <w:r w:rsidRPr="003D3849">
        <w:rPr>
          <w:rFonts w:ascii="Arial" w:hAnsi="Arial" w:cs="Arial"/>
          <w:sz w:val="18"/>
          <w:szCs w:val="18"/>
        </w:rPr>
        <w:t xml:space="preserve">Príloha č. 3 </w:t>
      </w:r>
      <w:r>
        <w:rPr>
          <w:rFonts w:ascii="Arial" w:hAnsi="Arial" w:cs="Arial"/>
          <w:sz w:val="18"/>
          <w:szCs w:val="18"/>
        </w:rPr>
        <w:t>- Výzva na plnenie RD</w:t>
      </w:r>
      <w:r w:rsidRPr="003D3849">
        <w:rPr>
          <w:rFonts w:ascii="Arial" w:hAnsi="Arial" w:cs="Arial"/>
          <w:sz w:val="18"/>
          <w:szCs w:val="18"/>
        </w:rPr>
        <w:t xml:space="preserve"> (Príloha č. </w:t>
      </w:r>
      <w:r>
        <w:rPr>
          <w:rFonts w:ascii="Arial" w:hAnsi="Arial" w:cs="Arial"/>
          <w:sz w:val="18"/>
          <w:szCs w:val="18"/>
        </w:rPr>
        <w:t>7</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51F1DADF" w14:textId="77777777" w:rsidR="00827318" w:rsidRPr="0090621B" w:rsidRDefault="00827318" w:rsidP="00827318">
      <w:pPr>
        <w:spacing w:after="0" w:line="240" w:lineRule="auto"/>
        <w:ind w:left="426"/>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4</w:t>
      </w:r>
      <w:r w:rsidRPr="003D3849">
        <w:rPr>
          <w:rFonts w:ascii="Arial" w:hAnsi="Arial" w:cs="Arial"/>
          <w:sz w:val="18"/>
          <w:szCs w:val="18"/>
        </w:rPr>
        <w:t xml:space="preserve"> </w:t>
      </w:r>
      <w:r>
        <w:rPr>
          <w:rFonts w:ascii="Arial" w:hAnsi="Arial" w:cs="Arial"/>
          <w:sz w:val="18"/>
          <w:szCs w:val="18"/>
        </w:rPr>
        <w:t xml:space="preserve">- </w:t>
      </w:r>
      <w:r w:rsidRPr="003D3849">
        <w:rPr>
          <w:rFonts w:ascii="Arial" w:hAnsi="Arial" w:cs="Arial"/>
          <w:sz w:val="18"/>
          <w:szCs w:val="18"/>
        </w:rPr>
        <w:t>Zoznam subdodávateľov a podiel na subdodávkach (Príloha č. 8 SP)</w:t>
      </w:r>
      <w:r>
        <w:rPr>
          <w:rFonts w:ascii="Arial" w:hAnsi="Arial" w:cs="Arial"/>
          <w:sz w:val="18"/>
          <w:szCs w:val="18"/>
        </w:rPr>
        <w:t>.</w:t>
      </w:r>
      <w:r w:rsidRPr="003D3849">
        <w:rPr>
          <w:rStyle w:val="Odkaznapoznmkupodiarou"/>
          <w:rFonts w:ascii="Arial" w:hAnsi="Arial"/>
          <w:b/>
          <w:sz w:val="18"/>
          <w:szCs w:val="18"/>
        </w:rPr>
        <w:t xml:space="preserve"> </w:t>
      </w:r>
    </w:p>
    <w:p w14:paraId="46667DAB" w14:textId="77777777" w:rsidR="00827318" w:rsidRPr="0090621B" w:rsidRDefault="00827318" w:rsidP="0003460E">
      <w:pPr>
        <w:numPr>
          <w:ilvl w:val="0"/>
          <w:numId w:val="53"/>
        </w:numPr>
        <w:spacing w:before="120" w:after="12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64EFEF19" w14:textId="77777777" w:rsidR="00827318" w:rsidRPr="00A831C5" w:rsidRDefault="00827318" w:rsidP="0003460E">
      <w:pPr>
        <w:numPr>
          <w:ilvl w:val="0"/>
          <w:numId w:val="53"/>
        </w:numPr>
        <w:spacing w:before="120" w:after="12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1CD66050" w14:textId="5C7A958B" w:rsidR="00827318" w:rsidRPr="000E0D9C" w:rsidRDefault="00827318" w:rsidP="0003460E">
      <w:pPr>
        <w:numPr>
          <w:ilvl w:val="0"/>
          <w:numId w:val="53"/>
        </w:numPr>
        <w:spacing w:before="120" w:after="3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A4ECA65" w14:textId="77777777" w:rsidR="000E0D9C"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V Košiciach dňa</w:t>
      </w:r>
      <w:r>
        <w:rPr>
          <w:rFonts w:ascii="Arial" w:hAnsi="Arial" w:cs="Arial"/>
          <w:sz w:val="18"/>
          <w:szCs w:val="18"/>
        </w:rPr>
        <w:t xml:space="preserve"> </w:t>
      </w:r>
      <w:r w:rsidRPr="0090621B">
        <w:rPr>
          <w:rFonts w:ascii="Arial" w:hAnsi="Arial" w:cs="Arial"/>
          <w:sz w:val="18"/>
          <w:szCs w:val="18"/>
        </w:rPr>
        <w:t>...................</w:t>
      </w:r>
      <w:r w:rsidRPr="0090621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621B">
        <w:rPr>
          <w:rFonts w:ascii="Arial" w:hAnsi="Arial" w:cs="Arial"/>
          <w:sz w:val="18"/>
          <w:szCs w:val="18"/>
        </w:rPr>
        <w:t>V.............................dňa</w:t>
      </w:r>
      <w:r>
        <w:rPr>
          <w:rFonts w:ascii="Arial" w:hAnsi="Arial" w:cs="Arial"/>
          <w:sz w:val="18"/>
          <w:szCs w:val="18"/>
        </w:rPr>
        <w:t xml:space="preserve"> </w:t>
      </w:r>
      <w:r w:rsidRPr="0090621B">
        <w:rPr>
          <w:rFonts w:ascii="Arial" w:hAnsi="Arial" w:cs="Arial"/>
          <w:sz w:val="18"/>
          <w:szCs w:val="18"/>
        </w:rPr>
        <w:t>...................</w:t>
      </w:r>
    </w:p>
    <w:p w14:paraId="04081198" w14:textId="2BB75817" w:rsidR="00827318" w:rsidRPr="0090621B" w:rsidRDefault="00827318" w:rsidP="000E0D9C">
      <w:pPr>
        <w:spacing w:before="360" w:after="360" w:line="240" w:lineRule="auto"/>
        <w:ind w:left="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4497AB4B"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Pr>
          <w:rFonts w:ascii="Arial" w:hAnsi="Arial" w:cs="Arial"/>
          <w:sz w:val="18"/>
          <w:szCs w:val="18"/>
        </w:rPr>
        <w:tab/>
      </w:r>
      <w:r w:rsidRPr="0090621B">
        <w:rPr>
          <w:rFonts w:ascii="Arial" w:hAnsi="Arial" w:cs="Arial"/>
          <w:sz w:val="18"/>
          <w:szCs w:val="18"/>
        </w:rPr>
        <w:t>.....................................................</w:t>
      </w:r>
      <w:r>
        <w:rPr>
          <w:rFonts w:ascii="Arial" w:hAnsi="Arial" w:cs="Arial"/>
          <w:sz w:val="18"/>
          <w:szCs w:val="18"/>
        </w:rPr>
        <w:t>............</w:t>
      </w:r>
    </w:p>
    <w:p w14:paraId="09932322"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t xml:space="preserve">             </w:t>
      </w:r>
      <w:r w:rsidRPr="0090621B">
        <w:rPr>
          <w:rFonts w:ascii="Arial" w:hAnsi="Arial" w:cs="Arial"/>
          <w:sz w:val="18"/>
          <w:szCs w:val="18"/>
        </w:rPr>
        <w:t>Meno, podpis štatutárneho orgánu,</w:t>
      </w:r>
    </w:p>
    <w:p w14:paraId="6CB77C62"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t xml:space="preserve">             </w:t>
      </w:r>
      <w:r w:rsidRPr="00AA3DAD">
        <w:rPr>
          <w:rFonts w:ascii="Arial" w:hAnsi="Arial" w:cs="Arial"/>
          <w:sz w:val="16"/>
          <w:szCs w:val="16"/>
        </w:rPr>
        <w:t>pečiatka</w:t>
      </w:r>
      <w:r w:rsidRPr="00AA3DAD">
        <w:rPr>
          <w:rFonts w:ascii="Arial" w:hAnsi="Arial" w:cs="Arial"/>
          <w:sz w:val="16"/>
          <w:szCs w:val="16"/>
        </w:rPr>
        <w:tab/>
      </w:r>
    </w:p>
    <w:p w14:paraId="562B9BCF" w14:textId="77777777" w:rsidR="00827318" w:rsidRPr="00AA3DAD"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AA3DAD">
        <w:rPr>
          <w:rFonts w:ascii="Arial" w:hAnsi="Arial" w:cs="Arial"/>
          <w:sz w:val="16"/>
          <w:szCs w:val="16"/>
        </w:rPr>
        <w:t>Východoslovenský ústav srdcových</w:t>
      </w:r>
    </w:p>
    <w:p w14:paraId="620536BA"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14:paraId="7D11784D" w14:textId="0CC8CA70" w:rsidR="00827318" w:rsidRPr="0090621B" w:rsidRDefault="000E0D9C" w:rsidP="00827318">
      <w:pPr>
        <w:spacing w:before="720" w:after="0" w:line="240" w:lineRule="auto"/>
        <w:ind w:left="425"/>
        <w:jc w:val="both"/>
        <w:rPr>
          <w:rFonts w:ascii="Arial" w:hAnsi="Arial" w:cs="Arial"/>
          <w:sz w:val="18"/>
          <w:szCs w:val="18"/>
        </w:rPr>
      </w:pPr>
      <w:r>
        <w:rPr>
          <w:rFonts w:ascii="Arial" w:hAnsi="Arial" w:cs="Arial"/>
          <w:sz w:val="18"/>
          <w:szCs w:val="18"/>
        </w:rPr>
        <w:t xml:space="preserve">   </w:t>
      </w:r>
      <w:r w:rsidR="00827318" w:rsidRPr="0090621B">
        <w:rPr>
          <w:rFonts w:ascii="Arial" w:hAnsi="Arial" w:cs="Arial"/>
          <w:sz w:val="18"/>
          <w:szCs w:val="18"/>
        </w:rPr>
        <w:t>...............................................</w:t>
      </w:r>
      <w:r w:rsidR="00827318">
        <w:rPr>
          <w:rFonts w:ascii="Arial" w:hAnsi="Arial" w:cs="Arial"/>
          <w:sz w:val="18"/>
          <w:szCs w:val="18"/>
        </w:rPr>
        <w:t>............</w:t>
      </w:r>
      <w:r w:rsidR="00827318" w:rsidRPr="0090621B">
        <w:rPr>
          <w:rFonts w:ascii="Arial" w:hAnsi="Arial" w:cs="Arial"/>
          <w:sz w:val="18"/>
          <w:szCs w:val="18"/>
        </w:rPr>
        <w:tab/>
      </w:r>
      <w:r w:rsidR="00827318" w:rsidRPr="0090621B">
        <w:rPr>
          <w:rFonts w:ascii="Arial" w:hAnsi="Arial" w:cs="Arial"/>
          <w:sz w:val="18"/>
          <w:szCs w:val="18"/>
        </w:rPr>
        <w:tab/>
      </w:r>
      <w:r w:rsidR="00827318" w:rsidRPr="0090621B">
        <w:rPr>
          <w:rFonts w:ascii="Arial" w:hAnsi="Arial" w:cs="Arial"/>
          <w:sz w:val="18"/>
          <w:szCs w:val="18"/>
        </w:rPr>
        <w:tab/>
      </w:r>
    </w:p>
    <w:p w14:paraId="2241100B"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35114964" w14:textId="77777777" w:rsidR="00827318" w:rsidRPr="00F66250" w:rsidRDefault="00827318" w:rsidP="00827318">
      <w:pPr>
        <w:spacing w:after="0" w:line="240" w:lineRule="auto"/>
        <w:ind w:firstLine="993"/>
        <w:contextualSpacing/>
        <w:jc w:val="both"/>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73396189" w14:textId="77777777" w:rsidR="00827318" w:rsidRPr="00F66250" w:rsidRDefault="00827318"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Pr="00F66250">
        <w:rPr>
          <w:rFonts w:ascii="Arial" w:hAnsi="Arial" w:cs="Arial"/>
          <w:sz w:val="16"/>
          <w:szCs w:val="16"/>
        </w:rPr>
        <w:t>Východoslovenský ústav srdcových</w:t>
      </w:r>
    </w:p>
    <w:p w14:paraId="5675FB18" w14:textId="33BB2434" w:rsidR="00787B87" w:rsidRDefault="00827318" w:rsidP="000E0D9C">
      <w:pPr>
        <w:spacing w:after="0" w:line="240" w:lineRule="auto"/>
        <w:ind w:left="1276"/>
        <w:jc w:val="both"/>
        <w:rPr>
          <w:rFonts w:ascii="Arial" w:hAnsi="Arial" w:cs="Arial"/>
          <w:sz w:val="16"/>
          <w:szCs w:val="16"/>
        </w:rPr>
      </w:pPr>
      <w:r w:rsidRPr="00F66250">
        <w:rPr>
          <w:rFonts w:ascii="Arial" w:hAnsi="Arial" w:cs="Arial"/>
          <w:sz w:val="16"/>
          <w:szCs w:val="16"/>
        </w:rPr>
        <w:t>a cievnych chorôb, a.s.</w:t>
      </w:r>
    </w:p>
    <w:p w14:paraId="4DF5F5DF" w14:textId="77777777" w:rsidR="00095E56" w:rsidRDefault="00095E56" w:rsidP="000E0D9C">
      <w:pPr>
        <w:spacing w:after="0" w:line="240" w:lineRule="auto"/>
        <w:ind w:left="1276"/>
        <w:jc w:val="both"/>
        <w:rPr>
          <w:rFonts w:ascii="Arial" w:hAnsi="Arial" w:cs="Arial"/>
          <w:sz w:val="16"/>
          <w:szCs w:val="16"/>
        </w:rPr>
      </w:pPr>
    </w:p>
    <w:p w14:paraId="6FE63D3B" w14:textId="77777777" w:rsidR="00095E56" w:rsidRDefault="00095E56" w:rsidP="000E0D9C">
      <w:pPr>
        <w:spacing w:after="0" w:line="240" w:lineRule="auto"/>
        <w:ind w:left="1276"/>
        <w:jc w:val="both"/>
        <w:rPr>
          <w:rFonts w:ascii="Arial" w:hAnsi="Arial" w:cs="Arial"/>
          <w:sz w:val="16"/>
          <w:szCs w:val="16"/>
        </w:rPr>
      </w:pPr>
    </w:p>
    <w:p w14:paraId="6EC7FCBD" w14:textId="77777777" w:rsidR="00095E56" w:rsidRDefault="00095E56" w:rsidP="000E0D9C">
      <w:pPr>
        <w:spacing w:after="0" w:line="240" w:lineRule="auto"/>
        <w:ind w:left="1276"/>
        <w:jc w:val="both"/>
        <w:rPr>
          <w:rFonts w:ascii="Arial" w:hAnsi="Arial" w:cs="Arial"/>
          <w:sz w:val="16"/>
          <w:szCs w:val="16"/>
        </w:rPr>
      </w:pPr>
    </w:p>
    <w:p w14:paraId="0937C5B1" w14:textId="77777777" w:rsidR="00095E56" w:rsidRDefault="00095E56" w:rsidP="000E0D9C">
      <w:pPr>
        <w:spacing w:after="0" w:line="240" w:lineRule="auto"/>
        <w:ind w:left="1276"/>
        <w:jc w:val="both"/>
        <w:rPr>
          <w:rFonts w:ascii="Arial" w:hAnsi="Arial" w:cs="Arial"/>
          <w:sz w:val="16"/>
          <w:szCs w:val="16"/>
        </w:rPr>
      </w:pPr>
    </w:p>
    <w:p w14:paraId="5FFD5D25" w14:textId="77777777" w:rsidR="007D2E40" w:rsidRDefault="007D2E40" w:rsidP="00D21163">
      <w:pPr>
        <w:spacing w:after="0" w:line="240" w:lineRule="auto"/>
        <w:jc w:val="both"/>
        <w:rPr>
          <w:rFonts w:ascii="Arial" w:hAnsi="Arial" w:cs="Arial"/>
          <w:sz w:val="16"/>
          <w:szCs w:val="16"/>
        </w:rPr>
      </w:pPr>
      <w:bookmarkStart w:id="82" w:name="_GoBack"/>
      <w:bookmarkEnd w:id="82"/>
    </w:p>
    <w:p w14:paraId="15EB4A02" w14:textId="77777777" w:rsidR="007D2E40" w:rsidRDefault="007D2E40" w:rsidP="000E0D9C">
      <w:pPr>
        <w:spacing w:after="0" w:line="240" w:lineRule="auto"/>
        <w:ind w:left="1276"/>
        <w:jc w:val="both"/>
        <w:rPr>
          <w:rFonts w:ascii="Arial" w:hAnsi="Arial" w:cs="Arial"/>
          <w:sz w:val="16"/>
          <w:szCs w:val="16"/>
        </w:rPr>
      </w:pPr>
    </w:p>
    <w:p w14:paraId="7E82E1F9" w14:textId="77777777" w:rsidR="007D2E40" w:rsidRDefault="007D2E40" w:rsidP="000E0D9C">
      <w:pPr>
        <w:spacing w:after="0" w:line="240" w:lineRule="auto"/>
        <w:ind w:left="1276"/>
        <w:jc w:val="both"/>
        <w:rPr>
          <w:rFonts w:ascii="Arial" w:hAnsi="Arial" w:cs="Arial"/>
          <w:sz w:val="16"/>
          <w:szCs w:val="16"/>
        </w:rPr>
      </w:pPr>
    </w:p>
    <w:p w14:paraId="5F1C7023" w14:textId="77777777" w:rsidR="003A5007" w:rsidRPr="000E0D9C" w:rsidRDefault="003A5007" w:rsidP="000E0D9C">
      <w:pPr>
        <w:spacing w:after="0" w:line="240" w:lineRule="auto"/>
        <w:ind w:left="1276"/>
        <w:jc w:val="both"/>
        <w:rPr>
          <w:rFonts w:ascii="Arial" w:hAnsi="Arial" w:cs="Arial"/>
          <w:sz w:val="16"/>
          <w:szCs w:val="16"/>
        </w:rPr>
      </w:pPr>
    </w:p>
    <w:p w14:paraId="44D093CA" w14:textId="77777777" w:rsidR="00262901" w:rsidRDefault="00262901" w:rsidP="000E0D9C">
      <w:pPr>
        <w:pStyle w:val="Default"/>
        <w:rPr>
          <w:color w:val="auto"/>
          <w:sz w:val="18"/>
          <w:szCs w:val="18"/>
        </w:rPr>
      </w:pPr>
    </w:p>
    <w:p w14:paraId="2342C18B" w14:textId="77777777" w:rsidR="00827318" w:rsidRPr="00CF267B" w:rsidRDefault="00827318" w:rsidP="00827318">
      <w:pPr>
        <w:spacing w:after="240" w:line="260" w:lineRule="exact"/>
        <w:jc w:val="center"/>
        <w:rPr>
          <w:rFonts w:ascii="Arial" w:hAnsi="Arial" w:cs="Arial"/>
          <w:b/>
          <w:sz w:val="18"/>
          <w:szCs w:val="18"/>
        </w:rPr>
      </w:pPr>
      <w:r w:rsidRPr="00337898">
        <w:rPr>
          <w:rFonts w:ascii="Arial" w:hAnsi="Arial" w:cs="Arial"/>
          <w:b/>
          <w:sz w:val="18"/>
          <w:szCs w:val="18"/>
        </w:rPr>
        <w:lastRenderedPageBreak/>
        <w:t>Návrh rámcovej dohody s jedným účastníkom bez opätovného otvorenia súťaže</w:t>
      </w:r>
      <w:r>
        <w:rPr>
          <w:rFonts w:ascii="Arial" w:hAnsi="Arial" w:cs="Arial"/>
          <w:b/>
          <w:sz w:val="18"/>
          <w:szCs w:val="18"/>
        </w:rPr>
        <w:t xml:space="preserve"> </w:t>
      </w:r>
    </w:p>
    <w:p w14:paraId="5307C93C" w14:textId="77777777" w:rsidR="00827318" w:rsidRPr="0090621B" w:rsidRDefault="00827318" w:rsidP="00827318">
      <w:pPr>
        <w:spacing w:before="240" w:after="0" w:line="260" w:lineRule="exact"/>
        <w:ind w:left="425"/>
        <w:jc w:val="center"/>
        <w:rPr>
          <w:rFonts w:ascii="Arial" w:hAnsi="Arial" w:cs="Arial"/>
          <w:b/>
          <w:sz w:val="18"/>
          <w:szCs w:val="18"/>
        </w:rPr>
      </w:pPr>
      <w:r w:rsidRPr="0090621B">
        <w:rPr>
          <w:rFonts w:ascii="Arial" w:hAnsi="Arial" w:cs="Arial"/>
          <w:b/>
          <w:sz w:val="18"/>
          <w:szCs w:val="18"/>
        </w:rPr>
        <w:t>RÁMCOVÁ DOHODA</w:t>
      </w:r>
    </w:p>
    <w:p w14:paraId="6CBFF788" w14:textId="77777777" w:rsidR="00827318" w:rsidRPr="00CF267B" w:rsidRDefault="00827318" w:rsidP="00827318">
      <w:pPr>
        <w:spacing w:after="120" w:line="260" w:lineRule="exact"/>
        <w:ind w:left="425"/>
        <w:jc w:val="center"/>
        <w:rPr>
          <w:rFonts w:ascii="Arial" w:hAnsi="Arial" w:cs="Arial"/>
          <w:b/>
          <w:sz w:val="18"/>
          <w:szCs w:val="18"/>
        </w:rPr>
      </w:pPr>
      <w:r w:rsidRPr="00CF267B">
        <w:rPr>
          <w:rFonts w:ascii="Arial" w:hAnsi="Arial" w:cs="Arial"/>
          <w:b/>
          <w:sz w:val="18"/>
          <w:szCs w:val="18"/>
        </w:rPr>
        <w:t xml:space="preserve">s jedným účastníkom bez opätovného otvorenia súťaže </w:t>
      </w:r>
    </w:p>
    <w:p w14:paraId="1B881C76" w14:textId="77777777" w:rsidR="00827318" w:rsidRPr="00B83DDB" w:rsidRDefault="00827318" w:rsidP="00827318">
      <w:pPr>
        <w:spacing w:after="0" w:line="240" w:lineRule="auto"/>
        <w:jc w:val="center"/>
        <w:rPr>
          <w:rFonts w:ascii="Arial" w:hAnsi="Arial" w:cs="Arial"/>
          <w:sz w:val="16"/>
          <w:szCs w:val="16"/>
        </w:rPr>
      </w:pPr>
      <w:r w:rsidRPr="00B83DDB">
        <w:rPr>
          <w:rFonts w:ascii="Arial" w:hAnsi="Arial" w:cs="Arial"/>
          <w:sz w:val="16"/>
          <w:szCs w:val="16"/>
        </w:rPr>
        <w:t>uzavretá v súlade s </w:t>
      </w:r>
      <w:proofErr w:type="spellStart"/>
      <w:r w:rsidRPr="00B83DDB">
        <w:rPr>
          <w:rFonts w:ascii="Arial" w:hAnsi="Arial" w:cs="Arial"/>
          <w:sz w:val="16"/>
          <w:szCs w:val="16"/>
        </w:rPr>
        <w:t>ust</w:t>
      </w:r>
      <w:proofErr w:type="spellEnd"/>
      <w:r w:rsidRPr="00B83DDB">
        <w:rPr>
          <w:rFonts w:ascii="Arial" w:hAnsi="Arial" w:cs="Arial"/>
          <w:sz w:val="16"/>
          <w:szCs w:val="16"/>
        </w:rPr>
        <w:t>. § 269 ods. 2 a </w:t>
      </w:r>
      <w:proofErr w:type="spellStart"/>
      <w:r w:rsidRPr="00B83DDB">
        <w:rPr>
          <w:rFonts w:ascii="Arial" w:hAnsi="Arial" w:cs="Arial"/>
          <w:sz w:val="16"/>
          <w:szCs w:val="16"/>
        </w:rPr>
        <w:t>nasl</w:t>
      </w:r>
      <w:proofErr w:type="spellEnd"/>
      <w:r w:rsidRPr="00B83DDB">
        <w:rPr>
          <w:rFonts w:ascii="Arial" w:hAnsi="Arial" w:cs="Arial"/>
          <w:sz w:val="16"/>
          <w:szCs w:val="16"/>
        </w:rPr>
        <w:t>. zákona č. 513/1991 Zb. Obchodný zákonník v znení neskorších predpisov (ďalej len „Obchodný zákonník“) a </w:t>
      </w:r>
      <w:proofErr w:type="spellStart"/>
      <w:r w:rsidRPr="00B83DDB">
        <w:rPr>
          <w:rFonts w:ascii="Arial" w:hAnsi="Arial" w:cs="Arial"/>
          <w:sz w:val="16"/>
          <w:szCs w:val="16"/>
        </w:rPr>
        <w:t>ust</w:t>
      </w:r>
      <w:proofErr w:type="spellEnd"/>
      <w:r w:rsidRPr="00B83DDB">
        <w:rPr>
          <w:rFonts w:ascii="Arial" w:hAnsi="Arial" w:cs="Arial"/>
          <w:sz w:val="16"/>
          <w:szCs w:val="16"/>
        </w:rPr>
        <w:t xml:space="preserve">. 83 zákona č. 343/2015  Z. z. o verejnom obstarávaní a zmene a doplnení niektorých zákonov v znení neskorších predpisov (ďalej len „zákon o verejnom obstarávaní“) </w:t>
      </w:r>
    </w:p>
    <w:p w14:paraId="4FB89EAD" w14:textId="77777777" w:rsidR="00827318" w:rsidRDefault="00827318" w:rsidP="00827318">
      <w:pPr>
        <w:spacing w:after="0" w:line="240" w:lineRule="auto"/>
        <w:jc w:val="center"/>
        <w:rPr>
          <w:rFonts w:ascii="Arial" w:hAnsi="Arial" w:cs="Arial"/>
          <w:sz w:val="18"/>
          <w:szCs w:val="18"/>
        </w:rPr>
      </w:pPr>
    </w:p>
    <w:p w14:paraId="78AC3B72" w14:textId="5AE2CF40" w:rsidR="00827318" w:rsidRDefault="00827318" w:rsidP="00827318">
      <w:pPr>
        <w:spacing w:after="0" w:line="240" w:lineRule="auto"/>
        <w:jc w:val="center"/>
        <w:rPr>
          <w:rFonts w:ascii="Arial" w:hAnsi="Arial" w:cs="Arial"/>
          <w:b/>
          <w:sz w:val="18"/>
          <w:szCs w:val="18"/>
        </w:rPr>
      </w:pPr>
      <w:r w:rsidRPr="00C34A27">
        <w:rPr>
          <w:rFonts w:ascii="Arial" w:hAnsi="Arial" w:cs="Arial"/>
          <w:sz w:val="18"/>
          <w:szCs w:val="18"/>
        </w:rPr>
        <w:t xml:space="preserve">na </w:t>
      </w:r>
      <w:r w:rsidRPr="003D3849">
        <w:rPr>
          <w:rFonts w:ascii="Arial" w:hAnsi="Arial" w:cs="Arial"/>
          <w:sz w:val="18"/>
          <w:szCs w:val="18"/>
        </w:rPr>
        <w:t>dodanie</w:t>
      </w:r>
      <w:r w:rsidRPr="003D3849">
        <w:rPr>
          <w:rFonts w:ascii="Arial" w:hAnsi="Arial" w:cs="Arial"/>
          <w:b/>
          <w:sz w:val="18"/>
          <w:szCs w:val="18"/>
        </w:rPr>
        <w:t xml:space="preserve"> „</w:t>
      </w:r>
      <w:proofErr w:type="spellStart"/>
      <w:r>
        <w:rPr>
          <w:rFonts w:ascii="Arial" w:hAnsi="Arial" w:cs="Arial"/>
          <w:b/>
          <w:sz w:val="18"/>
          <w:szCs w:val="18"/>
        </w:rPr>
        <w:t>Antiin</w:t>
      </w:r>
      <w:r w:rsidR="000E0D9C">
        <w:rPr>
          <w:rFonts w:ascii="Arial" w:hAnsi="Arial" w:cs="Arial"/>
          <w:b/>
          <w:sz w:val="18"/>
          <w:szCs w:val="18"/>
        </w:rPr>
        <w:t>fektíva</w:t>
      </w:r>
      <w:proofErr w:type="spellEnd"/>
      <w:r w:rsidR="000E0D9C">
        <w:rPr>
          <w:rFonts w:ascii="Arial" w:hAnsi="Arial" w:cs="Arial"/>
          <w:b/>
          <w:sz w:val="18"/>
          <w:szCs w:val="18"/>
        </w:rPr>
        <w:t xml:space="preserve"> pre potreby VÚSCH, a.s. – časť č. ... - ..............................................</w:t>
      </w:r>
      <w:r w:rsidR="000E0D9C">
        <w:rPr>
          <w:rStyle w:val="Odkaznapoznmkupodiarou"/>
          <w:rFonts w:ascii="Arial" w:hAnsi="Arial"/>
          <w:b/>
          <w:sz w:val="18"/>
          <w:szCs w:val="18"/>
        </w:rPr>
        <w:footnoteReference w:id="5"/>
      </w:r>
    </w:p>
    <w:p w14:paraId="02717423" w14:textId="77777777" w:rsidR="00827318" w:rsidRDefault="00827318" w:rsidP="00827318">
      <w:pPr>
        <w:spacing w:after="0" w:line="240" w:lineRule="auto"/>
        <w:jc w:val="center"/>
        <w:rPr>
          <w:rFonts w:ascii="Arial" w:hAnsi="Arial" w:cs="Arial"/>
          <w:b/>
          <w:sz w:val="18"/>
          <w:szCs w:val="18"/>
        </w:rPr>
      </w:pPr>
    </w:p>
    <w:p w14:paraId="55810F99" w14:textId="77777777" w:rsidR="00827318" w:rsidRDefault="00827318" w:rsidP="00827318">
      <w:pPr>
        <w:spacing w:after="0" w:line="240" w:lineRule="auto"/>
        <w:jc w:val="center"/>
        <w:rPr>
          <w:rFonts w:ascii="Arial" w:hAnsi="Arial" w:cs="Arial"/>
          <w:b/>
          <w:sz w:val="18"/>
          <w:szCs w:val="18"/>
        </w:rPr>
      </w:pPr>
    </w:p>
    <w:p w14:paraId="534032DB" w14:textId="77777777" w:rsidR="00827318" w:rsidRPr="0090621B" w:rsidRDefault="00827318" w:rsidP="00827318">
      <w:pPr>
        <w:spacing w:after="0" w:line="240" w:lineRule="auto"/>
        <w:jc w:val="center"/>
        <w:rPr>
          <w:rFonts w:ascii="Arial" w:hAnsi="Arial" w:cs="Arial"/>
          <w:b/>
          <w:sz w:val="18"/>
          <w:szCs w:val="18"/>
        </w:rPr>
      </w:pPr>
      <w:r w:rsidRPr="003D3849">
        <w:rPr>
          <w:rFonts w:ascii="Arial" w:hAnsi="Arial" w:cs="Arial"/>
          <w:b/>
          <w:sz w:val="18"/>
          <w:szCs w:val="18"/>
        </w:rPr>
        <w:t>Článok 1</w:t>
      </w:r>
    </w:p>
    <w:p w14:paraId="60EBD6F8"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Účastníci rámcovej dohody</w:t>
      </w:r>
    </w:p>
    <w:p w14:paraId="52A2D903" w14:textId="77777777" w:rsidR="00827318" w:rsidRPr="0090621B" w:rsidRDefault="00827318" w:rsidP="00827318">
      <w:pPr>
        <w:tabs>
          <w:tab w:val="left" w:pos="2552"/>
        </w:tabs>
        <w:spacing w:after="0" w:line="240" w:lineRule="auto"/>
        <w:jc w:val="both"/>
        <w:rPr>
          <w:rFonts w:ascii="Arial" w:hAnsi="Arial" w:cs="Arial"/>
          <w:sz w:val="18"/>
          <w:szCs w:val="18"/>
        </w:rPr>
      </w:pPr>
      <w:r>
        <w:rPr>
          <w:rFonts w:ascii="Arial" w:hAnsi="Arial" w:cs="Arial"/>
          <w:sz w:val="18"/>
          <w:szCs w:val="18"/>
        </w:rPr>
        <w:t>Kupujúci:</w:t>
      </w:r>
      <w:r>
        <w:rPr>
          <w:rFonts w:ascii="Arial" w:hAnsi="Arial" w:cs="Arial"/>
          <w:sz w:val="18"/>
          <w:szCs w:val="18"/>
        </w:rPr>
        <w:tab/>
      </w:r>
      <w:r w:rsidRPr="0090621B">
        <w:rPr>
          <w:rFonts w:ascii="Arial" w:hAnsi="Arial" w:cs="Arial"/>
          <w:sz w:val="18"/>
          <w:szCs w:val="18"/>
        </w:rPr>
        <w:t>Východoslovenský ústav srdcových a cievnych chorôb, a.s.</w:t>
      </w:r>
    </w:p>
    <w:p w14:paraId="4C6C17AA" w14:textId="77777777" w:rsidR="00827318" w:rsidRPr="0090621B" w:rsidRDefault="00827318" w:rsidP="00827318">
      <w:pPr>
        <w:tabs>
          <w:tab w:val="left" w:pos="2552"/>
        </w:tabs>
        <w:spacing w:after="0" w:line="240" w:lineRule="auto"/>
        <w:ind w:left="2552" w:hanging="2552"/>
        <w:jc w:val="both"/>
        <w:rPr>
          <w:rFonts w:ascii="Arial" w:hAnsi="Arial" w:cs="Arial"/>
          <w:sz w:val="18"/>
          <w:szCs w:val="18"/>
        </w:rPr>
      </w:pPr>
      <w:r w:rsidRPr="0090621B">
        <w:rPr>
          <w:rFonts w:ascii="Arial" w:hAnsi="Arial" w:cs="Arial"/>
          <w:sz w:val="18"/>
          <w:szCs w:val="18"/>
        </w:rPr>
        <w:tab/>
        <w:t xml:space="preserve">Ondavská 8 </w:t>
      </w:r>
    </w:p>
    <w:p w14:paraId="69D4AAD9" w14:textId="77777777" w:rsidR="00827318" w:rsidRPr="0090621B" w:rsidRDefault="00827318" w:rsidP="00827318">
      <w:pPr>
        <w:tabs>
          <w:tab w:val="left" w:pos="2552"/>
        </w:tabs>
        <w:spacing w:after="0" w:line="240" w:lineRule="auto"/>
        <w:ind w:left="2552"/>
        <w:jc w:val="both"/>
        <w:rPr>
          <w:rFonts w:ascii="Arial" w:hAnsi="Arial" w:cs="Arial"/>
          <w:sz w:val="18"/>
          <w:szCs w:val="18"/>
        </w:rPr>
      </w:pPr>
      <w:r w:rsidRPr="0090621B">
        <w:rPr>
          <w:rFonts w:ascii="Arial" w:hAnsi="Arial" w:cs="Arial"/>
          <w:sz w:val="18"/>
          <w:szCs w:val="18"/>
        </w:rPr>
        <w:t>040 11 Košice</w:t>
      </w:r>
    </w:p>
    <w:p w14:paraId="1EAB3BB9" w14:textId="77777777" w:rsidR="00827318" w:rsidRPr="0090621B" w:rsidRDefault="00827318" w:rsidP="00827318">
      <w:pPr>
        <w:tabs>
          <w:tab w:val="left" w:pos="2552"/>
        </w:tabs>
        <w:spacing w:before="60" w:after="0" w:line="240" w:lineRule="auto"/>
        <w:jc w:val="both"/>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r>
      <w:r>
        <w:rPr>
          <w:rFonts w:ascii="Arial" w:hAnsi="Arial" w:cs="Arial"/>
          <w:sz w:val="18"/>
          <w:szCs w:val="18"/>
        </w:rPr>
        <w:t xml:space="preserve">doc. </w:t>
      </w:r>
      <w:r w:rsidRPr="0090621B">
        <w:rPr>
          <w:rFonts w:ascii="Arial" w:hAnsi="Arial" w:cs="Arial"/>
          <w:sz w:val="18"/>
          <w:szCs w:val="18"/>
        </w:rPr>
        <w:t xml:space="preserve">MUDr. František Sabol, PhD., </w:t>
      </w:r>
      <w:r>
        <w:rPr>
          <w:rFonts w:ascii="Arial" w:hAnsi="Arial" w:cs="Arial"/>
          <w:sz w:val="18"/>
          <w:szCs w:val="18"/>
        </w:rPr>
        <w:t xml:space="preserve">MPH, MBA </w:t>
      </w:r>
      <w:r w:rsidRPr="0090621B">
        <w:rPr>
          <w:rFonts w:ascii="Arial" w:hAnsi="Arial" w:cs="Arial"/>
          <w:sz w:val="18"/>
          <w:szCs w:val="18"/>
        </w:rPr>
        <w:t xml:space="preserve">predseda predstavenstva </w:t>
      </w:r>
    </w:p>
    <w:p w14:paraId="2A1EE979" w14:textId="77777777" w:rsidR="00827318" w:rsidRPr="0090621B" w:rsidRDefault="00827318" w:rsidP="00827318">
      <w:pPr>
        <w:tabs>
          <w:tab w:val="left" w:pos="2552"/>
        </w:tabs>
        <w:spacing w:after="60" w:line="240" w:lineRule="auto"/>
        <w:jc w:val="both"/>
        <w:rPr>
          <w:rFonts w:ascii="Arial" w:hAnsi="Arial" w:cs="Arial"/>
          <w:sz w:val="18"/>
          <w:szCs w:val="18"/>
        </w:rPr>
      </w:pPr>
      <w:r w:rsidRPr="0090621B">
        <w:rPr>
          <w:rFonts w:ascii="Arial" w:hAnsi="Arial" w:cs="Arial"/>
          <w:sz w:val="18"/>
          <w:szCs w:val="18"/>
        </w:rPr>
        <w:tab/>
        <w:t>Ing. Marián Albert, MBA, podpredseda predstavenstva</w:t>
      </w:r>
    </w:p>
    <w:p w14:paraId="7EEF8272" w14:textId="77777777" w:rsidR="00827318" w:rsidRPr="00EC7664" w:rsidRDefault="00827318" w:rsidP="00827318">
      <w:pPr>
        <w:tabs>
          <w:tab w:val="left" w:pos="2552"/>
        </w:tabs>
        <w:spacing w:before="60" w:after="0" w:line="240" w:lineRule="auto"/>
        <w:jc w:val="both"/>
        <w:rPr>
          <w:rFonts w:ascii="Arial" w:hAnsi="Arial" w:cs="Arial"/>
          <w:sz w:val="18"/>
          <w:szCs w:val="18"/>
        </w:rPr>
      </w:pPr>
      <w:r w:rsidRPr="00EC7664">
        <w:rPr>
          <w:rFonts w:ascii="Arial" w:hAnsi="Arial" w:cs="Arial"/>
          <w:sz w:val="18"/>
          <w:szCs w:val="18"/>
        </w:rPr>
        <w:t>Zodpovedný za plnenie</w:t>
      </w:r>
    </w:p>
    <w:p w14:paraId="456C5828" w14:textId="77777777" w:rsidR="00827318" w:rsidRPr="0090621B" w:rsidRDefault="00827318" w:rsidP="00827318">
      <w:pPr>
        <w:tabs>
          <w:tab w:val="left" w:pos="2552"/>
        </w:tabs>
        <w:spacing w:after="0" w:line="240" w:lineRule="auto"/>
        <w:jc w:val="both"/>
        <w:rPr>
          <w:rFonts w:ascii="Arial" w:hAnsi="Arial" w:cs="Arial"/>
          <w:sz w:val="18"/>
          <w:szCs w:val="18"/>
        </w:rPr>
      </w:pPr>
      <w:r w:rsidRPr="00EC7664">
        <w:rPr>
          <w:rFonts w:ascii="Arial" w:hAnsi="Arial" w:cs="Arial"/>
          <w:sz w:val="18"/>
          <w:szCs w:val="18"/>
        </w:rPr>
        <w:t>zmluvy :</w:t>
      </w:r>
      <w:r w:rsidRPr="00EC7664">
        <w:rPr>
          <w:rFonts w:ascii="Arial" w:hAnsi="Arial" w:cs="Arial"/>
          <w:sz w:val="18"/>
          <w:szCs w:val="18"/>
        </w:rPr>
        <w:tab/>
        <w:t>Mgr. Radoslava Semanová,</w:t>
      </w:r>
      <w:r>
        <w:rPr>
          <w:rFonts w:ascii="Arial" w:hAnsi="Arial" w:cs="Arial"/>
          <w:sz w:val="18"/>
          <w:szCs w:val="18"/>
        </w:rPr>
        <w:t xml:space="preserve"> MPH</w:t>
      </w:r>
      <w:r w:rsidRPr="00EC7664">
        <w:rPr>
          <w:rFonts w:ascii="Arial" w:hAnsi="Arial" w:cs="Arial"/>
          <w:sz w:val="18"/>
          <w:szCs w:val="18"/>
        </w:rPr>
        <w:t xml:space="preserve"> vedúci lekárnik</w:t>
      </w:r>
      <w:r w:rsidRPr="0090621B">
        <w:rPr>
          <w:rFonts w:ascii="Arial" w:hAnsi="Arial" w:cs="Arial"/>
          <w:sz w:val="18"/>
          <w:szCs w:val="18"/>
        </w:rPr>
        <w:t xml:space="preserve"> </w:t>
      </w:r>
    </w:p>
    <w:p w14:paraId="687EE366"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36 601 284</w:t>
      </w:r>
    </w:p>
    <w:p w14:paraId="66E6BD5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2022108704</w:t>
      </w:r>
    </w:p>
    <w:p w14:paraId="3CFA5AB1"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SK2022108704</w:t>
      </w:r>
    </w:p>
    <w:p w14:paraId="6B7618F5"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 xml:space="preserve">Bankové spojenie: </w:t>
      </w:r>
      <w:r w:rsidRPr="0090621B">
        <w:rPr>
          <w:rFonts w:ascii="Arial" w:hAnsi="Arial" w:cs="Arial"/>
          <w:sz w:val="18"/>
          <w:szCs w:val="18"/>
        </w:rPr>
        <w:tab/>
        <w:t>Slovenská sporiteľňa, a.s., č. účtu: 0445952274/0900,</w:t>
      </w:r>
    </w:p>
    <w:p w14:paraId="2CA854FC"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IBAN:</w:t>
      </w:r>
      <w:r w:rsidRPr="0090621B">
        <w:rPr>
          <w:rFonts w:ascii="Arial" w:hAnsi="Arial" w:cs="Arial"/>
          <w:sz w:val="18"/>
          <w:szCs w:val="18"/>
        </w:rPr>
        <w:tab/>
        <w:t>SK4809000000000445952274</w:t>
      </w:r>
    </w:p>
    <w:p w14:paraId="50D10344" w14:textId="77777777" w:rsidR="00827318" w:rsidRPr="0090621B" w:rsidRDefault="00827318" w:rsidP="00827318">
      <w:pPr>
        <w:tabs>
          <w:tab w:val="left" w:pos="2552"/>
        </w:tabs>
        <w:spacing w:before="60" w:after="60" w:line="240" w:lineRule="auto"/>
        <w:jc w:val="both"/>
        <w:rPr>
          <w:rFonts w:ascii="Arial" w:hAnsi="Arial" w:cs="Arial"/>
          <w:sz w:val="18"/>
          <w:szCs w:val="18"/>
        </w:rPr>
      </w:pPr>
      <w:r w:rsidRPr="0090621B">
        <w:rPr>
          <w:rFonts w:ascii="Arial" w:hAnsi="Arial" w:cs="Arial"/>
          <w:sz w:val="18"/>
          <w:szCs w:val="18"/>
        </w:rPr>
        <w:t>Spoločnosť je zapísaná v Obchodnom registri Okresného súdu Košice I, vložka č. 1360/V, oddiel: Sa</w:t>
      </w:r>
    </w:p>
    <w:p w14:paraId="7D77189F" w14:textId="77777777" w:rsidR="00827318" w:rsidRPr="0090621B" w:rsidRDefault="00827318" w:rsidP="00827318">
      <w:pPr>
        <w:tabs>
          <w:tab w:val="left" w:pos="2552"/>
        </w:tabs>
        <w:spacing w:after="0" w:line="240" w:lineRule="auto"/>
        <w:ind w:hanging="2"/>
        <w:jc w:val="both"/>
        <w:rPr>
          <w:rFonts w:ascii="Arial" w:hAnsi="Arial" w:cs="Arial"/>
          <w:sz w:val="18"/>
          <w:szCs w:val="18"/>
        </w:rPr>
      </w:pPr>
      <w:r w:rsidRPr="0090621B">
        <w:rPr>
          <w:rFonts w:ascii="Arial" w:hAnsi="Arial" w:cs="Arial"/>
          <w:sz w:val="18"/>
          <w:szCs w:val="18"/>
        </w:rPr>
        <w:t>(ďalej len „kupujúci“)</w:t>
      </w:r>
    </w:p>
    <w:p w14:paraId="5CF8928E" w14:textId="77777777" w:rsidR="00827318" w:rsidRPr="0090621B" w:rsidRDefault="00827318" w:rsidP="00827318">
      <w:pPr>
        <w:tabs>
          <w:tab w:val="left" w:pos="2552"/>
        </w:tabs>
        <w:spacing w:before="120" w:after="120" w:line="240" w:lineRule="auto"/>
        <w:rPr>
          <w:rFonts w:ascii="Arial" w:hAnsi="Arial" w:cs="Arial"/>
          <w:sz w:val="18"/>
          <w:szCs w:val="18"/>
        </w:rPr>
      </w:pPr>
      <w:r w:rsidRPr="0090621B">
        <w:rPr>
          <w:rFonts w:ascii="Arial" w:hAnsi="Arial" w:cs="Arial"/>
          <w:sz w:val="18"/>
          <w:szCs w:val="18"/>
        </w:rPr>
        <w:t>a</w:t>
      </w:r>
    </w:p>
    <w:p w14:paraId="471B49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bCs/>
          <w:sz w:val="18"/>
          <w:szCs w:val="18"/>
        </w:rPr>
        <w:t>Predávajúci:</w:t>
      </w:r>
      <w:r w:rsidRPr="0090621B">
        <w:rPr>
          <w:rFonts w:ascii="Arial" w:hAnsi="Arial" w:cs="Arial"/>
          <w:sz w:val="18"/>
          <w:szCs w:val="18"/>
        </w:rPr>
        <w:t xml:space="preserve"> </w:t>
      </w:r>
      <w:r w:rsidRPr="0090621B">
        <w:rPr>
          <w:rFonts w:ascii="Arial" w:hAnsi="Arial" w:cs="Arial"/>
          <w:sz w:val="18"/>
          <w:szCs w:val="18"/>
        </w:rPr>
        <w:tab/>
        <w:t>...............................................................</w:t>
      </w:r>
    </w:p>
    <w:p w14:paraId="7CD0130E"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obchodný názov (podľa dokladu o oprávnení podnikať)</w:t>
      </w:r>
    </w:p>
    <w:p w14:paraId="5577EB28"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ab/>
        <w:t>...............................................................</w:t>
      </w:r>
    </w:p>
    <w:p w14:paraId="74854D19"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sídlo/adresa (podľa dokladu o oprávnení podnikať)</w:t>
      </w:r>
    </w:p>
    <w:p w14:paraId="38EBA3AE" w14:textId="77777777" w:rsidR="00827318" w:rsidRPr="0090621B" w:rsidRDefault="00827318" w:rsidP="00827318">
      <w:pPr>
        <w:tabs>
          <w:tab w:val="left" w:pos="2552"/>
        </w:tabs>
        <w:spacing w:before="60" w:after="0" w:line="240" w:lineRule="auto"/>
        <w:ind w:left="2552" w:hanging="2552"/>
        <w:rPr>
          <w:rFonts w:ascii="Arial" w:hAnsi="Arial" w:cs="Arial"/>
          <w:sz w:val="18"/>
          <w:szCs w:val="18"/>
        </w:rPr>
      </w:pPr>
      <w:r w:rsidRPr="0090621B">
        <w:rPr>
          <w:rFonts w:ascii="Arial" w:hAnsi="Arial" w:cs="Arial"/>
          <w:sz w:val="18"/>
          <w:szCs w:val="18"/>
        </w:rPr>
        <w:t>Štatutárny orgán:</w:t>
      </w:r>
      <w:r w:rsidRPr="0090621B">
        <w:rPr>
          <w:rFonts w:ascii="Arial" w:hAnsi="Arial" w:cs="Arial"/>
          <w:sz w:val="18"/>
          <w:szCs w:val="18"/>
        </w:rPr>
        <w:tab/>
        <w:t>...............................................................</w:t>
      </w:r>
    </w:p>
    <w:p w14:paraId="42F31DC2"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rPr>
        <w:tab/>
        <w:t>meno, priezvisko, funkcia (podľa dokladu o oprávnení podnikať)</w:t>
      </w:r>
    </w:p>
    <w:p w14:paraId="03C963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IČO: </w:t>
      </w:r>
      <w:r w:rsidRPr="0090621B">
        <w:rPr>
          <w:rFonts w:ascii="Arial" w:hAnsi="Arial" w:cs="Arial"/>
          <w:sz w:val="18"/>
          <w:szCs w:val="18"/>
        </w:rPr>
        <w:tab/>
        <w:t>...............................</w:t>
      </w:r>
    </w:p>
    <w:p w14:paraId="5FF1B543"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DIČ:</w:t>
      </w:r>
      <w:r w:rsidRPr="0090621B">
        <w:rPr>
          <w:rFonts w:ascii="Arial" w:hAnsi="Arial" w:cs="Arial"/>
          <w:sz w:val="18"/>
          <w:szCs w:val="18"/>
        </w:rPr>
        <w:tab/>
        <w:t>...............................</w:t>
      </w:r>
    </w:p>
    <w:p w14:paraId="56C3C6D2"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IČ DPH:</w:t>
      </w:r>
      <w:r w:rsidRPr="0090621B">
        <w:rPr>
          <w:rFonts w:ascii="Arial" w:hAnsi="Arial" w:cs="Arial"/>
          <w:sz w:val="18"/>
          <w:szCs w:val="18"/>
        </w:rPr>
        <w:tab/>
        <w:t>...............................</w:t>
      </w:r>
    </w:p>
    <w:p w14:paraId="2FAF4D51" w14:textId="77777777" w:rsidR="00827318" w:rsidRPr="0090621B" w:rsidRDefault="00827318" w:rsidP="00827318">
      <w:pPr>
        <w:tabs>
          <w:tab w:val="left" w:pos="2552"/>
        </w:tabs>
        <w:spacing w:after="0" w:line="240" w:lineRule="auto"/>
        <w:ind w:left="2552" w:hanging="2552"/>
        <w:rPr>
          <w:rFonts w:ascii="Arial" w:hAnsi="Arial" w:cs="Arial"/>
          <w:sz w:val="18"/>
          <w:szCs w:val="18"/>
        </w:rPr>
      </w:pPr>
      <w:r w:rsidRPr="0090621B">
        <w:rPr>
          <w:rFonts w:ascii="Arial" w:hAnsi="Arial" w:cs="Arial"/>
          <w:sz w:val="18"/>
          <w:szCs w:val="18"/>
          <w:lang w:eastAsia="cs-CZ"/>
        </w:rPr>
        <w:t xml:space="preserve">Bankové spojenie: </w:t>
      </w:r>
      <w:r w:rsidRPr="0090621B">
        <w:rPr>
          <w:rFonts w:ascii="Arial" w:hAnsi="Arial" w:cs="Arial"/>
          <w:sz w:val="18"/>
          <w:szCs w:val="18"/>
          <w:lang w:eastAsia="cs-CZ"/>
        </w:rPr>
        <w:tab/>
      </w:r>
      <w:r w:rsidRPr="0090621B">
        <w:rPr>
          <w:rFonts w:ascii="Arial" w:hAnsi="Arial" w:cs="Arial"/>
          <w:sz w:val="18"/>
          <w:szCs w:val="18"/>
        </w:rPr>
        <w:t>...............................................................</w:t>
      </w:r>
    </w:p>
    <w:p w14:paraId="7335ECE5" w14:textId="77777777" w:rsidR="00827318" w:rsidRPr="0090621B" w:rsidRDefault="00827318" w:rsidP="00827318">
      <w:pPr>
        <w:tabs>
          <w:tab w:val="left" w:pos="2552"/>
        </w:tabs>
        <w:spacing w:after="0" w:line="240" w:lineRule="auto"/>
        <w:ind w:left="2552" w:hanging="2552"/>
        <w:rPr>
          <w:rFonts w:ascii="Arial" w:hAnsi="Arial" w:cs="Arial"/>
          <w:sz w:val="18"/>
          <w:szCs w:val="18"/>
          <w:lang w:eastAsia="cs-CZ"/>
        </w:rPr>
      </w:pPr>
      <w:r w:rsidRPr="0090621B">
        <w:rPr>
          <w:rFonts w:ascii="Arial" w:hAnsi="Arial" w:cs="Arial"/>
          <w:sz w:val="18"/>
          <w:szCs w:val="18"/>
        </w:rPr>
        <w:tab/>
      </w:r>
      <w:r w:rsidRPr="0090621B">
        <w:rPr>
          <w:rFonts w:ascii="Arial" w:hAnsi="Arial" w:cs="Arial"/>
          <w:sz w:val="18"/>
          <w:szCs w:val="18"/>
          <w:lang w:eastAsia="cs-CZ"/>
        </w:rPr>
        <w:t>názov peňažného ústavu, číslo účtu</w:t>
      </w:r>
    </w:p>
    <w:p w14:paraId="76CE108A"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Tel. :                                  </w:t>
      </w:r>
      <w:r w:rsidRPr="0090621B">
        <w:rPr>
          <w:rFonts w:ascii="Arial" w:hAnsi="Arial" w:cs="Arial"/>
          <w:sz w:val="18"/>
          <w:szCs w:val="18"/>
        </w:rPr>
        <w:tab/>
        <w:t>...............................</w:t>
      </w:r>
    </w:p>
    <w:p w14:paraId="5A5D6801"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Fax :                                  </w:t>
      </w:r>
      <w:r w:rsidRPr="0090621B">
        <w:rPr>
          <w:rFonts w:ascii="Arial" w:hAnsi="Arial" w:cs="Arial"/>
          <w:sz w:val="18"/>
          <w:szCs w:val="18"/>
        </w:rPr>
        <w:tab/>
        <w:t>...............................</w:t>
      </w:r>
    </w:p>
    <w:p w14:paraId="4C6BE187" w14:textId="77777777" w:rsidR="00827318" w:rsidRPr="0090621B" w:rsidRDefault="00827318" w:rsidP="00827318">
      <w:pPr>
        <w:tabs>
          <w:tab w:val="left" w:pos="2552"/>
        </w:tabs>
        <w:spacing w:before="60" w:after="60" w:line="240" w:lineRule="auto"/>
        <w:rPr>
          <w:rFonts w:ascii="Arial" w:hAnsi="Arial" w:cs="Arial"/>
          <w:sz w:val="18"/>
          <w:szCs w:val="18"/>
        </w:rPr>
      </w:pPr>
      <w:r w:rsidRPr="0090621B">
        <w:rPr>
          <w:rFonts w:ascii="Arial" w:hAnsi="Arial" w:cs="Arial"/>
          <w:sz w:val="18"/>
          <w:szCs w:val="18"/>
        </w:rPr>
        <w:t xml:space="preserve">Spoločnosť zapísaná:      </w:t>
      </w:r>
      <w:r w:rsidRPr="0090621B">
        <w:rPr>
          <w:rFonts w:ascii="Arial" w:hAnsi="Arial" w:cs="Arial"/>
          <w:sz w:val="18"/>
          <w:szCs w:val="18"/>
        </w:rPr>
        <w:tab/>
        <w:t>......................................................................................................</w:t>
      </w:r>
    </w:p>
    <w:p w14:paraId="61B7D8D9" w14:textId="77777777" w:rsidR="00827318" w:rsidRPr="0090621B" w:rsidRDefault="00827318" w:rsidP="00827318">
      <w:pPr>
        <w:tabs>
          <w:tab w:val="left" w:pos="3600"/>
        </w:tabs>
        <w:spacing w:before="60" w:after="60" w:line="240" w:lineRule="auto"/>
        <w:rPr>
          <w:rFonts w:ascii="Arial" w:hAnsi="Arial" w:cs="Arial"/>
          <w:sz w:val="18"/>
          <w:szCs w:val="18"/>
        </w:rPr>
      </w:pPr>
      <w:r w:rsidRPr="0090621B">
        <w:rPr>
          <w:rFonts w:ascii="Arial" w:hAnsi="Arial" w:cs="Arial"/>
          <w:sz w:val="18"/>
          <w:szCs w:val="18"/>
        </w:rPr>
        <w:t xml:space="preserve">(ďalej len </w:t>
      </w:r>
      <w:r w:rsidRPr="0090621B">
        <w:rPr>
          <w:rFonts w:ascii="Arial" w:hAnsi="Arial" w:cs="Arial"/>
          <w:b/>
          <w:sz w:val="18"/>
          <w:szCs w:val="18"/>
        </w:rPr>
        <w:t>„predávajúci</w:t>
      </w:r>
      <w:r w:rsidRPr="0090621B">
        <w:rPr>
          <w:rFonts w:ascii="Arial" w:hAnsi="Arial" w:cs="Arial"/>
          <w:sz w:val="18"/>
          <w:szCs w:val="18"/>
        </w:rPr>
        <w:t>“)</w:t>
      </w:r>
    </w:p>
    <w:p w14:paraId="6506F0BF" w14:textId="77777777" w:rsidR="00827318" w:rsidRPr="0090621B" w:rsidRDefault="00827318" w:rsidP="00827318">
      <w:pPr>
        <w:tabs>
          <w:tab w:val="left" w:pos="3600"/>
        </w:tabs>
        <w:spacing w:before="120" w:after="120" w:line="240" w:lineRule="auto"/>
        <w:rPr>
          <w:rFonts w:ascii="Arial" w:hAnsi="Arial" w:cs="Arial"/>
          <w:sz w:val="18"/>
          <w:szCs w:val="18"/>
        </w:rPr>
      </w:pPr>
      <w:r w:rsidRPr="0090621B">
        <w:rPr>
          <w:rFonts w:ascii="Arial" w:hAnsi="Arial" w:cs="Arial"/>
          <w:sz w:val="18"/>
          <w:szCs w:val="18"/>
        </w:rPr>
        <w:t xml:space="preserve">(ďalej tiež spoločne označovaní aj ako </w:t>
      </w:r>
      <w:r w:rsidRPr="0090621B">
        <w:rPr>
          <w:rFonts w:ascii="Arial" w:hAnsi="Arial" w:cs="Arial"/>
          <w:b/>
          <w:sz w:val="18"/>
          <w:szCs w:val="18"/>
        </w:rPr>
        <w:t>„účastníci dohody“</w:t>
      </w:r>
      <w:r w:rsidRPr="0090621B">
        <w:rPr>
          <w:rFonts w:ascii="Arial" w:hAnsi="Arial" w:cs="Arial"/>
          <w:sz w:val="18"/>
          <w:szCs w:val="18"/>
        </w:rPr>
        <w:t xml:space="preserve">)   </w:t>
      </w:r>
    </w:p>
    <w:p w14:paraId="564EA92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BC07E0"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286D386" w14:textId="77777777" w:rsidR="00827318" w:rsidRDefault="00827318" w:rsidP="00827318">
      <w:pPr>
        <w:pStyle w:val="Odsekzoznamu"/>
        <w:spacing w:after="0" w:line="240" w:lineRule="auto"/>
        <w:ind w:left="0"/>
        <w:contextualSpacing w:val="0"/>
        <w:jc w:val="both"/>
        <w:rPr>
          <w:rFonts w:ascii="Arial" w:hAnsi="Arial" w:cs="Arial"/>
          <w:sz w:val="18"/>
          <w:szCs w:val="18"/>
        </w:rPr>
      </w:pPr>
    </w:p>
    <w:p w14:paraId="296D8988" w14:textId="7BF03E3C" w:rsidR="00827318" w:rsidRDefault="00827318" w:rsidP="00827318">
      <w:pPr>
        <w:pStyle w:val="Odsekzoznamu"/>
        <w:spacing w:after="0" w:line="240" w:lineRule="auto"/>
        <w:ind w:left="0"/>
        <w:contextualSpacing w:val="0"/>
        <w:jc w:val="both"/>
        <w:rPr>
          <w:rFonts w:ascii="Arial" w:hAnsi="Arial" w:cs="Arial"/>
          <w:b/>
          <w:sz w:val="18"/>
          <w:szCs w:val="18"/>
        </w:rPr>
      </w:pPr>
      <w:r w:rsidRPr="0090621B">
        <w:rPr>
          <w:rFonts w:ascii="Arial" w:hAnsi="Arial" w:cs="Arial"/>
          <w:sz w:val="18"/>
          <w:szCs w:val="18"/>
        </w:rPr>
        <w:t xml:space="preserve">Rámcová dohoda s jedným účastníkom bez opätovného otvorenia súťaže (ďalej len „RD“) sa uzatvára na základe výsledku verejného obstarávania </w:t>
      </w:r>
      <w:r w:rsidRPr="00C34A27">
        <w:rPr>
          <w:rFonts w:ascii="Arial" w:hAnsi="Arial" w:cs="Arial"/>
          <w:sz w:val="18"/>
          <w:szCs w:val="18"/>
        </w:rPr>
        <w:t>postupom pre nadlimitnú zákazku</w:t>
      </w:r>
      <w:r w:rsidRPr="00C34A27">
        <w:rPr>
          <w:rFonts w:ascii="Arial" w:hAnsi="Arial" w:cs="Arial"/>
          <w:color w:val="00B0F0"/>
          <w:sz w:val="18"/>
          <w:szCs w:val="18"/>
        </w:rPr>
        <w:t xml:space="preserve"> </w:t>
      </w:r>
      <w:r w:rsidRPr="00C34A27">
        <w:rPr>
          <w:rFonts w:ascii="Arial" w:hAnsi="Arial" w:cs="Arial"/>
          <w:sz w:val="18"/>
          <w:szCs w:val="18"/>
        </w:rPr>
        <w:t xml:space="preserve">vyhlásenej </w:t>
      </w:r>
      <w:r w:rsidR="000E0D9C">
        <w:rPr>
          <w:rFonts w:ascii="Arial" w:hAnsi="Arial" w:cs="Arial"/>
          <w:sz w:val="18"/>
          <w:szCs w:val="18"/>
        </w:rPr>
        <w:t xml:space="preserve">Európskom </w:t>
      </w:r>
      <w:r w:rsidRPr="00C34A27">
        <w:rPr>
          <w:rFonts w:ascii="Arial" w:hAnsi="Arial" w:cs="Arial"/>
          <w:sz w:val="18"/>
          <w:szCs w:val="18"/>
        </w:rPr>
        <w:t xml:space="preserve">vestníku </w:t>
      </w:r>
      <w:r w:rsidR="000E0D9C">
        <w:rPr>
          <w:rFonts w:ascii="Arial" w:hAnsi="Arial" w:cs="Arial"/>
          <w:sz w:val="18"/>
          <w:szCs w:val="18"/>
        </w:rPr>
        <w:t xml:space="preserve">a </w:t>
      </w:r>
      <w:r w:rsidRPr="00C34A27">
        <w:rPr>
          <w:rFonts w:ascii="Arial" w:hAnsi="Arial" w:cs="Arial"/>
          <w:sz w:val="18"/>
          <w:szCs w:val="18"/>
        </w:rPr>
        <w:t xml:space="preserve">vo Vestníku verejného obstarávania, ktorej predmetom </w:t>
      </w:r>
      <w:r w:rsidR="000E0D9C">
        <w:rPr>
          <w:rFonts w:ascii="Arial" w:hAnsi="Arial" w:cs="Arial"/>
          <w:sz w:val="18"/>
          <w:szCs w:val="18"/>
        </w:rPr>
        <w:t>sú</w:t>
      </w:r>
      <w:r w:rsidRPr="00C34A27">
        <w:rPr>
          <w:rFonts w:ascii="Arial" w:hAnsi="Arial" w:cs="Arial"/>
          <w:sz w:val="18"/>
          <w:szCs w:val="18"/>
        </w:rPr>
        <w:t xml:space="preserve"> </w:t>
      </w:r>
      <w:proofErr w:type="spellStart"/>
      <w:r>
        <w:rPr>
          <w:rFonts w:ascii="Arial" w:hAnsi="Arial" w:cs="Arial"/>
          <w:b/>
          <w:sz w:val="18"/>
          <w:szCs w:val="18"/>
        </w:rPr>
        <w:t>Antiinfektíva</w:t>
      </w:r>
      <w:proofErr w:type="spellEnd"/>
      <w:r>
        <w:rPr>
          <w:rFonts w:ascii="Arial" w:hAnsi="Arial" w:cs="Arial"/>
          <w:b/>
          <w:sz w:val="18"/>
          <w:szCs w:val="18"/>
        </w:rPr>
        <w:t xml:space="preserve"> pre potreby VÚSCH, a.s.</w:t>
      </w:r>
      <w:r w:rsidRPr="00F42B47" w:rsidDel="00F42B47">
        <w:rPr>
          <w:rFonts w:ascii="Arial" w:hAnsi="Arial" w:cs="Arial"/>
          <w:sz w:val="18"/>
          <w:szCs w:val="18"/>
        </w:rPr>
        <w:t xml:space="preserve"> </w:t>
      </w:r>
      <w:r w:rsidR="00C37F5E">
        <w:rPr>
          <w:rFonts w:ascii="Arial" w:hAnsi="Arial" w:cs="Arial"/>
          <w:sz w:val="18"/>
          <w:szCs w:val="18"/>
        </w:rPr>
        <w:t>-</w:t>
      </w:r>
      <w:r w:rsidR="000E0D9C">
        <w:rPr>
          <w:rFonts w:ascii="Arial" w:hAnsi="Arial" w:cs="Arial"/>
          <w:sz w:val="18"/>
          <w:szCs w:val="18"/>
        </w:rPr>
        <w:t xml:space="preserve"> </w:t>
      </w:r>
      <w:r w:rsidR="000E0D9C" w:rsidRPr="00C37F5E">
        <w:rPr>
          <w:rFonts w:ascii="Arial" w:hAnsi="Arial" w:cs="Arial"/>
          <w:b/>
          <w:sz w:val="18"/>
          <w:szCs w:val="18"/>
        </w:rPr>
        <w:t>časť č.</w:t>
      </w:r>
      <w:r w:rsidR="000E0D9C">
        <w:rPr>
          <w:rFonts w:ascii="Arial" w:hAnsi="Arial" w:cs="Arial"/>
          <w:sz w:val="18"/>
          <w:szCs w:val="18"/>
        </w:rPr>
        <w:t xml:space="preserve"> </w:t>
      </w:r>
      <w:r w:rsidR="000E0D9C" w:rsidRPr="00C37F5E">
        <w:rPr>
          <w:rFonts w:ascii="Arial" w:hAnsi="Arial" w:cs="Arial"/>
          <w:b/>
          <w:sz w:val="18"/>
          <w:szCs w:val="18"/>
        </w:rPr>
        <w:t>..... - ........................................</w:t>
      </w:r>
      <w:r w:rsidR="000E0D9C">
        <w:rPr>
          <w:rFonts w:ascii="Arial" w:hAnsi="Arial" w:cs="Arial"/>
          <w:sz w:val="18"/>
          <w:szCs w:val="18"/>
        </w:rPr>
        <w:t xml:space="preserve"> .</w:t>
      </w:r>
      <w:r w:rsidR="000E0D9C">
        <w:rPr>
          <w:rStyle w:val="Odkaznapoznmkupodiarou"/>
          <w:rFonts w:ascii="Arial" w:hAnsi="Arial"/>
          <w:sz w:val="18"/>
          <w:szCs w:val="18"/>
        </w:rPr>
        <w:footnoteReference w:id="6"/>
      </w:r>
    </w:p>
    <w:p w14:paraId="6A41F5AE"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7F7AF4CA" w14:textId="77777777" w:rsidR="00827318" w:rsidRDefault="00827318" w:rsidP="00827318">
      <w:pPr>
        <w:pStyle w:val="Odsekzoznamu"/>
        <w:spacing w:after="0" w:line="240" w:lineRule="auto"/>
        <w:ind w:left="0"/>
        <w:contextualSpacing w:val="0"/>
        <w:jc w:val="center"/>
        <w:rPr>
          <w:rFonts w:ascii="Arial" w:hAnsi="Arial" w:cs="Arial"/>
          <w:b/>
          <w:sz w:val="18"/>
          <w:szCs w:val="18"/>
        </w:rPr>
      </w:pPr>
    </w:p>
    <w:p w14:paraId="2B0DEEC2" w14:textId="77777777" w:rsidR="00827318" w:rsidRPr="004F1209" w:rsidRDefault="00827318" w:rsidP="00827318">
      <w:pPr>
        <w:pStyle w:val="Odsekzoznamu"/>
        <w:spacing w:after="0" w:line="240" w:lineRule="auto"/>
        <w:ind w:left="0"/>
        <w:contextualSpacing w:val="0"/>
        <w:jc w:val="center"/>
        <w:rPr>
          <w:rFonts w:ascii="Arial" w:hAnsi="Arial" w:cs="Arial"/>
          <w:sz w:val="18"/>
          <w:szCs w:val="18"/>
        </w:rPr>
      </w:pPr>
      <w:r>
        <w:rPr>
          <w:rFonts w:ascii="Arial" w:hAnsi="Arial" w:cs="Arial"/>
          <w:b/>
          <w:sz w:val="18"/>
          <w:szCs w:val="18"/>
        </w:rPr>
        <w:t>Článok 2</w:t>
      </w:r>
    </w:p>
    <w:p w14:paraId="508D483D"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Predmet rámcovej dohody</w:t>
      </w:r>
    </w:p>
    <w:p w14:paraId="57193C1A" w14:textId="25E55D29" w:rsidR="00827318" w:rsidRPr="0090621B" w:rsidRDefault="00827318" w:rsidP="0003460E">
      <w:pPr>
        <w:numPr>
          <w:ilvl w:val="0"/>
          <w:numId w:val="66"/>
        </w:numPr>
        <w:spacing w:before="60" w:after="60" w:line="240" w:lineRule="auto"/>
        <w:ind w:left="426"/>
        <w:jc w:val="both"/>
        <w:rPr>
          <w:rFonts w:ascii="Arial" w:hAnsi="Arial" w:cs="Arial"/>
          <w:sz w:val="18"/>
          <w:szCs w:val="18"/>
        </w:rPr>
      </w:pPr>
      <w:r w:rsidRPr="0090621B">
        <w:rPr>
          <w:rFonts w:ascii="Arial" w:hAnsi="Arial" w:cs="Arial"/>
          <w:sz w:val="18"/>
          <w:szCs w:val="18"/>
        </w:rPr>
        <w:lastRenderedPageBreak/>
        <w:t>Predmetom tejto RD je záväzok predávajúceho dodať kupujúcemu</w:t>
      </w:r>
      <w:r w:rsidRPr="00F42B47">
        <w:rPr>
          <w:rFonts w:ascii="Arial" w:hAnsi="Arial" w:cs="Arial"/>
          <w:sz w:val="18"/>
          <w:szCs w:val="18"/>
        </w:rPr>
        <w:t xml:space="preserve"> </w:t>
      </w:r>
      <w:proofErr w:type="spellStart"/>
      <w:r>
        <w:rPr>
          <w:rFonts w:ascii="Arial" w:hAnsi="Arial" w:cs="Arial"/>
          <w:b/>
          <w:sz w:val="18"/>
          <w:szCs w:val="18"/>
        </w:rPr>
        <w:t>Antiinfektíva</w:t>
      </w:r>
      <w:proofErr w:type="spellEnd"/>
      <w:r>
        <w:rPr>
          <w:rFonts w:ascii="Arial" w:hAnsi="Arial" w:cs="Arial"/>
          <w:b/>
          <w:sz w:val="18"/>
          <w:szCs w:val="18"/>
        </w:rPr>
        <w:t xml:space="preserve"> pre potreby VÚSCH, a.s.</w:t>
      </w:r>
      <w:r w:rsidRPr="00F42B47" w:rsidDel="00F42B47">
        <w:rPr>
          <w:rFonts w:ascii="Arial" w:hAnsi="Arial" w:cs="Arial"/>
          <w:sz w:val="18"/>
          <w:szCs w:val="18"/>
        </w:rPr>
        <w:t xml:space="preserve"> </w:t>
      </w:r>
      <w:r w:rsidR="00C37F5E">
        <w:rPr>
          <w:rFonts w:ascii="Arial" w:hAnsi="Arial" w:cs="Arial"/>
          <w:sz w:val="18"/>
          <w:szCs w:val="18"/>
        </w:rPr>
        <w:t>-</w:t>
      </w:r>
      <w:r w:rsidR="00503E25">
        <w:rPr>
          <w:rFonts w:ascii="Arial" w:hAnsi="Arial" w:cs="Arial"/>
          <w:sz w:val="18"/>
          <w:szCs w:val="18"/>
        </w:rPr>
        <w:t xml:space="preserve"> </w:t>
      </w:r>
      <w:r w:rsidR="00503E25" w:rsidRPr="00503E25">
        <w:rPr>
          <w:rFonts w:ascii="Arial" w:hAnsi="Arial" w:cs="Arial"/>
          <w:b/>
          <w:sz w:val="18"/>
          <w:szCs w:val="18"/>
        </w:rPr>
        <w:t>časť č.</w:t>
      </w:r>
      <w:r w:rsidR="00503E25">
        <w:rPr>
          <w:rFonts w:ascii="Arial" w:hAnsi="Arial" w:cs="Arial"/>
          <w:sz w:val="18"/>
          <w:szCs w:val="18"/>
        </w:rPr>
        <w:t xml:space="preserve"> </w:t>
      </w:r>
      <w:r w:rsidR="00503E25" w:rsidRPr="00C37F5E">
        <w:rPr>
          <w:rFonts w:ascii="Arial" w:hAnsi="Arial" w:cs="Arial"/>
          <w:b/>
          <w:sz w:val="18"/>
          <w:szCs w:val="18"/>
        </w:rPr>
        <w:t>..... - ........................................</w:t>
      </w:r>
      <w:r w:rsidR="00503E25">
        <w:rPr>
          <w:rFonts w:ascii="Arial" w:hAnsi="Arial" w:cs="Arial"/>
          <w:sz w:val="18"/>
          <w:szCs w:val="18"/>
        </w:rPr>
        <w:t xml:space="preserve"> </w:t>
      </w:r>
      <w:r w:rsidR="00503E25">
        <w:rPr>
          <w:rStyle w:val="Odkaznapoznmkupodiarou"/>
          <w:rFonts w:ascii="Arial" w:hAnsi="Arial"/>
          <w:sz w:val="18"/>
          <w:szCs w:val="18"/>
        </w:rPr>
        <w:footnoteReference w:id="7"/>
      </w:r>
      <w:r w:rsidR="00503E25">
        <w:rPr>
          <w:rFonts w:ascii="Arial" w:hAnsi="Arial" w:cs="Arial"/>
          <w:sz w:val="18"/>
          <w:szCs w:val="18"/>
        </w:rPr>
        <w:t xml:space="preserve">  </w:t>
      </w:r>
      <w:r w:rsidRPr="0090621B">
        <w:rPr>
          <w:rFonts w:ascii="Arial" w:hAnsi="Arial" w:cs="Arial"/>
          <w:sz w:val="18"/>
          <w:szCs w:val="18"/>
        </w:rPr>
        <w:t>(ďalej aj „predmet RD“ alebo „tovar“) na základe písomných objednávok kupujúceho a záväzok kupujúceho zaplatiť predávajúcemu za dodaný tovar cenu podľa tejto RD.</w:t>
      </w:r>
    </w:p>
    <w:p w14:paraId="7E239984" w14:textId="49BAA7AA" w:rsidR="00827318" w:rsidRPr="00C37F5E" w:rsidRDefault="00827318" w:rsidP="0003460E">
      <w:pPr>
        <w:numPr>
          <w:ilvl w:val="0"/>
          <w:numId w:val="66"/>
        </w:numPr>
        <w:spacing w:before="60" w:after="60" w:line="240" w:lineRule="auto"/>
        <w:ind w:left="426"/>
        <w:jc w:val="both"/>
        <w:rPr>
          <w:rFonts w:ascii="Arial" w:hAnsi="Arial" w:cs="Arial"/>
          <w:sz w:val="18"/>
          <w:szCs w:val="18"/>
        </w:rPr>
      </w:pPr>
      <w:r w:rsidRPr="00C37F5E">
        <w:rPr>
          <w:rFonts w:ascii="Arial" w:hAnsi="Arial" w:cs="Arial"/>
          <w:sz w:val="18"/>
          <w:szCs w:val="18"/>
        </w:rPr>
        <w:t>Predmet RD musí byť registrovaný v Štátnom ústave pre kontrolu liečiv alebo jeho terapeutické použitie povolilo MZ SR v zmysle platnej legislatívy. Predávajúci prehlasuje, že je oprávnený vykonávať dodávky podľa tejto RD na základe právoplatného rozhodnutia MZ SR k povoleniu veľkodistribúcie liekov a zdravotníckych pomôcok.</w:t>
      </w:r>
    </w:p>
    <w:p w14:paraId="36C5689F" w14:textId="77777777" w:rsidR="00827318" w:rsidRPr="001D7EF1" w:rsidRDefault="00827318" w:rsidP="0003460E">
      <w:pPr>
        <w:numPr>
          <w:ilvl w:val="0"/>
          <w:numId w:val="66"/>
        </w:numPr>
        <w:spacing w:before="60" w:after="60" w:line="240" w:lineRule="auto"/>
        <w:ind w:left="425" w:hanging="425"/>
        <w:jc w:val="both"/>
        <w:rPr>
          <w:rFonts w:ascii="Arial" w:hAnsi="Arial" w:cs="Arial"/>
          <w:sz w:val="18"/>
          <w:szCs w:val="18"/>
        </w:rPr>
      </w:pPr>
      <w:r>
        <w:rPr>
          <w:rFonts w:ascii="Arial" w:hAnsi="Arial" w:cs="Arial"/>
          <w:sz w:val="18"/>
          <w:szCs w:val="18"/>
        </w:rPr>
        <w:t>Š</w:t>
      </w:r>
      <w:r w:rsidRPr="0045591D">
        <w:rPr>
          <w:rFonts w:ascii="Arial" w:hAnsi="Arial" w:cs="Arial"/>
          <w:sz w:val="18"/>
          <w:szCs w:val="18"/>
        </w:rPr>
        <w:t xml:space="preserve">pecifikácia predmetu RD je </w:t>
      </w:r>
      <w:r w:rsidRPr="001D7EF1">
        <w:rPr>
          <w:rFonts w:ascii="Arial" w:hAnsi="Arial" w:cs="Arial"/>
          <w:sz w:val="18"/>
          <w:szCs w:val="18"/>
        </w:rPr>
        <w:t>uvedená v Prílohe č. 1 tejto RD</w:t>
      </w:r>
      <w:r>
        <w:rPr>
          <w:rFonts w:ascii="Arial" w:hAnsi="Arial" w:cs="Arial"/>
          <w:sz w:val="18"/>
          <w:szCs w:val="18"/>
        </w:rPr>
        <w:t xml:space="preserve"> – Špecifikácia predmetu zákazky</w:t>
      </w:r>
      <w:r w:rsidRPr="001D7EF1">
        <w:rPr>
          <w:rFonts w:ascii="Arial" w:hAnsi="Arial" w:cs="Arial"/>
          <w:sz w:val="18"/>
          <w:szCs w:val="18"/>
        </w:rPr>
        <w:t>, sortiment a konečné jednotkové zmluvné ceny predmetu RD sú špecifikované v Prílohe č. 2 tejto RD</w:t>
      </w:r>
      <w:r>
        <w:rPr>
          <w:rFonts w:ascii="Arial" w:hAnsi="Arial" w:cs="Arial"/>
          <w:sz w:val="18"/>
          <w:szCs w:val="18"/>
        </w:rPr>
        <w:t xml:space="preserve"> – Sortiment ponúkaného tovaru</w:t>
      </w:r>
      <w:r w:rsidRPr="001D7EF1">
        <w:rPr>
          <w:rFonts w:ascii="Arial" w:hAnsi="Arial" w:cs="Arial"/>
          <w:sz w:val="18"/>
          <w:szCs w:val="18"/>
        </w:rPr>
        <w:t xml:space="preserve">. </w:t>
      </w:r>
    </w:p>
    <w:p w14:paraId="4E4B656A" w14:textId="77777777" w:rsidR="00827318" w:rsidRPr="0045591D" w:rsidRDefault="00827318" w:rsidP="0003460E">
      <w:pPr>
        <w:numPr>
          <w:ilvl w:val="0"/>
          <w:numId w:val="66"/>
        </w:numPr>
        <w:spacing w:before="60" w:after="60" w:line="240" w:lineRule="auto"/>
        <w:ind w:left="425" w:hanging="425"/>
        <w:jc w:val="both"/>
        <w:rPr>
          <w:rFonts w:ascii="Arial" w:hAnsi="Arial" w:cs="Arial"/>
          <w:sz w:val="18"/>
          <w:szCs w:val="18"/>
        </w:rPr>
      </w:pPr>
      <w:r w:rsidRPr="0045591D">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3D7E828D"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C34A27">
        <w:rPr>
          <w:rFonts w:ascii="Arial" w:hAnsi="Arial" w:cs="Arial"/>
          <w:sz w:val="18"/>
          <w:szCs w:val="18"/>
        </w:rPr>
        <w:t>Ak predávajúci z objektívne nezavinených dôvodo</w:t>
      </w:r>
      <w:r w:rsidRPr="0090621B">
        <w:rPr>
          <w:rFonts w:ascii="Arial" w:hAnsi="Arial" w:cs="Arial"/>
          <w:sz w:val="18"/>
          <w:szCs w:val="18"/>
        </w:rPr>
        <w:t>v nemá možnosť dodať dohodnuté druhy predmetu RD (resp. položky tovarov) uvedené v </w:t>
      </w:r>
      <w:r w:rsidRPr="001D7EF1">
        <w:rPr>
          <w:rFonts w:ascii="Arial" w:hAnsi="Arial" w:cs="Arial"/>
          <w:sz w:val="18"/>
          <w:szCs w:val="18"/>
        </w:rPr>
        <w:t>Prílohe č. 2 tejto RD, je</w:t>
      </w:r>
      <w:r w:rsidRPr="0090621B">
        <w:rPr>
          <w:rFonts w:ascii="Arial" w:hAnsi="Arial" w:cs="Arial"/>
          <w:sz w:val="18"/>
          <w:szCs w:val="18"/>
        </w:rPr>
        <w:t xml:space="preserve"> oprávnený po predchádzajúcom písomnom súhlase kupujúceho dodať ich ekvivalent, t.j. druh tovaru s minimálne rovnakými parametrami a vlastnosťami. Dôkazné bremeno týkajúce sa nemožnosti dodať dohodnuté druhy RD je na strane predávajúceho.</w:t>
      </w:r>
    </w:p>
    <w:p w14:paraId="39633C68"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Súčasťou predmetu plnenia podľa tejto RD sú aj inovované výrobky k jednotlivým druhom zmluvných tovarov stanovených </w:t>
      </w:r>
      <w:r w:rsidRPr="001D7EF1">
        <w:rPr>
          <w:rFonts w:ascii="Arial" w:hAnsi="Arial" w:cs="Arial"/>
          <w:sz w:val="18"/>
          <w:szCs w:val="18"/>
        </w:rPr>
        <w:t>v Prílohe č. 2 tejto RD.</w:t>
      </w:r>
      <w:r w:rsidRPr="003E4736">
        <w:rPr>
          <w:rFonts w:ascii="Arial" w:hAnsi="Arial" w:cs="Arial"/>
          <w:sz w:val="18"/>
          <w:szCs w:val="18"/>
        </w:rPr>
        <w:t xml:space="preserve"> Rozsah inovovaných výrobkov, ich špecifikácia a jednotkové ceny budú predmetom dodatku k tejto RD, ktorý písomne odsúhlasia obe zmluvné strany, a ktorý sa stane jej neoddeliteľnou súčasťou. </w:t>
      </w:r>
    </w:p>
    <w:p w14:paraId="2F112BD0"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3E4736">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40CA8FB9" w14:textId="77777777" w:rsidR="00827318" w:rsidRDefault="00827318" w:rsidP="0003460E">
      <w:pPr>
        <w:numPr>
          <w:ilvl w:val="0"/>
          <w:numId w:val="66"/>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35F878C9" w14:textId="77777777" w:rsidR="00827318" w:rsidRPr="00C37F5E" w:rsidRDefault="00827318" w:rsidP="0003460E">
      <w:pPr>
        <w:numPr>
          <w:ilvl w:val="0"/>
          <w:numId w:val="66"/>
        </w:numPr>
        <w:spacing w:before="60" w:after="60" w:line="240" w:lineRule="auto"/>
        <w:ind w:left="425" w:hanging="425"/>
        <w:jc w:val="both"/>
        <w:rPr>
          <w:rFonts w:ascii="Arial" w:hAnsi="Arial" w:cs="Arial"/>
          <w:sz w:val="18"/>
          <w:szCs w:val="18"/>
        </w:rPr>
      </w:pPr>
      <w:r w:rsidRPr="00C37F5E">
        <w:rPr>
          <w:rFonts w:ascii="Arial" w:hAnsi="Arial" w:cs="Arial"/>
          <w:sz w:val="18"/>
          <w:szCs w:val="18"/>
        </w:rPr>
        <w:t>Predávajúci sa zaväzuje dodávať predmet RD s minimálnou dobou použiteľnosti (resp. exspirácie) 24 mesiacov odo dňa ich dodania kupujúcemu.</w:t>
      </w:r>
    </w:p>
    <w:p w14:paraId="183E82ED" w14:textId="77777777" w:rsidR="00827318" w:rsidRPr="00BD22CD" w:rsidRDefault="00827318" w:rsidP="0003460E">
      <w:pPr>
        <w:numPr>
          <w:ilvl w:val="0"/>
          <w:numId w:val="66"/>
        </w:numPr>
        <w:spacing w:before="60" w:after="60" w:line="240" w:lineRule="auto"/>
        <w:ind w:left="425" w:hanging="425"/>
        <w:jc w:val="both"/>
        <w:rPr>
          <w:rFonts w:ascii="Arial" w:hAnsi="Arial" w:cs="Arial"/>
          <w:sz w:val="18"/>
          <w:szCs w:val="18"/>
        </w:rPr>
      </w:pPr>
      <w:r w:rsidRPr="00BB49B0">
        <w:rPr>
          <w:rFonts w:ascii="Arial" w:hAnsi="Arial" w:cs="Arial"/>
          <w:sz w:val="18"/>
          <w:szCs w:val="18"/>
        </w:rPr>
        <w:t xml:space="preserve">Predávajúci je povinný počas trvania zmluvného vzťahu písomne informovať kupujúceho o všetkých zmenách údajov </w:t>
      </w:r>
      <w:r>
        <w:rPr>
          <w:rFonts w:ascii="Arial" w:hAnsi="Arial" w:cs="Arial"/>
          <w:sz w:val="18"/>
          <w:szCs w:val="18"/>
        </w:rPr>
        <w:t xml:space="preserve">podstatných pre plnenie tejto RD, najmä však o zmenách údajov </w:t>
      </w:r>
      <w:r w:rsidRPr="00BB49B0">
        <w:rPr>
          <w:rFonts w:ascii="Arial" w:hAnsi="Arial" w:cs="Arial"/>
          <w:sz w:val="18"/>
          <w:szCs w:val="18"/>
        </w:rPr>
        <w:t xml:space="preserve">uvedených </w:t>
      </w:r>
      <w:r w:rsidRPr="001D7EF1">
        <w:rPr>
          <w:rFonts w:ascii="Arial" w:hAnsi="Arial" w:cs="Arial"/>
          <w:sz w:val="18"/>
          <w:szCs w:val="18"/>
        </w:rPr>
        <w:t>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w:t>
      </w:r>
      <w:r w:rsidRPr="00BB49B0">
        <w:rPr>
          <w:rFonts w:ascii="Arial" w:hAnsi="Arial" w:cs="Arial"/>
          <w:sz w:val="18"/>
          <w:szCs w:val="18"/>
        </w:rPr>
        <w:t>júcemu aj návrh dodatku k tejto RD, ktorým sa predmetná zmena zmluvne upraví.</w:t>
      </w:r>
    </w:p>
    <w:p w14:paraId="313171A6" w14:textId="77777777" w:rsidR="00827318" w:rsidRPr="00170D96" w:rsidRDefault="00827318" w:rsidP="0003460E">
      <w:pPr>
        <w:pStyle w:val="Odsekzoznamu"/>
        <w:numPr>
          <w:ilvl w:val="0"/>
          <w:numId w:val="66"/>
        </w:numPr>
        <w:spacing w:before="60" w:after="60" w:line="240" w:lineRule="auto"/>
        <w:ind w:left="426" w:hanging="426"/>
        <w:jc w:val="both"/>
        <w:rPr>
          <w:rFonts w:ascii="Arial" w:hAnsi="Arial" w:cs="Arial"/>
          <w:sz w:val="18"/>
          <w:szCs w:val="18"/>
        </w:rPr>
      </w:pPr>
      <w:r w:rsidRPr="00E2752E">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50E1C5F2"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3</w:t>
      </w:r>
    </w:p>
    <w:p w14:paraId="0073AA30"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Čas a miesto dodania</w:t>
      </w:r>
    </w:p>
    <w:p w14:paraId="70549BAC"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Predmet RD bude predávajúci plniť v množstve na základe písomných objednávok kupujúceho v súlade s touto RD podľa požiadaviek kupujúceho s termínom dodania tovaru najneskôr do dvadsiatich štyroch (24) hodín od doručenia písomnej objednávky predávajúcemu. Do uvedeného termínu sa nezapočítavajú  dni pracovného voľna, pracovného pokoja a štátne sviatky.</w:t>
      </w:r>
      <w:r w:rsidRPr="00BF03DA">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8E50414"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Objednávkou kupujúci špecifikuje konkrétnu jednotlivú dodávku tovaru, čo do jeho druhu a množstva v súlade s Prílohou č.2 tejto RD. Objednávku kupujúci zasiela na adresu predávajúceho ..................................................... a/alebo na faxové číslo predávajúceho ..................................................... .</w:t>
      </w:r>
    </w:p>
    <w:p w14:paraId="04DA5C8B" w14:textId="77777777" w:rsidR="00827318" w:rsidRPr="00BF03DA" w:rsidRDefault="00827318" w:rsidP="0003460E">
      <w:pPr>
        <w:numPr>
          <w:ilvl w:val="0"/>
          <w:numId w:val="65"/>
        </w:numPr>
        <w:spacing w:before="60" w:after="60" w:line="240" w:lineRule="auto"/>
        <w:ind w:left="426" w:hanging="426"/>
        <w:jc w:val="both"/>
        <w:rPr>
          <w:rFonts w:ascii="Arial" w:hAnsi="Arial" w:cs="Arial"/>
          <w:sz w:val="18"/>
          <w:szCs w:val="18"/>
        </w:rPr>
      </w:pPr>
      <w:r w:rsidRPr="00BF03DA">
        <w:rPr>
          <w:rFonts w:ascii="Arial" w:hAnsi="Arial" w:cs="Arial"/>
          <w:bCs/>
          <w:sz w:val="18"/>
          <w:szCs w:val="18"/>
        </w:rPr>
        <w:t xml:space="preserve">Predávajúci je povinný dodať kupujúcemu predmet RD v pracovných dňoch, v čase od 7.00 do 15.30 hod.. </w:t>
      </w:r>
    </w:p>
    <w:p w14:paraId="481CFBEA" w14:textId="77777777" w:rsidR="00827318" w:rsidRPr="00BF03DA" w:rsidRDefault="00827318" w:rsidP="0003460E">
      <w:pPr>
        <w:numPr>
          <w:ilvl w:val="0"/>
          <w:numId w:val="65"/>
        </w:numPr>
        <w:spacing w:before="60" w:after="0" w:line="240" w:lineRule="auto"/>
        <w:ind w:left="425" w:hanging="425"/>
        <w:jc w:val="both"/>
        <w:rPr>
          <w:rFonts w:ascii="Arial" w:hAnsi="Arial" w:cs="Arial"/>
          <w:b/>
          <w:sz w:val="18"/>
          <w:szCs w:val="18"/>
          <w:shd w:val="clear" w:color="auto" w:fill="FFFFFF"/>
        </w:rPr>
      </w:pPr>
      <w:r w:rsidRPr="00BF03DA">
        <w:rPr>
          <w:rFonts w:ascii="Arial" w:hAnsi="Arial" w:cs="Arial"/>
          <w:bCs/>
          <w:sz w:val="18"/>
          <w:szCs w:val="18"/>
        </w:rPr>
        <w:t>Miestom dodania je: Východoslovenský ústav srdcových a cievnych chorôb, a.s. Lekáreň VÚSCH,</w:t>
      </w:r>
      <w:r w:rsidRPr="00BF03DA">
        <w:rPr>
          <w:rFonts w:ascii="Arial" w:hAnsi="Arial" w:cs="Arial"/>
          <w:b/>
          <w:bCs/>
          <w:sz w:val="18"/>
          <w:szCs w:val="18"/>
          <w:shd w:val="clear" w:color="auto" w:fill="FFFFFF"/>
        </w:rPr>
        <w:t xml:space="preserve"> </w:t>
      </w:r>
      <w:r w:rsidRPr="00BF03DA">
        <w:rPr>
          <w:rFonts w:ascii="Arial" w:hAnsi="Arial" w:cs="Arial"/>
          <w:bCs/>
          <w:sz w:val="18"/>
          <w:szCs w:val="18"/>
          <w:shd w:val="clear" w:color="auto" w:fill="FFFFFF"/>
        </w:rPr>
        <w:t>Ondavská 8, Košice.</w:t>
      </w:r>
    </w:p>
    <w:p w14:paraId="1AF91B6C" w14:textId="66848D45"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kupujúceho</w:t>
      </w:r>
      <w:r w:rsidRPr="00BF03DA">
        <w:rPr>
          <w:rFonts w:ascii="Arial" w:hAnsi="Arial" w:cs="Arial"/>
          <w:bCs/>
          <w:sz w:val="18"/>
          <w:szCs w:val="18"/>
        </w:rPr>
        <w:t xml:space="preserve">   je   </w:t>
      </w:r>
      <w:r w:rsidR="00E85E23">
        <w:rPr>
          <w:rFonts w:ascii="Arial" w:hAnsi="Arial" w:cs="Arial"/>
          <w:bCs/>
          <w:sz w:val="18"/>
          <w:szCs w:val="18"/>
        </w:rPr>
        <w:t xml:space="preserve">PharmDr. </w:t>
      </w:r>
      <w:r w:rsidRPr="00BF03DA">
        <w:rPr>
          <w:rFonts w:ascii="Arial" w:hAnsi="Arial" w:cs="Arial"/>
          <w:bCs/>
          <w:sz w:val="18"/>
          <w:szCs w:val="18"/>
        </w:rPr>
        <w:t>Radoslava Semanová,</w:t>
      </w:r>
      <w:r>
        <w:rPr>
          <w:rFonts w:ascii="Arial" w:hAnsi="Arial" w:cs="Arial"/>
          <w:bCs/>
          <w:sz w:val="18"/>
          <w:szCs w:val="18"/>
        </w:rPr>
        <w:t xml:space="preserve"> MPH</w:t>
      </w:r>
      <w:r w:rsidRPr="00BF03DA">
        <w:rPr>
          <w:rFonts w:ascii="Arial" w:hAnsi="Arial" w:cs="Arial"/>
          <w:bCs/>
          <w:sz w:val="18"/>
          <w:szCs w:val="18"/>
        </w:rPr>
        <w:t xml:space="preserve"> vedúci lekárnik, </w:t>
      </w:r>
    </w:p>
    <w:p w14:paraId="619DC8C9"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rPr>
        <w:t xml:space="preserve">tel.:   055/7891040,   fax: 055/7891043, e-mail: </w:t>
      </w:r>
      <w:hyperlink r:id="rId20" w:history="1">
        <w:r w:rsidRPr="003A5007">
          <w:rPr>
            <w:rStyle w:val="Hypertextovprepojenie"/>
            <w:rFonts w:ascii="Arial" w:hAnsi="Arial" w:cs="Arial"/>
            <w:color w:val="auto"/>
            <w:sz w:val="18"/>
            <w:szCs w:val="18"/>
          </w:rPr>
          <w:t>rsemanova@vusch.sk</w:t>
        </w:r>
      </w:hyperlink>
      <w:r w:rsidRPr="003A5007">
        <w:rPr>
          <w:rFonts w:ascii="Arial" w:hAnsi="Arial" w:cs="Arial"/>
          <w:bCs/>
          <w:sz w:val="18"/>
          <w:szCs w:val="18"/>
        </w:rPr>
        <w:t xml:space="preserve">, </w:t>
      </w:r>
      <w:hyperlink r:id="rId21" w:history="1">
        <w:r w:rsidRPr="003A5007">
          <w:rPr>
            <w:rStyle w:val="Hypertextovprepojenie"/>
            <w:rFonts w:ascii="Arial" w:hAnsi="Arial" w:cs="Arial"/>
            <w:color w:val="auto"/>
            <w:sz w:val="18"/>
            <w:szCs w:val="18"/>
          </w:rPr>
          <w:t>lekaren@vusch.sk</w:t>
        </w:r>
      </w:hyperlink>
      <w:r w:rsidRPr="003A5007">
        <w:rPr>
          <w:rFonts w:ascii="Arial" w:hAnsi="Arial" w:cs="Arial"/>
          <w:bCs/>
          <w:sz w:val="18"/>
          <w:szCs w:val="18"/>
        </w:rPr>
        <w:t>.</w:t>
      </w:r>
    </w:p>
    <w:p w14:paraId="7D2CBCF4" w14:textId="77777777" w:rsidR="00827318" w:rsidRPr="00BF03DA" w:rsidRDefault="00827318" w:rsidP="00827318">
      <w:pPr>
        <w:spacing w:after="0" w:line="240" w:lineRule="auto"/>
        <w:ind w:left="425"/>
        <w:jc w:val="both"/>
        <w:rPr>
          <w:rFonts w:ascii="Arial" w:hAnsi="Arial" w:cs="Arial"/>
          <w:bCs/>
          <w:sz w:val="18"/>
          <w:szCs w:val="18"/>
        </w:rPr>
      </w:pPr>
      <w:r w:rsidRPr="00BF03DA">
        <w:rPr>
          <w:rFonts w:ascii="Arial" w:hAnsi="Arial" w:cs="Arial"/>
          <w:bCs/>
          <w:sz w:val="18"/>
          <w:szCs w:val="18"/>
          <w:u w:val="single"/>
        </w:rPr>
        <w:t>Kontaktnou osobou predávajúceho</w:t>
      </w:r>
      <w:r w:rsidRPr="00BF03DA">
        <w:rPr>
          <w:rFonts w:ascii="Arial" w:hAnsi="Arial" w:cs="Arial"/>
          <w:bCs/>
          <w:sz w:val="18"/>
          <w:szCs w:val="18"/>
        </w:rPr>
        <w:t xml:space="preserve"> je ..........................................., </w:t>
      </w:r>
    </w:p>
    <w:p w14:paraId="3859D919" w14:textId="77777777" w:rsidR="00827318" w:rsidRPr="0090621B" w:rsidRDefault="00827318" w:rsidP="00827318">
      <w:pPr>
        <w:spacing w:after="60" w:line="240" w:lineRule="auto"/>
        <w:ind w:left="425"/>
        <w:jc w:val="both"/>
        <w:rPr>
          <w:rFonts w:ascii="Arial" w:hAnsi="Arial" w:cs="Arial"/>
          <w:bCs/>
          <w:sz w:val="18"/>
          <w:szCs w:val="18"/>
        </w:rPr>
      </w:pPr>
      <w:r>
        <w:rPr>
          <w:rFonts w:ascii="Arial" w:hAnsi="Arial" w:cs="Arial"/>
          <w:bCs/>
          <w:sz w:val="18"/>
          <w:szCs w:val="18"/>
        </w:rPr>
        <w:t>tel.</w:t>
      </w:r>
      <w:r w:rsidRPr="0090621B">
        <w:rPr>
          <w:rFonts w:ascii="Arial" w:hAnsi="Arial" w:cs="Arial"/>
          <w:bCs/>
          <w:sz w:val="18"/>
          <w:szCs w:val="18"/>
        </w:rPr>
        <w:t>....................</w:t>
      </w:r>
      <w:r>
        <w:rPr>
          <w:rFonts w:ascii="Arial" w:hAnsi="Arial" w:cs="Arial"/>
          <w:bCs/>
          <w:sz w:val="18"/>
          <w:szCs w:val="18"/>
        </w:rPr>
        <w:t>.........................,fax:</w:t>
      </w:r>
      <w:r w:rsidRPr="0090621B">
        <w:rPr>
          <w:rFonts w:ascii="Arial" w:hAnsi="Arial" w:cs="Arial"/>
          <w:bCs/>
          <w:sz w:val="18"/>
          <w:szCs w:val="18"/>
        </w:rPr>
        <w:t>...........</w:t>
      </w:r>
      <w:r>
        <w:rPr>
          <w:rFonts w:ascii="Arial" w:hAnsi="Arial" w:cs="Arial"/>
          <w:bCs/>
          <w:sz w:val="18"/>
          <w:szCs w:val="18"/>
        </w:rPr>
        <w:t>..............................,</w:t>
      </w:r>
      <w:r w:rsidRPr="0090621B">
        <w:rPr>
          <w:rFonts w:ascii="Arial" w:hAnsi="Arial" w:cs="Arial"/>
          <w:bCs/>
          <w:sz w:val="18"/>
          <w:szCs w:val="18"/>
        </w:rPr>
        <w:t xml:space="preserve">e-mail: ............................................................................................ .               </w:t>
      </w:r>
    </w:p>
    <w:p w14:paraId="69EA62AE" w14:textId="77777777" w:rsidR="00827318" w:rsidRDefault="00827318" w:rsidP="0003460E">
      <w:pPr>
        <w:numPr>
          <w:ilvl w:val="0"/>
          <w:numId w:val="65"/>
        </w:numPr>
        <w:spacing w:before="60" w:after="60" w:line="240" w:lineRule="auto"/>
        <w:ind w:left="425" w:hanging="425"/>
        <w:jc w:val="both"/>
        <w:rPr>
          <w:rFonts w:ascii="Arial" w:hAnsi="Arial" w:cs="Arial"/>
          <w:sz w:val="18"/>
          <w:szCs w:val="18"/>
        </w:rPr>
      </w:pPr>
      <w:r w:rsidRPr="0090621B">
        <w:rPr>
          <w:rFonts w:ascii="Arial" w:hAnsi="Arial" w:cs="Arial"/>
          <w:sz w:val="18"/>
          <w:szCs w:val="18"/>
        </w:rPr>
        <w:t>Kupujúci zabezpečí prístup do priestorov určených ako miesto dodania podľa bodu 4</w:t>
      </w:r>
      <w:r>
        <w:rPr>
          <w:rFonts w:ascii="Arial" w:hAnsi="Arial" w:cs="Arial"/>
          <w:sz w:val="18"/>
          <w:szCs w:val="18"/>
        </w:rPr>
        <w:t>.</w:t>
      </w:r>
      <w:r w:rsidRPr="0090621B">
        <w:rPr>
          <w:rFonts w:ascii="Arial" w:hAnsi="Arial" w:cs="Arial"/>
          <w:sz w:val="18"/>
          <w:szCs w:val="18"/>
        </w:rPr>
        <w:t xml:space="preserve"> tohto článku RD pre osoby poverené predávajúcim na čas nevyhnutne potrebný na dodanie predmetu RD.</w:t>
      </w:r>
    </w:p>
    <w:p w14:paraId="5FD89BCE" w14:textId="0C7A8DDF"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pri každej dodávke tovarov v dodacom liste uviesť okrem povinných náležitostí aj číslo objednávky, číslo rámcovej dohody, ŠUKL kód, dodané druhy tovarov, ich množstvo, jednotkové a celkové ceny tovarov s a bez DPH.</w:t>
      </w:r>
      <w:r w:rsidR="0064632D">
        <w:rPr>
          <w:rFonts w:ascii="Arial" w:hAnsi="Arial" w:cs="Arial"/>
          <w:sz w:val="18"/>
          <w:szCs w:val="18"/>
        </w:rPr>
        <w:t xml:space="preserve"> </w:t>
      </w:r>
      <w:r w:rsidRPr="00BD22CD">
        <w:rPr>
          <w:rFonts w:ascii="Arial" w:hAnsi="Arial" w:cs="Arial"/>
          <w:sz w:val="18"/>
          <w:szCs w:val="18"/>
        </w:rPr>
        <w:t>V prípade, ak je dodávaný tovar z krajiny EU (okrem SR), je dodávateľ povinný uviesť v dodacom liste, okrem náležitostí uvedených v predchádzajúcej vete aj kód tovaru podľa aktuálneho colného sadzobníka a údaj o krajine pôvodu tovaru.</w:t>
      </w:r>
    </w:p>
    <w:p w14:paraId="13DE0B93"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lastRenderedPageBreak/>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486EC2CB"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Predávajúci je povinný dodať tovar na miesto dodania tovaru na vlastné náklady tak, aby bola zabezpečená dostatočná ochrana pred jeho poškodením alebo znehodnotením.</w:t>
      </w:r>
    </w:p>
    <w:p w14:paraId="5C33CF05" w14:textId="77777777" w:rsidR="00827318" w:rsidRPr="00BD22CD" w:rsidRDefault="00827318" w:rsidP="0003460E">
      <w:pPr>
        <w:numPr>
          <w:ilvl w:val="0"/>
          <w:numId w:val="65"/>
        </w:numPr>
        <w:spacing w:before="60" w:after="60" w:line="240" w:lineRule="auto"/>
        <w:ind w:left="425" w:hanging="425"/>
        <w:jc w:val="both"/>
        <w:rPr>
          <w:rFonts w:ascii="Arial" w:hAnsi="Arial" w:cs="Arial"/>
          <w:sz w:val="18"/>
          <w:szCs w:val="18"/>
        </w:rPr>
      </w:pPr>
      <w:r w:rsidRPr="00BD22CD">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A99D486"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4</w:t>
      </w:r>
    </w:p>
    <w:p w14:paraId="0A7AED2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Zmluvná cena a platobné podmienky</w:t>
      </w:r>
    </w:p>
    <w:p w14:paraId="28E7B34D" w14:textId="77777777" w:rsidR="00827318" w:rsidRPr="0090621B" w:rsidRDefault="00827318" w:rsidP="0003460E">
      <w:pPr>
        <w:numPr>
          <w:ilvl w:val="0"/>
          <w:numId w:val="69"/>
        </w:numPr>
        <w:spacing w:before="60" w:after="60" w:line="240" w:lineRule="auto"/>
        <w:ind w:left="426" w:hanging="426"/>
        <w:jc w:val="both"/>
        <w:rPr>
          <w:rFonts w:ascii="Arial" w:hAnsi="Arial" w:cs="Arial"/>
          <w:bCs/>
          <w:sz w:val="18"/>
          <w:szCs w:val="18"/>
        </w:rPr>
      </w:pPr>
      <w:r w:rsidRPr="0090621B">
        <w:rPr>
          <w:rFonts w:ascii="Arial" w:hAnsi="Arial" w:cs="Arial"/>
          <w:sz w:val="18"/>
          <w:szCs w:val="18"/>
        </w:rPr>
        <w:t>Kupujúci neposkytne predávajúcemu preddavok ani zálohu na predmet plnenia podľa tejto RD.</w:t>
      </w:r>
    </w:p>
    <w:p w14:paraId="5BD6602C" w14:textId="4B50A75A" w:rsidR="00827318" w:rsidRPr="008D05A3" w:rsidRDefault="00827318" w:rsidP="0003460E">
      <w:pPr>
        <w:numPr>
          <w:ilvl w:val="0"/>
          <w:numId w:val="69"/>
        </w:numPr>
        <w:spacing w:before="60" w:after="60" w:line="240" w:lineRule="auto"/>
        <w:ind w:left="425" w:hanging="425"/>
        <w:jc w:val="both"/>
        <w:rPr>
          <w:rFonts w:ascii="Arial" w:hAnsi="Arial" w:cs="Arial"/>
          <w:sz w:val="18"/>
          <w:szCs w:val="18"/>
        </w:rPr>
      </w:pPr>
      <w:r w:rsidRPr="008D05A3">
        <w:rPr>
          <w:rFonts w:ascii="Arial" w:hAnsi="Arial" w:cs="Arial"/>
          <w:sz w:val="18"/>
          <w:szCs w:val="18"/>
        </w:rPr>
        <w:t xml:space="preserve">Účastníci dohody prejavujú vôľu uzavrieť RD s tým, že celková cena za predmet RD  je stanovená dohodou jej účastníkov v zmysle zákona </w:t>
      </w:r>
      <w:r w:rsidRPr="008D05A3">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8D05A3">
        <w:rPr>
          <w:rFonts w:ascii="Arial" w:hAnsi="Arial" w:cs="Arial"/>
          <w:sz w:val="18"/>
          <w:szCs w:val="18"/>
        </w:rPr>
        <w:t xml:space="preserve"> </w:t>
      </w:r>
      <w:r w:rsidRPr="008D05A3">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w:t>
      </w:r>
      <w:r w:rsidR="008D05A3" w:rsidRPr="008D05A3">
        <w:rPr>
          <w:rFonts w:ascii="Arial" w:hAnsi="Arial" w:cs="Arial"/>
          <w:bCs/>
          <w:sz w:val="18"/>
          <w:szCs w:val="18"/>
        </w:rPr>
        <w:t xml:space="preserve"> a aktuálne platným Zoznamom kategorizovaných liekov a aktuálne platným Zoznamom liekov s úradne určenou cenou</w:t>
      </w:r>
      <w:r w:rsidRPr="008D05A3">
        <w:rPr>
          <w:rFonts w:ascii="Arial" w:hAnsi="Arial" w:cs="Arial"/>
          <w:bCs/>
          <w:sz w:val="18"/>
          <w:szCs w:val="18"/>
        </w:rPr>
        <w:t xml:space="preserve">. Takto stanovená celková cena za predmet  RD </w:t>
      </w:r>
      <w:r w:rsidRPr="008D05A3">
        <w:rPr>
          <w:rFonts w:ascii="Arial" w:hAnsi="Arial" w:cs="Arial"/>
          <w:sz w:val="18"/>
          <w:szCs w:val="18"/>
        </w:rPr>
        <w:t>je maximálna a záväzná počas doby platnosti tejto RD.</w:t>
      </w:r>
    </w:p>
    <w:p w14:paraId="4A345199" w14:textId="77777777" w:rsidR="00827318" w:rsidRPr="001D7EF1" w:rsidRDefault="00827318" w:rsidP="0003460E">
      <w:pPr>
        <w:numPr>
          <w:ilvl w:val="0"/>
          <w:numId w:val="69"/>
        </w:numPr>
        <w:spacing w:before="60" w:after="60" w:line="240" w:lineRule="auto"/>
        <w:ind w:left="425" w:hanging="425"/>
        <w:jc w:val="both"/>
        <w:rPr>
          <w:rFonts w:ascii="Arial" w:hAnsi="Arial" w:cs="Arial"/>
          <w:sz w:val="18"/>
          <w:szCs w:val="18"/>
        </w:rPr>
      </w:pPr>
      <w:r w:rsidRPr="00C34A27">
        <w:rPr>
          <w:rFonts w:ascii="Arial" w:hAnsi="Arial" w:cs="Arial"/>
          <w:sz w:val="18"/>
          <w:szCs w:val="18"/>
        </w:rPr>
        <w:t xml:space="preserve">RD sa uzatvára do doby naplnenia maximálneho finančného rozsahu </w:t>
      </w:r>
      <w:r w:rsidRPr="001D7EF1">
        <w:rPr>
          <w:rFonts w:ascii="Arial" w:hAnsi="Arial" w:cs="Arial"/>
          <w:sz w:val="18"/>
          <w:szCs w:val="18"/>
        </w:rPr>
        <w:t>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542B3DB6" w14:textId="681FC293"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Maximálny finančný rozsah predmetu plnenia podľa tejto RD je:</w:t>
      </w:r>
      <w:r w:rsidR="00717E81">
        <w:rPr>
          <w:rFonts w:ascii="Arial" w:hAnsi="Arial" w:cs="Arial"/>
          <w:sz w:val="18"/>
          <w:szCs w:val="18"/>
        </w:rPr>
        <w:t xml:space="preserve"> </w:t>
      </w:r>
      <w:r w:rsidR="00717E81" w:rsidRPr="00C37F5E">
        <w:rPr>
          <w:rFonts w:ascii="Arial" w:hAnsi="Arial" w:cs="Arial"/>
          <w:b/>
          <w:sz w:val="18"/>
          <w:szCs w:val="18"/>
        </w:rPr>
        <w:t>..................................</w:t>
      </w:r>
      <w:r w:rsidR="00717E81">
        <w:rPr>
          <w:rFonts w:ascii="Arial" w:hAnsi="Arial" w:cs="Arial"/>
          <w:sz w:val="18"/>
          <w:szCs w:val="18"/>
        </w:rPr>
        <w:t xml:space="preserve"> </w:t>
      </w:r>
      <w:r w:rsidRPr="0090621B">
        <w:rPr>
          <w:rFonts w:ascii="Arial" w:hAnsi="Arial" w:cs="Arial"/>
          <w:b/>
          <w:sz w:val="18"/>
          <w:szCs w:val="18"/>
        </w:rPr>
        <w:t>Eur bez DPH</w:t>
      </w:r>
      <w:r w:rsidR="00717E81" w:rsidRPr="00C34A27">
        <w:rPr>
          <w:rStyle w:val="Odkaznapoznmkupodiarou"/>
          <w:rFonts w:ascii="Arial" w:hAnsi="Arial"/>
          <w:b/>
          <w:sz w:val="18"/>
          <w:szCs w:val="18"/>
        </w:rPr>
        <w:footnoteReference w:id="8"/>
      </w:r>
      <w:r w:rsidRPr="0090621B">
        <w:rPr>
          <w:rFonts w:ascii="Arial" w:hAnsi="Arial" w:cs="Arial"/>
          <w:sz w:val="18"/>
          <w:szCs w:val="18"/>
        </w:rPr>
        <w:t xml:space="preserve"> (slovom: </w:t>
      </w:r>
      <w:r w:rsidR="00717E81">
        <w:rPr>
          <w:rFonts w:ascii="Arial" w:hAnsi="Arial" w:cs="Arial"/>
          <w:sz w:val="18"/>
          <w:szCs w:val="18"/>
        </w:rPr>
        <w:t>........................................... )</w:t>
      </w:r>
      <w:r w:rsidR="00AF4D8F">
        <w:rPr>
          <w:rFonts w:ascii="Arial" w:hAnsi="Arial" w:cs="Arial"/>
          <w:sz w:val="18"/>
          <w:szCs w:val="18"/>
        </w:rPr>
        <w:t>.</w:t>
      </w:r>
      <w:r w:rsidRPr="0090621B">
        <w:rPr>
          <w:rFonts w:ascii="Arial" w:hAnsi="Arial" w:cs="Arial"/>
          <w:sz w:val="18"/>
          <w:szCs w:val="18"/>
        </w:rPr>
        <w:t xml:space="preserve">  </w:t>
      </w:r>
    </w:p>
    <w:p w14:paraId="19EB54DF"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sz w:val="18"/>
          <w:szCs w:val="18"/>
        </w:rPr>
        <w:t>Cena za predmet RD v sebe zahŕňa všetky náklady, ktoré s plnením predmetu RD bezprostredne súvisia (napr. jeho doprava do miesta dodania, balné, atď.).</w:t>
      </w:r>
    </w:p>
    <w:p w14:paraId="7423BC1C"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bCs/>
          <w:sz w:val="18"/>
          <w:szCs w:val="18"/>
        </w:rPr>
        <w:t>Kupujúci zaplatí kúpnu cenu za objednaný a dodaný tovar na základe faktúry vystavenej predávajúcim po dodaní tovaru.</w:t>
      </w:r>
    </w:p>
    <w:p w14:paraId="19F47ADB" w14:textId="77777777" w:rsidR="00827318" w:rsidRPr="000F2784" w:rsidRDefault="00827318" w:rsidP="0003460E">
      <w:pPr>
        <w:numPr>
          <w:ilvl w:val="0"/>
          <w:numId w:val="69"/>
        </w:numPr>
        <w:spacing w:before="60" w:after="60" w:line="240" w:lineRule="auto"/>
        <w:ind w:left="425" w:hanging="425"/>
        <w:jc w:val="both"/>
        <w:rPr>
          <w:rFonts w:ascii="Arial" w:hAnsi="Arial" w:cs="Arial"/>
          <w:sz w:val="18"/>
          <w:szCs w:val="18"/>
        </w:rPr>
      </w:pPr>
      <w:r w:rsidRPr="000F2784">
        <w:rPr>
          <w:rFonts w:ascii="Arial" w:hAnsi="Arial" w:cs="Arial"/>
          <w:bCs/>
          <w:sz w:val="18"/>
          <w:szCs w:val="18"/>
        </w:rPr>
        <w:t xml:space="preserve">Faktúry musia mať náležitosti daňového dokladu v súlade so zák. č. 222/2004 Z. z. o dani z pridanej hodnoty v znení neskorších predpisov </w:t>
      </w:r>
      <w:r w:rsidRPr="000F2784">
        <w:rPr>
          <w:rFonts w:ascii="Arial" w:hAnsi="Arial" w:cs="Arial"/>
          <w:sz w:val="18"/>
          <w:szCs w:val="18"/>
        </w:rPr>
        <w:t>a musia obsahovať číslo tejto RD a číslo objednávky, ŠUKL kód tovarov .</w:t>
      </w:r>
    </w:p>
    <w:p w14:paraId="5319E0A0"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22CB3564" w14:textId="77777777" w:rsidR="00827318" w:rsidRPr="0090621B" w:rsidRDefault="00827318" w:rsidP="0003460E">
      <w:pPr>
        <w:numPr>
          <w:ilvl w:val="0"/>
          <w:numId w:val="69"/>
        </w:numPr>
        <w:spacing w:before="60" w:after="60" w:line="240" w:lineRule="auto"/>
        <w:ind w:left="425" w:hanging="425"/>
        <w:jc w:val="both"/>
        <w:rPr>
          <w:rFonts w:ascii="Arial" w:hAnsi="Arial" w:cs="Arial"/>
          <w:bCs/>
          <w:sz w:val="18"/>
          <w:szCs w:val="18"/>
        </w:rPr>
      </w:pPr>
      <w:r w:rsidRPr="0090621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68CBF9F1" w14:textId="77777777" w:rsidR="00827318" w:rsidRPr="0090621B"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V prípade, ak faktúra nebude ob</w:t>
      </w:r>
      <w:r>
        <w:rPr>
          <w:rFonts w:ascii="Arial" w:hAnsi="Arial" w:cs="Arial"/>
          <w:bCs/>
          <w:sz w:val="18"/>
          <w:szCs w:val="18"/>
        </w:rPr>
        <w:t>sahovať náležitosti podľa bodu 7</w:t>
      </w:r>
      <w:r w:rsidRPr="0090621B">
        <w:rPr>
          <w:rFonts w:ascii="Arial" w:hAnsi="Arial" w:cs="Arial"/>
          <w:bCs/>
          <w:sz w:val="18"/>
          <w:szCs w:val="18"/>
        </w:rPr>
        <w:t xml:space="preserve">. alebo </w:t>
      </w:r>
      <w:r>
        <w:rPr>
          <w:rFonts w:ascii="Arial" w:hAnsi="Arial" w:cs="Arial"/>
          <w:bCs/>
          <w:sz w:val="18"/>
          <w:szCs w:val="18"/>
        </w:rPr>
        <w:t>9</w:t>
      </w:r>
      <w:r w:rsidRPr="0090621B">
        <w:rPr>
          <w:rFonts w:ascii="Arial" w:hAnsi="Arial" w:cs="Arial"/>
          <w:bCs/>
          <w:sz w:val="18"/>
          <w:szCs w:val="18"/>
        </w:rPr>
        <w:t>.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44090BA" w14:textId="77777777" w:rsidR="00827318" w:rsidRDefault="00827318" w:rsidP="0003460E">
      <w:pPr>
        <w:numPr>
          <w:ilvl w:val="0"/>
          <w:numId w:val="69"/>
        </w:numPr>
        <w:spacing w:before="60" w:after="60" w:line="240" w:lineRule="auto"/>
        <w:ind w:left="425" w:hanging="425"/>
        <w:jc w:val="both"/>
        <w:rPr>
          <w:rFonts w:ascii="Arial" w:hAnsi="Arial" w:cs="Arial"/>
          <w:sz w:val="18"/>
          <w:szCs w:val="18"/>
        </w:rPr>
      </w:pPr>
      <w:r w:rsidRPr="0090621B">
        <w:rPr>
          <w:rFonts w:ascii="Arial" w:hAnsi="Arial" w:cs="Arial"/>
          <w:bCs/>
          <w:sz w:val="18"/>
          <w:szCs w:val="18"/>
        </w:rPr>
        <w:t xml:space="preserve">Kupujúci nadobudne vlastnícke právo k dodanému tovaru výlučne až po úplnom zaplatení kúpnej ceny predávajúcemu. </w:t>
      </w:r>
    </w:p>
    <w:p w14:paraId="6BFD2B46" w14:textId="77777777" w:rsidR="00827318" w:rsidRPr="00C94975" w:rsidRDefault="00827318" w:rsidP="0003460E">
      <w:pPr>
        <w:numPr>
          <w:ilvl w:val="0"/>
          <w:numId w:val="69"/>
        </w:numPr>
        <w:spacing w:before="60" w:after="60" w:line="240" w:lineRule="auto"/>
        <w:ind w:left="425" w:hanging="425"/>
        <w:jc w:val="both"/>
        <w:rPr>
          <w:rFonts w:ascii="Arial" w:hAnsi="Arial" w:cs="Arial"/>
          <w:sz w:val="18"/>
          <w:szCs w:val="18"/>
        </w:rPr>
      </w:pPr>
      <w:r w:rsidRPr="00DF0E0A">
        <w:rPr>
          <w:rFonts w:ascii="Arial" w:hAnsi="Arial" w:cs="Arial"/>
          <w:bCs/>
          <w:iCs/>
          <w:sz w:val="18"/>
          <w:szCs w:val="18"/>
        </w:rPr>
        <w:t xml:space="preserve">Kupujúci si vyhradzuje právo vyžiadať si od </w:t>
      </w:r>
      <w:r>
        <w:rPr>
          <w:rFonts w:ascii="Arial" w:hAnsi="Arial" w:cs="Arial"/>
          <w:bCs/>
          <w:iCs/>
          <w:sz w:val="18"/>
          <w:szCs w:val="18"/>
        </w:rPr>
        <w:t>predávajúceho,</w:t>
      </w:r>
      <w:r w:rsidRPr="00DF0E0A">
        <w:rPr>
          <w:rFonts w:ascii="Arial" w:hAnsi="Arial" w:cs="Arial"/>
          <w:bCs/>
          <w:iCs/>
          <w:sz w:val="18"/>
          <w:szCs w:val="18"/>
        </w:rPr>
        <w:t xml:space="preserve"> </w:t>
      </w:r>
      <w:r>
        <w:rPr>
          <w:rFonts w:ascii="Arial" w:hAnsi="Arial" w:cs="Arial"/>
          <w:bCs/>
          <w:iCs/>
          <w:sz w:val="18"/>
          <w:szCs w:val="18"/>
        </w:rPr>
        <w:t xml:space="preserve">a to </w:t>
      </w:r>
      <w:r w:rsidRPr="00DF0E0A">
        <w:rPr>
          <w:rFonts w:ascii="Arial" w:hAnsi="Arial" w:cs="Arial"/>
          <w:bCs/>
          <w:iCs/>
          <w:sz w:val="18"/>
          <w:szCs w:val="18"/>
        </w:rPr>
        <w:t>kedykoľvek počas trvania zmluvného vzťahu, dokumentáciu o prehodnotení ceny tovaru na trhu za účelom overenia aktuálnosti ceny.</w:t>
      </w:r>
    </w:p>
    <w:p w14:paraId="36204BD7" w14:textId="7AB84764" w:rsidR="00827318" w:rsidRPr="006D07CA" w:rsidRDefault="00827318" w:rsidP="00213AB6">
      <w:pPr>
        <w:pStyle w:val="Odsekzoznamu"/>
        <w:numPr>
          <w:ilvl w:val="0"/>
          <w:numId w:val="69"/>
        </w:numPr>
        <w:tabs>
          <w:tab w:val="left" w:pos="426"/>
        </w:tabs>
        <w:spacing w:line="240" w:lineRule="auto"/>
        <w:ind w:left="426" w:hanging="426"/>
        <w:jc w:val="both"/>
        <w:rPr>
          <w:rFonts w:ascii="Arial" w:hAnsi="Arial" w:cs="Arial"/>
          <w:sz w:val="18"/>
          <w:szCs w:val="18"/>
        </w:rPr>
      </w:pPr>
      <w:r w:rsidRPr="00C94975">
        <w:rPr>
          <w:rFonts w:ascii="Arial" w:hAnsi="Arial" w:cs="Arial"/>
          <w:sz w:val="18"/>
          <w:szCs w:val="18"/>
        </w:rPr>
        <w:t>Zmluvné strany sa dohodli, že pohľadávky, ktoré vzniknú predávajú</w:t>
      </w:r>
      <w:r>
        <w:rPr>
          <w:rFonts w:ascii="Arial" w:hAnsi="Arial" w:cs="Arial"/>
          <w:sz w:val="18"/>
          <w:szCs w:val="18"/>
        </w:rPr>
        <w:t xml:space="preserve">cemu  z tohto zmluvného vzťahu, </w:t>
      </w:r>
      <w:r w:rsidRPr="00C94975">
        <w:rPr>
          <w:rFonts w:ascii="Arial" w:hAnsi="Arial" w:cs="Arial"/>
          <w:sz w:val="18"/>
          <w:szCs w:val="18"/>
        </w:rPr>
        <w:t>predávajúci nie je oprávnený postúpiť tretím osobám bez predchádzajúceho súhlasu kupujúceho.</w:t>
      </w:r>
      <w:r w:rsidR="006D07CA">
        <w:rPr>
          <w:rFonts w:ascii="Arial" w:hAnsi="Arial" w:cs="Arial"/>
          <w:sz w:val="18"/>
          <w:szCs w:val="18"/>
        </w:rPr>
        <w:t xml:space="preserve"> </w:t>
      </w:r>
      <w:r w:rsidRPr="00C94975">
        <w:rPr>
          <w:rFonts w:ascii="Arial" w:hAnsi="Arial" w:cs="Arial"/>
          <w:sz w:val="18"/>
          <w:szCs w:val="18"/>
        </w:rPr>
        <w:t>Postúpenie pohľadávok bez predchádzajúceho súhlasu kupujúceho je neplatné. Súhlas kupujúceho je platný len za podmienky, že bol na takýto úkon udelený predchádzajúci písomný súhlas Ministerstva zdravotníctva SR.</w:t>
      </w:r>
    </w:p>
    <w:p w14:paraId="100A5811" w14:textId="77777777" w:rsidR="00827318" w:rsidRPr="0090621B" w:rsidRDefault="00827318" w:rsidP="00827318">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Článok 5</w:t>
      </w:r>
    </w:p>
    <w:p w14:paraId="77E1394C"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Osobitné ustanoveni</w:t>
      </w:r>
      <w:r>
        <w:rPr>
          <w:rFonts w:ascii="Arial" w:hAnsi="Arial" w:cs="Arial"/>
          <w:b/>
          <w:iCs/>
          <w:sz w:val="18"/>
          <w:szCs w:val="18"/>
        </w:rPr>
        <w:t>a</w:t>
      </w:r>
      <w:r w:rsidRPr="0090621B">
        <w:rPr>
          <w:rFonts w:ascii="Arial" w:hAnsi="Arial" w:cs="Arial"/>
          <w:b/>
          <w:iCs/>
          <w:sz w:val="18"/>
          <w:szCs w:val="18"/>
        </w:rPr>
        <w:t xml:space="preserve"> o určení ceny plnenia</w:t>
      </w:r>
    </w:p>
    <w:p w14:paraId="1660107F" w14:textId="5BF63E5B" w:rsidR="00827318" w:rsidRPr="00E76D84"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E76D84">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w:t>
      </w:r>
      <w:proofErr w:type="spellStart"/>
      <w:r w:rsidRPr="00E76D84">
        <w:rPr>
          <w:rFonts w:ascii="Arial" w:hAnsi="Arial" w:cs="Arial"/>
          <w:bCs/>
          <w:sz w:val="18"/>
          <w:szCs w:val="18"/>
        </w:rPr>
        <w:t>Z.z</w:t>
      </w:r>
      <w:proofErr w:type="spellEnd"/>
      <w:r w:rsidRPr="00E76D84">
        <w:rPr>
          <w:rFonts w:ascii="Arial" w:hAnsi="Arial" w:cs="Arial"/>
          <w:bCs/>
          <w:sz w:val="18"/>
          <w:szCs w:val="18"/>
        </w:rPr>
        <w:t xml:space="preserve">. o rozsahu a podmienkach úhrady liekov, zdravotníckych pomôcok a dietetických potravín na základe verejného zdravotného poistenia a o zmene a doplnení </w:t>
      </w:r>
      <w:r w:rsidRPr="00E76D84">
        <w:rPr>
          <w:rFonts w:ascii="Arial" w:hAnsi="Arial" w:cs="Arial"/>
          <w:bCs/>
          <w:sz w:val="18"/>
          <w:szCs w:val="18"/>
        </w:rPr>
        <w:lastRenderedPageBreak/>
        <w:t xml:space="preserve">niektorých zákonov, aktuálne platného Zoznamu </w:t>
      </w:r>
      <w:r w:rsidR="00E04F73" w:rsidRPr="00E76D84">
        <w:rPr>
          <w:rFonts w:ascii="Arial" w:hAnsi="Arial" w:cs="Arial"/>
          <w:bCs/>
          <w:sz w:val="18"/>
          <w:szCs w:val="18"/>
        </w:rPr>
        <w:t xml:space="preserve">kategorizovaných liekov alebo </w:t>
      </w:r>
      <w:r w:rsidRPr="00E76D84">
        <w:rPr>
          <w:rFonts w:ascii="Arial" w:hAnsi="Arial" w:cs="Arial"/>
          <w:bCs/>
          <w:sz w:val="18"/>
          <w:szCs w:val="18"/>
        </w:rPr>
        <w:t>aktuálne platn</w:t>
      </w:r>
      <w:r w:rsidR="00E04F73" w:rsidRPr="00E76D84">
        <w:rPr>
          <w:rFonts w:ascii="Arial" w:hAnsi="Arial" w:cs="Arial"/>
          <w:bCs/>
          <w:sz w:val="18"/>
          <w:szCs w:val="18"/>
        </w:rPr>
        <w:t xml:space="preserve">ého </w:t>
      </w:r>
      <w:r w:rsidRPr="00E76D84">
        <w:rPr>
          <w:rFonts w:ascii="Arial" w:hAnsi="Arial" w:cs="Arial"/>
          <w:bCs/>
          <w:sz w:val="18"/>
          <w:szCs w:val="18"/>
        </w:rPr>
        <w:t xml:space="preserve">Zoznamom liekov s úradne určenou cenou (ďalej len „legislatívna zmena ceny“), je  </w:t>
      </w:r>
      <w:r w:rsidRPr="00E76D84">
        <w:rPr>
          <w:rFonts w:ascii="Arial" w:hAnsi="Arial" w:cs="Arial"/>
          <w:bCs/>
          <w:iCs/>
          <w:sz w:val="18"/>
          <w:szCs w:val="18"/>
        </w:rPr>
        <w:t xml:space="preserve">predávajúci povinný bezodkladne, najneskôr však do 5 pracovných dní od účinnosti legislatívnej zmeny ceny, túto legislatívnu zmeny ceny oznámiť a zároveň doručiť objednávateľovi dodatok, predmetom ktorého bude upravená cena vyplývajúca z legislatívnej zmeny ceny. Zároveň do doby účinnosti dodatku podľa predchádzajúcej vety, sa objednávateľ zaväzuje poskytnúť kupujúcemu </w:t>
      </w:r>
      <w:r w:rsidRPr="00E76D84">
        <w:rPr>
          <w:rFonts w:ascii="Arial" w:hAnsi="Arial" w:cs="Arial"/>
          <w:bCs/>
          <w:sz w:val="18"/>
          <w:szCs w:val="18"/>
        </w:rPr>
        <w:t xml:space="preserve">zľavu vo výške rozdielu medzi zmluvnou cenou a cenou zistenou  po  legislatívnej zmene ceny. </w:t>
      </w:r>
    </w:p>
    <w:p w14:paraId="7E65A396" w14:textId="77777777" w:rsidR="00827318" w:rsidRPr="00EC305E"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1C41AE53" w14:textId="77777777" w:rsidR="00827318" w:rsidRPr="00DF0E0A" w:rsidRDefault="00827318" w:rsidP="0003460E">
      <w:pPr>
        <w:pStyle w:val="Odsekzoznamu"/>
        <w:numPr>
          <w:ilvl w:val="0"/>
          <w:numId w:val="64"/>
        </w:numPr>
        <w:spacing w:before="60" w:after="60" w:line="240" w:lineRule="auto"/>
        <w:ind w:left="426" w:hanging="426"/>
        <w:contextualSpacing w:val="0"/>
        <w:jc w:val="both"/>
        <w:rPr>
          <w:rFonts w:ascii="Arial" w:hAnsi="Arial" w:cs="Arial"/>
          <w:bCs/>
          <w:sz w:val="18"/>
          <w:szCs w:val="18"/>
        </w:rPr>
      </w:pPr>
      <w:r w:rsidRPr="00DF0E0A">
        <w:rPr>
          <w:rFonts w:ascii="Arial" w:hAnsi="Arial" w:cs="Arial"/>
          <w:bCs/>
          <w:sz w:val="18"/>
          <w:szCs w:val="18"/>
        </w:rPr>
        <w:t>Dodávateľ je povinný bezodkladne, najneskôr však do 5 pracovných dní od z</w:t>
      </w:r>
      <w:r>
        <w:rPr>
          <w:rFonts w:ascii="Arial" w:hAnsi="Arial" w:cs="Arial"/>
          <w:bCs/>
          <w:sz w:val="18"/>
          <w:szCs w:val="18"/>
        </w:rPr>
        <w:t>istenia nižšej ceny podľa bodu 2</w:t>
      </w:r>
      <w:r w:rsidRPr="00DF0E0A">
        <w:rPr>
          <w:rFonts w:ascii="Arial" w:hAnsi="Arial" w:cs="Arial"/>
          <w:bCs/>
          <w:sz w:val="18"/>
          <w:szCs w:val="18"/>
        </w:rPr>
        <w:t>. tohto článku RD, doručiť objednávateľovi dodatok, predmetom ktorého bude upravená ce</w:t>
      </w:r>
      <w:r>
        <w:rPr>
          <w:rFonts w:ascii="Arial" w:hAnsi="Arial" w:cs="Arial"/>
          <w:bCs/>
          <w:sz w:val="18"/>
          <w:szCs w:val="18"/>
        </w:rPr>
        <w:t>na zistená postupom podľa bodu 2</w:t>
      </w:r>
      <w:r w:rsidRPr="00DF0E0A">
        <w:rPr>
          <w:rFonts w:ascii="Arial" w:hAnsi="Arial" w:cs="Arial"/>
          <w:bCs/>
          <w:sz w:val="18"/>
          <w:szCs w:val="18"/>
        </w:rPr>
        <w:t xml:space="preserve">. tohto článku. </w:t>
      </w:r>
    </w:p>
    <w:p w14:paraId="1EC9714F" w14:textId="77777777" w:rsidR="00827318" w:rsidRPr="00DF0E0A" w:rsidRDefault="00827318" w:rsidP="0003460E">
      <w:pPr>
        <w:numPr>
          <w:ilvl w:val="0"/>
          <w:numId w:val="64"/>
        </w:numPr>
        <w:spacing w:before="60" w:after="60" w:line="240" w:lineRule="auto"/>
        <w:ind w:left="426" w:hanging="426"/>
        <w:jc w:val="both"/>
        <w:rPr>
          <w:rFonts w:ascii="Arial" w:hAnsi="Arial" w:cs="Arial"/>
          <w:bCs/>
          <w:sz w:val="18"/>
          <w:szCs w:val="18"/>
        </w:rPr>
      </w:pPr>
      <w:r w:rsidRPr="0090621B">
        <w:rPr>
          <w:rFonts w:ascii="Arial" w:hAnsi="Arial" w:cs="Arial"/>
          <w:bCs/>
          <w:sz w:val="18"/>
          <w:szCs w:val="18"/>
        </w:rPr>
        <w:t xml:space="preserve">Kupujúci za účelom zistenia aktuálnej ceny tovaru, za ktorú je možné tovar aktuálne na trhu obstarať, </w:t>
      </w:r>
      <w:r>
        <w:rPr>
          <w:rFonts w:ascii="Arial" w:hAnsi="Arial" w:cs="Arial"/>
          <w:bCs/>
          <w:sz w:val="18"/>
          <w:szCs w:val="18"/>
        </w:rPr>
        <w:t xml:space="preserve">je oprávnený </w:t>
      </w:r>
      <w:r w:rsidRPr="0090621B">
        <w:rPr>
          <w:rFonts w:ascii="Arial" w:hAnsi="Arial" w:cs="Arial"/>
          <w:bCs/>
          <w:sz w:val="18"/>
          <w:szCs w:val="18"/>
        </w:rPr>
        <w:t>vykon</w:t>
      </w:r>
      <w:r>
        <w:rPr>
          <w:rFonts w:ascii="Arial" w:hAnsi="Arial" w:cs="Arial"/>
          <w:bCs/>
          <w:sz w:val="18"/>
          <w:szCs w:val="18"/>
        </w:rPr>
        <w:t xml:space="preserve">ať </w:t>
      </w:r>
      <w:r w:rsidRPr="00DF0E0A">
        <w:rPr>
          <w:rFonts w:ascii="Arial" w:hAnsi="Arial" w:cs="Arial"/>
          <w:bCs/>
          <w:sz w:val="18"/>
          <w:szCs w:val="18"/>
        </w:rPr>
        <w:t>v súlade s</w:t>
      </w:r>
      <w:r>
        <w:rPr>
          <w:rFonts w:ascii="Arial" w:hAnsi="Arial" w:cs="Arial"/>
          <w:bCs/>
          <w:sz w:val="18"/>
          <w:szCs w:val="18"/>
        </w:rPr>
        <w:t xml:space="preserve"> príslušnými </w:t>
      </w:r>
      <w:r w:rsidRPr="00DF0E0A">
        <w:rPr>
          <w:rFonts w:ascii="Arial" w:hAnsi="Arial" w:cs="Arial"/>
          <w:bCs/>
          <w:sz w:val="18"/>
          <w:szCs w:val="18"/>
        </w:rPr>
        <w:t>ust</w:t>
      </w:r>
      <w:r>
        <w:rPr>
          <w:rFonts w:ascii="Arial" w:hAnsi="Arial" w:cs="Arial"/>
          <w:bCs/>
          <w:sz w:val="18"/>
          <w:szCs w:val="18"/>
        </w:rPr>
        <w:t xml:space="preserve">anoveniami </w:t>
      </w:r>
      <w:r w:rsidRPr="00DF0E0A">
        <w:rPr>
          <w:rFonts w:ascii="Arial" w:hAnsi="Arial" w:cs="Arial"/>
          <w:bCs/>
          <w:sz w:val="18"/>
          <w:szCs w:val="18"/>
        </w:rPr>
        <w:t xml:space="preserve">zákona o verejnom obstarávaní prieskum trhu. </w:t>
      </w:r>
    </w:p>
    <w:p w14:paraId="310C9E4B" w14:textId="77777777" w:rsidR="00827318" w:rsidRPr="00BB49B0"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BB49B0">
        <w:rPr>
          <w:rFonts w:ascii="Arial" w:hAnsi="Arial" w:cs="Arial"/>
          <w:sz w:val="18"/>
          <w:szCs w:val="18"/>
        </w:rPr>
        <w:t>písomn</w:t>
      </w:r>
      <w:r w:rsidRPr="00BB49B0">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C217EBC"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BB49B0">
        <w:rPr>
          <w:rFonts w:ascii="Arial" w:hAnsi="Arial" w:cs="Arial"/>
          <w:bCs/>
          <w:sz w:val="18"/>
          <w:szCs w:val="18"/>
        </w:rPr>
        <w:t xml:space="preserve">V prípade, ak priemer celkovej ceny za tovar vypočítaný z troch najlacnejších ponúk získaných v rámci prieskumu trhu je nižší ako cena tovaru uvedená </w:t>
      </w:r>
      <w:r w:rsidRPr="001D7EF1">
        <w:rPr>
          <w:rFonts w:ascii="Arial" w:hAnsi="Arial" w:cs="Arial"/>
          <w:bCs/>
          <w:sz w:val="18"/>
          <w:szCs w:val="18"/>
        </w:rPr>
        <w:t xml:space="preserve">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3C07C3D2" w14:textId="77777777" w:rsidR="00827318" w:rsidRPr="001D7EF1" w:rsidRDefault="00827318" w:rsidP="0003460E">
      <w:pPr>
        <w:numPr>
          <w:ilvl w:val="0"/>
          <w:numId w:val="64"/>
        </w:numPr>
        <w:spacing w:before="60" w:after="60" w:line="240" w:lineRule="auto"/>
        <w:ind w:left="426" w:hanging="426"/>
        <w:jc w:val="both"/>
        <w:rPr>
          <w:rFonts w:ascii="Arial" w:hAnsi="Arial" w:cs="Arial"/>
          <w:bCs/>
          <w:sz w:val="18"/>
          <w:szCs w:val="18"/>
        </w:rPr>
      </w:pPr>
      <w:r w:rsidRPr="001D7EF1">
        <w:rPr>
          <w:rFonts w:ascii="Arial" w:hAnsi="Arial" w:cs="Arial"/>
          <w:bCs/>
          <w:sz w:val="18"/>
          <w:szCs w:val="18"/>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w:t>
      </w:r>
      <w:r>
        <w:rPr>
          <w:rFonts w:ascii="Arial" w:hAnsi="Arial" w:cs="Arial"/>
          <w:bCs/>
          <w:sz w:val="18"/>
          <w:szCs w:val="18"/>
        </w:rPr>
        <w:t>utočnenia rokovania podľa bodu 6</w:t>
      </w:r>
      <w:r w:rsidRPr="001D7EF1">
        <w:rPr>
          <w:rFonts w:ascii="Arial" w:hAnsi="Arial" w:cs="Arial"/>
          <w:bCs/>
          <w:sz w:val="18"/>
          <w:szCs w:val="18"/>
        </w:rPr>
        <w:t xml:space="preserve"> tohto článku RD, písomný dodatok k tejto RD, ktorým sa upraví Príloha č. 2 tejto RD v súlade s dohodou zmluvných strán.     </w:t>
      </w:r>
    </w:p>
    <w:p w14:paraId="10F01ABF" w14:textId="77777777" w:rsidR="00827318" w:rsidRPr="00EC305E" w:rsidRDefault="00827318" w:rsidP="0003460E">
      <w:pPr>
        <w:numPr>
          <w:ilvl w:val="0"/>
          <w:numId w:val="64"/>
        </w:numPr>
        <w:spacing w:before="60" w:after="60" w:line="240" w:lineRule="auto"/>
        <w:ind w:left="425" w:hanging="425"/>
        <w:jc w:val="both"/>
        <w:rPr>
          <w:rFonts w:ascii="Arial" w:hAnsi="Arial" w:cs="Arial"/>
          <w:b/>
          <w:iCs/>
          <w:sz w:val="18"/>
          <w:szCs w:val="18"/>
        </w:rPr>
      </w:pPr>
      <w:r w:rsidRPr="00BB49B0">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w:t>
      </w:r>
      <w:r>
        <w:rPr>
          <w:rFonts w:ascii="Arial" w:hAnsi="Arial" w:cs="Arial"/>
          <w:bCs/>
          <w:sz w:val="18"/>
          <w:szCs w:val="18"/>
        </w:rPr>
        <w:t>podľa bodu 6</w:t>
      </w:r>
      <w:r w:rsidRPr="001D7EF1">
        <w:rPr>
          <w:rFonts w:ascii="Arial" w:hAnsi="Arial" w:cs="Arial"/>
          <w:bCs/>
          <w:sz w:val="18"/>
          <w:szCs w:val="18"/>
        </w:rPr>
        <w:t xml:space="preserve"> tohto článku RD,</w:t>
      </w:r>
      <w:r w:rsidRPr="00BB49B0">
        <w:rPr>
          <w:rFonts w:ascii="Arial" w:hAnsi="Arial" w:cs="Arial"/>
          <w:bCs/>
          <w:sz w:val="18"/>
          <w:szCs w:val="18"/>
        </w:rPr>
        <w:t xml:space="preserve"> je ku</w:t>
      </w:r>
      <w:r>
        <w:rPr>
          <w:rFonts w:ascii="Arial" w:hAnsi="Arial" w:cs="Arial"/>
          <w:bCs/>
          <w:sz w:val="18"/>
          <w:szCs w:val="18"/>
        </w:rPr>
        <w:t>pujúci oprávnený RD vypovedať.</w:t>
      </w:r>
      <w:r w:rsidRPr="00EC305E">
        <w:rPr>
          <w:rFonts w:ascii="Arial" w:hAnsi="Arial" w:cs="Arial"/>
          <w:bCs/>
          <w:sz w:val="18"/>
          <w:szCs w:val="18"/>
        </w:rPr>
        <w:t xml:space="preserve">  </w:t>
      </w:r>
    </w:p>
    <w:p w14:paraId="663EC17D" w14:textId="77777777" w:rsidR="00827318" w:rsidRPr="00BB49B0" w:rsidRDefault="00827318" w:rsidP="00827318">
      <w:pPr>
        <w:spacing w:before="240" w:after="0" w:line="240" w:lineRule="auto"/>
        <w:ind w:left="425"/>
        <w:jc w:val="center"/>
        <w:rPr>
          <w:rFonts w:ascii="Arial" w:hAnsi="Arial" w:cs="Arial"/>
          <w:b/>
          <w:iCs/>
          <w:sz w:val="18"/>
          <w:szCs w:val="18"/>
        </w:rPr>
      </w:pPr>
      <w:r w:rsidRPr="00BB49B0">
        <w:rPr>
          <w:rFonts w:ascii="Arial" w:hAnsi="Arial" w:cs="Arial"/>
          <w:b/>
          <w:iCs/>
          <w:sz w:val="18"/>
          <w:szCs w:val="18"/>
        </w:rPr>
        <w:t xml:space="preserve">Článok </w:t>
      </w:r>
      <w:r>
        <w:rPr>
          <w:rFonts w:ascii="Arial" w:hAnsi="Arial" w:cs="Arial"/>
          <w:b/>
          <w:iCs/>
          <w:sz w:val="18"/>
          <w:szCs w:val="18"/>
        </w:rPr>
        <w:t>6</w:t>
      </w:r>
    </w:p>
    <w:p w14:paraId="1091C9C8" w14:textId="77777777" w:rsidR="00827318" w:rsidRPr="0090621B" w:rsidRDefault="00827318" w:rsidP="00827318">
      <w:pPr>
        <w:tabs>
          <w:tab w:val="left" w:pos="3600"/>
        </w:tabs>
        <w:spacing w:after="120" w:line="240" w:lineRule="auto"/>
        <w:jc w:val="center"/>
        <w:rPr>
          <w:rFonts w:ascii="Arial" w:hAnsi="Arial" w:cs="Arial"/>
          <w:b/>
          <w:iCs/>
          <w:sz w:val="18"/>
          <w:szCs w:val="18"/>
        </w:rPr>
      </w:pPr>
      <w:r w:rsidRPr="0090621B">
        <w:rPr>
          <w:rFonts w:ascii="Arial" w:hAnsi="Arial" w:cs="Arial"/>
          <w:b/>
          <w:iCs/>
          <w:sz w:val="18"/>
          <w:szCs w:val="18"/>
        </w:rPr>
        <w:t>Zodpovednosť za škody a záručné podmienky</w:t>
      </w:r>
    </w:p>
    <w:p w14:paraId="43F6AA50" w14:textId="033123E4" w:rsidR="00827318" w:rsidRPr="00F9374C" w:rsidRDefault="00827318" w:rsidP="0003460E">
      <w:pPr>
        <w:numPr>
          <w:ilvl w:val="0"/>
          <w:numId w:val="63"/>
        </w:numPr>
        <w:spacing w:before="60" w:after="60" w:line="240" w:lineRule="auto"/>
        <w:ind w:left="426" w:hanging="426"/>
        <w:contextualSpacing/>
        <w:jc w:val="both"/>
        <w:rPr>
          <w:rFonts w:ascii="Arial" w:hAnsi="Arial" w:cs="Arial"/>
          <w:bCs/>
          <w:sz w:val="18"/>
          <w:szCs w:val="18"/>
        </w:rPr>
      </w:pPr>
      <w:r w:rsidRPr="00F9374C">
        <w:rPr>
          <w:rFonts w:ascii="Arial" w:hAnsi="Arial" w:cs="Arial"/>
          <w:bCs/>
          <w:sz w:val="18"/>
          <w:szCs w:val="18"/>
        </w:rPr>
        <w:t>Predávajúci je povinný dodať predmet RD v množstve, sortimente a kvalite v súlade s touto RD</w:t>
      </w:r>
      <w:r w:rsidR="00C37F5E">
        <w:rPr>
          <w:rFonts w:ascii="Arial" w:hAnsi="Arial" w:cs="Arial"/>
          <w:bCs/>
          <w:sz w:val="18"/>
          <w:szCs w:val="18"/>
        </w:rPr>
        <w:t xml:space="preserve"> </w:t>
      </w:r>
      <w:r w:rsidRPr="00F9374C">
        <w:rPr>
          <w:rFonts w:ascii="Arial" w:hAnsi="Arial" w:cs="Arial"/>
          <w:bCs/>
          <w:sz w:val="18"/>
          <w:szCs w:val="18"/>
        </w:rPr>
        <w:t>a objednávkou kupujúceho.</w:t>
      </w:r>
    </w:p>
    <w:p w14:paraId="68F0A2CA" w14:textId="77777777" w:rsidR="00827318" w:rsidRPr="00F9374C" w:rsidRDefault="00827318" w:rsidP="0003460E">
      <w:pPr>
        <w:pStyle w:val="Odsekzoznamu"/>
        <w:numPr>
          <w:ilvl w:val="0"/>
          <w:numId w:val="63"/>
        </w:numPr>
        <w:spacing w:before="60" w:after="60" w:line="240" w:lineRule="auto"/>
        <w:ind w:left="426" w:hanging="426"/>
        <w:jc w:val="both"/>
        <w:rPr>
          <w:rFonts w:ascii="Arial" w:hAnsi="Arial" w:cs="Arial"/>
          <w:bCs/>
          <w:sz w:val="18"/>
          <w:szCs w:val="18"/>
        </w:rPr>
      </w:pPr>
      <w:r w:rsidRPr="00F9374C">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72A21684" w14:textId="77777777" w:rsidR="00827318"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Pri uplatnení zodpovednosti predávajúceho za vady dodaného tovaru sa postupuje v zmysle ustanovení § 422 až § 442 Obchodného zákonníka.</w:t>
      </w:r>
    </w:p>
    <w:p w14:paraId="27F0FF56" w14:textId="77777777" w:rsidR="00C4259F" w:rsidRPr="00F9374C" w:rsidRDefault="00C4259F" w:rsidP="00C4259F">
      <w:pPr>
        <w:spacing w:after="0" w:line="240" w:lineRule="auto"/>
        <w:ind w:left="426"/>
        <w:contextualSpacing/>
        <w:jc w:val="both"/>
        <w:rPr>
          <w:rFonts w:ascii="Arial" w:hAnsi="Arial" w:cs="Arial"/>
          <w:bCs/>
          <w:sz w:val="18"/>
          <w:szCs w:val="18"/>
        </w:rPr>
      </w:pPr>
    </w:p>
    <w:p w14:paraId="4F46BED0" w14:textId="77777777" w:rsidR="00827318" w:rsidRPr="00A831C5" w:rsidRDefault="00827318" w:rsidP="0003460E">
      <w:pPr>
        <w:numPr>
          <w:ilvl w:val="0"/>
          <w:numId w:val="63"/>
        </w:numPr>
        <w:spacing w:after="0" w:line="240" w:lineRule="auto"/>
        <w:ind w:left="426" w:hanging="426"/>
        <w:contextualSpacing/>
        <w:jc w:val="both"/>
        <w:rPr>
          <w:rFonts w:ascii="Arial" w:hAnsi="Arial" w:cs="Arial"/>
          <w:bCs/>
          <w:sz w:val="18"/>
          <w:szCs w:val="18"/>
        </w:rPr>
      </w:pPr>
      <w:r w:rsidRPr="00F9374C">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68130AF3" w14:textId="7118AAD8" w:rsidR="00827318" w:rsidRPr="00F9374C" w:rsidRDefault="00827318" w:rsidP="0003460E">
      <w:pPr>
        <w:pStyle w:val="Odsekzoznamu"/>
        <w:numPr>
          <w:ilvl w:val="0"/>
          <w:numId w:val="63"/>
        </w:numPr>
        <w:spacing w:before="60" w:after="0" w:line="240" w:lineRule="auto"/>
        <w:ind w:left="426" w:hanging="426"/>
        <w:contextualSpacing w:val="0"/>
        <w:jc w:val="both"/>
        <w:rPr>
          <w:rFonts w:ascii="Arial" w:hAnsi="Arial" w:cs="Arial"/>
          <w:bCs/>
          <w:sz w:val="18"/>
          <w:szCs w:val="18"/>
        </w:rPr>
      </w:pPr>
      <w:r w:rsidRPr="00F9374C">
        <w:rPr>
          <w:rFonts w:ascii="Arial" w:hAnsi="Arial" w:cs="Arial"/>
          <w:bCs/>
          <w:sz w:val="18"/>
          <w:szCs w:val="18"/>
        </w:rPr>
        <w:t>Oznámenie kupujúceho o vadách obsahuje najmä:</w:t>
      </w:r>
    </w:p>
    <w:p w14:paraId="3D9800DE" w14:textId="395BD9BF" w:rsidR="00827318" w:rsidRPr="00F9374C" w:rsidRDefault="005C69E0" w:rsidP="0003460E">
      <w:pPr>
        <w:numPr>
          <w:ilvl w:val="0"/>
          <w:numId w:val="71"/>
        </w:numPr>
        <w:spacing w:after="0" w:line="240" w:lineRule="auto"/>
        <w:ind w:hanging="294"/>
        <w:jc w:val="both"/>
        <w:rPr>
          <w:rFonts w:ascii="Arial" w:hAnsi="Arial" w:cs="Arial"/>
          <w:sz w:val="18"/>
          <w:szCs w:val="18"/>
        </w:rPr>
      </w:pPr>
      <w:r>
        <w:rPr>
          <w:rFonts w:ascii="Arial" w:hAnsi="Arial" w:cs="Arial"/>
          <w:sz w:val="18"/>
          <w:szCs w:val="18"/>
        </w:rPr>
        <w:t xml:space="preserve">   </w:t>
      </w:r>
      <w:r w:rsidR="00827318" w:rsidRPr="00F9374C">
        <w:rPr>
          <w:rFonts w:ascii="Arial" w:hAnsi="Arial" w:cs="Arial"/>
          <w:sz w:val="18"/>
          <w:szCs w:val="18"/>
        </w:rPr>
        <w:t>označenie a číslo RD,</w:t>
      </w:r>
    </w:p>
    <w:p w14:paraId="0B661068"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označenie a číslo objednávky,</w:t>
      </w:r>
    </w:p>
    <w:p w14:paraId="65900B65"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názov, označenie a typ reklamovaného tovaru,</w:t>
      </w:r>
    </w:p>
    <w:p w14:paraId="62120292"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popis vady,</w:t>
      </w:r>
    </w:p>
    <w:p w14:paraId="67F995EB" w14:textId="77777777" w:rsidR="00827318" w:rsidRPr="00F9374C" w:rsidRDefault="00827318" w:rsidP="0003460E">
      <w:pPr>
        <w:numPr>
          <w:ilvl w:val="0"/>
          <w:numId w:val="71"/>
        </w:numPr>
        <w:spacing w:after="0" w:line="240" w:lineRule="auto"/>
        <w:ind w:left="850" w:hanging="425"/>
        <w:jc w:val="both"/>
        <w:rPr>
          <w:rFonts w:ascii="Arial" w:hAnsi="Arial" w:cs="Arial"/>
          <w:sz w:val="18"/>
          <w:szCs w:val="18"/>
        </w:rPr>
      </w:pPr>
      <w:r w:rsidRPr="00F9374C">
        <w:rPr>
          <w:rFonts w:ascii="Arial" w:hAnsi="Arial" w:cs="Arial"/>
          <w:sz w:val="18"/>
          <w:szCs w:val="18"/>
        </w:rPr>
        <w:t>číslo dodacieho listu, príp. iné určenie času dodania,</w:t>
      </w:r>
    </w:p>
    <w:p w14:paraId="6CF95460" w14:textId="77777777" w:rsidR="00827318" w:rsidRPr="00A565E0" w:rsidRDefault="00827318" w:rsidP="0003460E">
      <w:pPr>
        <w:numPr>
          <w:ilvl w:val="0"/>
          <w:numId w:val="71"/>
        </w:numPr>
        <w:spacing w:after="60" w:line="240" w:lineRule="auto"/>
        <w:ind w:left="850" w:hanging="425"/>
        <w:jc w:val="both"/>
        <w:rPr>
          <w:rFonts w:ascii="Arial" w:hAnsi="Arial" w:cs="Arial"/>
          <w:sz w:val="18"/>
          <w:szCs w:val="18"/>
        </w:rPr>
      </w:pPr>
      <w:r w:rsidRPr="00F9374C">
        <w:rPr>
          <w:rFonts w:ascii="Arial" w:hAnsi="Arial" w:cs="Arial"/>
          <w:sz w:val="18"/>
          <w:szCs w:val="18"/>
        </w:rPr>
        <w:t>voľbu nároku z vád tovaru kupujúcim.</w:t>
      </w:r>
    </w:p>
    <w:p w14:paraId="3426D851"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Na účely tejto RD sa oprávnenou reklamáciou rozumie každá reklamácia, ktorá sa týka vád  dodaného tovaru.</w:t>
      </w:r>
    </w:p>
    <w:p w14:paraId="51457590" w14:textId="77777777" w:rsidR="00827318" w:rsidRPr="00A565E0"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t>Predávajúci sa zaväzuje vyriešiť oprávnenú reklamáciu najneskôr do 5 pracovných dní od doručenia oznámenia kupujúceho o vadách.</w:t>
      </w:r>
    </w:p>
    <w:p w14:paraId="70BC02DB" w14:textId="77777777" w:rsidR="00827318" w:rsidRPr="00F9374C" w:rsidRDefault="00827318" w:rsidP="0003460E">
      <w:pPr>
        <w:pStyle w:val="Odsekzoznamu"/>
        <w:numPr>
          <w:ilvl w:val="0"/>
          <w:numId w:val="63"/>
        </w:numPr>
        <w:spacing w:before="60" w:after="60" w:line="240" w:lineRule="auto"/>
        <w:ind w:left="426" w:hanging="426"/>
        <w:contextualSpacing w:val="0"/>
        <w:jc w:val="both"/>
        <w:rPr>
          <w:rFonts w:ascii="Arial" w:hAnsi="Arial" w:cs="Arial"/>
          <w:bCs/>
          <w:sz w:val="18"/>
          <w:szCs w:val="18"/>
        </w:rPr>
      </w:pPr>
      <w:r w:rsidRPr="00F9374C">
        <w:rPr>
          <w:rFonts w:ascii="Arial" w:hAnsi="Arial" w:cs="Arial"/>
          <w:bCs/>
          <w:sz w:val="18"/>
          <w:szCs w:val="18"/>
        </w:rPr>
        <w:lastRenderedPageBreak/>
        <w:t xml:space="preserve">V prípade nedodržania lehoty uvedenej </w:t>
      </w:r>
      <w:r w:rsidRPr="001D7EF1">
        <w:rPr>
          <w:rFonts w:ascii="Arial" w:hAnsi="Arial" w:cs="Arial"/>
          <w:bCs/>
          <w:sz w:val="18"/>
          <w:szCs w:val="18"/>
        </w:rPr>
        <w:t>v bode 7. tohto článku</w:t>
      </w:r>
      <w:r w:rsidRPr="00F9374C">
        <w:rPr>
          <w:rFonts w:ascii="Arial" w:hAnsi="Arial" w:cs="Arial"/>
          <w:bCs/>
          <w:sz w:val="18"/>
          <w:szCs w:val="18"/>
        </w:rPr>
        <w:t xml:space="preserve"> RD, je kupujúci oprávnený odstúpiť od objednávky v časti týkajúcej sa </w:t>
      </w:r>
      <w:proofErr w:type="spellStart"/>
      <w:r w:rsidRPr="00F9374C">
        <w:rPr>
          <w:rFonts w:ascii="Arial" w:hAnsi="Arial" w:cs="Arial"/>
          <w:bCs/>
          <w:sz w:val="18"/>
          <w:szCs w:val="18"/>
        </w:rPr>
        <w:t>vadnej</w:t>
      </w:r>
      <w:proofErr w:type="spellEnd"/>
      <w:r w:rsidRPr="00F9374C">
        <w:rPr>
          <w:rFonts w:ascii="Arial" w:hAnsi="Arial" w:cs="Arial"/>
          <w:bCs/>
          <w:sz w:val="18"/>
          <w:szCs w:val="18"/>
        </w:rPr>
        <w:t xml:space="preserve"> dodávky. Odstúpenie od objednávky podľa predchádzajúcej vety je účinné dňom doručenia písomného odstúpenia predávajúcemu.</w:t>
      </w:r>
    </w:p>
    <w:p w14:paraId="77C67AD3" w14:textId="77777777" w:rsidR="00827318" w:rsidRPr="0090621B" w:rsidRDefault="00827318" w:rsidP="00827318">
      <w:pPr>
        <w:tabs>
          <w:tab w:val="left" w:pos="3600"/>
        </w:tabs>
        <w:spacing w:before="240" w:after="0" w:line="240" w:lineRule="auto"/>
        <w:jc w:val="center"/>
        <w:rPr>
          <w:rFonts w:ascii="Arial" w:hAnsi="Arial" w:cs="Arial"/>
          <w:b/>
          <w:sz w:val="18"/>
          <w:szCs w:val="18"/>
        </w:rPr>
      </w:pPr>
      <w:r>
        <w:rPr>
          <w:rFonts w:ascii="Arial" w:hAnsi="Arial" w:cs="Arial"/>
          <w:b/>
          <w:sz w:val="18"/>
          <w:szCs w:val="18"/>
        </w:rPr>
        <w:t>Článok 7</w:t>
      </w:r>
    </w:p>
    <w:p w14:paraId="1462E6D1" w14:textId="77777777" w:rsidR="00827318" w:rsidRPr="0090621B" w:rsidRDefault="00827318" w:rsidP="00827318">
      <w:pPr>
        <w:tabs>
          <w:tab w:val="left" w:pos="3600"/>
        </w:tabs>
        <w:spacing w:after="120" w:line="240" w:lineRule="auto"/>
        <w:jc w:val="center"/>
        <w:rPr>
          <w:rFonts w:ascii="Arial" w:hAnsi="Arial" w:cs="Arial"/>
          <w:b/>
          <w:sz w:val="18"/>
          <w:szCs w:val="18"/>
        </w:rPr>
      </w:pPr>
      <w:r w:rsidRPr="0090621B">
        <w:rPr>
          <w:rFonts w:ascii="Arial" w:hAnsi="Arial" w:cs="Arial"/>
          <w:b/>
          <w:sz w:val="18"/>
          <w:szCs w:val="18"/>
        </w:rPr>
        <w:t>Trvanie a záväznosť rámcovej dohody</w:t>
      </w:r>
    </w:p>
    <w:p w14:paraId="313DA4A3" w14:textId="77777777" w:rsidR="00827318" w:rsidRPr="001D7EF1" w:rsidRDefault="00827318" w:rsidP="0003460E">
      <w:pPr>
        <w:numPr>
          <w:ilvl w:val="0"/>
          <w:numId w:val="70"/>
        </w:numPr>
        <w:spacing w:before="60" w:after="60" w:line="240" w:lineRule="auto"/>
        <w:ind w:left="426" w:hanging="426"/>
        <w:jc w:val="both"/>
        <w:rPr>
          <w:rFonts w:ascii="Arial" w:hAnsi="Arial" w:cs="Arial"/>
          <w:bCs/>
          <w:sz w:val="18"/>
          <w:szCs w:val="18"/>
        </w:rPr>
      </w:pPr>
      <w:r w:rsidRPr="0090621B">
        <w:rPr>
          <w:rFonts w:ascii="Arial" w:hAnsi="Arial" w:cs="Arial"/>
          <w:bCs/>
          <w:iCs/>
          <w:sz w:val="18"/>
          <w:szCs w:val="18"/>
        </w:rPr>
        <w:t xml:space="preserve">RD sa uzatvára na obdobie štyridsaťosem (48) mesiacov odo dňa nadobudnutia jej účinnosti a zároveň do doby naplnenia  dohodnutého maximálneho finančného </w:t>
      </w:r>
      <w:r w:rsidRPr="001D7EF1">
        <w:rPr>
          <w:rFonts w:ascii="Arial" w:hAnsi="Arial" w:cs="Arial"/>
          <w:bCs/>
          <w:iCs/>
          <w:sz w:val="18"/>
          <w:szCs w:val="18"/>
        </w:rPr>
        <w:t>rozsahu podľa článku 4 bod 4 tejto RD v závislosti od  toho, ktorá z uvedených skutočností nastane skôr.</w:t>
      </w:r>
    </w:p>
    <w:p w14:paraId="24E1CA59" w14:textId="77777777" w:rsidR="00827318" w:rsidRPr="001D7EF1" w:rsidRDefault="00827318" w:rsidP="0003460E">
      <w:pPr>
        <w:pStyle w:val="Odsekzoznamu"/>
        <w:numPr>
          <w:ilvl w:val="0"/>
          <w:numId w:val="70"/>
        </w:numPr>
        <w:spacing w:before="60" w:after="0" w:line="240" w:lineRule="auto"/>
        <w:ind w:left="426" w:hanging="426"/>
        <w:contextualSpacing w:val="0"/>
        <w:jc w:val="both"/>
        <w:rPr>
          <w:rFonts w:ascii="Arial" w:hAnsi="Arial" w:cs="Arial"/>
          <w:bCs/>
          <w:iCs/>
          <w:sz w:val="18"/>
          <w:szCs w:val="18"/>
        </w:rPr>
      </w:pPr>
      <w:r w:rsidRPr="001D7EF1">
        <w:rPr>
          <w:rFonts w:ascii="Arial" w:hAnsi="Arial" w:cs="Arial"/>
          <w:bCs/>
          <w:iCs/>
          <w:sz w:val="18"/>
          <w:szCs w:val="18"/>
        </w:rPr>
        <w:t>Účastníci dohody  majú právo ukončiť platnosť tejto RD:</w:t>
      </w:r>
    </w:p>
    <w:p w14:paraId="051C769A"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dohodou oboch zmluvných strán,</w:t>
      </w:r>
    </w:p>
    <w:p w14:paraId="2FFEA340"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w:t>
      </w:r>
      <w:r>
        <w:rPr>
          <w:rFonts w:ascii="Arial" w:hAnsi="Arial" w:cs="Arial"/>
          <w:sz w:val="18"/>
          <w:szCs w:val="18"/>
        </w:rPr>
        <w:t>2</w:t>
      </w:r>
      <w:r w:rsidRPr="001D7EF1">
        <w:rPr>
          <w:rFonts w:ascii="Arial" w:hAnsi="Arial" w:cs="Arial"/>
          <w:sz w:val="18"/>
          <w:szCs w:val="18"/>
        </w:rPr>
        <w:t>-mesačnej výpovednej lehote bez udania dôvodu,</w:t>
      </w:r>
    </w:p>
    <w:p w14:paraId="56C995A8" w14:textId="77777777" w:rsidR="00827318" w:rsidRPr="001D7EF1" w:rsidRDefault="00827318" w:rsidP="0003460E">
      <w:pPr>
        <w:numPr>
          <w:ilvl w:val="0"/>
          <w:numId w:val="72"/>
        </w:numPr>
        <w:spacing w:after="0" w:line="240" w:lineRule="auto"/>
        <w:ind w:left="851" w:hanging="425"/>
        <w:jc w:val="both"/>
        <w:rPr>
          <w:rFonts w:ascii="Arial" w:hAnsi="Arial" w:cs="Arial"/>
          <w:sz w:val="18"/>
          <w:szCs w:val="18"/>
        </w:rPr>
      </w:pPr>
      <w:r w:rsidRPr="001D7EF1">
        <w:rPr>
          <w:rFonts w:ascii="Arial" w:hAnsi="Arial" w:cs="Arial"/>
          <w:sz w:val="18"/>
          <w:szCs w:val="18"/>
        </w:rPr>
        <w:t>písomnou výpoveďou v 1-mesačnej výpovednej lehote z dôvodov uvedených nižšie v bode 4 tohto článku RD,</w:t>
      </w:r>
    </w:p>
    <w:p w14:paraId="0E7F2BD8" w14:textId="77777777" w:rsidR="00827318" w:rsidRPr="001D7EF1" w:rsidRDefault="00827318" w:rsidP="0003460E">
      <w:pPr>
        <w:numPr>
          <w:ilvl w:val="0"/>
          <w:numId w:val="72"/>
        </w:numPr>
        <w:spacing w:after="60" w:line="240" w:lineRule="auto"/>
        <w:ind w:left="851" w:hanging="425"/>
        <w:jc w:val="both"/>
        <w:rPr>
          <w:rFonts w:ascii="Arial" w:hAnsi="Arial" w:cs="Arial"/>
          <w:sz w:val="18"/>
          <w:szCs w:val="18"/>
        </w:rPr>
      </w:pPr>
      <w:r w:rsidRPr="001D7EF1">
        <w:rPr>
          <w:rFonts w:ascii="Arial" w:hAnsi="Arial" w:cs="Arial"/>
          <w:sz w:val="18"/>
          <w:szCs w:val="18"/>
        </w:rPr>
        <w:t>odstúpením od RD v prípade podstatného porušenia zmluvných povinností niektorej zo zmluvnej strany.</w:t>
      </w:r>
    </w:p>
    <w:p w14:paraId="3FC1C0D4" w14:textId="77777777" w:rsidR="00827318" w:rsidRPr="00387B54" w:rsidRDefault="00827318" w:rsidP="0003460E">
      <w:pPr>
        <w:numPr>
          <w:ilvl w:val="0"/>
          <w:numId w:val="70"/>
        </w:numPr>
        <w:spacing w:before="60" w:after="60" w:line="240" w:lineRule="auto"/>
        <w:ind w:left="426" w:hanging="426"/>
        <w:rPr>
          <w:rFonts w:ascii="Arial" w:hAnsi="Arial" w:cs="Arial"/>
          <w:bCs/>
          <w:iCs/>
          <w:sz w:val="18"/>
          <w:szCs w:val="18"/>
        </w:rPr>
      </w:pPr>
      <w:r w:rsidRPr="00387B54">
        <w:rPr>
          <w:rFonts w:ascii="Arial" w:hAnsi="Arial" w:cs="Arial"/>
          <w:iCs/>
          <w:sz w:val="18"/>
          <w:szCs w:val="18"/>
        </w:rPr>
        <w:t xml:space="preserve">Za podstatné porušenie tejto RD zo strany kupujúceho sa považuje neuhradenie faktúry do 30 dní po lehote splatnosti.                                                                                                                                                                                                                                                                                                                                                                                                                                                                                                                                                                                                                                                                                                                                                                                                                                                                                                                      </w:t>
      </w:r>
    </w:p>
    <w:p w14:paraId="070F6A2C"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w:t>
      </w:r>
      <w:r w:rsidRPr="001D7EF1">
        <w:rPr>
          <w:rFonts w:ascii="Arial" w:hAnsi="Arial" w:cs="Arial"/>
          <w:bCs/>
          <w:iCs/>
          <w:sz w:val="18"/>
          <w:szCs w:val="18"/>
        </w:rPr>
        <w:t>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w:t>
      </w:r>
      <w:r w:rsidRPr="00387B54">
        <w:rPr>
          <w:rFonts w:ascii="Arial" w:hAnsi="Arial" w:cs="Arial"/>
          <w:bCs/>
          <w:iCs/>
          <w:sz w:val="18"/>
          <w:szCs w:val="18"/>
        </w:rPr>
        <w:t xml:space="preserve"> a včas. </w:t>
      </w:r>
    </w:p>
    <w:p w14:paraId="7568D5B3"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 xml:space="preserve">Výpovedná lehota </w:t>
      </w:r>
      <w:r w:rsidRPr="001D7EF1">
        <w:rPr>
          <w:rFonts w:ascii="Arial" w:hAnsi="Arial" w:cs="Arial"/>
          <w:bCs/>
          <w:iCs/>
          <w:sz w:val="18"/>
          <w:szCs w:val="18"/>
        </w:rPr>
        <w:t>podľa bodu 2 písm. b) a c) tohto článku</w:t>
      </w:r>
      <w:r w:rsidRPr="00387B54">
        <w:rPr>
          <w:rFonts w:ascii="Arial" w:hAnsi="Arial" w:cs="Arial"/>
          <w:bCs/>
          <w:iCs/>
          <w:sz w:val="18"/>
          <w:szCs w:val="18"/>
        </w:rPr>
        <w:t xml:space="preserve"> RD začína plynúť prvým dňom nasledujúceho mesiaca po doručení výpovede druhej zmluvnej strane. </w:t>
      </w:r>
    </w:p>
    <w:p w14:paraId="51DB2B50" w14:textId="77777777" w:rsidR="00827318" w:rsidRPr="00387B54"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Odstúpenie od RD je účinné dňom doručenia písomného odstúpenia od RD druhej zmluvnej strane.</w:t>
      </w:r>
    </w:p>
    <w:p w14:paraId="60197C7E" w14:textId="77777777" w:rsidR="00827318" w:rsidRPr="00333423" w:rsidRDefault="00827318" w:rsidP="0003460E">
      <w:pPr>
        <w:numPr>
          <w:ilvl w:val="0"/>
          <w:numId w:val="70"/>
        </w:numPr>
        <w:spacing w:before="60" w:after="60" w:line="240" w:lineRule="auto"/>
        <w:ind w:left="426" w:hanging="426"/>
        <w:jc w:val="both"/>
        <w:rPr>
          <w:rFonts w:ascii="Arial" w:hAnsi="Arial" w:cs="Arial"/>
          <w:bCs/>
          <w:iCs/>
          <w:sz w:val="18"/>
          <w:szCs w:val="18"/>
        </w:rPr>
      </w:pPr>
      <w:r w:rsidRPr="00387B54">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CC9E535" w14:textId="77777777" w:rsidR="00827318" w:rsidRPr="0090621B" w:rsidRDefault="00827318" w:rsidP="00827318">
      <w:pPr>
        <w:spacing w:before="240" w:after="0" w:line="240" w:lineRule="auto"/>
        <w:jc w:val="center"/>
        <w:rPr>
          <w:rFonts w:ascii="Arial" w:hAnsi="Arial" w:cs="Arial"/>
          <w:b/>
          <w:sz w:val="18"/>
          <w:szCs w:val="18"/>
        </w:rPr>
      </w:pPr>
      <w:r w:rsidRPr="0090621B">
        <w:rPr>
          <w:rFonts w:ascii="Arial" w:hAnsi="Arial" w:cs="Arial"/>
          <w:b/>
          <w:sz w:val="18"/>
          <w:szCs w:val="18"/>
        </w:rPr>
        <w:t xml:space="preserve">Článok </w:t>
      </w:r>
      <w:r>
        <w:rPr>
          <w:rFonts w:ascii="Arial" w:hAnsi="Arial" w:cs="Arial"/>
          <w:b/>
          <w:sz w:val="18"/>
          <w:szCs w:val="18"/>
        </w:rPr>
        <w:t>8</w:t>
      </w:r>
    </w:p>
    <w:p w14:paraId="786B109F" w14:textId="77777777" w:rsidR="00827318" w:rsidRPr="0090621B" w:rsidRDefault="00827318" w:rsidP="00827318">
      <w:pPr>
        <w:spacing w:after="120" w:line="240" w:lineRule="auto"/>
        <w:jc w:val="center"/>
        <w:rPr>
          <w:rFonts w:ascii="Arial" w:hAnsi="Arial" w:cs="Arial"/>
          <w:b/>
          <w:sz w:val="18"/>
          <w:szCs w:val="18"/>
        </w:rPr>
      </w:pPr>
      <w:r w:rsidRPr="0090621B">
        <w:rPr>
          <w:rFonts w:ascii="Arial" w:hAnsi="Arial" w:cs="Arial"/>
          <w:b/>
          <w:sz w:val="18"/>
          <w:szCs w:val="18"/>
        </w:rPr>
        <w:t>Osobitné ustanovenia o ukončení platnosti rámcovej dohody</w:t>
      </w:r>
    </w:p>
    <w:p w14:paraId="3E6992F5" w14:textId="77777777" w:rsidR="00827318" w:rsidRPr="0090621B" w:rsidRDefault="00827318" w:rsidP="0003460E">
      <w:pPr>
        <w:numPr>
          <w:ilvl w:val="0"/>
          <w:numId w:val="62"/>
        </w:numPr>
        <w:spacing w:before="60" w:after="60" w:line="240" w:lineRule="auto"/>
        <w:ind w:left="426" w:hanging="426"/>
        <w:jc w:val="both"/>
        <w:rPr>
          <w:rFonts w:ascii="Arial" w:hAnsi="Arial" w:cs="Arial"/>
          <w:bCs/>
          <w:iCs/>
          <w:sz w:val="18"/>
          <w:szCs w:val="18"/>
        </w:rPr>
      </w:pPr>
      <w:r w:rsidRPr="0090621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90621B">
        <w:rPr>
          <w:rFonts w:ascii="Arial" w:hAnsi="Arial" w:cs="Arial"/>
          <w:bCs/>
          <w:iCs/>
          <w:sz w:val="18"/>
          <w:szCs w:val="18"/>
        </w:rPr>
        <w:t>písomného odstúpenia od zmluvy predávajúcemu.</w:t>
      </w:r>
    </w:p>
    <w:p w14:paraId="733789C2" w14:textId="77777777" w:rsidR="00827318" w:rsidRPr="00C34A27" w:rsidRDefault="00827318" w:rsidP="0003460E">
      <w:pPr>
        <w:numPr>
          <w:ilvl w:val="0"/>
          <w:numId w:val="62"/>
        </w:numPr>
        <w:spacing w:before="60" w:after="60" w:line="240" w:lineRule="auto"/>
        <w:ind w:left="426" w:hanging="426"/>
        <w:jc w:val="both"/>
        <w:rPr>
          <w:rFonts w:ascii="Arial" w:hAnsi="Arial" w:cs="Arial"/>
          <w:bCs/>
          <w:iCs/>
          <w:sz w:val="18"/>
          <w:szCs w:val="18"/>
        </w:rPr>
      </w:pPr>
      <w:r w:rsidRPr="000F2784">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w:t>
      </w:r>
      <w:r w:rsidRPr="00C34A27">
        <w:rPr>
          <w:rFonts w:ascii="Arial" w:hAnsi="Arial" w:cs="Arial"/>
          <w:sz w:val="18"/>
          <w:szCs w:val="18"/>
        </w:rPr>
        <w:t xml:space="preserve">zákona č. 363/2011 Z. z. o rozsahu a podmienkach úhrady liekov, zdravotníckych pomôcok a dietetických potravín na základe verejného zdravotného poistenia. </w:t>
      </w:r>
      <w:r w:rsidRPr="00C34A27">
        <w:rPr>
          <w:rFonts w:ascii="Arial" w:hAnsi="Arial" w:cs="Arial"/>
          <w:bCs/>
          <w:iCs/>
          <w:sz w:val="18"/>
          <w:szCs w:val="18"/>
        </w:rPr>
        <w:t>Odstúpenie od zmluvy je účinné dňom doručenia písomného odstúpenia od zmluvy predávajúcemu.</w:t>
      </w:r>
    </w:p>
    <w:p w14:paraId="34ACBFA1" w14:textId="77777777" w:rsidR="00827318" w:rsidRPr="00387B54" w:rsidRDefault="00827318" w:rsidP="0003460E">
      <w:pPr>
        <w:numPr>
          <w:ilvl w:val="0"/>
          <w:numId w:val="62"/>
        </w:numPr>
        <w:spacing w:before="60" w:after="60" w:line="240" w:lineRule="auto"/>
        <w:ind w:left="425" w:hanging="425"/>
        <w:jc w:val="both"/>
        <w:rPr>
          <w:rFonts w:ascii="Arial" w:hAnsi="Arial" w:cs="Arial"/>
          <w:sz w:val="18"/>
          <w:szCs w:val="18"/>
        </w:rPr>
      </w:pPr>
      <w:r w:rsidRPr="00C34A27">
        <w:rPr>
          <w:rFonts w:ascii="Arial" w:hAnsi="Arial" w:cs="Arial"/>
          <w:bCs/>
          <w:iCs/>
          <w:sz w:val="18"/>
          <w:szCs w:val="18"/>
        </w:rPr>
        <w:t>V</w:t>
      </w:r>
      <w:r w:rsidRPr="00C34A27">
        <w:rPr>
          <w:rFonts w:ascii="Arial" w:hAnsi="Arial" w:cs="Arial"/>
          <w:sz w:val="18"/>
          <w:szCs w:val="18"/>
        </w:rPr>
        <w:t> prípade odst</w:t>
      </w:r>
      <w:r>
        <w:rPr>
          <w:rFonts w:ascii="Arial" w:hAnsi="Arial" w:cs="Arial"/>
          <w:sz w:val="18"/>
          <w:szCs w:val="18"/>
        </w:rPr>
        <w:t>úpenia od zmluvy podľa bodov 1.</w:t>
      </w:r>
      <w:r w:rsidRPr="00C34A27">
        <w:rPr>
          <w:rFonts w:ascii="Arial" w:hAnsi="Arial" w:cs="Arial"/>
          <w:sz w:val="18"/>
          <w:szCs w:val="18"/>
        </w:rPr>
        <w:t>a 2. tohto článku RD, je kupujúci oprávnený nespotrebovaný tovar vrátiť predávajúcemu a predávajúci sa zaväzuje tento tovar</w:t>
      </w:r>
      <w:r w:rsidRPr="0090621B">
        <w:rPr>
          <w:rFonts w:ascii="Arial" w:hAnsi="Arial" w:cs="Arial"/>
          <w:sz w:val="18"/>
          <w:szCs w:val="18"/>
        </w:rPr>
        <w:t xml:space="preserve"> prevziať na svoje náklady a vystaviť kupujúcemu k vrátenému tovaru dobropis. O odovzdaní a prevzatí tovaru bude spísaný preberací protokol.</w:t>
      </w:r>
    </w:p>
    <w:p w14:paraId="6240498B"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5752535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5760E2">
        <w:rPr>
          <w:rFonts w:ascii="Arial" w:hAnsi="Arial" w:cs="Arial"/>
          <w:b/>
          <w:sz w:val="18"/>
          <w:szCs w:val="18"/>
          <w:shd w:val="clear" w:color="auto" w:fill="FFFFFF"/>
        </w:rPr>
        <w:t>Subdodávky</w:t>
      </w:r>
    </w:p>
    <w:p w14:paraId="0C53A4B2" w14:textId="4E2A55F8" w:rsidR="00827318" w:rsidRPr="0090621B" w:rsidRDefault="00827318" w:rsidP="0003460E">
      <w:pPr>
        <w:numPr>
          <w:ilvl w:val="0"/>
          <w:numId w:val="61"/>
        </w:numPr>
        <w:spacing w:before="60" w:after="60" w:line="240" w:lineRule="auto"/>
        <w:ind w:left="426" w:hanging="426"/>
        <w:jc w:val="both"/>
        <w:rPr>
          <w:rFonts w:ascii="Arial" w:hAnsi="Arial" w:cs="Arial"/>
          <w:bCs/>
          <w:iCs/>
          <w:sz w:val="18"/>
          <w:szCs w:val="18"/>
        </w:rPr>
      </w:pPr>
      <w:r w:rsidRPr="0090621B">
        <w:rPr>
          <w:rFonts w:ascii="Arial" w:hAnsi="Arial" w:cs="Arial"/>
          <w:bCs/>
          <w:iCs/>
          <w:sz w:val="18"/>
          <w:szCs w:val="18"/>
        </w:rPr>
        <w:t xml:space="preserve">V prípade, ak predávajúci zabezpečuje časť plnenia predmetu RD prostredníctvom svojich subdodávateľov, zodpovedá </w:t>
      </w:r>
      <w:r>
        <w:rPr>
          <w:rFonts w:ascii="Arial" w:hAnsi="Arial" w:cs="Arial"/>
          <w:bCs/>
          <w:iCs/>
          <w:sz w:val="18"/>
          <w:szCs w:val="18"/>
        </w:rPr>
        <w:t xml:space="preserve">   </w:t>
      </w:r>
      <w:r w:rsidRPr="0090621B">
        <w:rPr>
          <w:rFonts w:ascii="Arial" w:hAnsi="Arial" w:cs="Arial"/>
          <w:bCs/>
          <w:iCs/>
          <w:sz w:val="18"/>
          <w:szCs w:val="18"/>
        </w:rPr>
        <w:t>za riadne plnenie predmetu RD tak, akoby ho zabezpečil v celom rozsahu sám.</w:t>
      </w:r>
    </w:p>
    <w:p w14:paraId="7FE1F8B5" w14:textId="77777777" w:rsidR="00827318" w:rsidRPr="0090621B" w:rsidRDefault="00827318" w:rsidP="0003460E">
      <w:pPr>
        <w:numPr>
          <w:ilvl w:val="0"/>
          <w:numId w:val="61"/>
        </w:numPr>
        <w:spacing w:before="60" w:after="60" w:line="240" w:lineRule="auto"/>
        <w:ind w:left="425" w:hanging="425"/>
        <w:jc w:val="both"/>
        <w:rPr>
          <w:rFonts w:ascii="Arial" w:hAnsi="Arial" w:cs="Arial"/>
          <w:sz w:val="18"/>
          <w:szCs w:val="18"/>
        </w:rPr>
      </w:pPr>
      <w:r w:rsidRPr="0090621B">
        <w:rPr>
          <w:rFonts w:ascii="Arial" w:hAnsi="Arial" w:cs="Arial"/>
          <w:bCs/>
          <w:iCs/>
          <w:sz w:val="18"/>
          <w:szCs w:val="18"/>
        </w:rPr>
        <w:t>Predávajúci</w:t>
      </w:r>
      <w:r w:rsidRPr="0090621B">
        <w:rPr>
          <w:rFonts w:ascii="Arial" w:hAnsi="Arial" w:cs="Arial"/>
          <w:sz w:val="18"/>
          <w:szCs w:val="18"/>
        </w:rPr>
        <w:t xml:space="preserve"> garantuje spôsobilosť subdodávateľov pre plnenie predmetu RD.</w:t>
      </w:r>
    </w:p>
    <w:p w14:paraId="1B0F32DD" w14:textId="77777777" w:rsidR="00827318" w:rsidRDefault="00827318" w:rsidP="0003460E">
      <w:pPr>
        <w:numPr>
          <w:ilvl w:val="0"/>
          <w:numId w:val="61"/>
        </w:numPr>
        <w:spacing w:before="60" w:after="60" w:line="240" w:lineRule="auto"/>
        <w:ind w:left="425" w:hanging="425"/>
        <w:jc w:val="both"/>
        <w:rPr>
          <w:rFonts w:ascii="Arial" w:hAnsi="Arial" w:cs="Arial"/>
          <w:bCs/>
          <w:iCs/>
          <w:sz w:val="18"/>
          <w:szCs w:val="18"/>
        </w:rPr>
      </w:pPr>
      <w:r w:rsidRPr="0090621B">
        <w:rPr>
          <w:rFonts w:ascii="Arial" w:hAnsi="Arial" w:cs="Arial"/>
          <w:sz w:val="18"/>
          <w:szCs w:val="18"/>
        </w:rPr>
        <w:t xml:space="preserve">Predávajúci má právo na zmenu resp. na doplnenie nového subdodávateľa vo vzťahu k plneniu predmetu RD, ktorého sa táto </w:t>
      </w:r>
      <w:r w:rsidRPr="0090621B">
        <w:rPr>
          <w:rFonts w:ascii="Arial" w:hAnsi="Arial" w:cs="Arial"/>
          <w:bCs/>
          <w:iCs/>
          <w:sz w:val="18"/>
          <w:szCs w:val="18"/>
        </w:rPr>
        <w:t>RD týka.</w:t>
      </w:r>
    </w:p>
    <w:p w14:paraId="311F0C8C" w14:textId="0C75FC86" w:rsidR="00827318" w:rsidRPr="00D75DED" w:rsidRDefault="00B66565" w:rsidP="0003460E">
      <w:pPr>
        <w:numPr>
          <w:ilvl w:val="0"/>
          <w:numId w:val="61"/>
        </w:numPr>
        <w:spacing w:before="60" w:after="60" w:line="240" w:lineRule="auto"/>
        <w:ind w:left="426" w:hanging="426"/>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 11 ods.1 zákona o verejnom obstarávaní, zapísaný v registri partnerov verejného sektora, je kupujúci oprávnený od tejto RD odstúpiť.</w:t>
      </w:r>
    </w:p>
    <w:p w14:paraId="0F311C8C" w14:textId="77777777" w:rsidR="00827318" w:rsidRPr="00512B79"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t>V prípade zistenia, že subdodávateľ počas trvania tejto RD nie je v súlade s </w:t>
      </w:r>
      <w:proofErr w:type="spellStart"/>
      <w:r w:rsidRPr="00512B79">
        <w:rPr>
          <w:rFonts w:ascii="Arial" w:hAnsi="Arial" w:cs="Arial"/>
          <w:sz w:val="18"/>
          <w:szCs w:val="18"/>
        </w:rPr>
        <w:t>ust</w:t>
      </w:r>
      <w:proofErr w:type="spellEnd"/>
      <w:r w:rsidRPr="00512B79">
        <w:rPr>
          <w:rFonts w:ascii="Arial" w:hAnsi="Arial" w:cs="Arial"/>
          <w:sz w:val="18"/>
          <w:szCs w:val="18"/>
        </w:rPr>
        <w:t xml:space="preserve">. § 11 ods.1 zákona č. 343/2015 Z. z. o verejnom obstarávaní v znení neskorších predpisov, zapísaný v registri partnerov verejného sektora, je kupujúci oprávnený od tejto RD odstúpiť. </w:t>
      </w:r>
    </w:p>
    <w:p w14:paraId="08F7ABD5" w14:textId="4C86AE1B" w:rsidR="00827318" w:rsidRPr="00057DDD" w:rsidRDefault="00827318" w:rsidP="0003460E">
      <w:pPr>
        <w:numPr>
          <w:ilvl w:val="0"/>
          <w:numId w:val="61"/>
        </w:numPr>
        <w:spacing w:before="120" w:after="120" w:line="240" w:lineRule="auto"/>
        <w:ind w:left="425" w:hanging="425"/>
        <w:jc w:val="both"/>
        <w:rPr>
          <w:rFonts w:ascii="Arial" w:hAnsi="Arial" w:cs="Arial"/>
          <w:bCs/>
          <w:iCs/>
          <w:sz w:val="18"/>
          <w:szCs w:val="18"/>
        </w:rPr>
      </w:pPr>
      <w:r w:rsidRPr="00512B79">
        <w:rPr>
          <w:rFonts w:ascii="Arial" w:hAnsi="Arial" w:cs="Arial"/>
          <w:sz w:val="18"/>
          <w:szCs w:val="18"/>
        </w:rPr>
        <w:lastRenderedPageBreak/>
        <w:t>Predávajúci je povinný na požiadanie kupujúceho predložiť kupujúcemu všetky zmluvy uzavreté v súvislosti s plnením po</w:t>
      </w:r>
      <w:r w:rsidR="00057DDD">
        <w:rPr>
          <w:rFonts w:ascii="Arial" w:hAnsi="Arial" w:cs="Arial"/>
          <w:sz w:val="18"/>
          <w:szCs w:val="18"/>
        </w:rPr>
        <w:t>dľa tejto RD so subdodávateľmi.</w:t>
      </w:r>
    </w:p>
    <w:p w14:paraId="2087C08E" w14:textId="77777777" w:rsidR="00827318" w:rsidRPr="00A831C5" w:rsidRDefault="00827318" w:rsidP="00827318">
      <w:pPr>
        <w:widowControl w:val="0"/>
        <w:spacing w:before="240" w:after="0" w:line="240" w:lineRule="auto"/>
        <w:jc w:val="center"/>
        <w:rPr>
          <w:rFonts w:ascii="Arial" w:hAnsi="Arial" w:cs="Arial"/>
          <w:b/>
          <w:sz w:val="18"/>
          <w:szCs w:val="18"/>
          <w:shd w:val="clear" w:color="auto" w:fill="FFFFFF"/>
        </w:rPr>
      </w:pPr>
      <w:r w:rsidRPr="00A831C5">
        <w:rPr>
          <w:rFonts w:ascii="Arial" w:hAnsi="Arial" w:cs="Arial"/>
          <w:b/>
          <w:sz w:val="18"/>
          <w:szCs w:val="18"/>
          <w:shd w:val="clear" w:color="auto" w:fill="FFFFFF"/>
        </w:rPr>
        <w:t>Článok 10</w:t>
      </w:r>
    </w:p>
    <w:p w14:paraId="12F2C794"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 xml:space="preserve">Sankcie </w:t>
      </w:r>
    </w:p>
    <w:p w14:paraId="06DF30E4" w14:textId="77777777" w:rsidR="00827318" w:rsidRPr="0090621B" w:rsidRDefault="00827318" w:rsidP="0003460E">
      <w:pPr>
        <w:numPr>
          <w:ilvl w:val="0"/>
          <w:numId w:val="60"/>
        </w:numPr>
        <w:spacing w:before="60" w:after="60" w:line="240" w:lineRule="auto"/>
        <w:jc w:val="both"/>
        <w:rPr>
          <w:rFonts w:ascii="Arial" w:hAnsi="Arial" w:cs="Arial"/>
          <w:bCs/>
          <w:iCs/>
          <w:sz w:val="18"/>
          <w:szCs w:val="18"/>
        </w:rPr>
      </w:pPr>
      <w:r w:rsidRPr="0090621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3B63502D"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6C07B4C6"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EAEF561" w14:textId="77777777" w:rsidR="00827318" w:rsidRPr="0090621B"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 xml:space="preserve">Ak je predávajúci v omeškaní s vybavením oprávnenej reklamácie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90621B">
        <w:rPr>
          <w:rFonts w:ascii="Arial" w:hAnsi="Arial" w:cs="Arial"/>
          <w:bCs/>
          <w:iCs/>
          <w:sz w:val="18"/>
          <w:szCs w:val="18"/>
        </w:rPr>
        <w:t>vadného</w:t>
      </w:r>
      <w:proofErr w:type="spellEnd"/>
      <w:r w:rsidRPr="0090621B">
        <w:rPr>
          <w:rFonts w:ascii="Arial" w:hAnsi="Arial" w:cs="Arial"/>
          <w:bCs/>
          <w:iCs/>
          <w:sz w:val="18"/>
          <w:szCs w:val="18"/>
        </w:rPr>
        <w:t xml:space="preserve"> tovaru.</w:t>
      </w:r>
    </w:p>
    <w:p w14:paraId="19088858" w14:textId="77777777" w:rsidR="00827318" w:rsidRDefault="00827318" w:rsidP="0003460E">
      <w:pPr>
        <w:numPr>
          <w:ilvl w:val="0"/>
          <w:numId w:val="60"/>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 xml:space="preserve">V prípade </w:t>
      </w:r>
      <w:r>
        <w:rPr>
          <w:rFonts w:ascii="Arial" w:hAnsi="Arial" w:cs="Arial"/>
          <w:bCs/>
          <w:iCs/>
          <w:sz w:val="18"/>
          <w:szCs w:val="18"/>
        </w:rPr>
        <w:t xml:space="preserve">ak </w:t>
      </w:r>
      <w:r w:rsidRPr="0090621B">
        <w:rPr>
          <w:rFonts w:ascii="Arial" w:hAnsi="Arial" w:cs="Arial"/>
          <w:bCs/>
          <w:iCs/>
          <w:sz w:val="18"/>
          <w:szCs w:val="18"/>
        </w:rPr>
        <w:t>porušen</w:t>
      </w:r>
      <w:r>
        <w:rPr>
          <w:rFonts w:ascii="Arial" w:hAnsi="Arial" w:cs="Arial"/>
          <w:bCs/>
          <w:iCs/>
          <w:sz w:val="18"/>
          <w:szCs w:val="18"/>
        </w:rPr>
        <w:t>ím</w:t>
      </w:r>
      <w:r w:rsidRPr="0090621B">
        <w:rPr>
          <w:rFonts w:ascii="Arial" w:hAnsi="Arial" w:cs="Arial"/>
          <w:bCs/>
          <w:iCs/>
          <w:sz w:val="18"/>
          <w:szCs w:val="18"/>
        </w:rPr>
        <w:t xml:space="preserve"> </w:t>
      </w:r>
      <w:r>
        <w:rPr>
          <w:rFonts w:ascii="Arial" w:hAnsi="Arial" w:cs="Arial"/>
          <w:bCs/>
          <w:iCs/>
          <w:sz w:val="18"/>
          <w:szCs w:val="18"/>
        </w:rPr>
        <w:t xml:space="preserve">akejkoľvek </w:t>
      </w:r>
      <w:r w:rsidRPr="00C34A27">
        <w:rPr>
          <w:rFonts w:ascii="Arial" w:hAnsi="Arial" w:cs="Arial"/>
          <w:bCs/>
          <w:iCs/>
          <w:sz w:val="18"/>
          <w:szCs w:val="18"/>
        </w:rPr>
        <w:t xml:space="preserve">povinnosti </w:t>
      </w:r>
      <w:r>
        <w:rPr>
          <w:rFonts w:ascii="Arial" w:hAnsi="Arial" w:cs="Arial"/>
          <w:bCs/>
          <w:iCs/>
          <w:sz w:val="18"/>
          <w:szCs w:val="18"/>
        </w:rPr>
        <w:t xml:space="preserve">predávajúcim stanovenej </w:t>
      </w:r>
      <w:r w:rsidRPr="00C34A27">
        <w:rPr>
          <w:rFonts w:ascii="Arial" w:hAnsi="Arial" w:cs="Arial"/>
          <w:bCs/>
          <w:iCs/>
          <w:sz w:val="18"/>
          <w:szCs w:val="18"/>
        </w:rPr>
        <w:t xml:space="preserve"> t</w:t>
      </w:r>
      <w:r>
        <w:rPr>
          <w:rFonts w:ascii="Arial" w:hAnsi="Arial" w:cs="Arial"/>
          <w:bCs/>
          <w:iCs/>
          <w:sz w:val="18"/>
          <w:szCs w:val="18"/>
        </w:rPr>
        <w:t>ou</w:t>
      </w:r>
      <w:r w:rsidRPr="00C34A27">
        <w:rPr>
          <w:rFonts w:ascii="Arial" w:hAnsi="Arial" w:cs="Arial"/>
          <w:bCs/>
          <w:iCs/>
          <w:sz w:val="18"/>
          <w:szCs w:val="18"/>
        </w:rPr>
        <w:t xml:space="preserve">to RD predávajúcim, </w:t>
      </w:r>
      <w:r>
        <w:rPr>
          <w:rFonts w:ascii="Arial" w:hAnsi="Arial" w:cs="Arial"/>
          <w:bCs/>
          <w:iCs/>
          <w:sz w:val="18"/>
          <w:szCs w:val="18"/>
        </w:rPr>
        <w:t xml:space="preserve">vznikne kupujúcemu finančná ujma, </w:t>
      </w:r>
      <w:r w:rsidRPr="00C34A27">
        <w:rPr>
          <w:rFonts w:ascii="Arial" w:hAnsi="Arial" w:cs="Arial"/>
          <w:bCs/>
          <w:iCs/>
          <w:sz w:val="18"/>
          <w:szCs w:val="18"/>
        </w:rPr>
        <w:t xml:space="preserve">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w:t>
      </w:r>
      <w:proofErr w:type="spellStart"/>
      <w:r w:rsidRPr="00C34A27">
        <w:rPr>
          <w:rFonts w:ascii="Arial" w:hAnsi="Arial" w:cs="Arial"/>
          <w:bCs/>
          <w:iCs/>
          <w:sz w:val="18"/>
          <w:szCs w:val="18"/>
        </w:rPr>
        <w:t>Z.z</w:t>
      </w:r>
      <w:proofErr w:type="spellEnd"/>
      <w:r w:rsidRPr="00C34A27">
        <w:rPr>
          <w:rFonts w:ascii="Arial" w:hAnsi="Arial" w:cs="Arial"/>
          <w:bCs/>
          <w:iCs/>
          <w:sz w:val="18"/>
          <w:szCs w:val="18"/>
        </w:rPr>
        <w:t>. o rozsahu a podmienkach úhrady liekov, zdravotníckych pomôcok a dietetických potravín na základe verejného zdravotného poistenia a pod..</w:t>
      </w:r>
    </w:p>
    <w:p w14:paraId="7763666A" w14:textId="77777777" w:rsidR="00827318" w:rsidRPr="00C34A27" w:rsidRDefault="00827318" w:rsidP="00827318">
      <w:pPr>
        <w:widowControl w:val="0"/>
        <w:spacing w:before="240" w:after="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Článok 1</w:t>
      </w:r>
      <w:r>
        <w:rPr>
          <w:rFonts w:ascii="Arial" w:hAnsi="Arial" w:cs="Arial"/>
          <w:b/>
          <w:sz w:val="18"/>
          <w:szCs w:val="18"/>
          <w:shd w:val="clear" w:color="auto" w:fill="FFFFFF"/>
        </w:rPr>
        <w:t>1</w:t>
      </w:r>
    </w:p>
    <w:p w14:paraId="3B5CF787"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C34A27">
        <w:rPr>
          <w:rFonts w:ascii="Arial" w:hAnsi="Arial" w:cs="Arial"/>
          <w:b/>
          <w:sz w:val="18"/>
          <w:szCs w:val="18"/>
          <w:shd w:val="clear" w:color="auto" w:fill="FFFFFF"/>
        </w:rPr>
        <w:t xml:space="preserve"> Vyššia moc</w:t>
      </w:r>
    </w:p>
    <w:p w14:paraId="7890DC2B" w14:textId="77777777" w:rsidR="00827318" w:rsidRPr="0090621B" w:rsidRDefault="00827318" w:rsidP="0003460E">
      <w:pPr>
        <w:numPr>
          <w:ilvl w:val="0"/>
          <w:numId w:val="59"/>
        </w:numPr>
        <w:spacing w:before="60" w:after="60" w:line="240" w:lineRule="auto"/>
        <w:jc w:val="both"/>
        <w:rPr>
          <w:rFonts w:ascii="Arial" w:hAnsi="Arial" w:cs="Arial"/>
          <w:bCs/>
          <w:iCs/>
          <w:sz w:val="18"/>
          <w:szCs w:val="18"/>
        </w:rPr>
      </w:pPr>
      <w:r w:rsidRPr="0090621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685B4D90"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11BB758A"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Na požiadanie zmluvnej strany, ktorej boli avizované okolnosti vyššej moci, je povinný oznamovateľ predložiť hodnoverný dôkaz.</w:t>
      </w:r>
    </w:p>
    <w:p w14:paraId="5F98FC02" w14:textId="77777777" w:rsidR="00827318" w:rsidRPr="0090621B" w:rsidRDefault="00827318" w:rsidP="0003460E">
      <w:pPr>
        <w:numPr>
          <w:ilvl w:val="0"/>
          <w:numId w:val="59"/>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0B08C081" w14:textId="77777777" w:rsidR="00827318" w:rsidRDefault="00827318" w:rsidP="00827318">
      <w:pPr>
        <w:widowControl w:val="0"/>
        <w:spacing w:before="240" w:after="0" w:line="240" w:lineRule="auto"/>
        <w:jc w:val="center"/>
        <w:rPr>
          <w:rFonts w:ascii="Arial" w:hAnsi="Arial" w:cs="Arial"/>
          <w:b/>
          <w:sz w:val="18"/>
          <w:szCs w:val="18"/>
          <w:shd w:val="clear" w:color="auto" w:fill="FFFFFF"/>
        </w:rPr>
      </w:pPr>
    </w:p>
    <w:p w14:paraId="69CDDE4A" w14:textId="77777777" w:rsidR="00827318" w:rsidRPr="0090621B" w:rsidRDefault="00827318" w:rsidP="00827318">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12</w:t>
      </w:r>
    </w:p>
    <w:p w14:paraId="19D5BD63" w14:textId="77777777" w:rsidR="00827318" w:rsidRPr="0090621B" w:rsidRDefault="00827318" w:rsidP="00827318">
      <w:pPr>
        <w:widowControl w:val="0"/>
        <w:spacing w:after="120" w:line="240" w:lineRule="auto"/>
        <w:jc w:val="center"/>
        <w:rPr>
          <w:rFonts w:ascii="Arial" w:hAnsi="Arial" w:cs="Arial"/>
          <w:b/>
          <w:sz w:val="18"/>
          <w:szCs w:val="18"/>
          <w:shd w:val="clear" w:color="auto" w:fill="FFFFFF"/>
        </w:rPr>
      </w:pPr>
      <w:r w:rsidRPr="0090621B">
        <w:rPr>
          <w:rFonts w:ascii="Arial" w:hAnsi="Arial" w:cs="Arial"/>
          <w:b/>
          <w:sz w:val="18"/>
          <w:szCs w:val="18"/>
          <w:shd w:val="clear" w:color="auto" w:fill="FFFFFF"/>
        </w:rPr>
        <w:t xml:space="preserve"> Záverečné ustanovenia</w:t>
      </w:r>
    </w:p>
    <w:p w14:paraId="37CF4626" w14:textId="77777777" w:rsidR="00827318" w:rsidRPr="0090621B" w:rsidRDefault="00827318" w:rsidP="0003460E">
      <w:pPr>
        <w:numPr>
          <w:ilvl w:val="0"/>
          <w:numId w:val="58"/>
        </w:numPr>
        <w:spacing w:before="60" w:after="60" w:line="240" w:lineRule="auto"/>
        <w:jc w:val="both"/>
        <w:rPr>
          <w:rFonts w:ascii="Arial" w:hAnsi="Arial" w:cs="Arial"/>
          <w:bCs/>
          <w:iCs/>
          <w:sz w:val="18"/>
          <w:szCs w:val="18"/>
        </w:rPr>
      </w:pPr>
      <w:r w:rsidRPr="0090621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5C2E8B6"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41665DD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0F2AE523"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BA535FF" w14:textId="2FA1A278" w:rsidR="00827318" w:rsidRPr="003D3849" w:rsidRDefault="00827318" w:rsidP="0003460E">
      <w:pPr>
        <w:pStyle w:val="Odsekzoznamu"/>
        <w:numPr>
          <w:ilvl w:val="0"/>
          <w:numId w:val="58"/>
        </w:numPr>
        <w:spacing w:before="60" w:after="0" w:line="240" w:lineRule="auto"/>
        <w:contextualSpacing w:val="0"/>
        <w:jc w:val="both"/>
        <w:rPr>
          <w:rFonts w:ascii="Arial" w:hAnsi="Arial" w:cs="Arial"/>
          <w:bCs/>
          <w:iCs/>
          <w:sz w:val="18"/>
          <w:szCs w:val="18"/>
        </w:rPr>
      </w:pPr>
      <w:r>
        <w:rPr>
          <w:rFonts w:ascii="Arial" w:hAnsi="Arial" w:cs="Arial"/>
          <w:bCs/>
          <w:iCs/>
          <w:sz w:val="18"/>
          <w:szCs w:val="18"/>
        </w:rPr>
        <w:t xml:space="preserve"> </w:t>
      </w:r>
      <w:r w:rsidRPr="003D3849">
        <w:rPr>
          <w:rFonts w:ascii="Arial" w:hAnsi="Arial" w:cs="Arial"/>
          <w:bCs/>
          <w:iCs/>
          <w:sz w:val="18"/>
          <w:szCs w:val="18"/>
        </w:rPr>
        <w:t>Neoddeliteľnou súčasťou tejto RD sú jej prílohy:</w:t>
      </w:r>
    </w:p>
    <w:p w14:paraId="0C156004" w14:textId="2217BF7F" w:rsidR="00827318" w:rsidRPr="003D3849" w:rsidRDefault="00827318" w:rsidP="00827318">
      <w:pPr>
        <w:spacing w:after="0" w:line="240" w:lineRule="auto"/>
        <w:ind w:left="425"/>
        <w:jc w:val="both"/>
        <w:rPr>
          <w:rFonts w:ascii="Arial" w:hAnsi="Arial" w:cs="Arial"/>
          <w:sz w:val="18"/>
          <w:szCs w:val="18"/>
        </w:rPr>
      </w:pPr>
      <w:r w:rsidRPr="003D3849">
        <w:rPr>
          <w:rFonts w:ascii="Arial" w:hAnsi="Arial" w:cs="Arial"/>
          <w:sz w:val="18"/>
          <w:szCs w:val="18"/>
        </w:rPr>
        <w:t xml:space="preserve">Príloha č. 1 - Špecifikácia predmetu zákazky (Príloha č. </w:t>
      </w:r>
      <w:r w:rsidR="005760E2">
        <w:rPr>
          <w:rFonts w:ascii="Arial" w:hAnsi="Arial" w:cs="Arial"/>
          <w:sz w:val="18"/>
          <w:szCs w:val="18"/>
        </w:rPr>
        <w:t>4</w:t>
      </w:r>
      <w:r w:rsidRPr="003D3849">
        <w:rPr>
          <w:rFonts w:ascii="Arial" w:hAnsi="Arial" w:cs="Arial"/>
          <w:sz w:val="18"/>
          <w:szCs w:val="18"/>
        </w:rPr>
        <w:t xml:space="preserve"> SP)</w:t>
      </w:r>
      <w:r w:rsidRPr="003D3849">
        <w:rPr>
          <w:rStyle w:val="Odkaznapoznmkupodiarou"/>
          <w:rFonts w:ascii="Arial" w:hAnsi="Arial"/>
          <w:b/>
          <w:sz w:val="18"/>
          <w:szCs w:val="18"/>
        </w:rPr>
        <w:t xml:space="preserve"> </w:t>
      </w:r>
    </w:p>
    <w:p w14:paraId="2B112DFB" w14:textId="5872102B" w:rsidR="00827318" w:rsidRPr="003D3849" w:rsidRDefault="00827318" w:rsidP="00827318">
      <w:pPr>
        <w:spacing w:after="0" w:line="240" w:lineRule="auto"/>
        <w:ind w:left="425"/>
        <w:jc w:val="both"/>
        <w:rPr>
          <w:rFonts w:ascii="Arial" w:hAnsi="Arial"/>
          <w:sz w:val="18"/>
          <w:szCs w:val="18"/>
        </w:rPr>
      </w:pPr>
      <w:r w:rsidRPr="003D3849">
        <w:rPr>
          <w:rFonts w:ascii="Arial" w:hAnsi="Arial" w:cs="Arial"/>
          <w:sz w:val="18"/>
          <w:szCs w:val="18"/>
        </w:rPr>
        <w:t xml:space="preserve">Príloha č. 2 </w:t>
      </w:r>
      <w:r w:rsidR="00057DDD">
        <w:rPr>
          <w:rFonts w:ascii="Arial" w:hAnsi="Arial" w:cs="Arial"/>
          <w:sz w:val="18"/>
          <w:szCs w:val="18"/>
        </w:rPr>
        <w:t>-</w:t>
      </w:r>
      <w:r w:rsidRPr="003D3849">
        <w:rPr>
          <w:rFonts w:ascii="Arial" w:hAnsi="Arial" w:cs="Arial"/>
          <w:sz w:val="18"/>
          <w:szCs w:val="18"/>
        </w:rPr>
        <w:t xml:space="preserve"> Sortiment ponúkaného tovaru  (Príloha č. 6 SP)</w:t>
      </w:r>
      <w:r w:rsidRPr="003D3849">
        <w:rPr>
          <w:rStyle w:val="Odkaznapoznmkupodiarou"/>
          <w:rFonts w:ascii="Arial" w:hAnsi="Arial"/>
          <w:b/>
          <w:sz w:val="18"/>
          <w:szCs w:val="18"/>
        </w:rPr>
        <w:t xml:space="preserve"> </w:t>
      </w:r>
    </w:p>
    <w:p w14:paraId="4D1DB652" w14:textId="07EA9540" w:rsidR="00827318" w:rsidRPr="0090621B" w:rsidRDefault="00827318" w:rsidP="00827318">
      <w:pPr>
        <w:spacing w:after="60" w:line="240" w:lineRule="auto"/>
        <w:ind w:left="425"/>
        <w:jc w:val="both"/>
        <w:rPr>
          <w:rFonts w:ascii="Arial" w:hAnsi="Arial" w:cs="Arial"/>
          <w:sz w:val="18"/>
          <w:szCs w:val="18"/>
        </w:rPr>
      </w:pPr>
      <w:r w:rsidRPr="003D3849">
        <w:rPr>
          <w:rFonts w:ascii="Arial" w:hAnsi="Arial" w:cs="Arial"/>
          <w:sz w:val="18"/>
          <w:szCs w:val="18"/>
        </w:rPr>
        <w:t xml:space="preserve">Príloha č. </w:t>
      </w:r>
      <w:r>
        <w:rPr>
          <w:rFonts w:ascii="Arial" w:hAnsi="Arial" w:cs="Arial"/>
          <w:sz w:val="18"/>
          <w:szCs w:val="18"/>
        </w:rPr>
        <w:t>3</w:t>
      </w:r>
      <w:r w:rsidRPr="003D3849">
        <w:rPr>
          <w:rFonts w:ascii="Arial" w:hAnsi="Arial" w:cs="Arial"/>
          <w:sz w:val="18"/>
          <w:szCs w:val="18"/>
        </w:rPr>
        <w:t xml:space="preserve"> </w:t>
      </w:r>
      <w:r w:rsidR="00057DDD">
        <w:rPr>
          <w:rFonts w:ascii="Arial" w:hAnsi="Arial" w:cs="Arial"/>
          <w:sz w:val="18"/>
          <w:szCs w:val="18"/>
        </w:rPr>
        <w:t>-</w:t>
      </w:r>
      <w:r w:rsidRPr="003D3849">
        <w:rPr>
          <w:rFonts w:ascii="Arial" w:hAnsi="Arial" w:cs="Arial"/>
          <w:sz w:val="18"/>
          <w:szCs w:val="18"/>
        </w:rPr>
        <w:t xml:space="preserve"> Zoznam subdodávateľov a podiel na subdodávkach (Príloha č. 8 SP)</w:t>
      </w:r>
      <w:r w:rsidR="00057DDD">
        <w:rPr>
          <w:rFonts w:ascii="Arial" w:hAnsi="Arial" w:cs="Arial"/>
          <w:sz w:val="18"/>
          <w:szCs w:val="18"/>
        </w:rPr>
        <w:t>.</w:t>
      </w:r>
      <w:r w:rsidRPr="003D3849">
        <w:rPr>
          <w:rStyle w:val="Odkaznapoznmkupodiarou"/>
          <w:rFonts w:ascii="Arial" w:hAnsi="Arial"/>
          <w:b/>
          <w:sz w:val="18"/>
          <w:szCs w:val="18"/>
        </w:rPr>
        <w:t xml:space="preserve"> </w:t>
      </w:r>
    </w:p>
    <w:p w14:paraId="07E85437" w14:textId="77777777" w:rsidR="00827318" w:rsidRPr="0090621B" w:rsidRDefault="00827318" w:rsidP="0003460E">
      <w:pPr>
        <w:numPr>
          <w:ilvl w:val="0"/>
          <w:numId w:val="58"/>
        </w:numPr>
        <w:spacing w:before="60" w:after="60" w:line="240" w:lineRule="auto"/>
        <w:ind w:left="425" w:hanging="425"/>
        <w:jc w:val="both"/>
        <w:rPr>
          <w:rFonts w:ascii="Arial" w:hAnsi="Arial" w:cs="Arial"/>
          <w:bCs/>
          <w:iCs/>
          <w:sz w:val="18"/>
          <w:szCs w:val="18"/>
        </w:rPr>
      </w:pPr>
      <w:r w:rsidRPr="0090621B">
        <w:rPr>
          <w:rFonts w:ascii="Arial" w:hAnsi="Arial" w:cs="Arial"/>
          <w:iCs/>
          <w:sz w:val="18"/>
          <w:szCs w:val="18"/>
        </w:rPr>
        <w:t xml:space="preserve">RD nadobúda platnosť dňom jej podpisu obidvoma zmluvnými stranami a účinnosť dňom nasledujúcim po dni zverejnenia v Centrálnom registri zmlúv. </w:t>
      </w:r>
    </w:p>
    <w:p w14:paraId="76F36F16" w14:textId="77777777" w:rsidR="00827318" w:rsidRPr="00A831C5"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bCs/>
          <w:iCs/>
          <w:sz w:val="18"/>
          <w:szCs w:val="18"/>
        </w:rPr>
        <w:t xml:space="preserve">RD </w:t>
      </w:r>
      <w:r w:rsidRPr="0090621B">
        <w:rPr>
          <w:rFonts w:ascii="Arial" w:hAnsi="Arial" w:cs="Arial"/>
          <w:iCs/>
          <w:sz w:val="18"/>
          <w:szCs w:val="18"/>
        </w:rPr>
        <w:t>bola vyhotovená v piatich exemplároch, pričom predávajúci dostane dve vyhotovenia a kupujúci tri vyhotovenia.</w:t>
      </w:r>
    </w:p>
    <w:p w14:paraId="73F9862A" w14:textId="77777777" w:rsidR="00827318" w:rsidRPr="00AA3DAD" w:rsidRDefault="00827318" w:rsidP="0003460E">
      <w:pPr>
        <w:numPr>
          <w:ilvl w:val="0"/>
          <w:numId w:val="58"/>
        </w:numPr>
        <w:spacing w:before="60" w:after="60" w:line="240" w:lineRule="auto"/>
        <w:ind w:left="425" w:hanging="425"/>
        <w:jc w:val="both"/>
        <w:rPr>
          <w:rFonts w:ascii="Arial" w:hAnsi="Arial" w:cs="Arial"/>
          <w:iCs/>
          <w:sz w:val="18"/>
          <w:szCs w:val="18"/>
        </w:rPr>
      </w:pPr>
      <w:r w:rsidRPr="0090621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69CFE1B" w14:textId="77777777" w:rsidR="00827318" w:rsidRDefault="00827318" w:rsidP="00827318">
      <w:pPr>
        <w:spacing w:before="60" w:after="60" w:line="240" w:lineRule="auto"/>
        <w:ind w:left="425"/>
        <w:jc w:val="both"/>
        <w:rPr>
          <w:rFonts w:ascii="Arial" w:hAnsi="Arial" w:cs="Arial"/>
          <w:iCs/>
          <w:sz w:val="18"/>
          <w:szCs w:val="18"/>
        </w:rPr>
      </w:pPr>
    </w:p>
    <w:p w14:paraId="0FCD2D99" w14:textId="77777777" w:rsidR="00827318" w:rsidRPr="003D3849" w:rsidRDefault="00827318" w:rsidP="00827318">
      <w:pPr>
        <w:spacing w:before="60" w:after="60" w:line="240" w:lineRule="auto"/>
        <w:ind w:left="425"/>
        <w:jc w:val="both"/>
        <w:rPr>
          <w:rFonts w:ascii="Arial" w:hAnsi="Arial" w:cs="Arial"/>
          <w:iCs/>
          <w:sz w:val="18"/>
          <w:szCs w:val="18"/>
        </w:rPr>
      </w:pPr>
      <w:r w:rsidRPr="003D3849">
        <w:rPr>
          <w:rFonts w:ascii="Arial" w:hAnsi="Arial" w:cs="Arial"/>
          <w:sz w:val="18"/>
          <w:szCs w:val="18"/>
        </w:rPr>
        <w:t>V Košiciach dňa ...................</w:t>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r>
      <w:r w:rsidRPr="003D3849">
        <w:rPr>
          <w:rFonts w:ascii="Arial" w:hAnsi="Arial" w:cs="Arial"/>
          <w:sz w:val="18"/>
          <w:szCs w:val="18"/>
        </w:rPr>
        <w:tab/>
        <w:t>V.............................dňa ...................</w:t>
      </w:r>
    </w:p>
    <w:p w14:paraId="4D5B0D9D" w14:textId="77777777" w:rsidR="00827318" w:rsidRDefault="00827318" w:rsidP="00827318">
      <w:pPr>
        <w:spacing w:before="720" w:after="720" w:line="240" w:lineRule="auto"/>
        <w:ind w:firstLine="425"/>
        <w:jc w:val="both"/>
        <w:rPr>
          <w:rFonts w:ascii="Arial" w:hAnsi="Arial" w:cs="Arial"/>
          <w:sz w:val="18"/>
          <w:szCs w:val="18"/>
        </w:rPr>
      </w:pPr>
    </w:p>
    <w:p w14:paraId="3926215E" w14:textId="77777777" w:rsidR="00827318" w:rsidRPr="0090621B" w:rsidRDefault="00827318" w:rsidP="00827318">
      <w:pPr>
        <w:spacing w:before="720" w:after="720" w:line="240" w:lineRule="auto"/>
        <w:ind w:firstLine="425"/>
        <w:jc w:val="both"/>
        <w:rPr>
          <w:rFonts w:ascii="Arial" w:hAnsi="Arial" w:cs="Arial"/>
          <w:sz w:val="18"/>
          <w:szCs w:val="18"/>
        </w:rPr>
      </w:pPr>
      <w:r w:rsidRPr="0090621B">
        <w:rPr>
          <w:rFonts w:ascii="Arial" w:hAnsi="Arial" w:cs="Arial"/>
          <w:sz w:val="18"/>
          <w:szCs w:val="18"/>
        </w:rPr>
        <w:t>Za kupujúceho:</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t>Za predávajúceho:</w:t>
      </w:r>
    </w:p>
    <w:p w14:paraId="06DAEB1E"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t>.....................................................</w:t>
      </w:r>
      <w:r>
        <w:rPr>
          <w:rFonts w:ascii="Arial" w:hAnsi="Arial" w:cs="Arial"/>
          <w:sz w:val="18"/>
          <w:szCs w:val="18"/>
        </w:rPr>
        <w:t>............</w:t>
      </w:r>
    </w:p>
    <w:p w14:paraId="177A9AD1" w14:textId="77777777" w:rsidR="00827318" w:rsidRPr="0090621B" w:rsidRDefault="00827318" w:rsidP="00827318">
      <w:pPr>
        <w:tabs>
          <w:tab w:val="left" w:pos="5245"/>
        </w:tabs>
        <w:spacing w:after="0" w:line="240" w:lineRule="auto"/>
        <w:ind w:left="426"/>
        <w:contextualSpacing/>
        <w:jc w:val="both"/>
        <w:rPr>
          <w:rFonts w:ascii="Arial" w:hAnsi="Arial" w:cs="Arial"/>
          <w:sz w:val="18"/>
          <w:szCs w:val="18"/>
        </w:rPr>
      </w:pPr>
      <w:r>
        <w:rPr>
          <w:rFonts w:ascii="Arial" w:hAnsi="Arial" w:cs="Arial"/>
          <w:sz w:val="18"/>
          <w:szCs w:val="18"/>
        </w:rPr>
        <w:t xml:space="preserve">doc. </w:t>
      </w:r>
      <w:r w:rsidRPr="0090621B">
        <w:rPr>
          <w:rFonts w:ascii="Arial" w:hAnsi="Arial" w:cs="Arial"/>
          <w:sz w:val="18"/>
          <w:szCs w:val="18"/>
        </w:rPr>
        <w:t>MUDr. František Sabol, PhD.</w:t>
      </w:r>
      <w:r>
        <w:rPr>
          <w:rFonts w:ascii="Arial" w:hAnsi="Arial" w:cs="Arial"/>
          <w:sz w:val="18"/>
          <w:szCs w:val="18"/>
        </w:rPr>
        <w:t xml:space="preserve">, MPH, MBA </w:t>
      </w:r>
      <w:r>
        <w:rPr>
          <w:rFonts w:ascii="Arial" w:hAnsi="Arial" w:cs="Arial"/>
          <w:sz w:val="18"/>
          <w:szCs w:val="18"/>
        </w:rPr>
        <w:tab/>
      </w:r>
      <w:r w:rsidRPr="0090621B">
        <w:rPr>
          <w:rFonts w:ascii="Arial" w:hAnsi="Arial" w:cs="Arial"/>
          <w:sz w:val="18"/>
          <w:szCs w:val="18"/>
        </w:rPr>
        <w:t>Meno, podpis štatutárneho orgánu,</w:t>
      </w:r>
    </w:p>
    <w:p w14:paraId="55921140" w14:textId="77777777" w:rsidR="00827318" w:rsidRPr="00AA3DAD" w:rsidRDefault="00827318" w:rsidP="00827318">
      <w:pPr>
        <w:tabs>
          <w:tab w:val="left" w:pos="5812"/>
        </w:tabs>
        <w:spacing w:after="0" w:line="240" w:lineRule="auto"/>
        <w:ind w:left="1134"/>
        <w:contextualSpacing/>
        <w:jc w:val="both"/>
        <w:rPr>
          <w:rFonts w:ascii="Arial" w:hAnsi="Arial" w:cs="Arial"/>
          <w:sz w:val="16"/>
          <w:szCs w:val="16"/>
        </w:rPr>
      </w:pPr>
      <w:r>
        <w:rPr>
          <w:rFonts w:ascii="Arial" w:hAnsi="Arial" w:cs="Arial"/>
          <w:sz w:val="16"/>
          <w:szCs w:val="16"/>
        </w:rPr>
        <w:t xml:space="preserve">predseda predstavenstva </w:t>
      </w:r>
      <w:r>
        <w:rPr>
          <w:rFonts w:ascii="Arial" w:hAnsi="Arial" w:cs="Arial"/>
          <w:sz w:val="16"/>
          <w:szCs w:val="16"/>
        </w:rPr>
        <w:tab/>
      </w:r>
      <w:r>
        <w:rPr>
          <w:rFonts w:ascii="Arial" w:hAnsi="Arial" w:cs="Arial"/>
          <w:sz w:val="16"/>
          <w:szCs w:val="16"/>
        </w:rPr>
        <w:tab/>
      </w:r>
      <w:r w:rsidRPr="00AA3DAD">
        <w:rPr>
          <w:rFonts w:ascii="Arial" w:hAnsi="Arial" w:cs="Arial"/>
          <w:sz w:val="16"/>
          <w:szCs w:val="16"/>
        </w:rPr>
        <w:t>pečiatka</w:t>
      </w:r>
      <w:r w:rsidRPr="00AA3DAD">
        <w:rPr>
          <w:rFonts w:ascii="Arial" w:hAnsi="Arial" w:cs="Arial"/>
          <w:sz w:val="16"/>
          <w:szCs w:val="16"/>
        </w:rPr>
        <w:tab/>
      </w:r>
    </w:p>
    <w:p w14:paraId="5FACAF79" w14:textId="103D9052" w:rsidR="00827318" w:rsidRPr="00AA3DAD"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AA3DAD">
        <w:rPr>
          <w:rFonts w:ascii="Arial" w:hAnsi="Arial" w:cs="Arial"/>
          <w:sz w:val="16"/>
          <w:szCs w:val="16"/>
        </w:rPr>
        <w:t>Východoslovenský ústav srdcových</w:t>
      </w:r>
    </w:p>
    <w:p w14:paraId="7ED48C05" w14:textId="77777777" w:rsidR="00827318" w:rsidRPr="00AA3DAD" w:rsidRDefault="00827318" w:rsidP="00827318">
      <w:pPr>
        <w:spacing w:after="0" w:line="240" w:lineRule="auto"/>
        <w:ind w:left="709" w:firstLine="567"/>
        <w:contextualSpacing/>
        <w:rPr>
          <w:rFonts w:ascii="Arial" w:hAnsi="Arial" w:cs="Arial"/>
          <w:sz w:val="16"/>
          <w:szCs w:val="16"/>
        </w:rPr>
      </w:pPr>
      <w:r w:rsidRPr="00AA3DAD">
        <w:rPr>
          <w:rFonts w:ascii="Arial" w:hAnsi="Arial" w:cs="Arial"/>
          <w:sz w:val="16"/>
          <w:szCs w:val="16"/>
        </w:rPr>
        <w:t xml:space="preserve">a cievnych chorôb, a.s. </w:t>
      </w:r>
    </w:p>
    <w:p w14:paraId="3B0C9E91" w14:textId="77777777" w:rsidR="00827318" w:rsidRPr="0090621B" w:rsidRDefault="00827318" w:rsidP="00827318">
      <w:pPr>
        <w:spacing w:before="720" w:after="0" w:line="240" w:lineRule="auto"/>
        <w:ind w:left="425"/>
        <w:jc w:val="both"/>
        <w:rPr>
          <w:rFonts w:ascii="Arial" w:hAnsi="Arial" w:cs="Arial"/>
          <w:sz w:val="18"/>
          <w:szCs w:val="18"/>
        </w:rPr>
      </w:pPr>
      <w:r w:rsidRPr="0090621B">
        <w:rPr>
          <w:rFonts w:ascii="Arial" w:hAnsi="Arial" w:cs="Arial"/>
          <w:sz w:val="18"/>
          <w:szCs w:val="18"/>
        </w:rPr>
        <w:t>.....................................................</w:t>
      </w:r>
      <w:r>
        <w:rPr>
          <w:rFonts w:ascii="Arial" w:hAnsi="Arial" w:cs="Arial"/>
          <w:sz w:val="18"/>
          <w:szCs w:val="18"/>
        </w:rPr>
        <w:t>............</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6E2BF92A" w14:textId="77777777" w:rsidR="00827318" w:rsidRPr="0090621B" w:rsidRDefault="00827318" w:rsidP="00827318">
      <w:pPr>
        <w:spacing w:after="0" w:line="240" w:lineRule="auto"/>
        <w:ind w:left="709"/>
        <w:contextualSpacing/>
        <w:jc w:val="both"/>
        <w:rPr>
          <w:rFonts w:ascii="Arial" w:hAnsi="Arial" w:cs="Arial"/>
          <w:sz w:val="18"/>
          <w:szCs w:val="18"/>
        </w:rPr>
      </w:pPr>
      <w:r>
        <w:rPr>
          <w:rFonts w:ascii="Arial" w:hAnsi="Arial" w:cs="Arial"/>
          <w:sz w:val="18"/>
          <w:szCs w:val="18"/>
        </w:rPr>
        <w:t xml:space="preserve">        </w:t>
      </w:r>
      <w:r w:rsidRPr="0090621B">
        <w:rPr>
          <w:rFonts w:ascii="Arial" w:hAnsi="Arial" w:cs="Arial"/>
          <w:sz w:val="18"/>
          <w:szCs w:val="18"/>
        </w:rPr>
        <w:t xml:space="preserve">Ing. Marián Albert, MBA </w:t>
      </w:r>
      <w:r w:rsidRPr="0090621B">
        <w:rPr>
          <w:rFonts w:ascii="Arial" w:hAnsi="Arial" w:cs="Arial"/>
          <w:sz w:val="18"/>
          <w:szCs w:val="18"/>
        </w:rPr>
        <w:tab/>
      </w:r>
      <w:r w:rsidRPr="0090621B">
        <w:rPr>
          <w:rFonts w:ascii="Arial" w:hAnsi="Arial" w:cs="Arial"/>
          <w:sz w:val="18"/>
          <w:szCs w:val="18"/>
        </w:rPr>
        <w:tab/>
      </w:r>
      <w:r w:rsidRPr="0090621B">
        <w:rPr>
          <w:rFonts w:ascii="Arial" w:hAnsi="Arial" w:cs="Arial"/>
          <w:sz w:val="18"/>
          <w:szCs w:val="18"/>
        </w:rPr>
        <w:tab/>
      </w:r>
    </w:p>
    <w:p w14:paraId="2802ADF4" w14:textId="77777777" w:rsidR="00827318" w:rsidRPr="00F66250" w:rsidRDefault="00827318" w:rsidP="00827318">
      <w:pPr>
        <w:spacing w:after="0" w:line="240" w:lineRule="auto"/>
        <w:ind w:firstLine="993"/>
        <w:contextualSpacing/>
        <w:jc w:val="both"/>
        <w:rPr>
          <w:rFonts w:ascii="Arial" w:hAnsi="Arial" w:cs="Arial"/>
          <w:sz w:val="16"/>
          <w:szCs w:val="16"/>
        </w:rPr>
      </w:pPr>
      <w:r w:rsidRPr="00F66250">
        <w:rPr>
          <w:rFonts w:ascii="Arial" w:hAnsi="Arial" w:cs="Arial"/>
          <w:sz w:val="16"/>
          <w:szCs w:val="16"/>
        </w:rPr>
        <w:t xml:space="preserve">podpredseda predstavenstva </w:t>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r w:rsidRPr="00F66250">
        <w:rPr>
          <w:rFonts w:ascii="Arial" w:hAnsi="Arial" w:cs="Arial"/>
          <w:sz w:val="16"/>
          <w:szCs w:val="16"/>
        </w:rPr>
        <w:tab/>
      </w:r>
    </w:p>
    <w:p w14:paraId="09D8407C" w14:textId="3262B81A" w:rsidR="00827318" w:rsidRPr="00F66250" w:rsidRDefault="001E3450" w:rsidP="00827318">
      <w:pPr>
        <w:spacing w:after="0" w:line="240" w:lineRule="auto"/>
        <w:ind w:firstLine="709"/>
        <w:contextualSpacing/>
        <w:rPr>
          <w:rFonts w:ascii="Arial" w:hAnsi="Arial" w:cs="Arial"/>
          <w:sz w:val="16"/>
          <w:szCs w:val="16"/>
        </w:rPr>
      </w:pPr>
      <w:r>
        <w:rPr>
          <w:rFonts w:ascii="Arial" w:hAnsi="Arial" w:cs="Arial"/>
          <w:sz w:val="16"/>
          <w:szCs w:val="16"/>
        </w:rPr>
        <w:t xml:space="preserve">  </w:t>
      </w:r>
      <w:r w:rsidR="00827318" w:rsidRPr="00F66250">
        <w:rPr>
          <w:rFonts w:ascii="Arial" w:hAnsi="Arial" w:cs="Arial"/>
          <w:sz w:val="16"/>
          <w:szCs w:val="16"/>
        </w:rPr>
        <w:t>Východoslovenský ústav srdcových</w:t>
      </w:r>
    </w:p>
    <w:p w14:paraId="482E9C87" w14:textId="77777777" w:rsidR="00827318" w:rsidRPr="00F66250" w:rsidRDefault="00827318" w:rsidP="00827318">
      <w:pPr>
        <w:spacing w:after="0" w:line="240" w:lineRule="auto"/>
        <w:ind w:left="1276"/>
        <w:jc w:val="both"/>
        <w:rPr>
          <w:rFonts w:ascii="Arial" w:hAnsi="Arial" w:cs="Arial"/>
          <w:sz w:val="16"/>
          <w:szCs w:val="16"/>
        </w:rPr>
      </w:pPr>
      <w:r w:rsidRPr="00F66250">
        <w:rPr>
          <w:rFonts w:ascii="Arial" w:hAnsi="Arial" w:cs="Arial"/>
          <w:sz w:val="16"/>
          <w:szCs w:val="16"/>
        </w:rPr>
        <w:t>a cievnych chorôb, a.s.</w:t>
      </w:r>
    </w:p>
    <w:p w14:paraId="3F37CBD2" w14:textId="77777777" w:rsidR="00827318" w:rsidRDefault="00827318" w:rsidP="00827318"/>
    <w:p w14:paraId="5CC682A6" w14:textId="77777777" w:rsidR="00D94427" w:rsidRDefault="00D94427" w:rsidP="006F4781">
      <w:pPr>
        <w:pStyle w:val="Default"/>
        <w:jc w:val="center"/>
        <w:rPr>
          <w:color w:val="auto"/>
          <w:sz w:val="18"/>
          <w:szCs w:val="18"/>
        </w:rPr>
      </w:pPr>
    </w:p>
    <w:p w14:paraId="468F0CA5" w14:textId="77777777" w:rsidR="00D94427" w:rsidRDefault="00D94427" w:rsidP="006F4781">
      <w:pPr>
        <w:pStyle w:val="Default"/>
        <w:jc w:val="center"/>
        <w:rPr>
          <w:color w:val="auto"/>
          <w:sz w:val="18"/>
          <w:szCs w:val="18"/>
        </w:rPr>
      </w:pPr>
    </w:p>
    <w:p w14:paraId="78E4F6D2" w14:textId="77777777" w:rsidR="00D94427" w:rsidRDefault="00D94427" w:rsidP="006F4781">
      <w:pPr>
        <w:pStyle w:val="Default"/>
        <w:jc w:val="center"/>
        <w:rPr>
          <w:color w:val="auto"/>
          <w:sz w:val="18"/>
          <w:szCs w:val="18"/>
        </w:rPr>
      </w:pPr>
    </w:p>
    <w:p w14:paraId="02DDD12D" w14:textId="77777777" w:rsidR="00D94427" w:rsidRDefault="00D94427" w:rsidP="006F4781">
      <w:pPr>
        <w:pStyle w:val="Default"/>
        <w:jc w:val="center"/>
        <w:rPr>
          <w:color w:val="auto"/>
          <w:sz w:val="18"/>
          <w:szCs w:val="18"/>
        </w:rPr>
      </w:pPr>
    </w:p>
    <w:p w14:paraId="12AE5AA1" w14:textId="77777777" w:rsidR="00D94427" w:rsidRDefault="00D94427" w:rsidP="006F4781">
      <w:pPr>
        <w:pStyle w:val="Default"/>
        <w:jc w:val="center"/>
        <w:rPr>
          <w:color w:val="auto"/>
          <w:sz w:val="18"/>
          <w:szCs w:val="18"/>
        </w:rPr>
      </w:pPr>
    </w:p>
    <w:p w14:paraId="45D79D92" w14:textId="77777777" w:rsidR="00D94427" w:rsidRDefault="00D94427" w:rsidP="006F4781">
      <w:pPr>
        <w:pStyle w:val="Default"/>
        <w:jc w:val="center"/>
        <w:rPr>
          <w:color w:val="auto"/>
          <w:sz w:val="18"/>
          <w:szCs w:val="18"/>
        </w:rPr>
      </w:pPr>
    </w:p>
    <w:p w14:paraId="7BC4B4AA" w14:textId="77777777" w:rsidR="00D94427" w:rsidRDefault="00D94427" w:rsidP="006F4781">
      <w:pPr>
        <w:pStyle w:val="Default"/>
        <w:jc w:val="center"/>
        <w:rPr>
          <w:color w:val="auto"/>
          <w:sz w:val="18"/>
          <w:szCs w:val="18"/>
        </w:rPr>
      </w:pPr>
    </w:p>
    <w:p w14:paraId="4453DAAA" w14:textId="77777777" w:rsidR="00D94427" w:rsidRDefault="00D94427" w:rsidP="006F4781">
      <w:pPr>
        <w:pStyle w:val="Default"/>
        <w:jc w:val="center"/>
        <w:rPr>
          <w:color w:val="auto"/>
          <w:sz w:val="18"/>
          <w:szCs w:val="18"/>
        </w:rPr>
      </w:pPr>
    </w:p>
    <w:p w14:paraId="5FF87DCD" w14:textId="77777777" w:rsidR="00D94427" w:rsidRDefault="00D94427" w:rsidP="006F4781">
      <w:pPr>
        <w:pStyle w:val="Default"/>
        <w:jc w:val="center"/>
        <w:rPr>
          <w:color w:val="auto"/>
          <w:sz w:val="18"/>
          <w:szCs w:val="18"/>
        </w:rPr>
      </w:pPr>
    </w:p>
    <w:p w14:paraId="5AFF1DB4" w14:textId="77777777" w:rsidR="00D94427" w:rsidRDefault="00D94427" w:rsidP="006F4781">
      <w:pPr>
        <w:pStyle w:val="Default"/>
        <w:jc w:val="center"/>
        <w:rPr>
          <w:color w:val="auto"/>
          <w:sz w:val="18"/>
          <w:szCs w:val="18"/>
        </w:rPr>
      </w:pPr>
    </w:p>
    <w:p w14:paraId="08236261" w14:textId="77777777" w:rsidR="00D94427" w:rsidRDefault="00D94427" w:rsidP="006F4781">
      <w:pPr>
        <w:pStyle w:val="Default"/>
        <w:jc w:val="center"/>
        <w:rPr>
          <w:color w:val="auto"/>
          <w:sz w:val="18"/>
          <w:szCs w:val="18"/>
        </w:rPr>
      </w:pPr>
    </w:p>
    <w:p w14:paraId="1574F938" w14:textId="77777777" w:rsidR="00BA2BE4" w:rsidRDefault="00BA2BE4" w:rsidP="006F4781">
      <w:pPr>
        <w:pStyle w:val="Default"/>
        <w:jc w:val="center"/>
        <w:rPr>
          <w:color w:val="auto"/>
          <w:sz w:val="18"/>
          <w:szCs w:val="18"/>
        </w:rPr>
      </w:pPr>
    </w:p>
    <w:p w14:paraId="43898434" w14:textId="77777777" w:rsidR="00BA2BE4" w:rsidRDefault="00BA2BE4" w:rsidP="006F4781">
      <w:pPr>
        <w:pStyle w:val="Default"/>
        <w:jc w:val="center"/>
        <w:rPr>
          <w:color w:val="auto"/>
          <w:sz w:val="18"/>
          <w:szCs w:val="18"/>
        </w:rPr>
      </w:pPr>
    </w:p>
    <w:p w14:paraId="0DA194D6" w14:textId="77777777" w:rsidR="00BA2BE4" w:rsidRDefault="00BA2BE4" w:rsidP="006F4781">
      <w:pPr>
        <w:pStyle w:val="Default"/>
        <w:jc w:val="center"/>
        <w:rPr>
          <w:color w:val="auto"/>
          <w:sz w:val="18"/>
          <w:szCs w:val="18"/>
        </w:rPr>
      </w:pPr>
    </w:p>
    <w:p w14:paraId="0AD79655" w14:textId="77777777" w:rsidR="00BA2BE4" w:rsidRDefault="00BA2BE4" w:rsidP="006F4781">
      <w:pPr>
        <w:pStyle w:val="Default"/>
        <w:jc w:val="center"/>
        <w:rPr>
          <w:color w:val="auto"/>
          <w:sz w:val="18"/>
          <w:szCs w:val="18"/>
        </w:rPr>
      </w:pPr>
    </w:p>
    <w:p w14:paraId="0BAF0463" w14:textId="77777777" w:rsidR="00BA2BE4" w:rsidRDefault="00BA2BE4" w:rsidP="006F4781">
      <w:pPr>
        <w:pStyle w:val="Default"/>
        <w:jc w:val="center"/>
        <w:rPr>
          <w:color w:val="auto"/>
          <w:sz w:val="18"/>
          <w:szCs w:val="18"/>
        </w:rPr>
      </w:pPr>
    </w:p>
    <w:p w14:paraId="5081CA80" w14:textId="77777777" w:rsidR="00D94427" w:rsidRDefault="00D94427" w:rsidP="006F4781">
      <w:pPr>
        <w:pStyle w:val="Default"/>
        <w:jc w:val="center"/>
        <w:rPr>
          <w:color w:val="auto"/>
          <w:sz w:val="18"/>
          <w:szCs w:val="18"/>
        </w:rPr>
      </w:pPr>
    </w:p>
    <w:p w14:paraId="1E42713C" w14:textId="77777777" w:rsidR="00D94427" w:rsidRDefault="00D94427" w:rsidP="006F4781">
      <w:pPr>
        <w:pStyle w:val="Default"/>
        <w:jc w:val="center"/>
        <w:rPr>
          <w:color w:val="auto"/>
          <w:sz w:val="18"/>
          <w:szCs w:val="18"/>
        </w:rPr>
      </w:pPr>
    </w:p>
    <w:p w14:paraId="2A9A81A4" w14:textId="77777777" w:rsidR="00500FAC" w:rsidRDefault="00500FAC" w:rsidP="006F4781">
      <w:pPr>
        <w:pStyle w:val="Default"/>
        <w:jc w:val="center"/>
        <w:rPr>
          <w:color w:val="auto"/>
          <w:sz w:val="18"/>
          <w:szCs w:val="18"/>
        </w:rPr>
      </w:pPr>
    </w:p>
    <w:p w14:paraId="046C379D" w14:textId="77777777" w:rsidR="00500FAC" w:rsidRDefault="00500FAC" w:rsidP="006F4781">
      <w:pPr>
        <w:pStyle w:val="Default"/>
        <w:jc w:val="center"/>
        <w:rPr>
          <w:color w:val="auto"/>
          <w:sz w:val="18"/>
          <w:szCs w:val="18"/>
        </w:rPr>
      </w:pPr>
    </w:p>
    <w:p w14:paraId="469E3D01" w14:textId="77777777" w:rsidR="00500FAC" w:rsidRDefault="00500FAC" w:rsidP="006F4781">
      <w:pPr>
        <w:pStyle w:val="Default"/>
        <w:jc w:val="center"/>
        <w:rPr>
          <w:color w:val="auto"/>
          <w:sz w:val="18"/>
          <w:szCs w:val="18"/>
        </w:rPr>
      </w:pPr>
    </w:p>
    <w:p w14:paraId="3F972754" w14:textId="77777777" w:rsidR="00500FAC" w:rsidRDefault="00500FAC" w:rsidP="006F4781">
      <w:pPr>
        <w:pStyle w:val="Default"/>
        <w:jc w:val="center"/>
        <w:rPr>
          <w:color w:val="auto"/>
          <w:sz w:val="18"/>
          <w:szCs w:val="18"/>
        </w:rPr>
      </w:pPr>
    </w:p>
    <w:p w14:paraId="24CCA4CC" w14:textId="77777777" w:rsidR="00500FAC" w:rsidRDefault="00500FAC" w:rsidP="006F4781">
      <w:pPr>
        <w:pStyle w:val="Default"/>
        <w:jc w:val="center"/>
        <w:rPr>
          <w:color w:val="auto"/>
          <w:sz w:val="18"/>
          <w:szCs w:val="18"/>
        </w:rPr>
      </w:pPr>
    </w:p>
    <w:p w14:paraId="59DAF36F" w14:textId="77777777" w:rsidR="00500FAC" w:rsidRDefault="00500FAC" w:rsidP="006F4781">
      <w:pPr>
        <w:pStyle w:val="Default"/>
        <w:jc w:val="center"/>
        <w:rPr>
          <w:color w:val="auto"/>
          <w:sz w:val="18"/>
          <w:szCs w:val="18"/>
        </w:rPr>
      </w:pPr>
    </w:p>
    <w:p w14:paraId="3FB9D48C" w14:textId="77777777" w:rsidR="00500FAC" w:rsidRDefault="00500FAC" w:rsidP="006F4781">
      <w:pPr>
        <w:pStyle w:val="Default"/>
        <w:jc w:val="center"/>
        <w:rPr>
          <w:color w:val="auto"/>
          <w:sz w:val="18"/>
          <w:szCs w:val="18"/>
        </w:rPr>
      </w:pPr>
    </w:p>
    <w:p w14:paraId="571BD5ED" w14:textId="77777777" w:rsidR="00500FAC" w:rsidRDefault="00500FAC" w:rsidP="006F4781">
      <w:pPr>
        <w:pStyle w:val="Default"/>
        <w:jc w:val="center"/>
        <w:rPr>
          <w:color w:val="auto"/>
          <w:sz w:val="18"/>
          <w:szCs w:val="18"/>
        </w:rPr>
      </w:pPr>
    </w:p>
    <w:p w14:paraId="61EAC17C" w14:textId="77777777" w:rsidR="00500FAC" w:rsidRDefault="00500FAC" w:rsidP="006F4781">
      <w:pPr>
        <w:pStyle w:val="Default"/>
        <w:jc w:val="center"/>
        <w:rPr>
          <w:color w:val="auto"/>
          <w:sz w:val="18"/>
          <w:szCs w:val="18"/>
        </w:rPr>
      </w:pPr>
    </w:p>
    <w:p w14:paraId="060D8A77" w14:textId="77777777" w:rsidR="00500FAC" w:rsidRDefault="00500FAC" w:rsidP="006F4781">
      <w:pPr>
        <w:pStyle w:val="Default"/>
        <w:jc w:val="center"/>
        <w:rPr>
          <w:color w:val="auto"/>
          <w:sz w:val="18"/>
          <w:szCs w:val="18"/>
        </w:rPr>
      </w:pPr>
    </w:p>
    <w:p w14:paraId="5085B798" w14:textId="77777777" w:rsidR="00500FAC" w:rsidRDefault="00500FAC" w:rsidP="006F4781">
      <w:pPr>
        <w:pStyle w:val="Default"/>
        <w:jc w:val="center"/>
        <w:rPr>
          <w:color w:val="auto"/>
          <w:sz w:val="18"/>
          <w:szCs w:val="18"/>
        </w:rPr>
      </w:pPr>
    </w:p>
    <w:p w14:paraId="34E11D2F" w14:textId="77777777" w:rsidR="00500FAC" w:rsidRDefault="00500FAC" w:rsidP="006F4781">
      <w:pPr>
        <w:pStyle w:val="Default"/>
        <w:jc w:val="center"/>
        <w:rPr>
          <w:color w:val="auto"/>
          <w:sz w:val="18"/>
          <w:szCs w:val="18"/>
        </w:rPr>
      </w:pPr>
    </w:p>
    <w:p w14:paraId="10C27D15" w14:textId="77777777" w:rsidR="00262901" w:rsidRDefault="00262901" w:rsidP="006F4781">
      <w:pPr>
        <w:pStyle w:val="Default"/>
        <w:jc w:val="center"/>
        <w:rPr>
          <w:color w:val="auto"/>
          <w:sz w:val="18"/>
          <w:szCs w:val="18"/>
        </w:rPr>
      </w:pPr>
    </w:p>
    <w:p w14:paraId="10455A29" w14:textId="77777777" w:rsidR="00262901" w:rsidRDefault="00262901" w:rsidP="006F4781">
      <w:pPr>
        <w:pStyle w:val="Default"/>
        <w:jc w:val="center"/>
        <w:rPr>
          <w:color w:val="auto"/>
          <w:sz w:val="18"/>
          <w:szCs w:val="18"/>
        </w:rPr>
      </w:pPr>
    </w:p>
    <w:p w14:paraId="4FA08DF7" w14:textId="77777777" w:rsidR="00262901" w:rsidRDefault="00262901" w:rsidP="006F4781">
      <w:pPr>
        <w:pStyle w:val="Default"/>
        <w:jc w:val="center"/>
        <w:rPr>
          <w:color w:val="auto"/>
          <w:sz w:val="18"/>
          <w:szCs w:val="18"/>
        </w:rPr>
      </w:pPr>
    </w:p>
    <w:p w14:paraId="1C42CCF5" w14:textId="77777777" w:rsidR="000B4667" w:rsidRDefault="000B4667" w:rsidP="006F4781">
      <w:pPr>
        <w:pStyle w:val="Default"/>
        <w:jc w:val="center"/>
        <w:rPr>
          <w:color w:val="auto"/>
          <w:sz w:val="18"/>
          <w:szCs w:val="18"/>
        </w:rPr>
      </w:pPr>
    </w:p>
    <w:p w14:paraId="49BD897A" w14:textId="77777777" w:rsidR="000B4667" w:rsidRDefault="000B4667" w:rsidP="006F4781">
      <w:pPr>
        <w:pStyle w:val="Default"/>
        <w:jc w:val="center"/>
        <w:rPr>
          <w:color w:val="auto"/>
          <w:sz w:val="18"/>
          <w:szCs w:val="18"/>
        </w:rPr>
      </w:pPr>
    </w:p>
    <w:p w14:paraId="074FE930" w14:textId="77777777" w:rsidR="000B4667" w:rsidRDefault="000B4667" w:rsidP="006F4781">
      <w:pPr>
        <w:pStyle w:val="Default"/>
        <w:jc w:val="center"/>
        <w:rPr>
          <w:color w:val="auto"/>
          <w:sz w:val="18"/>
          <w:szCs w:val="18"/>
        </w:rPr>
      </w:pPr>
    </w:p>
    <w:p w14:paraId="1FB17E14" w14:textId="77777777" w:rsidR="000B4667" w:rsidRDefault="000B4667" w:rsidP="006F4781">
      <w:pPr>
        <w:pStyle w:val="Default"/>
        <w:jc w:val="center"/>
        <w:rPr>
          <w:color w:val="auto"/>
          <w:sz w:val="18"/>
          <w:szCs w:val="18"/>
        </w:rPr>
      </w:pPr>
    </w:p>
    <w:p w14:paraId="773E7C1C" w14:textId="77777777" w:rsidR="000B4667" w:rsidRDefault="000B4667" w:rsidP="006F4781">
      <w:pPr>
        <w:pStyle w:val="Default"/>
        <w:jc w:val="center"/>
        <w:rPr>
          <w:color w:val="auto"/>
          <w:sz w:val="18"/>
          <w:szCs w:val="18"/>
        </w:rPr>
      </w:pPr>
    </w:p>
    <w:p w14:paraId="332C3CE0" w14:textId="77777777" w:rsidR="000B4667" w:rsidRDefault="000B4667" w:rsidP="006F4781">
      <w:pPr>
        <w:pStyle w:val="Default"/>
        <w:jc w:val="center"/>
        <w:rPr>
          <w:color w:val="auto"/>
          <w:sz w:val="18"/>
          <w:szCs w:val="18"/>
        </w:rPr>
      </w:pPr>
    </w:p>
    <w:p w14:paraId="43283D35" w14:textId="77777777" w:rsidR="000B4667" w:rsidRDefault="000B4667" w:rsidP="006F4781">
      <w:pPr>
        <w:pStyle w:val="Default"/>
        <w:jc w:val="center"/>
        <w:rPr>
          <w:color w:val="auto"/>
          <w:sz w:val="18"/>
          <w:szCs w:val="18"/>
        </w:rPr>
      </w:pPr>
    </w:p>
    <w:p w14:paraId="79C1004E" w14:textId="77777777" w:rsidR="000B4667" w:rsidRDefault="000B4667" w:rsidP="006F4781">
      <w:pPr>
        <w:pStyle w:val="Default"/>
        <w:jc w:val="center"/>
        <w:rPr>
          <w:color w:val="auto"/>
          <w:sz w:val="18"/>
          <w:szCs w:val="18"/>
        </w:rPr>
      </w:pPr>
    </w:p>
    <w:p w14:paraId="7C35994F" w14:textId="77777777" w:rsidR="000B4667" w:rsidRDefault="000B4667" w:rsidP="006F4781">
      <w:pPr>
        <w:pStyle w:val="Default"/>
        <w:jc w:val="center"/>
        <w:rPr>
          <w:color w:val="auto"/>
          <w:sz w:val="18"/>
          <w:szCs w:val="18"/>
        </w:rPr>
      </w:pPr>
    </w:p>
    <w:p w14:paraId="0E2F58BA" w14:textId="77777777" w:rsidR="00A54627" w:rsidRDefault="00A54627" w:rsidP="006F4781">
      <w:pPr>
        <w:pStyle w:val="Default"/>
        <w:jc w:val="center"/>
        <w:rPr>
          <w:color w:val="auto"/>
          <w:sz w:val="18"/>
          <w:szCs w:val="18"/>
        </w:rPr>
      </w:pPr>
    </w:p>
    <w:p w14:paraId="7495D2D3" w14:textId="77777777" w:rsidR="00AA40BC" w:rsidRDefault="00AA40BC" w:rsidP="00602858">
      <w:pPr>
        <w:rPr>
          <w:sz w:val="18"/>
          <w:szCs w:val="18"/>
        </w:rPr>
      </w:pPr>
    </w:p>
    <w:p w14:paraId="0EA1081E" w14:textId="3A6FB02B" w:rsidR="00AB482D" w:rsidRPr="007D3A3C" w:rsidRDefault="004052D4"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437300"/>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022BCDBA"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0B4667">
        <w:rPr>
          <w:rFonts w:ascii="Arial" w:hAnsi="Arial" w:cs="Arial"/>
          <w:sz w:val="18"/>
          <w:szCs w:val="18"/>
        </w:rPr>
        <w:t xml:space="preserve">uvedená v Prílohe č. 5 - </w:t>
      </w:r>
      <w:r w:rsidR="000B4667" w:rsidRPr="00F84523">
        <w:rPr>
          <w:rFonts w:ascii="Arial" w:hAnsi="Arial" w:cs="Arial"/>
          <w:sz w:val="18"/>
          <w:szCs w:val="18"/>
        </w:rPr>
        <w:t xml:space="preserve">Kalkulácia ceny </w:t>
      </w:r>
      <w:r w:rsidR="000B4667">
        <w:rPr>
          <w:rFonts w:ascii="Arial" w:hAnsi="Arial" w:cs="Arial"/>
          <w:sz w:val="18"/>
          <w:szCs w:val="18"/>
        </w:rPr>
        <w:t xml:space="preserve">a </w:t>
      </w:r>
      <w:r w:rsidR="000B4667" w:rsidRPr="00F84523">
        <w:rPr>
          <w:rFonts w:ascii="Arial" w:hAnsi="Arial" w:cs="Arial"/>
          <w:sz w:val="18"/>
          <w:szCs w:val="18"/>
        </w:rPr>
        <w:t xml:space="preserve">návrh na plnenie kritéria na vyhodnotenie </w:t>
      </w:r>
      <w:r w:rsidR="000B4667" w:rsidRPr="00B37801">
        <w:rPr>
          <w:rFonts w:ascii="Arial" w:hAnsi="Arial" w:cs="Arial"/>
          <w:sz w:val="18"/>
          <w:szCs w:val="18"/>
        </w:rPr>
        <w:t xml:space="preserve">ponúk v stĺpci č. </w:t>
      </w:r>
      <w:r w:rsidR="006B3924" w:rsidRPr="00B37801">
        <w:rPr>
          <w:rFonts w:ascii="Arial" w:hAnsi="Arial" w:cs="Arial"/>
          <w:sz w:val="18"/>
          <w:szCs w:val="18"/>
        </w:rPr>
        <w:t>9 (</w:t>
      </w:r>
      <w:r w:rsidR="00B37801" w:rsidRPr="00B37801">
        <w:rPr>
          <w:rFonts w:ascii="Arial" w:hAnsi="Arial" w:cs="Arial"/>
          <w:sz w:val="18"/>
          <w:szCs w:val="18"/>
        </w:rPr>
        <w:t xml:space="preserve">tučné </w:t>
      </w:r>
      <w:r w:rsidR="006B3924" w:rsidRPr="00B37801">
        <w:rPr>
          <w:rFonts w:ascii="Arial" w:hAnsi="Arial" w:cs="Arial"/>
          <w:sz w:val="18"/>
          <w:szCs w:val="18"/>
        </w:rPr>
        <w:t xml:space="preserve">orámovanie) </w:t>
      </w:r>
      <w:r w:rsidR="00C662C0" w:rsidRPr="00B37801">
        <w:rPr>
          <w:rFonts w:ascii="Arial" w:hAnsi="Arial" w:cs="Arial"/>
          <w:sz w:val="18"/>
          <w:szCs w:val="18"/>
        </w:rPr>
        <w:t xml:space="preserve">podľa </w:t>
      </w:r>
      <w:r w:rsidR="00455E0E" w:rsidRPr="00B37801">
        <w:rPr>
          <w:rFonts w:ascii="Arial" w:hAnsi="Arial" w:cs="Arial"/>
          <w:sz w:val="18"/>
          <w:szCs w:val="18"/>
        </w:rPr>
        <w:t xml:space="preserve">§ </w:t>
      </w:r>
      <w:r w:rsidR="00515A1E" w:rsidRPr="00B37801">
        <w:rPr>
          <w:rFonts w:ascii="Arial" w:hAnsi="Arial" w:cs="Arial"/>
          <w:sz w:val="18"/>
          <w:szCs w:val="18"/>
        </w:rPr>
        <w:t>44</w:t>
      </w:r>
      <w:r w:rsidR="00455E0E" w:rsidRPr="00B37801">
        <w:rPr>
          <w:rFonts w:ascii="Arial" w:hAnsi="Arial" w:cs="Arial"/>
          <w:sz w:val="18"/>
          <w:szCs w:val="18"/>
        </w:rPr>
        <w:t xml:space="preserve"> ods. </w:t>
      </w:r>
      <w:r w:rsidR="00515A1E" w:rsidRPr="00B37801">
        <w:rPr>
          <w:rFonts w:ascii="Arial" w:hAnsi="Arial" w:cs="Arial"/>
          <w:sz w:val="18"/>
          <w:szCs w:val="18"/>
        </w:rPr>
        <w:t>3</w:t>
      </w:r>
      <w:r w:rsidR="00455E0E" w:rsidRPr="00B37801">
        <w:rPr>
          <w:rFonts w:ascii="Arial" w:hAnsi="Arial" w:cs="Arial"/>
          <w:sz w:val="18"/>
          <w:szCs w:val="18"/>
        </w:rPr>
        <w:t xml:space="preserve"> písm. </w:t>
      </w:r>
      <w:r w:rsidR="00515A1E" w:rsidRPr="00B37801">
        <w:rPr>
          <w:rFonts w:ascii="Arial" w:hAnsi="Arial" w:cs="Arial"/>
          <w:sz w:val="18"/>
          <w:szCs w:val="18"/>
        </w:rPr>
        <w:t>c</w:t>
      </w:r>
      <w:r w:rsidR="00455E0E" w:rsidRPr="00B37801">
        <w:rPr>
          <w:rFonts w:ascii="Arial" w:hAnsi="Arial" w:cs="Arial"/>
          <w:sz w:val="18"/>
          <w:szCs w:val="18"/>
        </w:rPr>
        <w:t>) zákona o verejnom</w:t>
      </w:r>
      <w:r w:rsidR="00455E0E" w:rsidRPr="00793036">
        <w:rPr>
          <w:rFonts w:ascii="Arial" w:hAnsi="Arial" w:cs="Arial"/>
          <w:sz w:val="18"/>
          <w:szCs w:val="18"/>
        </w:rPr>
        <w:t xml:space="preserve"> obstarávaní.</w:t>
      </w:r>
      <w:r w:rsidR="00CA21CB">
        <w:rPr>
          <w:rFonts w:ascii="Arial" w:hAnsi="Arial" w:cs="Arial"/>
          <w:sz w:val="18"/>
          <w:szCs w:val="18"/>
        </w:rPr>
        <w:t xml:space="preserve"> </w:t>
      </w:r>
    </w:p>
    <w:p w14:paraId="318CB997" w14:textId="77777777" w:rsidR="00261AF8"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261AF8">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D1341B" w:rsidRPr="008704A0">
        <w:rPr>
          <w:rFonts w:ascii="Arial" w:hAnsi="Arial" w:cs="Arial"/>
          <w:b/>
          <w:sz w:val="18"/>
          <w:szCs w:val="18"/>
        </w:rPr>
        <w:t>štyri</w:t>
      </w:r>
      <w:r w:rsidR="008704A0">
        <w:rPr>
          <w:rFonts w:ascii="Arial" w:hAnsi="Arial" w:cs="Arial"/>
          <w:b/>
          <w:sz w:val="18"/>
          <w:szCs w:val="18"/>
        </w:rPr>
        <w:t xml:space="preserve"> (4) </w:t>
      </w:r>
      <w:r w:rsidRPr="008704A0">
        <w:rPr>
          <w:rFonts w:ascii="Arial" w:hAnsi="Arial" w:cs="Arial"/>
          <w:sz w:val="18"/>
          <w:szCs w:val="18"/>
        </w:rPr>
        <w:t>desatinné miesta.</w:t>
      </w:r>
      <w:r w:rsidR="00261AF8">
        <w:rPr>
          <w:rFonts w:ascii="Arial" w:hAnsi="Arial" w:cs="Arial"/>
          <w:sz w:val="18"/>
          <w:szCs w:val="18"/>
        </w:rPr>
        <w:t xml:space="preserve"> </w:t>
      </w:r>
    </w:p>
    <w:p w14:paraId="66F6A8BF" w14:textId="7EB8AA39" w:rsidR="00AE6459" w:rsidRPr="008704A0" w:rsidRDefault="00317E9E" w:rsidP="00261AF8">
      <w:pPr>
        <w:pStyle w:val="Odsekzoznamu"/>
        <w:spacing w:before="120" w:after="120" w:line="240" w:lineRule="auto"/>
        <w:ind w:left="426"/>
        <w:contextualSpacing w:val="0"/>
        <w:jc w:val="both"/>
        <w:rPr>
          <w:rFonts w:ascii="Arial" w:hAnsi="Arial" w:cs="Arial"/>
          <w:sz w:val="18"/>
          <w:szCs w:val="18"/>
        </w:rPr>
      </w:pPr>
      <w:r w:rsidRPr="00261AF8">
        <w:rPr>
          <w:rFonts w:ascii="Arial" w:hAnsi="Arial" w:cs="Arial"/>
          <w:sz w:val="18"/>
          <w:szCs w:val="18"/>
          <w:u w:val="single"/>
        </w:rPr>
        <w:t>Verej</w:t>
      </w:r>
      <w:r w:rsidRPr="007156AD">
        <w:rPr>
          <w:rFonts w:ascii="Arial" w:hAnsi="Arial" w:cs="Arial"/>
          <w:sz w:val="18"/>
          <w:szCs w:val="18"/>
          <w:u w:val="single"/>
        </w:rPr>
        <w:t>ný obstarávateľ upozorňuje uchádzača, že ceny, ktoré uvedie v Prílohe č. 5 – Kalkulácia ceny a návrh na plnenie kritéria na vyhodnotenie ponúk musia byť zhodné s cenami, ktoré uchádzač uvedie v</w:t>
      </w:r>
      <w:r>
        <w:rPr>
          <w:rFonts w:ascii="Arial" w:hAnsi="Arial" w:cs="Arial"/>
          <w:sz w:val="18"/>
          <w:szCs w:val="18"/>
          <w:u w:val="single"/>
        </w:rPr>
        <w:t xml:space="preserve"> elektronickom </w:t>
      </w:r>
      <w:r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Pr="007156AD">
        <w:rPr>
          <w:rFonts w:ascii="Arial" w:hAnsi="Arial" w:cs="Arial"/>
          <w:sz w:val="18"/>
          <w:szCs w:val="18"/>
          <w:u w:val="single"/>
        </w:rPr>
        <w:t>JOSEPHINE.</w:t>
      </w:r>
      <w:r>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Pr="00580F34" w:rsidRDefault="004817F7" w:rsidP="004817F7">
      <w:pPr>
        <w:pStyle w:val="Odsekzoznamu"/>
        <w:rPr>
          <w:rFonts w:ascii="Arial" w:hAnsi="Arial" w:cs="Arial"/>
          <w:sz w:val="20"/>
          <w:szCs w:val="20"/>
        </w:rPr>
      </w:pPr>
    </w:p>
    <w:p w14:paraId="3332DE7B" w14:textId="77777777" w:rsidR="00500FAC" w:rsidRDefault="00B62790" w:rsidP="00CD0908">
      <w:pPr>
        <w:rPr>
          <w:rFonts w:ascii="Arial" w:hAnsi="Arial" w:cs="Arial"/>
          <w:b/>
          <w:caps/>
          <w:sz w:val="18"/>
          <w:szCs w:val="18"/>
        </w:rPr>
      </w:pPr>
      <w:r w:rsidRPr="00230257">
        <w:rPr>
          <w:rFonts w:ascii="Arial" w:hAnsi="Arial" w:cs="Arial"/>
          <w:b/>
          <w:caps/>
          <w:sz w:val="18"/>
          <w:szCs w:val="18"/>
        </w:rPr>
        <w:t xml:space="preserve">                                                                           </w:t>
      </w:r>
    </w:p>
    <w:p w14:paraId="7A9D3806" w14:textId="77777777" w:rsidR="00500FAC" w:rsidRDefault="00500FAC" w:rsidP="00CD0908">
      <w:pPr>
        <w:rPr>
          <w:rFonts w:ascii="Arial" w:hAnsi="Arial" w:cs="Arial"/>
          <w:b/>
          <w:caps/>
          <w:sz w:val="18"/>
          <w:szCs w:val="18"/>
        </w:rPr>
      </w:pPr>
    </w:p>
    <w:p w14:paraId="7C7B3D7B" w14:textId="77777777" w:rsidR="00500FAC" w:rsidRDefault="00500FAC" w:rsidP="00CD0908">
      <w:pPr>
        <w:rPr>
          <w:rFonts w:ascii="Arial" w:hAnsi="Arial" w:cs="Arial"/>
          <w:b/>
          <w:caps/>
          <w:sz w:val="18"/>
          <w:szCs w:val="18"/>
        </w:rPr>
      </w:pPr>
    </w:p>
    <w:p w14:paraId="1EF288E7" w14:textId="77777777" w:rsidR="00500FAC" w:rsidRDefault="00500FAC" w:rsidP="00CD0908">
      <w:pPr>
        <w:rPr>
          <w:rFonts w:ascii="Arial" w:hAnsi="Arial" w:cs="Arial"/>
          <w:b/>
          <w:caps/>
          <w:sz w:val="18"/>
          <w:szCs w:val="18"/>
        </w:rPr>
      </w:pPr>
    </w:p>
    <w:p w14:paraId="597ACB13" w14:textId="77777777" w:rsidR="00500FAC" w:rsidRDefault="00500FAC" w:rsidP="00CD0908">
      <w:pPr>
        <w:rPr>
          <w:rFonts w:ascii="Arial" w:hAnsi="Arial" w:cs="Arial"/>
          <w:b/>
          <w:caps/>
          <w:sz w:val="18"/>
          <w:szCs w:val="18"/>
        </w:rPr>
      </w:pPr>
    </w:p>
    <w:p w14:paraId="56CD8AD7" w14:textId="77777777" w:rsidR="00500FAC" w:rsidRDefault="00500FAC" w:rsidP="00CD0908">
      <w:pPr>
        <w:rPr>
          <w:rFonts w:ascii="Arial" w:hAnsi="Arial" w:cs="Arial"/>
          <w:b/>
          <w:caps/>
          <w:sz w:val="18"/>
          <w:szCs w:val="18"/>
        </w:rPr>
      </w:pPr>
    </w:p>
    <w:p w14:paraId="26544C5F" w14:textId="77777777" w:rsidR="00500FAC" w:rsidRDefault="00500FAC" w:rsidP="00CD0908">
      <w:pPr>
        <w:rPr>
          <w:rFonts w:ascii="Arial" w:hAnsi="Arial" w:cs="Arial"/>
          <w:b/>
          <w:caps/>
          <w:sz w:val="18"/>
          <w:szCs w:val="18"/>
        </w:rPr>
      </w:pPr>
    </w:p>
    <w:p w14:paraId="0B02B26E" w14:textId="77777777" w:rsidR="00500FAC" w:rsidRDefault="00500FAC" w:rsidP="00CD0908">
      <w:pPr>
        <w:rPr>
          <w:rFonts w:ascii="Arial" w:hAnsi="Arial" w:cs="Arial"/>
          <w:b/>
          <w:caps/>
          <w:sz w:val="18"/>
          <w:szCs w:val="18"/>
        </w:rPr>
      </w:pPr>
    </w:p>
    <w:p w14:paraId="0183D83E" w14:textId="77777777" w:rsidR="00500FAC" w:rsidRDefault="00500FAC" w:rsidP="00CD0908">
      <w:pPr>
        <w:rPr>
          <w:rFonts w:ascii="Arial" w:hAnsi="Arial" w:cs="Arial"/>
          <w:b/>
          <w:caps/>
          <w:sz w:val="18"/>
          <w:szCs w:val="18"/>
        </w:rPr>
      </w:pPr>
    </w:p>
    <w:p w14:paraId="3A0B716E" w14:textId="77777777" w:rsidR="00500FAC" w:rsidRDefault="00500FAC" w:rsidP="00CD0908">
      <w:pPr>
        <w:rPr>
          <w:rFonts w:ascii="Arial" w:hAnsi="Arial" w:cs="Arial"/>
          <w:b/>
          <w:caps/>
          <w:sz w:val="18"/>
          <w:szCs w:val="18"/>
        </w:rPr>
      </w:pPr>
    </w:p>
    <w:p w14:paraId="640B578F" w14:textId="77777777" w:rsidR="00500FAC" w:rsidRDefault="00500FAC" w:rsidP="00CD0908">
      <w:pPr>
        <w:rPr>
          <w:rFonts w:ascii="Arial" w:hAnsi="Arial" w:cs="Arial"/>
          <w:b/>
          <w:caps/>
          <w:sz w:val="18"/>
          <w:szCs w:val="18"/>
        </w:rPr>
      </w:pPr>
    </w:p>
    <w:p w14:paraId="222B0302" w14:textId="77777777" w:rsidR="00500FAC" w:rsidRDefault="00500FAC" w:rsidP="00CD0908">
      <w:pPr>
        <w:rPr>
          <w:rFonts w:ascii="Arial" w:hAnsi="Arial" w:cs="Arial"/>
          <w:b/>
          <w:caps/>
          <w:sz w:val="18"/>
          <w:szCs w:val="18"/>
        </w:rPr>
      </w:pPr>
    </w:p>
    <w:p w14:paraId="671F3971" w14:textId="77777777" w:rsidR="00500FAC" w:rsidRDefault="00500FAC" w:rsidP="00CD0908">
      <w:pPr>
        <w:rPr>
          <w:rFonts w:ascii="Arial" w:hAnsi="Arial" w:cs="Arial"/>
          <w:b/>
          <w:caps/>
          <w:sz w:val="18"/>
          <w:szCs w:val="18"/>
        </w:rPr>
      </w:pPr>
    </w:p>
    <w:p w14:paraId="33EB9C76" w14:textId="77777777" w:rsidR="00500FAC" w:rsidRDefault="00500FAC" w:rsidP="00CD0908">
      <w:pPr>
        <w:rPr>
          <w:rFonts w:ascii="Arial" w:hAnsi="Arial" w:cs="Arial"/>
          <w:b/>
          <w:caps/>
          <w:sz w:val="18"/>
          <w:szCs w:val="18"/>
        </w:rPr>
      </w:pPr>
    </w:p>
    <w:p w14:paraId="70DE30BB" w14:textId="77777777" w:rsidR="00500FAC" w:rsidRDefault="00500FAC" w:rsidP="00CD0908">
      <w:pPr>
        <w:rPr>
          <w:rFonts w:ascii="Arial" w:hAnsi="Arial" w:cs="Arial"/>
          <w:b/>
          <w:caps/>
          <w:sz w:val="18"/>
          <w:szCs w:val="18"/>
        </w:rPr>
      </w:pPr>
    </w:p>
    <w:p w14:paraId="17007C48" w14:textId="77777777" w:rsidR="00500FAC" w:rsidRDefault="00500FAC" w:rsidP="00CD0908">
      <w:pPr>
        <w:rPr>
          <w:rFonts w:ascii="Arial" w:hAnsi="Arial" w:cs="Arial"/>
          <w:b/>
          <w:caps/>
          <w:sz w:val="18"/>
          <w:szCs w:val="18"/>
        </w:rPr>
      </w:pPr>
    </w:p>
    <w:p w14:paraId="32B2D9A2" w14:textId="418DDE7D"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77777777" w:rsidR="00D94427" w:rsidRDefault="00D94427">
      <w:pPr>
        <w:rPr>
          <w:rFonts w:ascii="Arial" w:hAnsi="Arial" w:cs="Arial"/>
          <w:b/>
          <w:i/>
          <w:smallCaps/>
          <w:sz w:val="18"/>
          <w:szCs w:val="18"/>
          <w:u w:val="single"/>
        </w:rPr>
      </w:pPr>
    </w:p>
    <w:p w14:paraId="14922533" w14:textId="77777777" w:rsidR="00DF40A5" w:rsidRDefault="00DF40A5">
      <w:pPr>
        <w:rPr>
          <w:rFonts w:ascii="Arial" w:hAnsi="Arial" w:cs="Arial"/>
          <w:b/>
          <w:i/>
          <w:smallCaps/>
          <w:sz w:val="18"/>
          <w:szCs w:val="18"/>
          <w:u w:val="single"/>
        </w:rPr>
      </w:pPr>
    </w:p>
    <w:p w14:paraId="45A9C867" w14:textId="77777777" w:rsidR="00DF40A5" w:rsidRPr="00230257" w:rsidRDefault="00DF40A5">
      <w:pPr>
        <w:rPr>
          <w:rFonts w:ascii="Arial" w:eastAsiaTheme="majorEastAsia" w:hAnsi="Arial" w:cs="Arial"/>
          <w:bCs/>
          <w:iCs/>
          <w:smallCaps/>
          <w:sz w:val="18"/>
          <w:szCs w:val="18"/>
          <w:u w:val="single"/>
        </w:rPr>
      </w:pPr>
    </w:p>
    <w:p w14:paraId="192232A1" w14:textId="56CD3989" w:rsidR="00A36BBD" w:rsidRPr="00666DA6" w:rsidRDefault="004052D4"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437301"/>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03460E">
      <w:pPr>
        <w:pStyle w:val="Odsekzoznamu"/>
        <w:numPr>
          <w:ilvl w:val="0"/>
          <w:numId w:val="42"/>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03460E">
      <w:pPr>
        <w:pStyle w:val="Odsekzoznamu"/>
        <w:numPr>
          <w:ilvl w:val="0"/>
          <w:numId w:val="42"/>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7"/>
      <w:bookmarkEnd w:id="88"/>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7B65DF39" w:rsidR="00A36BBD" w:rsidRPr="00176998" w:rsidRDefault="00A36BBD" w:rsidP="00F51469">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BE09A1">
        <w:rPr>
          <w:rFonts w:ascii="Arial" w:hAnsi="Arial" w:cs="Arial"/>
          <w:sz w:val="18"/>
          <w:szCs w:val="18"/>
        </w:rPr>
        <w:t xml:space="preserve"> </w:t>
      </w:r>
      <w:r w:rsidRPr="00176998">
        <w:rPr>
          <w:rFonts w:ascii="Arial" w:hAnsi="Arial" w:cs="Arial"/>
          <w:b/>
          <w:bCs/>
          <w:sz w:val="18"/>
          <w:szCs w:val="18"/>
          <w:lang w:eastAsia="cs-CZ"/>
        </w:rPr>
        <w:t>„</w:t>
      </w:r>
      <w:proofErr w:type="spellStart"/>
      <w:r w:rsidR="003E1D65">
        <w:rPr>
          <w:rFonts w:ascii="Arial" w:hAnsi="Arial" w:cs="Arial"/>
          <w:b/>
          <w:bCs/>
          <w:sz w:val="18"/>
          <w:szCs w:val="18"/>
          <w:lang w:eastAsia="cs-CZ"/>
        </w:rPr>
        <w:t>Antiinfektíva</w:t>
      </w:r>
      <w:proofErr w:type="spellEnd"/>
      <w:r w:rsidR="003E1D65">
        <w:rPr>
          <w:rFonts w:ascii="Arial" w:hAnsi="Arial" w:cs="Arial"/>
          <w:b/>
          <w:bCs/>
          <w:sz w:val="18"/>
          <w:szCs w:val="18"/>
          <w:lang w:eastAsia="cs-CZ"/>
        </w:rPr>
        <w:t xml:space="preserve"> pre potreby VÚSCH, a.s.</w:t>
      </w:r>
      <w:r w:rsidRPr="00176998">
        <w:rPr>
          <w:rFonts w:ascii="Arial" w:hAnsi="Arial" w:cs="Arial"/>
          <w:b/>
          <w:bCs/>
          <w:sz w:val="18"/>
          <w:szCs w:val="18"/>
          <w:lang w:eastAsia="cs-CZ"/>
        </w:rPr>
        <w:t>“</w:t>
      </w:r>
      <w:r w:rsidRPr="00176998">
        <w:rPr>
          <w:rFonts w:ascii="Arial" w:hAnsi="Arial" w:cs="Arial"/>
          <w:sz w:val="18"/>
          <w:szCs w:val="18"/>
        </w:rPr>
        <w:t xml:space="preserve">.  </w:t>
      </w:r>
    </w:p>
    <w:p w14:paraId="37082501" w14:textId="684EE53F" w:rsidR="00A36BBD" w:rsidRPr="00A36BBD" w:rsidRDefault="00A36BBD" w:rsidP="00490181">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t.j.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3CB31D09" w:rsidR="00A36BBD" w:rsidRDefault="00A36BBD" w:rsidP="00490181">
      <w:pPr>
        <w:pStyle w:val="Odsekzoznamu"/>
        <w:spacing w:before="60" w:after="120" w:line="240" w:lineRule="auto"/>
        <w:ind w:left="993"/>
        <w:contextualSpacing w:val="0"/>
        <w:jc w:val="both"/>
        <w:rPr>
          <w:rFonts w:ascii="Arial" w:eastAsia="Arial" w:hAnsi="Arial" w:cs="Arial"/>
          <w:sz w:val="18"/>
          <w:szCs w:val="18"/>
        </w:rPr>
      </w:pPr>
      <w:r w:rsidRPr="004B726A">
        <w:rPr>
          <w:rFonts w:ascii="Arial" w:hAnsi="Arial" w:cs="Arial"/>
          <w:sz w:val="18"/>
          <w:szCs w:val="18"/>
        </w:rPr>
        <w:t>Prvky, ktorých hodnoty sú predm</w:t>
      </w:r>
      <w:r w:rsidR="00E92557" w:rsidRPr="004B726A">
        <w:rPr>
          <w:rFonts w:ascii="Arial" w:hAnsi="Arial" w:cs="Arial"/>
          <w:sz w:val="18"/>
          <w:szCs w:val="18"/>
        </w:rPr>
        <w:t>etom ponuky uchádzača v </w:t>
      </w:r>
      <w:proofErr w:type="spellStart"/>
      <w:r w:rsidR="00E92557" w:rsidRPr="004B726A">
        <w:rPr>
          <w:rFonts w:ascii="Arial" w:hAnsi="Arial" w:cs="Arial"/>
          <w:sz w:val="18"/>
          <w:szCs w:val="18"/>
        </w:rPr>
        <w:t>eAukcii</w:t>
      </w:r>
      <w:proofErr w:type="spellEnd"/>
      <w:r w:rsidR="00E92557" w:rsidRPr="004B726A">
        <w:rPr>
          <w:rFonts w:ascii="Arial" w:hAnsi="Arial" w:cs="Arial"/>
          <w:sz w:val="18"/>
          <w:szCs w:val="18"/>
        </w:rPr>
        <w:t xml:space="preserve"> </w:t>
      </w:r>
      <w:r w:rsidRPr="004B726A">
        <w:rPr>
          <w:rFonts w:ascii="Arial" w:hAnsi="Arial" w:cs="Arial"/>
          <w:sz w:val="18"/>
          <w:szCs w:val="18"/>
        </w:rPr>
        <w:t>sú: cen</w:t>
      </w:r>
      <w:r w:rsidR="00DC776B" w:rsidRPr="004B726A">
        <w:rPr>
          <w:rFonts w:ascii="Arial" w:hAnsi="Arial" w:cs="Arial"/>
          <w:sz w:val="18"/>
          <w:szCs w:val="18"/>
        </w:rPr>
        <w:t>a</w:t>
      </w:r>
      <w:r w:rsidR="00CD1EDF" w:rsidRPr="004B726A">
        <w:rPr>
          <w:rFonts w:ascii="Arial" w:hAnsi="Arial" w:cs="Arial"/>
          <w:sz w:val="18"/>
          <w:szCs w:val="18"/>
        </w:rPr>
        <w:t xml:space="preserve">. </w:t>
      </w:r>
      <w:r>
        <w:rPr>
          <w:rFonts w:ascii="Arial" w:eastAsia="Arial" w:hAnsi="Arial" w:cs="Arial"/>
          <w:sz w:val="18"/>
          <w:szCs w:val="18"/>
        </w:rPr>
        <w:t xml:space="preserve"> </w:t>
      </w:r>
    </w:p>
    <w:p w14:paraId="31809E2F" w14:textId="1B5DBFD5"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A46B00" w:rsidRPr="00A46B00">
        <w:rPr>
          <w:rFonts w:ascii="Arial" w:hAnsi="Arial" w:cs="Arial"/>
          <w:b/>
          <w:bCs/>
          <w:sz w:val="18"/>
          <w:szCs w:val="18"/>
        </w:rPr>
        <w:t>štyri</w:t>
      </w:r>
      <w:r w:rsidR="00A46B00">
        <w:rPr>
          <w:rFonts w:ascii="Arial" w:hAnsi="Arial" w:cs="Arial"/>
          <w:bCs/>
          <w:sz w:val="18"/>
          <w:szCs w:val="18"/>
        </w:rPr>
        <w:t xml:space="preserve"> </w:t>
      </w:r>
      <w:r w:rsidR="00340372" w:rsidRPr="00261587">
        <w:rPr>
          <w:rFonts w:ascii="Arial" w:hAnsi="Arial" w:cs="Arial"/>
          <w:b/>
          <w:bCs/>
          <w:sz w:val="18"/>
          <w:szCs w:val="18"/>
        </w:rPr>
        <w:t>(4)</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584F2633"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w:t>
      </w:r>
      <w:r w:rsidR="00962825">
        <w:rPr>
          <w:rFonts w:ascii="Arial" w:hAnsi="Arial" w:cs="Arial"/>
          <w:bCs/>
          <w:sz w:val="18"/>
          <w:szCs w:val="18"/>
        </w:rPr>
        <w:t xml:space="preserve">neboli vylúčení a </w:t>
      </w:r>
      <w:r w:rsidR="00EC4AE4">
        <w:rPr>
          <w:rFonts w:ascii="Arial" w:hAnsi="Arial" w:cs="Arial"/>
          <w:bCs/>
          <w:sz w:val="18"/>
          <w:szCs w:val="18"/>
        </w:rPr>
        <w:t xml:space="preserve">ktorých ponuky </w:t>
      </w:r>
      <w:r w:rsidR="00691CD6">
        <w:rPr>
          <w:rFonts w:ascii="Arial" w:hAnsi="Arial" w:cs="Arial"/>
          <w:bCs/>
          <w:sz w:val="18"/>
          <w:szCs w:val="18"/>
        </w:rPr>
        <w:t xml:space="preserve">spĺňajú </w:t>
      </w:r>
      <w:r w:rsidR="001F3866">
        <w:rPr>
          <w:rFonts w:ascii="Arial" w:hAnsi="Arial" w:cs="Arial"/>
          <w:bCs/>
          <w:sz w:val="18"/>
          <w:szCs w:val="18"/>
        </w:rPr>
        <w:t xml:space="preserve">určené </w:t>
      </w:r>
      <w:r w:rsidR="00490181">
        <w:rPr>
          <w:rFonts w:ascii="Arial" w:hAnsi="Arial" w:cs="Arial"/>
          <w:bCs/>
          <w:sz w:val="18"/>
          <w:szCs w:val="18"/>
        </w:rPr>
        <w:t xml:space="preserve">požiadavky,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w:t>
      </w:r>
      <w:r w:rsidRPr="00A70D48">
        <w:rPr>
          <w:rFonts w:ascii="Arial" w:hAnsi="Arial" w:cs="Arial"/>
          <w:sz w:val="18"/>
          <w:szCs w:val="18"/>
        </w:rPr>
        <w:t>informácie o prihlásení sa a priebehu</w:t>
      </w:r>
      <w:r w:rsidRPr="00A70D48">
        <w:rPr>
          <w:rFonts w:ascii="Arial" w:hAnsi="Arial" w:cs="Arial"/>
          <w:color w:val="000000"/>
          <w:sz w:val="18"/>
          <w:szCs w:val="18"/>
        </w:rPr>
        <w:t xml:space="preserve"> budú uvedené vo Výzve.</w:t>
      </w:r>
    </w:p>
    <w:p w14:paraId="417E63EB" w14:textId="30483E82" w:rsidR="00A36BBD" w:rsidRPr="00A70D48" w:rsidRDefault="00A36BBD" w:rsidP="00A70D48">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A70D48">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A70D48">
        <w:rPr>
          <w:rFonts w:ascii="Arial" w:hAnsi="Arial" w:cs="Arial"/>
          <w:sz w:val="18"/>
          <w:szCs w:val="18"/>
        </w:rPr>
        <w:t xml:space="preserve">požiadavky </w:t>
      </w:r>
      <w:r w:rsidR="00F71E6A" w:rsidRPr="00A70D48">
        <w:rPr>
          <w:rFonts w:ascii="Arial" w:hAnsi="Arial" w:cs="Arial"/>
          <w:sz w:val="18"/>
          <w:szCs w:val="18"/>
        </w:rPr>
        <w:t xml:space="preserve"> </w:t>
      </w:r>
      <w:r w:rsidR="00BF2D6B" w:rsidRPr="00A70D48">
        <w:rPr>
          <w:rFonts w:ascii="Arial" w:hAnsi="Arial" w:cs="Arial"/>
          <w:sz w:val="18"/>
          <w:szCs w:val="18"/>
        </w:rPr>
        <w:t>na predmet zákazky</w:t>
      </w:r>
      <w:r w:rsidRPr="00A70D48">
        <w:rPr>
          <w:rFonts w:ascii="Arial" w:hAnsi="Arial" w:cs="Arial"/>
          <w:sz w:val="18"/>
          <w:szCs w:val="18"/>
        </w:rPr>
        <w:t xml:space="preserve">): </w:t>
      </w:r>
    </w:p>
    <w:p w14:paraId="28CBF3E8"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ich jednotkové ceny</w:t>
      </w:r>
    </w:p>
    <w:p w14:paraId="3358D456" w14:textId="77777777"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najnižšie jednotkové ceny</w:t>
      </w:r>
    </w:p>
    <w:p w14:paraId="71D6C4E6" w14:textId="656BE5A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najnižšia celková ponuková cena za </w:t>
      </w:r>
      <w:r w:rsidR="00FA6B96" w:rsidRPr="00A70D48">
        <w:rPr>
          <w:rFonts w:ascii="Arial" w:hAnsi="Arial" w:cs="Arial"/>
          <w:sz w:val="18"/>
          <w:szCs w:val="18"/>
        </w:rPr>
        <w:t xml:space="preserve">danú </w:t>
      </w:r>
      <w:r w:rsidR="00BF7B48" w:rsidRPr="00A70D48">
        <w:rPr>
          <w:rFonts w:ascii="Arial" w:hAnsi="Arial" w:cs="Arial"/>
          <w:sz w:val="18"/>
          <w:szCs w:val="18"/>
        </w:rPr>
        <w:t>časť</w:t>
      </w:r>
    </w:p>
    <w:p w14:paraId="574CADB4" w14:textId="6CC102DA"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celková ponuková cena za </w:t>
      </w:r>
      <w:r w:rsidR="00FA6B96" w:rsidRPr="00A70D48">
        <w:rPr>
          <w:rFonts w:ascii="Arial" w:hAnsi="Arial" w:cs="Arial"/>
          <w:sz w:val="18"/>
          <w:szCs w:val="18"/>
        </w:rPr>
        <w:t xml:space="preserve">danú </w:t>
      </w:r>
      <w:r w:rsidRPr="00A70D48">
        <w:rPr>
          <w:rFonts w:ascii="Arial" w:hAnsi="Arial" w:cs="Arial"/>
          <w:sz w:val="18"/>
          <w:szCs w:val="18"/>
        </w:rPr>
        <w:t>časť</w:t>
      </w:r>
    </w:p>
    <w:p w14:paraId="33B0BFDD" w14:textId="4A3ACC6B" w:rsidR="00A36BBD" w:rsidRPr="00A70D48" w:rsidRDefault="00A36BBD" w:rsidP="00A70D48">
      <w:pPr>
        <w:pStyle w:val="Odsekzoznamu"/>
        <w:numPr>
          <w:ilvl w:val="0"/>
          <w:numId w:val="38"/>
        </w:numPr>
        <w:spacing w:before="60" w:after="60" w:line="240" w:lineRule="auto"/>
        <w:ind w:left="1418" w:hanging="357"/>
        <w:contextualSpacing w:val="0"/>
        <w:jc w:val="both"/>
        <w:rPr>
          <w:rFonts w:ascii="Arial" w:hAnsi="Arial" w:cs="Arial"/>
          <w:sz w:val="18"/>
          <w:szCs w:val="18"/>
        </w:rPr>
      </w:pPr>
      <w:r w:rsidRPr="00A70D48">
        <w:rPr>
          <w:rFonts w:ascii="Arial" w:hAnsi="Arial" w:cs="Arial"/>
          <w:sz w:val="18"/>
          <w:szCs w:val="18"/>
        </w:rPr>
        <w:t xml:space="preserve">ich priebežné umiestnenie (poradie) za </w:t>
      </w:r>
      <w:r w:rsidR="00FA6B96" w:rsidRPr="00A70D48">
        <w:rPr>
          <w:rFonts w:ascii="Arial" w:hAnsi="Arial" w:cs="Arial"/>
          <w:sz w:val="18"/>
          <w:szCs w:val="18"/>
        </w:rPr>
        <w:t xml:space="preserve">danú </w:t>
      </w:r>
      <w:r w:rsidRPr="00A70D48">
        <w:rPr>
          <w:rFonts w:ascii="Arial" w:hAnsi="Arial" w:cs="Arial"/>
          <w:sz w:val="18"/>
          <w:szCs w:val="18"/>
        </w:rPr>
        <w:t>časť</w:t>
      </w:r>
      <w:r w:rsidR="00F51469" w:rsidRPr="00A70D48">
        <w:rPr>
          <w:rFonts w:ascii="Arial" w:hAnsi="Arial" w:cs="Arial"/>
          <w:sz w:val="18"/>
          <w:szCs w:val="18"/>
        </w:rPr>
        <w:t>.</w:t>
      </w:r>
    </w:p>
    <w:p w14:paraId="1EBD4339" w14:textId="4BFDC13C" w:rsidR="00A36BBD" w:rsidRPr="00A70D48" w:rsidRDefault="00A36BBD" w:rsidP="00A70D48">
      <w:pPr>
        <w:pStyle w:val="Odsekzoznamu"/>
        <w:spacing w:before="60" w:after="60" w:line="240" w:lineRule="auto"/>
        <w:ind w:left="992"/>
        <w:contextualSpacing w:val="0"/>
        <w:jc w:val="both"/>
        <w:rPr>
          <w:rFonts w:ascii="Arial" w:hAnsi="Arial" w:cs="Arial"/>
          <w:sz w:val="18"/>
          <w:szCs w:val="18"/>
        </w:rPr>
      </w:pPr>
      <w:r w:rsidRPr="00A70D48">
        <w:rPr>
          <w:rFonts w:ascii="Arial" w:eastAsia="Arial" w:hAnsi="Arial" w:cs="Arial"/>
          <w:sz w:val="18"/>
          <w:szCs w:val="18"/>
        </w:rPr>
        <w:t xml:space="preserve">Predmetom úpravy v </w:t>
      </w:r>
      <w:proofErr w:type="spellStart"/>
      <w:r w:rsidRPr="00A70D48">
        <w:rPr>
          <w:rFonts w:ascii="Arial" w:eastAsia="Arial" w:hAnsi="Arial" w:cs="Arial"/>
          <w:sz w:val="18"/>
          <w:szCs w:val="18"/>
        </w:rPr>
        <w:t>eAukcii</w:t>
      </w:r>
      <w:proofErr w:type="spellEnd"/>
      <w:r w:rsidRPr="00A70D48">
        <w:rPr>
          <w:rFonts w:ascii="Arial" w:eastAsia="Arial" w:hAnsi="Arial" w:cs="Arial"/>
          <w:sz w:val="18"/>
          <w:szCs w:val="18"/>
        </w:rPr>
        <w:t xml:space="preserve"> </w:t>
      </w:r>
      <w:r w:rsidRPr="00A70D48">
        <w:rPr>
          <w:rFonts w:ascii="Arial" w:hAnsi="Arial" w:cs="Arial"/>
          <w:sz w:val="18"/>
          <w:szCs w:val="18"/>
        </w:rPr>
        <w:t xml:space="preserve"> bud</w:t>
      </w:r>
      <w:r w:rsidR="00CD1EDF" w:rsidRPr="00A70D48">
        <w:rPr>
          <w:rFonts w:ascii="Arial" w:hAnsi="Arial" w:cs="Arial"/>
          <w:sz w:val="18"/>
          <w:szCs w:val="18"/>
        </w:rPr>
        <w:t xml:space="preserve">e </w:t>
      </w:r>
      <w:r w:rsidR="00CD1EDF" w:rsidRPr="00A70D48">
        <w:rPr>
          <w:rFonts w:ascii="Arial" w:hAnsi="Arial" w:cs="Arial"/>
          <w:b/>
          <w:sz w:val="18"/>
          <w:szCs w:val="18"/>
        </w:rPr>
        <w:t>jednotková cena za MJ v EUR bez DPH</w:t>
      </w:r>
      <w:r w:rsidR="00DC776B" w:rsidRPr="00A70D48">
        <w:rPr>
          <w:rFonts w:ascii="Arial" w:hAnsi="Arial" w:cs="Arial"/>
          <w:b/>
          <w:sz w:val="18"/>
          <w:szCs w:val="18"/>
        </w:rPr>
        <w:t xml:space="preserve"> </w:t>
      </w:r>
      <w:r w:rsidR="00DC776B" w:rsidRPr="00A70D48">
        <w:rPr>
          <w:rFonts w:ascii="Arial" w:hAnsi="Arial" w:cs="Arial"/>
          <w:sz w:val="18"/>
          <w:szCs w:val="18"/>
        </w:rPr>
        <w:t>u položiek v príslušnej časti predmetu zákazky uvedená v Prílohe č. 5 - K</w:t>
      </w:r>
      <w:r w:rsidR="00DC776B" w:rsidRPr="00A70D48">
        <w:rPr>
          <w:rFonts w:ascii="Arial" w:eastAsia="Arial" w:hAnsi="Arial" w:cs="Arial"/>
          <w:sz w:val="18"/>
        </w:rPr>
        <w:t xml:space="preserve">alkulácia ceny a návrh na  plnenie kritéria na vyhodnotenie ponúk týchto SP </w:t>
      </w:r>
      <w:r w:rsidRPr="00A70D48">
        <w:rPr>
          <w:rFonts w:ascii="Arial" w:hAnsi="Arial" w:cs="Arial"/>
          <w:sz w:val="18"/>
          <w:szCs w:val="18"/>
        </w:rPr>
        <w:t xml:space="preserve">pričom sa bude automaticky prerátavať celková ponuková cena za všetky položky spolu v jednotlivých častiach predmetu zákazky. Uchádzači budú upravovať ceny smerom nadol. </w:t>
      </w:r>
    </w:p>
    <w:p w14:paraId="39978BA5" w14:textId="0C71060C" w:rsidR="00FB5676" w:rsidRPr="00A70D48" w:rsidRDefault="00A36BBD" w:rsidP="00A70D48">
      <w:pPr>
        <w:spacing w:after="0" w:line="240" w:lineRule="auto"/>
        <w:ind w:left="992"/>
        <w:jc w:val="both"/>
        <w:rPr>
          <w:rFonts w:ascii="Arial" w:hAnsi="Arial" w:cs="Arial"/>
          <w:sz w:val="18"/>
          <w:szCs w:val="18"/>
        </w:rPr>
      </w:pPr>
      <w:r w:rsidRPr="00A70D48">
        <w:rPr>
          <w:rFonts w:ascii="Arial" w:hAnsi="Arial" w:cs="Arial"/>
          <w:sz w:val="18"/>
          <w:szCs w:val="18"/>
        </w:rPr>
        <w:lastRenderedPageBreak/>
        <w:t xml:space="preserve">Vyhlasovateľ upozorňuje, že systém neumožní dorovnať najnižšiu celkovú cenu za </w:t>
      </w:r>
      <w:r w:rsidR="00AF24C6" w:rsidRPr="00A70D48">
        <w:rPr>
          <w:rFonts w:ascii="Arial" w:hAnsi="Arial" w:cs="Arial"/>
          <w:sz w:val="18"/>
          <w:szCs w:val="18"/>
        </w:rPr>
        <w:t xml:space="preserve">danú </w:t>
      </w:r>
      <w:r w:rsidRPr="00A70D48">
        <w:rPr>
          <w:rFonts w:ascii="Arial" w:hAnsi="Arial" w:cs="Arial"/>
          <w:sz w:val="18"/>
          <w:szCs w:val="18"/>
        </w:rPr>
        <w:t>časť predmetu zákazky (t.</w:t>
      </w:r>
      <w:r w:rsidR="00F70F5C" w:rsidRPr="00A70D48">
        <w:rPr>
          <w:rFonts w:ascii="Arial" w:hAnsi="Arial" w:cs="Arial"/>
          <w:sz w:val="18"/>
          <w:szCs w:val="18"/>
        </w:rPr>
        <w:t xml:space="preserve"> </w:t>
      </w:r>
      <w:r w:rsidRPr="00A70D48">
        <w:rPr>
          <w:rFonts w:ascii="Arial" w:hAnsi="Arial" w:cs="Arial"/>
          <w:sz w:val="18"/>
          <w:szCs w:val="18"/>
        </w:rPr>
        <w:t>j. nie je možné dorovnať ponuku uchádzača na priebežnom 1. mieste v</w:t>
      </w:r>
      <w:r w:rsidR="00AF24C6" w:rsidRPr="00A70D48">
        <w:rPr>
          <w:rFonts w:ascii="Arial" w:hAnsi="Arial" w:cs="Arial"/>
          <w:sz w:val="18"/>
          <w:szCs w:val="18"/>
        </w:rPr>
        <w:t xml:space="preserve"> danej </w:t>
      </w:r>
      <w:r w:rsidR="00FB5676" w:rsidRPr="00A70D48">
        <w:rPr>
          <w:rFonts w:ascii="Arial" w:hAnsi="Arial" w:cs="Arial"/>
          <w:sz w:val="18"/>
          <w:szCs w:val="18"/>
        </w:rPr>
        <w:t>časti predmetu zákazky</w:t>
      </w:r>
      <w:r w:rsidR="00F70F5C" w:rsidRPr="00A70D48">
        <w:rPr>
          <w:rFonts w:ascii="Arial" w:hAnsi="Arial" w:cs="Arial"/>
          <w:sz w:val="18"/>
          <w:szCs w:val="18"/>
        </w:rPr>
        <w:t>).</w:t>
      </w:r>
    </w:p>
    <w:p w14:paraId="6701C19D" w14:textId="6A103BDB" w:rsidR="00AF24C6" w:rsidRPr="00A70D48" w:rsidRDefault="00AF24C6" w:rsidP="00A70D48">
      <w:pPr>
        <w:spacing w:after="0" w:line="240" w:lineRule="auto"/>
        <w:ind w:left="992"/>
        <w:jc w:val="both"/>
        <w:rPr>
          <w:rFonts w:ascii="Arial" w:hAnsi="Arial" w:cs="Arial"/>
          <w:sz w:val="18"/>
          <w:szCs w:val="18"/>
        </w:rPr>
      </w:pPr>
      <w:r w:rsidRPr="00A70D48">
        <w:rPr>
          <w:rFonts w:ascii="Arial" w:hAnsi="Arial" w:cs="Arial"/>
          <w:sz w:val="18"/>
          <w:szCs w:val="18"/>
        </w:rPr>
        <w:t xml:space="preserve">V priebehu Aukčného kola budú zverejňované všetkým uchádzačom zaradeným do </w:t>
      </w:r>
      <w:proofErr w:type="spellStart"/>
      <w:r w:rsidRPr="00A70D48">
        <w:rPr>
          <w:rFonts w:ascii="Arial" w:hAnsi="Arial" w:cs="Arial"/>
          <w:sz w:val="18"/>
          <w:szCs w:val="18"/>
        </w:rPr>
        <w:t>eAukcie</w:t>
      </w:r>
      <w:proofErr w:type="spellEnd"/>
      <w:r w:rsidRPr="00A70D48">
        <w:rPr>
          <w:rFonts w:ascii="Arial" w:hAnsi="Arial" w:cs="Arial"/>
          <w:sz w:val="18"/>
          <w:szCs w:val="18"/>
        </w:rPr>
        <w:t xml:space="preserve"> v </w:t>
      </w:r>
      <w:proofErr w:type="spellStart"/>
      <w:r w:rsidRPr="00A70D48">
        <w:rPr>
          <w:rFonts w:ascii="Arial" w:hAnsi="Arial" w:cs="Arial"/>
          <w:sz w:val="18"/>
          <w:szCs w:val="18"/>
        </w:rPr>
        <w:t>eAukčnej</w:t>
      </w:r>
      <w:proofErr w:type="spellEnd"/>
      <w:r w:rsidRPr="00A70D48">
        <w:rPr>
          <w:rFonts w:ascii="Arial" w:hAnsi="Arial" w:cs="Arial"/>
          <w:sz w:val="18"/>
          <w:szCs w:val="18"/>
        </w:rPr>
        <w:t xml:space="preserve"> sieni informácie, ktoré umožnia uchádzačom zistiť v každom okamihu ich relatívne umiestnenie v danej časti.</w:t>
      </w:r>
    </w:p>
    <w:p w14:paraId="77E9C5E0" w14:textId="03AC18EE"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Minimálny krok zníženia </w:t>
      </w:r>
      <w:r w:rsidRPr="00A70D48">
        <w:rPr>
          <w:rFonts w:ascii="Arial" w:eastAsia="Arial" w:hAnsi="Arial" w:cs="Arial"/>
          <w:b/>
          <w:sz w:val="18"/>
          <w:szCs w:val="18"/>
        </w:rPr>
        <w:t xml:space="preserve">jednotkovej ceny za MJ </w:t>
      </w:r>
      <w:r w:rsidR="0044247A" w:rsidRPr="00A70D48">
        <w:rPr>
          <w:rFonts w:ascii="Arial" w:eastAsia="Arial" w:hAnsi="Arial" w:cs="Arial"/>
          <w:b/>
          <w:sz w:val="18"/>
          <w:szCs w:val="18"/>
        </w:rPr>
        <w:t xml:space="preserve">bez </w:t>
      </w:r>
      <w:r w:rsidR="00B52F3C" w:rsidRPr="00A70D48">
        <w:rPr>
          <w:rFonts w:ascii="Arial" w:eastAsia="Arial" w:hAnsi="Arial" w:cs="Arial"/>
          <w:b/>
          <w:sz w:val="18"/>
          <w:szCs w:val="18"/>
        </w:rPr>
        <w:t>D</w:t>
      </w:r>
      <w:r w:rsidRPr="00A70D48">
        <w:rPr>
          <w:rFonts w:ascii="Arial" w:eastAsia="Arial" w:hAnsi="Arial" w:cs="Arial"/>
          <w:b/>
          <w:sz w:val="18"/>
          <w:szCs w:val="18"/>
        </w:rPr>
        <w:t>PH</w:t>
      </w:r>
      <w:r w:rsidRPr="00A70D48">
        <w:rPr>
          <w:rFonts w:ascii="Arial" w:eastAsia="Arial" w:hAnsi="Arial" w:cs="Arial"/>
          <w:sz w:val="18"/>
          <w:szCs w:val="18"/>
        </w:rPr>
        <w:t xml:space="preserve"> </w:t>
      </w:r>
      <w:r w:rsidR="00B97BA6" w:rsidRPr="00A70D48">
        <w:rPr>
          <w:rFonts w:ascii="Arial" w:eastAsia="Arial" w:hAnsi="Arial" w:cs="Arial"/>
          <w:sz w:val="18"/>
          <w:szCs w:val="18"/>
        </w:rPr>
        <w:t xml:space="preserve">uchádzača </w:t>
      </w:r>
      <w:r w:rsidRPr="00A70D48">
        <w:rPr>
          <w:rFonts w:ascii="Arial" w:eastAsia="Arial" w:hAnsi="Arial" w:cs="Arial"/>
          <w:sz w:val="18"/>
          <w:szCs w:val="18"/>
        </w:rPr>
        <w:t xml:space="preserve">u všetkých položiek predmetu zákazky je </w:t>
      </w:r>
      <w:r w:rsidRPr="00A70D48">
        <w:rPr>
          <w:rFonts w:ascii="Arial" w:eastAsia="Arial" w:hAnsi="Arial" w:cs="Arial"/>
          <w:b/>
          <w:sz w:val="18"/>
          <w:szCs w:val="18"/>
        </w:rPr>
        <w:t>0,5 %</w:t>
      </w:r>
      <w:r w:rsidRPr="00A70D48">
        <w:rPr>
          <w:rFonts w:ascii="Arial" w:eastAsia="Arial" w:hAnsi="Arial" w:cs="Arial"/>
          <w:sz w:val="18"/>
          <w:szCs w:val="18"/>
        </w:rPr>
        <w:t xml:space="preserve"> z aktuálnej jednotkovej ceny za MJ </w:t>
      </w:r>
      <w:r w:rsidR="0044247A" w:rsidRPr="00A70D48">
        <w:rPr>
          <w:rFonts w:ascii="Arial" w:eastAsia="Arial" w:hAnsi="Arial" w:cs="Arial"/>
          <w:sz w:val="18"/>
          <w:szCs w:val="18"/>
        </w:rPr>
        <w:t xml:space="preserve">bez </w:t>
      </w:r>
      <w:r w:rsidRPr="00A70D48">
        <w:rPr>
          <w:rFonts w:ascii="Arial" w:eastAsia="Arial" w:hAnsi="Arial" w:cs="Arial"/>
          <w:sz w:val="18"/>
          <w:szCs w:val="18"/>
        </w:rPr>
        <w:t xml:space="preserve">DPH položky daného uchádzača.   </w:t>
      </w:r>
    </w:p>
    <w:p w14:paraId="5E59128B" w14:textId="77777777" w:rsidR="00A36BBD" w:rsidRPr="00A70D48" w:rsidRDefault="00A36BBD" w:rsidP="00A70D48">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A70D48">
        <w:rPr>
          <w:rFonts w:ascii="Arial" w:eastAsia="Arial" w:hAnsi="Arial" w:cs="Arial"/>
          <w:sz w:val="18"/>
          <w:szCs w:val="18"/>
        </w:rPr>
        <w:t xml:space="preserve">Maximálny krok zníženia ceny uchádzača nie je určený. Uchádzač však bude upozornený pri zmene ceny </w:t>
      </w:r>
      <w:r w:rsidRPr="00A70D48">
        <w:rPr>
          <w:rFonts w:ascii="Arial" w:eastAsia="Arial" w:hAnsi="Arial" w:cs="Arial"/>
          <w:sz w:val="18"/>
          <w:szCs w:val="18"/>
        </w:rPr>
        <w:br/>
        <w:t xml:space="preserve">o viac ako </w:t>
      </w:r>
      <w:r w:rsidRPr="00A70D48">
        <w:rPr>
          <w:rFonts w:ascii="Arial" w:eastAsia="Arial" w:hAnsi="Arial" w:cs="Arial"/>
          <w:b/>
          <w:sz w:val="18"/>
          <w:szCs w:val="18"/>
        </w:rPr>
        <w:t>50 %</w:t>
      </w:r>
      <w:r w:rsidRPr="00A70D48">
        <w:rPr>
          <w:rFonts w:ascii="Arial" w:eastAsia="Arial" w:hAnsi="Arial" w:cs="Arial"/>
          <w:sz w:val="18"/>
          <w:szCs w:val="18"/>
        </w:rPr>
        <w:t>. Upozornenie pri maximálnom znížení ceny sa viaže k aktuálnej cene položky daného uchádzača.</w:t>
      </w:r>
    </w:p>
    <w:p w14:paraId="1A293531" w14:textId="1631F925" w:rsidR="00A36BBD" w:rsidRPr="00A70D48" w:rsidRDefault="00FF7264" w:rsidP="00A70D48">
      <w:pPr>
        <w:pStyle w:val="Odsekzoznamu"/>
        <w:numPr>
          <w:ilvl w:val="1"/>
          <w:numId w:val="16"/>
        </w:numPr>
        <w:spacing w:before="120" w:after="60" w:line="240" w:lineRule="auto"/>
        <w:ind w:left="992" w:hanging="567"/>
        <w:contextualSpacing w:val="0"/>
        <w:jc w:val="both"/>
        <w:rPr>
          <w:rFonts w:ascii="Arial" w:eastAsia="Arial" w:hAnsi="Arial" w:cs="Arial"/>
          <w:b/>
          <w:sz w:val="18"/>
          <w:szCs w:val="18"/>
        </w:rPr>
      </w:pPr>
      <w:r w:rsidRPr="00A70D48">
        <w:rPr>
          <w:rFonts w:ascii="Arial" w:hAnsi="Arial" w:cs="Arial"/>
          <w:b/>
          <w:sz w:val="18"/>
          <w:szCs w:val="18"/>
        </w:rPr>
        <w:t xml:space="preserve">Jednotlivé </w:t>
      </w:r>
      <w:r w:rsidR="00A36BBD" w:rsidRPr="00A70D48">
        <w:rPr>
          <w:rFonts w:ascii="Arial" w:hAnsi="Arial" w:cs="Arial"/>
          <w:b/>
          <w:sz w:val="18"/>
          <w:szCs w:val="18"/>
        </w:rPr>
        <w:t>časti predmetu zákazky budú hodnotené v</w:t>
      </w:r>
      <w:r w:rsidR="00A909F7" w:rsidRPr="00A70D48">
        <w:rPr>
          <w:rFonts w:ascii="Arial" w:hAnsi="Arial" w:cs="Arial"/>
          <w:b/>
          <w:sz w:val="18"/>
          <w:szCs w:val="18"/>
        </w:rPr>
        <w:t xml:space="preserve">o viacerých </w:t>
      </w:r>
      <w:proofErr w:type="spellStart"/>
      <w:r w:rsidR="00A36BBD" w:rsidRPr="00A70D48">
        <w:rPr>
          <w:rFonts w:ascii="Arial" w:hAnsi="Arial" w:cs="Arial"/>
          <w:b/>
          <w:sz w:val="18"/>
          <w:szCs w:val="18"/>
        </w:rPr>
        <w:t>eAukci</w:t>
      </w:r>
      <w:r w:rsidR="00A909F7" w:rsidRPr="00A70D48">
        <w:rPr>
          <w:rFonts w:ascii="Arial" w:hAnsi="Arial" w:cs="Arial"/>
          <w:b/>
          <w:sz w:val="18"/>
          <w:szCs w:val="18"/>
        </w:rPr>
        <w:t>ách</w:t>
      </w:r>
      <w:proofErr w:type="spellEnd"/>
      <w:r w:rsidR="00A909F7" w:rsidRPr="00A70D48">
        <w:rPr>
          <w:rFonts w:ascii="Arial" w:hAnsi="Arial" w:cs="Arial"/>
          <w:b/>
          <w:sz w:val="18"/>
          <w:szCs w:val="18"/>
        </w:rPr>
        <w:t xml:space="preserve"> a rôznych termínoch</w:t>
      </w:r>
      <w:r w:rsidR="00B301F1" w:rsidRPr="00A70D48">
        <w:rPr>
          <w:rFonts w:ascii="Arial" w:hAnsi="Arial" w:cs="Arial"/>
          <w:b/>
          <w:sz w:val="18"/>
          <w:szCs w:val="18"/>
        </w:rPr>
        <w:t xml:space="preserve"> konania</w:t>
      </w:r>
      <w:r w:rsidRPr="00A70D48">
        <w:rPr>
          <w:rFonts w:ascii="Arial" w:hAnsi="Arial" w:cs="Arial"/>
          <w:b/>
          <w:sz w:val="18"/>
          <w:szCs w:val="18"/>
        </w:rPr>
        <w:t xml:space="preserve">. </w:t>
      </w:r>
      <w:r w:rsidR="00A36BBD" w:rsidRPr="00A70D48">
        <w:rPr>
          <w:rFonts w:ascii="Arial" w:hAnsi="Arial" w:cs="Arial"/>
          <w:b/>
          <w:sz w:val="18"/>
          <w:szCs w:val="18"/>
        </w:rPr>
        <w:t xml:space="preserve">Aukčné kolo bude ukončené ak nedôjde k jeho predlžovaniu, uplynutím časového limitu 20 min. </w:t>
      </w:r>
    </w:p>
    <w:p w14:paraId="39EA5259" w14:textId="77777777" w:rsidR="00A36BBD" w:rsidRPr="00176998" w:rsidRDefault="00A36BBD" w:rsidP="00A70D48">
      <w:pPr>
        <w:spacing w:before="60" w:after="60" w:line="240" w:lineRule="auto"/>
        <w:ind w:left="992"/>
        <w:jc w:val="both"/>
        <w:rPr>
          <w:rFonts w:ascii="Arial" w:hAnsi="Arial" w:cs="Arial"/>
          <w:sz w:val="18"/>
          <w:szCs w:val="18"/>
        </w:rPr>
      </w:pPr>
      <w:proofErr w:type="spellStart"/>
      <w:r w:rsidRPr="00A70D48">
        <w:rPr>
          <w:rFonts w:ascii="Arial" w:hAnsi="Arial" w:cs="Arial"/>
          <w:sz w:val="18"/>
          <w:szCs w:val="18"/>
        </w:rPr>
        <w:t>eAukcia</w:t>
      </w:r>
      <w:proofErr w:type="spellEnd"/>
      <w:r w:rsidRPr="00A70D48">
        <w:rPr>
          <w:rFonts w:ascii="Arial" w:hAnsi="Arial" w:cs="Arial"/>
          <w:sz w:val="18"/>
          <w:szCs w:val="18"/>
        </w:rPr>
        <w:t xml:space="preserve"> bude ukončená, ak na základe Výzvy nedostane vyhlasovateľ v lehote </w:t>
      </w:r>
      <w:r w:rsidRPr="00A70D48">
        <w:rPr>
          <w:rFonts w:ascii="Arial" w:hAnsi="Arial" w:cs="Arial"/>
          <w:b/>
          <w:sz w:val="18"/>
          <w:szCs w:val="18"/>
        </w:rPr>
        <w:t>20 min.</w:t>
      </w:r>
      <w:r w:rsidRPr="00A70D48">
        <w:rPr>
          <w:rFonts w:ascii="Arial" w:hAnsi="Arial" w:cs="Arial"/>
          <w:sz w:val="18"/>
          <w:szCs w:val="18"/>
        </w:rPr>
        <w:t xml:space="preserve"> žiadne nové ceny v žiadnej časti predmetu zákazky, ktoré spĺňajú požiadavky týkajúce sa minimálnych rozdielov uvedených v predchádzajúcich odsekoch.</w:t>
      </w:r>
      <w:r w:rsidRPr="00176998">
        <w:rPr>
          <w:rFonts w:ascii="Arial" w:hAnsi="Arial" w:cs="Arial"/>
          <w:sz w:val="18"/>
          <w:szCs w:val="18"/>
        </w:rPr>
        <w:t xml:space="preserve">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7BF3C9C" w14:textId="77777777" w:rsidR="00A36BBD" w:rsidRPr="00176998" w:rsidRDefault="00A36BBD"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057552A9" w14:textId="3B442418" w:rsidR="004052D4" w:rsidRDefault="004052D4" w:rsidP="003C0158">
      <w:pPr>
        <w:spacing w:after="0" w:line="240" w:lineRule="auto"/>
        <w:ind w:left="708"/>
        <w:jc w:val="both"/>
        <w:rPr>
          <w:rFonts w:ascii="Arial" w:eastAsia="Arial" w:hAnsi="Arial" w:cs="Arial"/>
          <w:sz w:val="18"/>
          <w:szCs w:val="18"/>
        </w:rPr>
      </w:pPr>
    </w:p>
    <w:p w14:paraId="40298DE7" w14:textId="3DF62839" w:rsidR="004052D4" w:rsidRDefault="004052D4" w:rsidP="003C0158">
      <w:pPr>
        <w:spacing w:after="0" w:line="240" w:lineRule="auto"/>
        <w:ind w:left="708"/>
        <w:jc w:val="both"/>
        <w:rPr>
          <w:rFonts w:ascii="Arial" w:eastAsia="Arial" w:hAnsi="Arial" w:cs="Arial"/>
          <w:sz w:val="18"/>
          <w:szCs w:val="18"/>
        </w:rPr>
      </w:pPr>
    </w:p>
    <w:p w14:paraId="2771EB59" w14:textId="584E942F" w:rsidR="004052D4" w:rsidRDefault="004052D4" w:rsidP="003C0158">
      <w:pPr>
        <w:spacing w:after="0" w:line="240" w:lineRule="auto"/>
        <w:ind w:left="708"/>
        <w:jc w:val="both"/>
        <w:rPr>
          <w:rFonts w:ascii="Arial" w:eastAsia="Arial" w:hAnsi="Arial" w:cs="Arial"/>
          <w:sz w:val="18"/>
          <w:szCs w:val="18"/>
        </w:rPr>
      </w:pPr>
    </w:p>
    <w:p w14:paraId="5997BF51" w14:textId="774B52A9" w:rsidR="004052D4" w:rsidRDefault="004052D4" w:rsidP="003C0158">
      <w:pPr>
        <w:spacing w:after="0" w:line="240" w:lineRule="auto"/>
        <w:ind w:left="708"/>
        <w:jc w:val="both"/>
        <w:rPr>
          <w:rFonts w:ascii="Arial" w:eastAsia="Arial" w:hAnsi="Arial" w:cs="Arial"/>
          <w:sz w:val="18"/>
          <w:szCs w:val="18"/>
        </w:rPr>
      </w:pPr>
    </w:p>
    <w:p w14:paraId="1FAF1548" w14:textId="5EDDB508" w:rsidR="004052D4" w:rsidRDefault="004052D4" w:rsidP="003C0158">
      <w:pPr>
        <w:spacing w:after="0" w:line="240" w:lineRule="auto"/>
        <w:ind w:left="708"/>
        <w:jc w:val="both"/>
        <w:rPr>
          <w:rFonts w:ascii="Arial" w:eastAsia="Arial" w:hAnsi="Arial" w:cs="Arial"/>
          <w:sz w:val="18"/>
          <w:szCs w:val="18"/>
        </w:rPr>
      </w:pPr>
    </w:p>
    <w:p w14:paraId="7A76EB1D" w14:textId="3671C68F" w:rsidR="004052D4" w:rsidRDefault="004052D4" w:rsidP="003C0158">
      <w:pPr>
        <w:spacing w:after="0" w:line="240" w:lineRule="auto"/>
        <w:ind w:left="708"/>
        <w:jc w:val="both"/>
        <w:rPr>
          <w:rFonts w:ascii="Arial" w:eastAsia="Arial" w:hAnsi="Arial" w:cs="Arial"/>
          <w:sz w:val="18"/>
          <w:szCs w:val="18"/>
        </w:rPr>
      </w:pPr>
    </w:p>
    <w:p w14:paraId="45DB3B2F" w14:textId="3ADBEA47" w:rsidR="004052D4" w:rsidRDefault="004052D4" w:rsidP="003C0158">
      <w:pPr>
        <w:spacing w:after="0" w:line="240" w:lineRule="auto"/>
        <w:ind w:left="708"/>
        <w:jc w:val="both"/>
        <w:rPr>
          <w:rFonts w:ascii="Arial" w:eastAsia="Arial" w:hAnsi="Arial" w:cs="Arial"/>
          <w:sz w:val="18"/>
          <w:szCs w:val="18"/>
        </w:rPr>
      </w:pPr>
    </w:p>
    <w:p w14:paraId="21B77418" w14:textId="2A8FD664" w:rsidR="004052D4" w:rsidRDefault="004052D4" w:rsidP="003C0158">
      <w:pPr>
        <w:spacing w:after="0" w:line="240" w:lineRule="auto"/>
        <w:ind w:left="708"/>
        <w:jc w:val="both"/>
        <w:rPr>
          <w:rFonts w:ascii="Arial" w:eastAsia="Arial" w:hAnsi="Arial" w:cs="Arial"/>
          <w:sz w:val="18"/>
          <w:szCs w:val="18"/>
        </w:rPr>
      </w:pPr>
    </w:p>
    <w:p w14:paraId="6B208747" w14:textId="7972614F" w:rsidR="004052D4" w:rsidRDefault="004052D4" w:rsidP="003C0158">
      <w:pPr>
        <w:spacing w:after="0" w:line="240" w:lineRule="auto"/>
        <w:ind w:left="708"/>
        <w:jc w:val="both"/>
        <w:rPr>
          <w:rFonts w:ascii="Arial" w:eastAsia="Arial" w:hAnsi="Arial" w:cs="Arial"/>
          <w:sz w:val="18"/>
          <w:szCs w:val="18"/>
        </w:rPr>
      </w:pPr>
    </w:p>
    <w:p w14:paraId="340C049E" w14:textId="6E4D8C50" w:rsidR="004052D4" w:rsidRDefault="004052D4" w:rsidP="003C0158">
      <w:pPr>
        <w:spacing w:after="0" w:line="240" w:lineRule="auto"/>
        <w:ind w:left="708"/>
        <w:jc w:val="both"/>
        <w:rPr>
          <w:rFonts w:ascii="Arial" w:eastAsia="Arial" w:hAnsi="Arial" w:cs="Arial"/>
          <w:sz w:val="18"/>
          <w:szCs w:val="18"/>
        </w:rPr>
      </w:pPr>
    </w:p>
    <w:p w14:paraId="300CCD34" w14:textId="1A85778B" w:rsidR="004052D4" w:rsidRDefault="004052D4" w:rsidP="003C0158">
      <w:pPr>
        <w:spacing w:after="0" w:line="240" w:lineRule="auto"/>
        <w:ind w:left="708"/>
        <w:jc w:val="both"/>
        <w:rPr>
          <w:rFonts w:ascii="Arial" w:eastAsia="Arial" w:hAnsi="Arial" w:cs="Arial"/>
          <w:sz w:val="18"/>
          <w:szCs w:val="18"/>
        </w:rPr>
      </w:pPr>
    </w:p>
    <w:p w14:paraId="0D47CD3E" w14:textId="58F21FB5" w:rsidR="004052D4" w:rsidRDefault="004052D4" w:rsidP="003C0158">
      <w:pPr>
        <w:spacing w:after="0" w:line="240" w:lineRule="auto"/>
        <w:ind w:left="708"/>
        <w:jc w:val="both"/>
        <w:rPr>
          <w:rFonts w:ascii="Arial" w:eastAsia="Arial" w:hAnsi="Arial" w:cs="Arial"/>
          <w:sz w:val="18"/>
          <w:szCs w:val="18"/>
        </w:rPr>
      </w:pPr>
    </w:p>
    <w:p w14:paraId="5BB737B9" w14:textId="3BD7B0CF" w:rsidR="004052D4" w:rsidRDefault="004052D4" w:rsidP="003C0158">
      <w:pPr>
        <w:spacing w:after="0" w:line="240" w:lineRule="auto"/>
        <w:ind w:left="708"/>
        <w:jc w:val="both"/>
        <w:rPr>
          <w:rFonts w:ascii="Arial" w:eastAsia="Arial" w:hAnsi="Arial" w:cs="Arial"/>
          <w:sz w:val="18"/>
          <w:szCs w:val="18"/>
        </w:rPr>
      </w:pPr>
    </w:p>
    <w:p w14:paraId="5CA6C00D" w14:textId="56BCB3F9" w:rsidR="004052D4" w:rsidRDefault="004052D4" w:rsidP="003C0158">
      <w:pPr>
        <w:spacing w:after="0" w:line="240" w:lineRule="auto"/>
        <w:ind w:left="708"/>
        <w:jc w:val="both"/>
        <w:rPr>
          <w:rFonts w:ascii="Arial" w:eastAsia="Arial" w:hAnsi="Arial" w:cs="Arial"/>
          <w:sz w:val="18"/>
          <w:szCs w:val="18"/>
        </w:rPr>
      </w:pPr>
    </w:p>
    <w:p w14:paraId="20514CD6" w14:textId="287FE02B" w:rsidR="004052D4" w:rsidRDefault="004052D4" w:rsidP="003C0158">
      <w:pPr>
        <w:spacing w:after="0" w:line="240" w:lineRule="auto"/>
        <w:ind w:left="708"/>
        <w:jc w:val="both"/>
        <w:rPr>
          <w:rFonts w:ascii="Arial" w:eastAsia="Arial" w:hAnsi="Arial" w:cs="Arial"/>
          <w:sz w:val="18"/>
          <w:szCs w:val="18"/>
        </w:rPr>
      </w:pPr>
    </w:p>
    <w:p w14:paraId="4CC792E2" w14:textId="514EA002" w:rsidR="004052D4" w:rsidRDefault="004052D4" w:rsidP="003C0158">
      <w:pPr>
        <w:spacing w:after="0" w:line="240" w:lineRule="auto"/>
        <w:ind w:left="708"/>
        <w:jc w:val="both"/>
        <w:rPr>
          <w:rFonts w:ascii="Arial" w:eastAsia="Arial" w:hAnsi="Arial" w:cs="Arial"/>
          <w:sz w:val="18"/>
          <w:szCs w:val="18"/>
        </w:rPr>
      </w:pPr>
    </w:p>
    <w:p w14:paraId="505D53FA" w14:textId="2A978D7F" w:rsidR="004052D4" w:rsidRDefault="004052D4" w:rsidP="003C0158">
      <w:pPr>
        <w:spacing w:after="0" w:line="240" w:lineRule="auto"/>
        <w:ind w:left="708"/>
        <w:jc w:val="both"/>
        <w:rPr>
          <w:rFonts w:ascii="Arial" w:eastAsia="Arial" w:hAnsi="Arial" w:cs="Arial"/>
          <w:sz w:val="18"/>
          <w:szCs w:val="18"/>
        </w:rPr>
      </w:pPr>
    </w:p>
    <w:p w14:paraId="174878D2" w14:textId="77777777" w:rsidR="00762543" w:rsidRDefault="00762543" w:rsidP="003C0158">
      <w:pPr>
        <w:spacing w:after="0" w:line="240" w:lineRule="auto"/>
        <w:ind w:left="708"/>
        <w:jc w:val="both"/>
        <w:rPr>
          <w:rFonts w:ascii="Arial" w:eastAsia="Arial" w:hAnsi="Arial" w:cs="Arial"/>
          <w:sz w:val="18"/>
          <w:szCs w:val="18"/>
        </w:rPr>
      </w:pPr>
    </w:p>
    <w:p w14:paraId="524FBC1F" w14:textId="77777777" w:rsidR="00762543" w:rsidRDefault="00762543" w:rsidP="003C0158">
      <w:pPr>
        <w:spacing w:after="0" w:line="240" w:lineRule="auto"/>
        <w:ind w:left="708"/>
        <w:jc w:val="both"/>
        <w:rPr>
          <w:rFonts w:ascii="Arial" w:eastAsia="Arial" w:hAnsi="Arial" w:cs="Arial"/>
          <w:sz w:val="18"/>
          <w:szCs w:val="18"/>
        </w:rPr>
      </w:pPr>
    </w:p>
    <w:p w14:paraId="57F0D511" w14:textId="77777777" w:rsidR="00762543" w:rsidRDefault="00762543" w:rsidP="003C0158">
      <w:pPr>
        <w:spacing w:after="0" w:line="240" w:lineRule="auto"/>
        <w:ind w:left="708"/>
        <w:jc w:val="both"/>
        <w:rPr>
          <w:rFonts w:ascii="Arial" w:eastAsia="Arial" w:hAnsi="Arial" w:cs="Arial"/>
          <w:sz w:val="18"/>
          <w:szCs w:val="18"/>
        </w:rPr>
      </w:pPr>
    </w:p>
    <w:p w14:paraId="6842F6B0" w14:textId="22717153" w:rsidR="004052D4" w:rsidRDefault="004052D4" w:rsidP="00C662C0">
      <w:pPr>
        <w:spacing w:after="0" w:line="240" w:lineRule="auto"/>
        <w:jc w:val="both"/>
        <w:rPr>
          <w:rFonts w:ascii="Arial" w:eastAsia="Arial" w:hAnsi="Arial" w:cs="Arial"/>
          <w:sz w:val="18"/>
          <w:szCs w:val="18"/>
        </w:rPr>
      </w:pPr>
    </w:p>
    <w:p w14:paraId="751539D7" w14:textId="28E3BFD6" w:rsidR="004052D4" w:rsidRDefault="004052D4" w:rsidP="003C0158">
      <w:pPr>
        <w:spacing w:after="0" w:line="240" w:lineRule="auto"/>
        <w:ind w:left="708"/>
        <w:jc w:val="both"/>
        <w:rPr>
          <w:rFonts w:ascii="Arial" w:eastAsia="Arial" w:hAnsi="Arial" w:cs="Arial"/>
          <w:sz w:val="18"/>
          <w:szCs w:val="18"/>
        </w:rPr>
      </w:pPr>
    </w:p>
    <w:p w14:paraId="3F256259" w14:textId="5503B303" w:rsidR="004052D4" w:rsidRDefault="004052D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9" w:name="_Toc437302"/>
      <w:r>
        <w:rPr>
          <w:rFonts w:ascii="Arial" w:hAnsi="Arial" w:cs="Arial"/>
          <w:b w:val="0"/>
          <w:i w:val="0"/>
          <w:smallCaps/>
          <w:color w:val="auto"/>
          <w:sz w:val="24"/>
          <w:szCs w:val="24"/>
        </w:rPr>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9"/>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2"/>
      <w:footerReference w:type="default" r:id="rId23"/>
      <w:headerReference w:type="first" r:id="rId24"/>
      <w:footerReference w:type="first" r:id="rId25"/>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5D6C17" w:rsidRDefault="005D6C17" w:rsidP="00A40AB5">
      <w:pPr>
        <w:spacing w:after="0" w:line="240" w:lineRule="auto"/>
      </w:pPr>
      <w:r>
        <w:separator/>
      </w:r>
    </w:p>
  </w:endnote>
  <w:endnote w:type="continuationSeparator" w:id="0">
    <w:p w14:paraId="24B9C57A" w14:textId="77777777" w:rsidR="005D6C17" w:rsidRDefault="005D6C17"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5D6C17" w:rsidRPr="008858A2" w:rsidRDefault="005D6C17"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D21163">
              <w:rPr>
                <w:rFonts w:ascii="Arial" w:hAnsi="Arial" w:cs="Arial"/>
                <w:bCs/>
                <w:noProof/>
                <w:color w:val="808080" w:themeColor="background1" w:themeShade="80"/>
                <w:sz w:val="14"/>
                <w:szCs w:val="14"/>
              </w:rPr>
              <w:t>21</w:t>
            </w:r>
            <w:r w:rsidRPr="008858A2">
              <w:rPr>
                <w:rFonts w:ascii="Arial" w:hAnsi="Arial" w:cs="Arial"/>
                <w:bCs/>
                <w:color w:val="808080" w:themeColor="background1" w:themeShade="80"/>
                <w:sz w:val="14"/>
                <w:szCs w:val="14"/>
              </w:rPr>
              <w:fldChar w:fldCharType="end"/>
            </w:r>
          </w:p>
        </w:sdtContent>
      </w:sdt>
    </w:sdtContent>
  </w:sdt>
  <w:p w14:paraId="4719309D" w14:textId="77777777" w:rsidR="005D6C17" w:rsidRPr="0011027E" w:rsidRDefault="005D6C17">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6529FA5C" w:rsidR="005D6C17" w:rsidRPr="008858A2" w:rsidRDefault="005D6C17"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marec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5D6C17" w:rsidRDefault="005D6C17" w:rsidP="00A40AB5">
      <w:pPr>
        <w:spacing w:after="0" w:line="240" w:lineRule="auto"/>
      </w:pPr>
      <w:r>
        <w:separator/>
      </w:r>
    </w:p>
  </w:footnote>
  <w:footnote w:type="continuationSeparator" w:id="0">
    <w:p w14:paraId="1ADA2899" w14:textId="77777777" w:rsidR="005D6C17" w:rsidRDefault="005D6C17" w:rsidP="00A40AB5">
      <w:pPr>
        <w:spacing w:after="0" w:line="240" w:lineRule="auto"/>
      </w:pPr>
      <w:r>
        <w:continuationSeparator/>
      </w:r>
    </w:p>
  </w:footnote>
  <w:footnote w:id="1">
    <w:p w14:paraId="59972AA7" w14:textId="77777777" w:rsidR="005D6C17" w:rsidRPr="00333423" w:rsidRDefault="005D6C17" w:rsidP="00827318">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34D9068C" w14:textId="7CC3584B" w:rsidR="005D6C17" w:rsidRPr="006E56F0" w:rsidRDefault="005D6C17">
      <w:pPr>
        <w:pStyle w:val="Textpoznmkypodiarou"/>
        <w:rPr>
          <w:sz w:val="12"/>
          <w:szCs w:val="12"/>
        </w:rPr>
      </w:pPr>
      <w:r w:rsidRPr="006E56F0">
        <w:rPr>
          <w:rStyle w:val="Odkaznapoznmkupodiarou"/>
          <w:sz w:val="14"/>
          <w:szCs w:val="14"/>
        </w:rPr>
        <w:footnoteRef/>
      </w:r>
      <w:r w:rsidRPr="006E56F0">
        <w:rPr>
          <w:sz w:val="14"/>
          <w:szCs w:val="14"/>
        </w:rPr>
        <w:t xml:space="preserve"> </w:t>
      </w:r>
      <w:r w:rsidRPr="006E56F0">
        <w:rPr>
          <w:sz w:val="12"/>
          <w:szCs w:val="12"/>
        </w:rPr>
        <w:t>detto</w:t>
      </w:r>
    </w:p>
  </w:footnote>
  <w:footnote w:id="3">
    <w:p w14:paraId="26501C9F" w14:textId="77777777" w:rsidR="005D6C17" w:rsidRPr="00333423" w:rsidRDefault="005D6C17" w:rsidP="00827318">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6A66D5ED" w14:textId="77777777" w:rsidR="005D6C17" w:rsidRPr="00333423" w:rsidRDefault="005D6C17" w:rsidP="00827318">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5">
    <w:p w14:paraId="4A35A536" w14:textId="4A8D00CF" w:rsidR="005D6C17" w:rsidRDefault="005D6C17">
      <w:pPr>
        <w:pStyle w:val="Textpoznmkypodiarou"/>
      </w:pPr>
      <w:r w:rsidRPr="000E0D9C">
        <w:rPr>
          <w:rStyle w:val="Odkaznapoznmkupodiarou"/>
          <w:sz w:val="12"/>
          <w:szCs w:val="12"/>
        </w:rPr>
        <w:footnoteRef/>
      </w:r>
      <w:r w:rsidRPr="000E0D9C">
        <w:rPr>
          <w:sz w:val="12"/>
          <w:szCs w:val="12"/>
        </w:rPr>
        <w:t xml:space="preserve"> </w:t>
      </w:r>
      <w:r w:rsidRPr="000E0D9C">
        <w:rPr>
          <w:rFonts w:cs="Arial"/>
          <w:sz w:val="12"/>
          <w:szCs w:val="12"/>
        </w:rPr>
        <w:t>Do tohto bodu predávajúci uvedie číslo a názov časti predmetu zákazky, pre ktorú je rámcová dohoda predložená (v prípade ak predávajúci predkladá rámcovú dohodu na viacero častí predmetu zákazky</w:t>
      </w:r>
      <w:r w:rsidRPr="00333423">
        <w:rPr>
          <w:rFonts w:cs="Arial"/>
          <w:sz w:val="12"/>
          <w:szCs w:val="12"/>
        </w:rPr>
        <w:t xml:space="preserve">,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6">
    <w:p w14:paraId="424D7C52" w14:textId="25949CD6" w:rsidR="005D6C17" w:rsidRPr="000E0D9C" w:rsidRDefault="005D6C17">
      <w:pPr>
        <w:pStyle w:val="Textpoznmkypodiarou"/>
        <w:rPr>
          <w:sz w:val="12"/>
          <w:szCs w:val="12"/>
        </w:rPr>
      </w:pPr>
      <w:r w:rsidRPr="000E0D9C">
        <w:rPr>
          <w:rStyle w:val="Odkaznapoznmkupodiarou"/>
          <w:sz w:val="12"/>
          <w:szCs w:val="12"/>
        </w:rPr>
        <w:footnoteRef/>
      </w:r>
      <w:r w:rsidRPr="000E0D9C">
        <w:rPr>
          <w:sz w:val="12"/>
          <w:szCs w:val="12"/>
        </w:rPr>
        <w:t xml:space="preserve"> </w:t>
      </w:r>
      <w:r>
        <w:rPr>
          <w:sz w:val="12"/>
          <w:szCs w:val="12"/>
        </w:rPr>
        <w:t>detto</w:t>
      </w:r>
    </w:p>
  </w:footnote>
  <w:footnote w:id="7">
    <w:p w14:paraId="68B6FA1D" w14:textId="5C26E0D3" w:rsidR="005D6C17" w:rsidRPr="00503E25" w:rsidRDefault="005D6C17">
      <w:pPr>
        <w:pStyle w:val="Textpoznmkypodiarou"/>
        <w:rPr>
          <w:sz w:val="12"/>
          <w:szCs w:val="12"/>
        </w:rPr>
      </w:pPr>
      <w:r w:rsidRPr="00503E25">
        <w:rPr>
          <w:rStyle w:val="Odkaznapoznmkupodiarou"/>
          <w:sz w:val="12"/>
          <w:szCs w:val="12"/>
        </w:rPr>
        <w:footnoteRef/>
      </w:r>
      <w:r w:rsidRPr="00503E25">
        <w:rPr>
          <w:sz w:val="12"/>
          <w:szCs w:val="12"/>
        </w:rPr>
        <w:t xml:space="preserve"> detto</w:t>
      </w:r>
    </w:p>
  </w:footnote>
  <w:footnote w:id="8">
    <w:p w14:paraId="75F53866" w14:textId="77777777" w:rsidR="005D6C17" w:rsidRPr="00333423" w:rsidRDefault="005D6C17" w:rsidP="00717E81">
      <w:pPr>
        <w:pStyle w:val="Textpoznmkypodiarou"/>
        <w:rPr>
          <w:rFonts w:cs="Arial"/>
          <w:sz w:val="12"/>
          <w:szCs w:val="12"/>
        </w:rPr>
      </w:pPr>
      <w:r w:rsidRPr="006972AA">
        <w:rPr>
          <w:rStyle w:val="Odkaznapoznmkupodiarou"/>
          <w:rFonts w:cs="Arial"/>
        </w:rPr>
        <w:footnoteRef/>
      </w:r>
      <w:r w:rsidRPr="006972AA">
        <w:rPr>
          <w:rFonts w:cs="Arial"/>
          <w:sz w:val="16"/>
          <w:szCs w:val="16"/>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s bodom 1.2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5D6C17" w:rsidRPr="00B36667" w:rsidRDefault="005D6C17"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7B86D426" w:rsidR="005D6C17" w:rsidRPr="00B36667" w:rsidRDefault="005D6C17"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proofErr w:type="spellStart"/>
    <w:r>
      <w:rPr>
        <w:rFonts w:ascii="Arial" w:hAnsi="Arial" w:cs="Arial"/>
        <w:b/>
        <w:color w:val="808080" w:themeColor="background1" w:themeShade="80"/>
        <w:sz w:val="16"/>
        <w:szCs w:val="16"/>
      </w:rPr>
      <w:t>Antiinfektíva</w:t>
    </w:r>
    <w:proofErr w:type="spellEnd"/>
    <w:r>
      <w:rPr>
        <w:rFonts w:ascii="Arial" w:hAnsi="Arial" w:cs="Arial"/>
        <w:b/>
        <w:color w:val="808080" w:themeColor="background1" w:themeShade="80"/>
        <w:sz w:val="16"/>
        <w:szCs w:val="16"/>
      </w:rPr>
      <w:t xml:space="preserve"> pre potreby VÚSCH, a.s.</w:t>
    </w:r>
    <w:r w:rsidRPr="00B36667">
      <w:rPr>
        <w:rFonts w:ascii="Arial" w:hAnsi="Arial" w:cs="Arial"/>
        <w:b/>
        <w:color w:val="808080" w:themeColor="background1" w:themeShade="80"/>
        <w:sz w:val="16"/>
        <w:szCs w:val="16"/>
      </w:rPr>
      <w:t>“</w:t>
    </w:r>
  </w:p>
  <w:p w14:paraId="3B56D490" w14:textId="62845501" w:rsidR="005D6C17" w:rsidRDefault="00D21163"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5D6C17" w:rsidRPr="00242F79" w:rsidRDefault="005D6C17"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5D6C17" w:rsidRDefault="005D6C17"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5D6C17" w:rsidRPr="00B72F01" w:rsidRDefault="005D6C17"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5D6C17" w:rsidRPr="00B72F01" w:rsidRDefault="005D6C17"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5D6C17" w:rsidRPr="00564990" w:rsidRDefault="005D6C17"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8" w15:restartNumberingAfterBreak="0">
    <w:nsid w:val="0EB02E16"/>
    <w:multiLevelType w:val="hybridMultilevel"/>
    <w:tmpl w:val="3272A404"/>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0"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3" w15:restartNumberingAfterBreak="0">
    <w:nsid w:val="18D67462"/>
    <w:multiLevelType w:val="multilevel"/>
    <w:tmpl w:val="94F88640"/>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4"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7"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1"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4"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0"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4"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7"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2FC7B5B"/>
    <w:multiLevelType w:val="multilevel"/>
    <w:tmpl w:val="42E228DE"/>
    <w:numStyleLink w:val="tl1"/>
  </w:abstractNum>
  <w:abstractNum w:abstractNumId="41"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4"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6"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47"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1"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3"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4"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59"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3630F8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2"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4"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5"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66"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7"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49"/>
  </w:num>
  <w:num w:numId="3">
    <w:abstractNumId w:val="23"/>
  </w:num>
  <w:num w:numId="4">
    <w:abstractNumId w:val="56"/>
  </w:num>
  <w:num w:numId="5">
    <w:abstractNumId w:val="9"/>
  </w:num>
  <w:num w:numId="6">
    <w:abstractNumId w:val="43"/>
  </w:num>
  <w:num w:numId="7">
    <w:abstractNumId w:val="48"/>
  </w:num>
  <w:num w:numId="8">
    <w:abstractNumId w:val="52"/>
  </w:num>
  <w:num w:numId="9">
    <w:abstractNumId w:val="30"/>
  </w:num>
  <w:num w:numId="10">
    <w:abstractNumId w:val="28"/>
  </w:num>
  <w:num w:numId="11">
    <w:abstractNumId w:val="66"/>
  </w:num>
  <w:num w:numId="12">
    <w:abstractNumId w:val="45"/>
  </w:num>
  <w:num w:numId="13">
    <w:abstractNumId w:val="57"/>
  </w:num>
  <w:num w:numId="14">
    <w:abstractNumId w:val="13"/>
  </w:num>
  <w:num w:numId="15">
    <w:abstractNumId w:val="36"/>
  </w:num>
  <w:num w:numId="16">
    <w:abstractNumId w:val="64"/>
  </w:num>
  <w:num w:numId="17">
    <w:abstractNumId w:val="41"/>
  </w:num>
  <w:num w:numId="18">
    <w:abstractNumId w:val="11"/>
  </w:num>
  <w:num w:numId="19">
    <w:abstractNumId w:val="29"/>
  </w:num>
  <w:num w:numId="20">
    <w:abstractNumId w:val="0"/>
  </w:num>
  <w:num w:numId="21">
    <w:abstractNumId w:val="51"/>
  </w:num>
  <w:num w:numId="22">
    <w:abstractNumId w:val="2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46"/>
  </w:num>
  <w:num w:numId="32">
    <w:abstractNumId w:val="4"/>
  </w:num>
  <w:num w:numId="33">
    <w:abstractNumId w:val="1"/>
  </w:num>
  <w:num w:numId="34">
    <w:abstractNumId w:val="17"/>
  </w:num>
  <w:num w:numId="35">
    <w:abstractNumId w:val="42"/>
  </w:num>
  <w:num w:numId="36">
    <w:abstractNumId w:val="3"/>
  </w:num>
  <w:num w:numId="37">
    <w:abstractNumId w:val="16"/>
  </w:num>
  <w:num w:numId="38">
    <w:abstractNumId w:val="33"/>
  </w:num>
  <w:num w:numId="39">
    <w:abstractNumId w:val="38"/>
  </w:num>
  <w:num w:numId="40">
    <w:abstractNumId w:val="40"/>
  </w:num>
  <w:num w:numId="41">
    <w:abstractNumId w:val="63"/>
  </w:num>
  <w:num w:numId="42">
    <w:abstractNumId w:val="58"/>
  </w:num>
  <w:num w:numId="43">
    <w:abstractNumId w:val="5"/>
  </w:num>
  <w:num w:numId="44">
    <w:abstractNumId w:val="53"/>
  </w:num>
  <w:num w:numId="45">
    <w:abstractNumId w:val="54"/>
  </w:num>
  <w:num w:numId="46">
    <w:abstractNumId w:val="35"/>
  </w:num>
  <w:num w:numId="47">
    <w:abstractNumId w:val="62"/>
  </w:num>
  <w:num w:numId="48">
    <w:abstractNumId w:val="21"/>
  </w:num>
  <w:num w:numId="49">
    <w:abstractNumId w:val="69"/>
  </w:num>
  <w:num w:numId="50">
    <w:abstractNumId w:val="25"/>
  </w:num>
  <w:num w:numId="51">
    <w:abstractNumId w:val="31"/>
  </w:num>
  <w:num w:numId="52">
    <w:abstractNumId w:val="34"/>
  </w:num>
  <w:num w:numId="53">
    <w:abstractNumId w:val="71"/>
  </w:num>
  <w:num w:numId="54">
    <w:abstractNumId w:val="24"/>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8">
    <w:abstractNumId w:val="10"/>
  </w:num>
  <w:num w:numId="59">
    <w:abstractNumId w:val="32"/>
  </w:num>
  <w:num w:numId="60">
    <w:abstractNumId w:val="18"/>
  </w:num>
  <w:num w:numId="61">
    <w:abstractNumId w:val="22"/>
  </w:num>
  <w:num w:numId="62">
    <w:abstractNumId w:val="15"/>
  </w:num>
  <w:num w:numId="63">
    <w:abstractNumId w:val="59"/>
  </w:num>
  <w:num w:numId="64">
    <w:abstractNumId w:val="44"/>
  </w:num>
  <w:num w:numId="65">
    <w:abstractNumId w:val="50"/>
  </w:num>
  <w:num w:numId="66">
    <w:abstractNumId w:val="47"/>
  </w:num>
  <w:num w:numId="67">
    <w:abstractNumId w:val="6"/>
  </w:num>
  <w:num w:numId="68">
    <w:abstractNumId w:val="60"/>
  </w:num>
  <w:num w:numId="69">
    <w:abstractNumId w:val="37"/>
  </w:num>
  <w:num w:numId="70">
    <w:abstractNumId w:val="39"/>
  </w:num>
  <w:num w:numId="71">
    <w:abstractNumId w:val="70"/>
  </w:num>
  <w:num w:numId="72">
    <w:abstractNumId w:val="2"/>
  </w:num>
  <w:num w:numId="73">
    <w:abstractNumId w:val="14"/>
  </w:num>
  <w:num w:numId="74">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027"/>
    <w:rsid w:val="000071E1"/>
    <w:rsid w:val="00007205"/>
    <w:rsid w:val="000072DE"/>
    <w:rsid w:val="00007483"/>
    <w:rsid w:val="000076D2"/>
    <w:rsid w:val="000077D6"/>
    <w:rsid w:val="00011247"/>
    <w:rsid w:val="00011892"/>
    <w:rsid w:val="000121E9"/>
    <w:rsid w:val="000127CA"/>
    <w:rsid w:val="00012ECC"/>
    <w:rsid w:val="000134C4"/>
    <w:rsid w:val="00013566"/>
    <w:rsid w:val="000137BC"/>
    <w:rsid w:val="00014935"/>
    <w:rsid w:val="000150EA"/>
    <w:rsid w:val="00015ECB"/>
    <w:rsid w:val="00015FFB"/>
    <w:rsid w:val="00016551"/>
    <w:rsid w:val="000165D8"/>
    <w:rsid w:val="00016D74"/>
    <w:rsid w:val="00017797"/>
    <w:rsid w:val="00017E91"/>
    <w:rsid w:val="000203F7"/>
    <w:rsid w:val="000204EF"/>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74"/>
    <w:rsid w:val="00026E9B"/>
    <w:rsid w:val="00027D2F"/>
    <w:rsid w:val="00030AC8"/>
    <w:rsid w:val="00030FDA"/>
    <w:rsid w:val="00031116"/>
    <w:rsid w:val="0003145E"/>
    <w:rsid w:val="000321C7"/>
    <w:rsid w:val="000327AC"/>
    <w:rsid w:val="00032F56"/>
    <w:rsid w:val="000334F0"/>
    <w:rsid w:val="000338CE"/>
    <w:rsid w:val="00033EFB"/>
    <w:rsid w:val="0003460E"/>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144"/>
    <w:rsid w:val="000403F6"/>
    <w:rsid w:val="0004077A"/>
    <w:rsid w:val="00040A39"/>
    <w:rsid w:val="00041015"/>
    <w:rsid w:val="000416E3"/>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FE4"/>
    <w:rsid w:val="00046998"/>
    <w:rsid w:val="00046A13"/>
    <w:rsid w:val="00046A55"/>
    <w:rsid w:val="00046A8A"/>
    <w:rsid w:val="00047136"/>
    <w:rsid w:val="00047E64"/>
    <w:rsid w:val="00050104"/>
    <w:rsid w:val="00050C78"/>
    <w:rsid w:val="00050C99"/>
    <w:rsid w:val="00051E26"/>
    <w:rsid w:val="000530C1"/>
    <w:rsid w:val="00053AE0"/>
    <w:rsid w:val="00053AE2"/>
    <w:rsid w:val="00053E61"/>
    <w:rsid w:val="00053FBE"/>
    <w:rsid w:val="00054314"/>
    <w:rsid w:val="0005448D"/>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2584"/>
    <w:rsid w:val="0009273C"/>
    <w:rsid w:val="00092A4E"/>
    <w:rsid w:val="00092AE5"/>
    <w:rsid w:val="00092B58"/>
    <w:rsid w:val="00092E1C"/>
    <w:rsid w:val="00093905"/>
    <w:rsid w:val="00095430"/>
    <w:rsid w:val="00095524"/>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482F"/>
    <w:rsid w:val="000A61D3"/>
    <w:rsid w:val="000A6623"/>
    <w:rsid w:val="000A6888"/>
    <w:rsid w:val="000A71E4"/>
    <w:rsid w:val="000A73B0"/>
    <w:rsid w:val="000A744F"/>
    <w:rsid w:val="000A7DF2"/>
    <w:rsid w:val="000A7FEF"/>
    <w:rsid w:val="000B004C"/>
    <w:rsid w:val="000B0091"/>
    <w:rsid w:val="000B0C6A"/>
    <w:rsid w:val="000B0D3C"/>
    <w:rsid w:val="000B1595"/>
    <w:rsid w:val="000B2377"/>
    <w:rsid w:val="000B29E0"/>
    <w:rsid w:val="000B318C"/>
    <w:rsid w:val="000B344F"/>
    <w:rsid w:val="000B34B2"/>
    <w:rsid w:val="000B356F"/>
    <w:rsid w:val="000B4667"/>
    <w:rsid w:val="000B4DD4"/>
    <w:rsid w:val="000B52A2"/>
    <w:rsid w:val="000B59D3"/>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221"/>
    <w:rsid w:val="000D0427"/>
    <w:rsid w:val="000D0896"/>
    <w:rsid w:val="000D08F9"/>
    <w:rsid w:val="000D0BAE"/>
    <w:rsid w:val="000D0F98"/>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82A"/>
    <w:rsid w:val="000E0D9C"/>
    <w:rsid w:val="000E105E"/>
    <w:rsid w:val="000E1685"/>
    <w:rsid w:val="000E1F6F"/>
    <w:rsid w:val="000E3701"/>
    <w:rsid w:val="000E3DDB"/>
    <w:rsid w:val="000E46B5"/>
    <w:rsid w:val="000E51A2"/>
    <w:rsid w:val="000E7042"/>
    <w:rsid w:val="000E762B"/>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8E1"/>
    <w:rsid w:val="000F7972"/>
    <w:rsid w:val="000F79C6"/>
    <w:rsid w:val="00100459"/>
    <w:rsid w:val="001008BC"/>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4D2D"/>
    <w:rsid w:val="00114D90"/>
    <w:rsid w:val="00114EB3"/>
    <w:rsid w:val="00115DAE"/>
    <w:rsid w:val="0011645D"/>
    <w:rsid w:val="00116A0E"/>
    <w:rsid w:val="001170B8"/>
    <w:rsid w:val="001177B7"/>
    <w:rsid w:val="001177D5"/>
    <w:rsid w:val="001179E0"/>
    <w:rsid w:val="00117B0F"/>
    <w:rsid w:val="00117FE2"/>
    <w:rsid w:val="00120C7C"/>
    <w:rsid w:val="001218C2"/>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845"/>
    <w:rsid w:val="00132FB8"/>
    <w:rsid w:val="00133554"/>
    <w:rsid w:val="00133DF8"/>
    <w:rsid w:val="00133FB1"/>
    <w:rsid w:val="00134096"/>
    <w:rsid w:val="001340C1"/>
    <w:rsid w:val="00134941"/>
    <w:rsid w:val="00134E05"/>
    <w:rsid w:val="00134E8C"/>
    <w:rsid w:val="00135396"/>
    <w:rsid w:val="0013547C"/>
    <w:rsid w:val="00135B46"/>
    <w:rsid w:val="00136A80"/>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4E5"/>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56A6"/>
    <w:rsid w:val="00155B2E"/>
    <w:rsid w:val="0015656A"/>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F38"/>
    <w:rsid w:val="00167451"/>
    <w:rsid w:val="00167687"/>
    <w:rsid w:val="00167747"/>
    <w:rsid w:val="00167969"/>
    <w:rsid w:val="00167B62"/>
    <w:rsid w:val="00167BBB"/>
    <w:rsid w:val="00167C32"/>
    <w:rsid w:val="00167D8B"/>
    <w:rsid w:val="00170274"/>
    <w:rsid w:val="00170D96"/>
    <w:rsid w:val="00171BE1"/>
    <w:rsid w:val="0017233A"/>
    <w:rsid w:val="001726C5"/>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757"/>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F43"/>
    <w:rsid w:val="0019454A"/>
    <w:rsid w:val="00194916"/>
    <w:rsid w:val="00194DF7"/>
    <w:rsid w:val="00194ED7"/>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85D"/>
    <w:rsid w:val="001A419C"/>
    <w:rsid w:val="001A43E6"/>
    <w:rsid w:val="001A4708"/>
    <w:rsid w:val="001A4DD7"/>
    <w:rsid w:val="001A5341"/>
    <w:rsid w:val="001A55BA"/>
    <w:rsid w:val="001A5A00"/>
    <w:rsid w:val="001A6622"/>
    <w:rsid w:val="001A69E1"/>
    <w:rsid w:val="001A6E3B"/>
    <w:rsid w:val="001B05B6"/>
    <w:rsid w:val="001B07D4"/>
    <w:rsid w:val="001B0EB2"/>
    <w:rsid w:val="001B24F6"/>
    <w:rsid w:val="001B2BE3"/>
    <w:rsid w:val="001B2D58"/>
    <w:rsid w:val="001B2EA7"/>
    <w:rsid w:val="001B334B"/>
    <w:rsid w:val="001B369A"/>
    <w:rsid w:val="001B3851"/>
    <w:rsid w:val="001B3C5A"/>
    <w:rsid w:val="001B4A2E"/>
    <w:rsid w:val="001B4F2F"/>
    <w:rsid w:val="001B5426"/>
    <w:rsid w:val="001B593E"/>
    <w:rsid w:val="001B7711"/>
    <w:rsid w:val="001C0518"/>
    <w:rsid w:val="001C070C"/>
    <w:rsid w:val="001C0D7D"/>
    <w:rsid w:val="001C122B"/>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79F"/>
    <w:rsid w:val="001D0A81"/>
    <w:rsid w:val="001D0CCA"/>
    <w:rsid w:val="001D1075"/>
    <w:rsid w:val="001D19CF"/>
    <w:rsid w:val="001D1C6B"/>
    <w:rsid w:val="001D1EAA"/>
    <w:rsid w:val="001D2300"/>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A81"/>
    <w:rsid w:val="001E0E81"/>
    <w:rsid w:val="001E1022"/>
    <w:rsid w:val="001E11E8"/>
    <w:rsid w:val="001E15EA"/>
    <w:rsid w:val="001E217C"/>
    <w:rsid w:val="001E3064"/>
    <w:rsid w:val="001E3278"/>
    <w:rsid w:val="001E3450"/>
    <w:rsid w:val="001E39D6"/>
    <w:rsid w:val="001E40F2"/>
    <w:rsid w:val="001E4429"/>
    <w:rsid w:val="001E4567"/>
    <w:rsid w:val="001E4910"/>
    <w:rsid w:val="001E64F6"/>
    <w:rsid w:val="001E6633"/>
    <w:rsid w:val="001E6B00"/>
    <w:rsid w:val="001E732B"/>
    <w:rsid w:val="001E74CB"/>
    <w:rsid w:val="001F09F7"/>
    <w:rsid w:val="001F0DEF"/>
    <w:rsid w:val="001F0E9C"/>
    <w:rsid w:val="001F10AB"/>
    <w:rsid w:val="001F1308"/>
    <w:rsid w:val="001F1D9C"/>
    <w:rsid w:val="001F24D3"/>
    <w:rsid w:val="001F27B1"/>
    <w:rsid w:val="001F3185"/>
    <w:rsid w:val="001F3866"/>
    <w:rsid w:val="001F386D"/>
    <w:rsid w:val="001F3A98"/>
    <w:rsid w:val="001F3C3A"/>
    <w:rsid w:val="001F4598"/>
    <w:rsid w:val="001F4694"/>
    <w:rsid w:val="001F484F"/>
    <w:rsid w:val="001F51BA"/>
    <w:rsid w:val="001F5BB1"/>
    <w:rsid w:val="001F5CCC"/>
    <w:rsid w:val="00200283"/>
    <w:rsid w:val="0020030D"/>
    <w:rsid w:val="002003A4"/>
    <w:rsid w:val="002004E4"/>
    <w:rsid w:val="00200804"/>
    <w:rsid w:val="00200C29"/>
    <w:rsid w:val="00201356"/>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3AB6"/>
    <w:rsid w:val="002141FE"/>
    <w:rsid w:val="002144EC"/>
    <w:rsid w:val="00214CA6"/>
    <w:rsid w:val="00215103"/>
    <w:rsid w:val="002151EF"/>
    <w:rsid w:val="0021521D"/>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30C2"/>
    <w:rsid w:val="002244FC"/>
    <w:rsid w:val="00224535"/>
    <w:rsid w:val="00224BC5"/>
    <w:rsid w:val="00225012"/>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2F83"/>
    <w:rsid w:val="00233CA8"/>
    <w:rsid w:val="0023456A"/>
    <w:rsid w:val="002346E6"/>
    <w:rsid w:val="002359A7"/>
    <w:rsid w:val="00236988"/>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4056"/>
    <w:rsid w:val="00244357"/>
    <w:rsid w:val="002448F8"/>
    <w:rsid w:val="00244B6F"/>
    <w:rsid w:val="0024513F"/>
    <w:rsid w:val="0024568B"/>
    <w:rsid w:val="00246020"/>
    <w:rsid w:val="002462F0"/>
    <w:rsid w:val="00246B92"/>
    <w:rsid w:val="00246EB9"/>
    <w:rsid w:val="002472D6"/>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AF8"/>
    <w:rsid w:val="00261BC2"/>
    <w:rsid w:val="00261D5B"/>
    <w:rsid w:val="00262210"/>
    <w:rsid w:val="002622EC"/>
    <w:rsid w:val="00262901"/>
    <w:rsid w:val="0026298A"/>
    <w:rsid w:val="00262F7C"/>
    <w:rsid w:val="0026338A"/>
    <w:rsid w:val="0026340D"/>
    <w:rsid w:val="00264083"/>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4BF9"/>
    <w:rsid w:val="00285707"/>
    <w:rsid w:val="002858C9"/>
    <w:rsid w:val="00285931"/>
    <w:rsid w:val="00286E1A"/>
    <w:rsid w:val="002873F6"/>
    <w:rsid w:val="002878AF"/>
    <w:rsid w:val="0028798B"/>
    <w:rsid w:val="00287ACD"/>
    <w:rsid w:val="0029019A"/>
    <w:rsid w:val="002902B0"/>
    <w:rsid w:val="00290798"/>
    <w:rsid w:val="00290E7E"/>
    <w:rsid w:val="002914CE"/>
    <w:rsid w:val="00291689"/>
    <w:rsid w:val="00291955"/>
    <w:rsid w:val="00291CB8"/>
    <w:rsid w:val="00291EBC"/>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E06"/>
    <w:rsid w:val="002A0FDC"/>
    <w:rsid w:val="002A1F9D"/>
    <w:rsid w:val="002A2D3E"/>
    <w:rsid w:val="002A305C"/>
    <w:rsid w:val="002A3965"/>
    <w:rsid w:val="002A4013"/>
    <w:rsid w:val="002A4EA5"/>
    <w:rsid w:val="002A6EC8"/>
    <w:rsid w:val="002A73E7"/>
    <w:rsid w:val="002A7920"/>
    <w:rsid w:val="002B0EB7"/>
    <w:rsid w:val="002B136D"/>
    <w:rsid w:val="002B2291"/>
    <w:rsid w:val="002B3319"/>
    <w:rsid w:val="002B34AC"/>
    <w:rsid w:val="002B3A10"/>
    <w:rsid w:val="002B3AEB"/>
    <w:rsid w:val="002B3DB4"/>
    <w:rsid w:val="002B3FBB"/>
    <w:rsid w:val="002B56BD"/>
    <w:rsid w:val="002B5931"/>
    <w:rsid w:val="002B5F9E"/>
    <w:rsid w:val="002B6642"/>
    <w:rsid w:val="002B6AD6"/>
    <w:rsid w:val="002B702F"/>
    <w:rsid w:val="002B7C1B"/>
    <w:rsid w:val="002B7C66"/>
    <w:rsid w:val="002B7DB0"/>
    <w:rsid w:val="002C0299"/>
    <w:rsid w:val="002C0585"/>
    <w:rsid w:val="002C064A"/>
    <w:rsid w:val="002C11D4"/>
    <w:rsid w:val="002C3A60"/>
    <w:rsid w:val="002C44C5"/>
    <w:rsid w:val="002C4A2C"/>
    <w:rsid w:val="002C4D8F"/>
    <w:rsid w:val="002C51A2"/>
    <w:rsid w:val="002C5969"/>
    <w:rsid w:val="002C5EB8"/>
    <w:rsid w:val="002C6708"/>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6E16"/>
    <w:rsid w:val="002F7101"/>
    <w:rsid w:val="002F7F00"/>
    <w:rsid w:val="0030025C"/>
    <w:rsid w:val="0030104D"/>
    <w:rsid w:val="0030199F"/>
    <w:rsid w:val="00301D93"/>
    <w:rsid w:val="0030203D"/>
    <w:rsid w:val="00302A25"/>
    <w:rsid w:val="00302A95"/>
    <w:rsid w:val="0030321F"/>
    <w:rsid w:val="0030355C"/>
    <w:rsid w:val="00303C33"/>
    <w:rsid w:val="00304503"/>
    <w:rsid w:val="00304689"/>
    <w:rsid w:val="003046C4"/>
    <w:rsid w:val="003048EE"/>
    <w:rsid w:val="00304BAD"/>
    <w:rsid w:val="00304BDF"/>
    <w:rsid w:val="00304D04"/>
    <w:rsid w:val="00304D15"/>
    <w:rsid w:val="003050B4"/>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E1B"/>
    <w:rsid w:val="003246A9"/>
    <w:rsid w:val="00325FF6"/>
    <w:rsid w:val="003264C3"/>
    <w:rsid w:val="00326DC0"/>
    <w:rsid w:val="003276B0"/>
    <w:rsid w:val="0033020C"/>
    <w:rsid w:val="00331302"/>
    <w:rsid w:val="00331B64"/>
    <w:rsid w:val="003322AF"/>
    <w:rsid w:val="003327C3"/>
    <w:rsid w:val="00333423"/>
    <w:rsid w:val="0033536E"/>
    <w:rsid w:val="00335694"/>
    <w:rsid w:val="003361F5"/>
    <w:rsid w:val="00336307"/>
    <w:rsid w:val="00336C13"/>
    <w:rsid w:val="00340101"/>
    <w:rsid w:val="00340372"/>
    <w:rsid w:val="003406D4"/>
    <w:rsid w:val="003408A0"/>
    <w:rsid w:val="003408EC"/>
    <w:rsid w:val="00340993"/>
    <w:rsid w:val="0034178D"/>
    <w:rsid w:val="003417B0"/>
    <w:rsid w:val="003419D2"/>
    <w:rsid w:val="00341B4D"/>
    <w:rsid w:val="00341C75"/>
    <w:rsid w:val="00341CA7"/>
    <w:rsid w:val="00342602"/>
    <w:rsid w:val="00342D66"/>
    <w:rsid w:val="003433F1"/>
    <w:rsid w:val="0034392E"/>
    <w:rsid w:val="00343DA7"/>
    <w:rsid w:val="003448F1"/>
    <w:rsid w:val="00344BBA"/>
    <w:rsid w:val="00344E6A"/>
    <w:rsid w:val="003456CC"/>
    <w:rsid w:val="00345FA1"/>
    <w:rsid w:val="00345FB0"/>
    <w:rsid w:val="00346416"/>
    <w:rsid w:val="003468F6"/>
    <w:rsid w:val="00346B47"/>
    <w:rsid w:val="003477C0"/>
    <w:rsid w:val="00347B54"/>
    <w:rsid w:val="00350684"/>
    <w:rsid w:val="00350E06"/>
    <w:rsid w:val="0035108A"/>
    <w:rsid w:val="003513E4"/>
    <w:rsid w:val="0035156B"/>
    <w:rsid w:val="00351C8B"/>
    <w:rsid w:val="003520CE"/>
    <w:rsid w:val="0035243B"/>
    <w:rsid w:val="003524DF"/>
    <w:rsid w:val="00352844"/>
    <w:rsid w:val="00352CD4"/>
    <w:rsid w:val="00353315"/>
    <w:rsid w:val="003536D9"/>
    <w:rsid w:val="00353847"/>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986"/>
    <w:rsid w:val="00375F06"/>
    <w:rsid w:val="0037606E"/>
    <w:rsid w:val="003761BE"/>
    <w:rsid w:val="003763FC"/>
    <w:rsid w:val="003765F4"/>
    <w:rsid w:val="0037665B"/>
    <w:rsid w:val="003775FB"/>
    <w:rsid w:val="00380282"/>
    <w:rsid w:val="003807E9"/>
    <w:rsid w:val="0038163B"/>
    <w:rsid w:val="00381E65"/>
    <w:rsid w:val="00382D03"/>
    <w:rsid w:val="003840F3"/>
    <w:rsid w:val="00384506"/>
    <w:rsid w:val="003846A5"/>
    <w:rsid w:val="0038494B"/>
    <w:rsid w:val="00385514"/>
    <w:rsid w:val="00385A39"/>
    <w:rsid w:val="00385B60"/>
    <w:rsid w:val="00385E4B"/>
    <w:rsid w:val="00385FC9"/>
    <w:rsid w:val="003860C2"/>
    <w:rsid w:val="00386489"/>
    <w:rsid w:val="00386819"/>
    <w:rsid w:val="00387829"/>
    <w:rsid w:val="00387A80"/>
    <w:rsid w:val="00387AB5"/>
    <w:rsid w:val="00387ADF"/>
    <w:rsid w:val="00387CB2"/>
    <w:rsid w:val="00387E07"/>
    <w:rsid w:val="00387E2C"/>
    <w:rsid w:val="00390AF4"/>
    <w:rsid w:val="00390DE8"/>
    <w:rsid w:val="0039128A"/>
    <w:rsid w:val="00391DF9"/>
    <w:rsid w:val="00392023"/>
    <w:rsid w:val="003920BF"/>
    <w:rsid w:val="00392481"/>
    <w:rsid w:val="00392716"/>
    <w:rsid w:val="00392971"/>
    <w:rsid w:val="00393852"/>
    <w:rsid w:val="00393AAE"/>
    <w:rsid w:val="00393DD6"/>
    <w:rsid w:val="00393E99"/>
    <w:rsid w:val="00393F2D"/>
    <w:rsid w:val="00394EC5"/>
    <w:rsid w:val="0039561F"/>
    <w:rsid w:val="00395923"/>
    <w:rsid w:val="00395E59"/>
    <w:rsid w:val="0039601E"/>
    <w:rsid w:val="0039624E"/>
    <w:rsid w:val="0039643B"/>
    <w:rsid w:val="0039688C"/>
    <w:rsid w:val="00397374"/>
    <w:rsid w:val="00397706"/>
    <w:rsid w:val="003A0388"/>
    <w:rsid w:val="003A03D6"/>
    <w:rsid w:val="003A04B9"/>
    <w:rsid w:val="003A0F03"/>
    <w:rsid w:val="003A0FD0"/>
    <w:rsid w:val="003A1290"/>
    <w:rsid w:val="003A1EB4"/>
    <w:rsid w:val="003A2581"/>
    <w:rsid w:val="003A2DC1"/>
    <w:rsid w:val="003A30F9"/>
    <w:rsid w:val="003A3478"/>
    <w:rsid w:val="003A385B"/>
    <w:rsid w:val="003A46EF"/>
    <w:rsid w:val="003A5007"/>
    <w:rsid w:val="003A537F"/>
    <w:rsid w:val="003A562D"/>
    <w:rsid w:val="003A5A08"/>
    <w:rsid w:val="003A5B00"/>
    <w:rsid w:val="003A60F7"/>
    <w:rsid w:val="003A6535"/>
    <w:rsid w:val="003A6772"/>
    <w:rsid w:val="003A6FE1"/>
    <w:rsid w:val="003A71B4"/>
    <w:rsid w:val="003A77CE"/>
    <w:rsid w:val="003A7F7B"/>
    <w:rsid w:val="003B1F88"/>
    <w:rsid w:val="003B246B"/>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284F"/>
    <w:rsid w:val="003C2B1B"/>
    <w:rsid w:val="003C381D"/>
    <w:rsid w:val="003C3854"/>
    <w:rsid w:val="003C3C57"/>
    <w:rsid w:val="003C3D22"/>
    <w:rsid w:val="003C4ABD"/>
    <w:rsid w:val="003C5BB3"/>
    <w:rsid w:val="003C63F2"/>
    <w:rsid w:val="003C6942"/>
    <w:rsid w:val="003C78C2"/>
    <w:rsid w:val="003C7998"/>
    <w:rsid w:val="003C7F1D"/>
    <w:rsid w:val="003D00D0"/>
    <w:rsid w:val="003D0255"/>
    <w:rsid w:val="003D03A0"/>
    <w:rsid w:val="003D0974"/>
    <w:rsid w:val="003D0C0B"/>
    <w:rsid w:val="003D1548"/>
    <w:rsid w:val="003D1613"/>
    <w:rsid w:val="003D2012"/>
    <w:rsid w:val="003D22BF"/>
    <w:rsid w:val="003D2427"/>
    <w:rsid w:val="003D2487"/>
    <w:rsid w:val="003D2698"/>
    <w:rsid w:val="003D2FE3"/>
    <w:rsid w:val="003D3099"/>
    <w:rsid w:val="003D31AF"/>
    <w:rsid w:val="003D37B9"/>
    <w:rsid w:val="003D3849"/>
    <w:rsid w:val="003D3ADD"/>
    <w:rsid w:val="003D3EDE"/>
    <w:rsid w:val="003D4219"/>
    <w:rsid w:val="003D49B5"/>
    <w:rsid w:val="003D4A1F"/>
    <w:rsid w:val="003D51C1"/>
    <w:rsid w:val="003D5334"/>
    <w:rsid w:val="003D58F5"/>
    <w:rsid w:val="003D5A53"/>
    <w:rsid w:val="003D5D54"/>
    <w:rsid w:val="003D6238"/>
    <w:rsid w:val="003D6474"/>
    <w:rsid w:val="003D7070"/>
    <w:rsid w:val="003D76BD"/>
    <w:rsid w:val="003D786D"/>
    <w:rsid w:val="003D7DCD"/>
    <w:rsid w:val="003E03C3"/>
    <w:rsid w:val="003E0A33"/>
    <w:rsid w:val="003E0ABE"/>
    <w:rsid w:val="003E0BA5"/>
    <w:rsid w:val="003E1D14"/>
    <w:rsid w:val="003E1D65"/>
    <w:rsid w:val="003E21DE"/>
    <w:rsid w:val="003E23C9"/>
    <w:rsid w:val="003E2496"/>
    <w:rsid w:val="003E2F61"/>
    <w:rsid w:val="003E3051"/>
    <w:rsid w:val="003E3290"/>
    <w:rsid w:val="003E3451"/>
    <w:rsid w:val="003E3A2B"/>
    <w:rsid w:val="003E49C1"/>
    <w:rsid w:val="003E4CFA"/>
    <w:rsid w:val="003E4E13"/>
    <w:rsid w:val="003E4E40"/>
    <w:rsid w:val="003E543C"/>
    <w:rsid w:val="003E5BAC"/>
    <w:rsid w:val="003E63DF"/>
    <w:rsid w:val="003E69B8"/>
    <w:rsid w:val="003E6E14"/>
    <w:rsid w:val="003E7CA5"/>
    <w:rsid w:val="003F0973"/>
    <w:rsid w:val="003F1291"/>
    <w:rsid w:val="003F1D84"/>
    <w:rsid w:val="003F25C5"/>
    <w:rsid w:val="003F283E"/>
    <w:rsid w:val="003F306A"/>
    <w:rsid w:val="003F308F"/>
    <w:rsid w:val="003F313F"/>
    <w:rsid w:val="003F3AB4"/>
    <w:rsid w:val="003F3DF1"/>
    <w:rsid w:val="003F4849"/>
    <w:rsid w:val="003F48CC"/>
    <w:rsid w:val="003F4B32"/>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52D4"/>
    <w:rsid w:val="0040544E"/>
    <w:rsid w:val="004058B7"/>
    <w:rsid w:val="004062DD"/>
    <w:rsid w:val="00406760"/>
    <w:rsid w:val="00406B97"/>
    <w:rsid w:val="00406CAB"/>
    <w:rsid w:val="0040707D"/>
    <w:rsid w:val="00407090"/>
    <w:rsid w:val="004078B8"/>
    <w:rsid w:val="004079D1"/>
    <w:rsid w:val="00407E50"/>
    <w:rsid w:val="004106B4"/>
    <w:rsid w:val="00410A04"/>
    <w:rsid w:val="00411549"/>
    <w:rsid w:val="00411D87"/>
    <w:rsid w:val="00411FFA"/>
    <w:rsid w:val="0041298D"/>
    <w:rsid w:val="004139DE"/>
    <w:rsid w:val="00413ACF"/>
    <w:rsid w:val="00413B8D"/>
    <w:rsid w:val="004142BA"/>
    <w:rsid w:val="004148EA"/>
    <w:rsid w:val="004151C4"/>
    <w:rsid w:val="00415478"/>
    <w:rsid w:val="00415DA7"/>
    <w:rsid w:val="004163D0"/>
    <w:rsid w:val="00416720"/>
    <w:rsid w:val="00416E7C"/>
    <w:rsid w:val="004174F6"/>
    <w:rsid w:val="004176DE"/>
    <w:rsid w:val="0042017E"/>
    <w:rsid w:val="004203AC"/>
    <w:rsid w:val="004207AB"/>
    <w:rsid w:val="00420948"/>
    <w:rsid w:val="00420A9B"/>
    <w:rsid w:val="00420D62"/>
    <w:rsid w:val="004211B3"/>
    <w:rsid w:val="00421773"/>
    <w:rsid w:val="0042204B"/>
    <w:rsid w:val="00424635"/>
    <w:rsid w:val="004255E9"/>
    <w:rsid w:val="004258D3"/>
    <w:rsid w:val="004259D2"/>
    <w:rsid w:val="00425F7D"/>
    <w:rsid w:val="0042632C"/>
    <w:rsid w:val="00426694"/>
    <w:rsid w:val="0042679A"/>
    <w:rsid w:val="004273E9"/>
    <w:rsid w:val="00427B74"/>
    <w:rsid w:val="00427BB0"/>
    <w:rsid w:val="00427C3F"/>
    <w:rsid w:val="00427C77"/>
    <w:rsid w:val="00427E12"/>
    <w:rsid w:val="00431035"/>
    <w:rsid w:val="004313B9"/>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47A"/>
    <w:rsid w:val="00442ADA"/>
    <w:rsid w:val="00442DD9"/>
    <w:rsid w:val="00443417"/>
    <w:rsid w:val="0044361D"/>
    <w:rsid w:val="00443637"/>
    <w:rsid w:val="00443D51"/>
    <w:rsid w:val="00444453"/>
    <w:rsid w:val="004447DF"/>
    <w:rsid w:val="00444847"/>
    <w:rsid w:val="00444CB4"/>
    <w:rsid w:val="00445FE9"/>
    <w:rsid w:val="0044610B"/>
    <w:rsid w:val="0044680C"/>
    <w:rsid w:val="00446F91"/>
    <w:rsid w:val="0045077B"/>
    <w:rsid w:val="00450782"/>
    <w:rsid w:val="00450CCA"/>
    <w:rsid w:val="004513EC"/>
    <w:rsid w:val="00451689"/>
    <w:rsid w:val="00451D4F"/>
    <w:rsid w:val="0045203A"/>
    <w:rsid w:val="00452E4B"/>
    <w:rsid w:val="0045354E"/>
    <w:rsid w:val="0045386C"/>
    <w:rsid w:val="00453FC6"/>
    <w:rsid w:val="004541C9"/>
    <w:rsid w:val="00454BF9"/>
    <w:rsid w:val="00454D26"/>
    <w:rsid w:val="0045536F"/>
    <w:rsid w:val="00455628"/>
    <w:rsid w:val="00455DB6"/>
    <w:rsid w:val="00455E0E"/>
    <w:rsid w:val="00457429"/>
    <w:rsid w:val="00457AF9"/>
    <w:rsid w:val="00457D41"/>
    <w:rsid w:val="004600C7"/>
    <w:rsid w:val="00460373"/>
    <w:rsid w:val="004606B1"/>
    <w:rsid w:val="00461DE0"/>
    <w:rsid w:val="004626A4"/>
    <w:rsid w:val="00463156"/>
    <w:rsid w:val="00463BF5"/>
    <w:rsid w:val="004642BB"/>
    <w:rsid w:val="00465199"/>
    <w:rsid w:val="00465737"/>
    <w:rsid w:val="004658CA"/>
    <w:rsid w:val="004658F9"/>
    <w:rsid w:val="00465973"/>
    <w:rsid w:val="00465ED5"/>
    <w:rsid w:val="0046684C"/>
    <w:rsid w:val="00467258"/>
    <w:rsid w:val="0047005C"/>
    <w:rsid w:val="00470159"/>
    <w:rsid w:val="004702A5"/>
    <w:rsid w:val="0047236C"/>
    <w:rsid w:val="00472738"/>
    <w:rsid w:val="00472BF8"/>
    <w:rsid w:val="004731A1"/>
    <w:rsid w:val="00473B59"/>
    <w:rsid w:val="00474824"/>
    <w:rsid w:val="00474B65"/>
    <w:rsid w:val="0047547E"/>
    <w:rsid w:val="00476ABA"/>
    <w:rsid w:val="004771D2"/>
    <w:rsid w:val="0048043A"/>
    <w:rsid w:val="004806CD"/>
    <w:rsid w:val="0048073A"/>
    <w:rsid w:val="00480CFC"/>
    <w:rsid w:val="004817F7"/>
    <w:rsid w:val="00481A57"/>
    <w:rsid w:val="00481B3B"/>
    <w:rsid w:val="004821A9"/>
    <w:rsid w:val="004827F7"/>
    <w:rsid w:val="00482C42"/>
    <w:rsid w:val="004830E5"/>
    <w:rsid w:val="004830F7"/>
    <w:rsid w:val="00483161"/>
    <w:rsid w:val="004833D4"/>
    <w:rsid w:val="004838FE"/>
    <w:rsid w:val="00484551"/>
    <w:rsid w:val="00484757"/>
    <w:rsid w:val="00484B7A"/>
    <w:rsid w:val="00484E8C"/>
    <w:rsid w:val="00485526"/>
    <w:rsid w:val="004859F4"/>
    <w:rsid w:val="0048612C"/>
    <w:rsid w:val="0048619B"/>
    <w:rsid w:val="00486449"/>
    <w:rsid w:val="00486B80"/>
    <w:rsid w:val="00487121"/>
    <w:rsid w:val="004872F8"/>
    <w:rsid w:val="0048769C"/>
    <w:rsid w:val="00490181"/>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A7B7A"/>
    <w:rsid w:val="004B0127"/>
    <w:rsid w:val="004B0302"/>
    <w:rsid w:val="004B05DA"/>
    <w:rsid w:val="004B0AC9"/>
    <w:rsid w:val="004B0D29"/>
    <w:rsid w:val="004B11C2"/>
    <w:rsid w:val="004B14A5"/>
    <w:rsid w:val="004B1AE7"/>
    <w:rsid w:val="004B1E74"/>
    <w:rsid w:val="004B288E"/>
    <w:rsid w:val="004B2A94"/>
    <w:rsid w:val="004B2CFE"/>
    <w:rsid w:val="004B2D53"/>
    <w:rsid w:val="004B2DCB"/>
    <w:rsid w:val="004B4677"/>
    <w:rsid w:val="004B4F7A"/>
    <w:rsid w:val="004B4F8E"/>
    <w:rsid w:val="004B52D2"/>
    <w:rsid w:val="004B603A"/>
    <w:rsid w:val="004B604F"/>
    <w:rsid w:val="004B6172"/>
    <w:rsid w:val="004B6F90"/>
    <w:rsid w:val="004B726A"/>
    <w:rsid w:val="004B77E7"/>
    <w:rsid w:val="004B7B12"/>
    <w:rsid w:val="004C0528"/>
    <w:rsid w:val="004C0581"/>
    <w:rsid w:val="004C08D3"/>
    <w:rsid w:val="004C0AFC"/>
    <w:rsid w:val="004C132E"/>
    <w:rsid w:val="004C1397"/>
    <w:rsid w:val="004C145C"/>
    <w:rsid w:val="004C1BED"/>
    <w:rsid w:val="004C3357"/>
    <w:rsid w:val="004C345C"/>
    <w:rsid w:val="004C34D4"/>
    <w:rsid w:val="004C3DC4"/>
    <w:rsid w:val="004C4E6D"/>
    <w:rsid w:val="004C5186"/>
    <w:rsid w:val="004C52F6"/>
    <w:rsid w:val="004C573F"/>
    <w:rsid w:val="004C5EBE"/>
    <w:rsid w:val="004C5FB0"/>
    <w:rsid w:val="004C6B32"/>
    <w:rsid w:val="004C6C5A"/>
    <w:rsid w:val="004C6D99"/>
    <w:rsid w:val="004C7209"/>
    <w:rsid w:val="004C7B1F"/>
    <w:rsid w:val="004C7C76"/>
    <w:rsid w:val="004C7C78"/>
    <w:rsid w:val="004D0684"/>
    <w:rsid w:val="004D0A7D"/>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A1"/>
    <w:rsid w:val="004E37C4"/>
    <w:rsid w:val="004E3A07"/>
    <w:rsid w:val="004E41A8"/>
    <w:rsid w:val="004E4360"/>
    <w:rsid w:val="004E49A4"/>
    <w:rsid w:val="004E5934"/>
    <w:rsid w:val="004E5AE5"/>
    <w:rsid w:val="004E6B3F"/>
    <w:rsid w:val="004E6FD9"/>
    <w:rsid w:val="004E75AA"/>
    <w:rsid w:val="004E797B"/>
    <w:rsid w:val="004E7BAF"/>
    <w:rsid w:val="004F0C16"/>
    <w:rsid w:val="004F0C82"/>
    <w:rsid w:val="004F0EC1"/>
    <w:rsid w:val="004F1209"/>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FAC"/>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7AE"/>
    <w:rsid w:val="00515A1E"/>
    <w:rsid w:val="00515AE8"/>
    <w:rsid w:val="00515F59"/>
    <w:rsid w:val="005162AE"/>
    <w:rsid w:val="00516596"/>
    <w:rsid w:val="005178D9"/>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6F39"/>
    <w:rsid w:val="0052708F"/>
    <w:rsid w:val="00527F9D"/>
    <w:rsid w:val="00527FB8"/>
    <w:rsid w:val="00530A82"/>
    <w:rsid w:val="005314A5"/>
    <w:rsid w:val="005318D5"/>
    <w:rsid w:val="005324D5"/>
    <w:rsid w:val="0053251E"/>
    <w:rsid w:val="005334B0"/>
    <w:rsid w:val="005337B5"/>
    <w:rsid w:val="0053466B"/>
    <w:rsid w:val="00534A3B"/>
    <w:rsid w:val="00535B26"/>
    <w:rsid w:val="00535B8C"/>
    <w:rsid w:val="00536843"/>
    <w:rsid w:val="00536932"/>
    <w:rsid w:val="00536C34"/>
    <w:rsid w:val="00536C3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4C0"/>
    <w:rsid w:val="00546D45"/>
    <w:rsid w:val="00546DB0"/>
    <w:rsid w:val="00547A74"/>
    <w:rsid w:val="00547ABC"/>
    <w:rsid w:val="00547DAE"/>
    <w:rsid w:val="005501FB"/>
    <w:rsid w:val="00550C1F"/>
    <w:rsid w:val="0055116D"/>
    <w:rsid w:val="005512A7"/>
    <w:rsid w:val="00551BE1"/>
    <w:rsid w:val="00551D3F"/>
    <w:rsid w:val="0055236E"/>
    <w:rsid w:val="005524D4"/>
    <w:rsid w:val="00552CF8"/>
    <w:rsid w:val="00553621"/>
    <w:rsid w:val="00553D95"/>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705E6"/>
    <w:rsid w:val="00571288"/>
    <w:rsid w:val="005712B5"/>
    <w:rsid w:val="00571A4C"/>
    <w:rsid w:val="00571CB1"/>
    <w:rsid w:val="00572347"/>
    <w:rsid w:val="005726AF"/>
    <w:rsid w:val="00572701"/>
    <w:rsid w:val="00572B61"/>
    <w:rsid w:val="00572BB3"/>
    <w:rsid w:val="00572DB2"/>
    <w:rsid w:val="0057377A"/>
    <w:rsid w:val="00573B26"/>
    <w:rsid w:val="00573E3A"/>
    <w:rsid w:val="005742A5"/>
    <w:rsid w:val="00574A84"/>
    <w:rsid w:val="00574D68"/>
    <w:rsid w:val="00574F57"/>
    <w:rsid w:val="00575156"/>
    <w:rsid w:val="00575401"/>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5001"/>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7D6B"/>
    <w:rsid w:val="005B06CA"/>
    <w:rsid w:val="005B1ADC"/>
    <w:rsid w:val="005B1E55"/>
    <w:rsid w:val="005B20E0"/>
    <w:rsid w:val="005B2ABA"/>
    <w:rsid w:val="005B33AF"/>
    <w:rsid w:val="005B3D98"/>
    <w:rsid w:val="005B3EF9"/>
    <w:rsid w:val="005B48D8"/>
    <w:rsid w:val="005B4983"/>
    <w:rsid w:val="005B68B7"/>
    <w:rsid w:val="005B6DC2"/>
    <w:rsid w:val="005B7283"/>
    <w:rsid w:val="005B7291"/>
    <w:rsid w:val="005B7A97"/>
    <w:rsid w:val="005B7D5A"/>
    <w:rsid w:val="005C024F"/>
    <w:rsid w:val="005C0817"/>
    <w:rsid w:val="005C118E"/>
    <w:rsid w:val="005C1A9E"/>
    <w:rsid w:val="005C1BB2"/>
    <w:rsid w:val="005C1DF2"/>
    <w:rsid w:val="005C209F"/>
    <w:rsid w:val="005C2106"/>
    <w:rsid w:val="005C25B7"/>
    <w:rsid w:val="005C342F"/>
    <w:rsid w:val="005C3563"/>
    <w:rsid w:val="005C35E3"/>
    <w:rsid w:val="005C3FA9"/>
    <w:rsid w:val="005C4985"/>
    <w:rsid w:val="005C51EC"/>
    <w:rsid w:val="005C5B68"/>
    <w:rsid w:val="005C60CA"/>
    <w:rsid w:val="005C64FB"/>
    <w:rsid w:val="005C664E"/>
    <w:rsid w:val="005C6809"/>
    <w:rsid w:val="005C69E0"/>
    <w:rsid w:val="005C6A3D"/>
    <w:rsid w:val="005C6BF1"/>
    <w:rsid w:val="005C7570"/>
    <w:rsid w:val="005C7A4A"/>
    <w:rsid w:val="005C7B3C"/>
    <w:rsid w:val="005D0052"/>
    <w:rsid w:val="005D03F0"/>
    <w:rsid w:val="005D14B5"/>
    <w:rsid w:val="005D2280"/>
    <w:rsid w:val="005D2B35"/>
    <w:rsid w:val="005D3453"/>
    <w:rsid w:val="005D354E"/>
    <w:rsid w:val="005D433B"/>
    <w:rsid w:val="005D4E02"/>
    <w:rsid w:val="005D5DB9"/>
    <w:rsid w:val="005D6105"/>
    <w:rsid w:val="005D6547"/>
    <w:rsid w:val="005D671C"/>
    <w:rsid w:val="005D6C17"/>
    <w:rsid w:val="005D6CE3"/>
    <w:rsid w:val="005D6F4D"/>
    <w:rsid w:val="005D7679"/>
    <w:rsid w:val="005D7D99"/>
    <w:rsid w:val="005E01BC"/>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CFD"/>
    <w:rsid w:val="005F6D93"/>
    <w:rsid w:val="005F7470"/>
    <w:rsid w:val="005F770D"/>
    <w:rsid w:val="0060036B"/>
    <w:rsid w:val="006006BB"/>
    <w:rsid w:val="00600820"/>
    <w:rsid w:val="00600E84"/>
    <w:rsid w:val="00601973"/>
    <w:rsid w:val="00601B16"/>
    <w:rsid w:val="00602858"/>
    <w:rsid w:val="00602FA9"/>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0F1A"/>
    <w:rsid w:val="00611F1F"/>
    <w:rsid w:val="00611FEA"/>
    <w:rsid w:val="00612449"/>
    <w:rsid w:val="00612DAB"/>
    <w:rsid w:val="00612E13"/>
    <w:rsid w:val="00613588"/>
    <w:rsid w:val="0061362D"/>
    <w:rsid w:val="006138DD"/>
    <w:rsid w:val="00613BE8"/>
    <w:rsid w:val="00613BFE"/>
    <w:rsid w:val="00613CF4"/>
    <w:rsid w:val="00613ECC"/>
    <w:rsid w:val="00614176"/>
    <w:rsid w:val="00614393"/>
    <w:rsid w:val="0061464F"/>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F78"/>
    <w:rsid w:val="006323BF"/>
    <w:rsid w:val="00632857"/>
    <w:rsid w:val="00632BED"/>
    <w:rsid w:val="006332DF"/>
    <w:rsid w:val="006333A1"/>
    <w:rsid w:val="00633607"/>
    <w:rsid w:val="006344E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3CD5"/>
    <w:rsid w:val="00644044"/>
    <w:rsid w:val="006455C5"/>
    <w:rsid w:val="0064567D"/>
    <w:rsid w:val="00646118"/>
    <w:rsid w:val="00646152"/>
    <w:rsid w:val="0064632D"/>
    <w:rsid w:val="00646D44"/>
    <w:rsid w:val="00647F9B"/>
    <w:rsid w:val="006503F2"/>
    <w:rsid w:val="00650481"/>
    <w:rsid w:val="0065077F"/>
    <w:rsid w:val="00650BEB"/>
    <w:rsid w:val="00650CF6"/>
    <w:rsid w:val="0065175B"/>
    <w:rsid w:val="00651F24"/>
    <w:rsid w:val="00653161"/>
    <w:rsid w:val="00653246"/>
    <w:rsid w:val="0065346F"/>
    <w:rsid w:val="00653641"/>
    <w:rsid w:val="00653EAB"/>
    <w:rsid w:val="006545B7"/>
    <w:rsid w:val="0065462E"/>
    <w:rsid w:val="00654E48"/>
    <w:rsid w:val="006554DD"/>
    <w:rsid w:val="00656907"/>
    <w:rsid w:val="006569BA"/>
    <w:rsid w:val="0065739B"/>
    <w:rsid w:val="00657857"/>
    <w:rsid w:val="006579AA"/>
    <w:rsid w:val="0066028B"/>
    <w:rsid w:val="00660468"/>
    <w:rsid w:val="00661329"/>
    <w:rsid w:val="00662A18"/>
    <w:rsid w:val="0066362C"/>
    <w:rsid w:val="00664E46"/>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DAC"/>
    <w:rsid w:val="006950D4"/>
    <w:rsid w:val="006954A2"/>
    <w:rsid w:val="00695E4B"/>
    <w:rsid w:val="00696ACF"/>
    <w:rsid w:val="006972AA"/>
    <w:rsid w:val="00697328"/>
    <w:rsid w:val="006976F7"/>
    <w:rsid w:val="006A0D55"/>
    <w:rsid w:val="006A0DA9"/>
    <w:rsid w:val="006A145F"/>
    <w:rsid w:val="006A16CE"/>
    <w:rsid w:val="006A1A05"/>
    <w:rsid w:val="006A24E9"/>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924"/>
    <w:rsid w:val="006B3FF9"/>
    <w:rsid w:val="006B401E"/>
    <w:rsid w:val="006B49B0"/>
    <w:rsid w:val="006B4DAD"/>
    <w:rsid w:val="006B4E65"/>
    <w:rsid w:val="006B60F5"/>
    <w:rsid w:val="006B639B"/>
    <w:rsid w:val="006B6BB2"/>
    <w:rsid w:val="006B713D"/>
    <w:rsid w:val="006B7628"/>
    <w:rsid w:val="006C06EC"/>
    <w:rsid w:val="006C06EE"/>
    <w:rsid w:val="006C0DE2"/>
    <w:rsid w:val="006C10DC"/>
    <w:rsid w:val="006C11E5"/>
    <w:rsid w:val="006C1C4B"/>
    <w:rsid w:val="006C25D9"/>
    <w:rsid w:val="006C28C7"/>
    <w:rsid w:val="006C2FCF"/>
    <w:rsid w:val="006C3240"/>
    <w:rsid w:val="006C3673"/>
    <w:rsid w:val="006C3BA3"/>
    <w:rsid w:val="006C4F9A"/>
    <w:rsid w:val="006C55C1"/>
    <w:rsid w:val="006C5A67"/>
    <w:rsid w:val="006C5B73"/>
    <w:rsid w:val="006C60D6"/>
    <w:rsid w:val="006C687A"/>
    <w:rsid w:val="006C68EB"/>
    <w:rsid w:val="006C74C6"/>
    <w:rsid w:val="006C7C02"/>
    <w:rsid w:val="006C7C05"/>
    <w:rsid w:val="006D0189"/>
    <w:rsid w:val="006D043E"/>
    <w:rsid w:val="006D046D"/>
    <w:rsid w:val="006D05E8"/>
    <w:rsid w:val="006D0723"/>
    <w:rsid w:val="006D07CA"/>
    <w:rsid w:val="006D089F"/>
    <w:rsid w:val="006D0A40"/>
    <w:rsid w:val="006D1227"/>
    <w:rsid w:val="006D1572"/>
    <w:rsid w:val="006D1CCB"/>
    <w:rsid w:val="006D2524"/>
    <w:rsid w:val="006D2D18"/>
    <w:rsid w:val="006D3167"/>
    <w:rsid w:val="006D381A"/>
    <w:rsid w:val="006D3B0C"/>
    <w:rsid w:val="006D3EFA"/>
    <w:rsid w:val="006D42AF"/>
    <w:rsid w:val="006D4515"/>
    <w:rsid w:val="006D47AC"/>
    <w:rsid w:val="006D4BA6"/>
    <w:rsid w:val="006D54D0"/>
    <w:rsid w:val="006D61F7"/>
    <w:rsid w:val="006D6AE1"/>
    <w:rsid w:val="006D6C02"/>
    <w:rsid w:val="006D6CC7"/>
    <w:rsid w:val="006D75BB"/>
    <w:rsid w:val="006D7A57"/>
    <w:rsid w:val="006E012D"/>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DF"/>
    <w:rsid w:val="0070047C"/>
    <w:rsid w:val="007004F4"/>
    <w:rsid w:val="007007C2"/>
    <w:rsid w:val="00700C18"/>
    <w:rsid w:val="007012FF"/>
    <w:rsid w:val="00701CE2"/>
    <w:rsid w:val="00701D52"/>
    <w:rsid w:val="007024D5"/>
    <w:rsid w:val="00702A14"/>
    <w:rsid w:val="00703061"/>
    <w:rsid w:val="0070431F"/>
    <w:rsid w:val="00704D3F"/>
    <w:rsid w:val="00704E99"/>
    <w:rsid w:val="00705EF6"/>
    <w:rsid w:val="0070600A"/>
    <w:rsid w:val="0070671A"/>
    <w:rsid w:val="00706742"/>
    <w:rsid w:val="00706C28"/>
    <w:rsid w:val="00706D9D"/>
    <w:rsid w:val="00706F06"/>
    <w:rsid w:val="007071E2"/>
    <w:rsid w:val="00707656"/>
    <w:rsid w:val="00707983"/>
    <w:rsid w:val="00707B6C"/>
    <w:rsid w:val="00707EDA"/>
    <w:rsid w:val="00710C57"/>
    <w:rsid w:val="00711110"/>
    <w:rsid w:val="007124D3"/>
    <w:rsid w:val="00712DD5"/>
    <w:rsid w:val="0071348A"/>
    <w:rsid w:val="00713C6C"/>
    <w:rsid w:val="00713D45"/>
    <w:rsid w:val="00713F48"/>
    <w:rsid w:val="00714A0F"/>
    <w:rsid w:val="00714AD2"/>
    <w:rsid w:val="00714AEF"/>
    <w:rsid w:val="00715134"/>
    <w:rsid w:val="007153F0"/>
    <w:rsid w:val="00715669"/>
    <w:rsid w:val="007156AD"/>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359"/>
    <w:rsid w:val="0073069A"/>
    <w:rsid w:val="00730A43"/>
    <w:rsid w:val="007310F3"/>
    <w:rsid w:val="00731627"/>
    <w:rsid w:val="00732C45"/>
    <w:rsid w:val="00732E5E"/>
    <w:rsid w:val="00733131"/>
    <w:rsid w:val="0073360F"/>
    <w:rsid w:val="00733FC6"/>
    <w:rsid w:val="00734117"/>
    <w:rsid w:val="007347C8"/>
    <w:rsid w:val="00734967"/>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6A"/>
    <w:rsid w:val="00746E83"/>
    <w:rsid w:val="00746ECD"/>
    <w:rsid w:val="00747A80"/>
    <w:rsid w:val="00747DB9"/>
    <w:rsid w:val="0075019E"/>
    <w:rsid w:val="00750889"/>
    <w:rsid w:val="00750D95"/>
    <w:rsid w:val="00751604"/>
    <w:rsid w:val="0075164F"/>
    <w:rsid w:val="0075257A"/>
    <w:rsid w:val="00753170"/>
    <w:rsid w:val="007533E2"/>
    <w:rsid w:val="00753674"/>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625"/>
    <w:rsid w:val="00777BC9"/>
    <w:rsid w:val="00777FBF"/>
    <w:rsid w:val="00780251"/>
    <w:rsid w:val="00781002"/>
    <w:rsid w:val="00781061"/>
    <w:rsid w:val="007812B2"/>
    <w:rsid w:val="00781391"/>
    <w:rsid w:val="00781F73"/>
    <w:rsid w:val="0078222F"/>
    <w:rsid w:val="00782FC9"/>
    <w:rsid w:val="00783307"/>
    <w:rsid w:val="0078517E"/>
    <w:rsid w:val="00786F63"/>
    <w:rsid w:val="0078719B"/>
    <w:rsid w:val="00787223"/>
    <w:rsid w:val="0078750F"/>
    <w:rsid w:val="00787A97"/>
    <w:rsid w:val="00787B87"/>
    <w:rsid w:val="007902A2"/>
    <w:rsid w:val="007902BD"/>
    <w:rsid w:val="00790472"/>
    <w:rsid w:val="00790473"/>
    <w:rsid w:val="007918B1"/>
    <w:rsid w:val="00791A8C"/>
    <w:rsid w:val="00792FEC"/>
    <w:rsid w:val="0079301F"/>
    <w:rsid w:val="00793036"/>
    <w:rsid w:val="007949F3"/>
    <w:rsid w:val="00794A62"/>
    <w:rsid w:val="00794D47"/>
    <w:rsid w:val="00795019"/>
    <w:rsid w:val="0079540C"/>
    <w:rsid w:val="00795809"/>
    <w:rsid w:val="00795BD0"/>
    <w:rsid w:val="00796758"/>
    <w:rsid w:val="0079687D"/>
    <w:rsid w:val="00796C5A"/>
    <w:rsid w:val="007A0B7D"/>
    <w:rsid w:val="007A11FA"/>
    <w:rsid w:val="007A1863"/>
    <w:rsid w:val="007A1940"/>
    <w:rsid w:val="007A1E17"/>
    <w:rsid w:val="007A20FE"/>
    <w:rsid w:val="007A2216"/>
    <w:rsid w:val="007A27C2"/>
    <w:rsid w:val="007A320D"/>
    <w:rsid w:val="007A361F"/>
    <w:rsid w:val="007A4421"/>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2379"/>
    <w:rsid w:val="007B27CC"/>
    <w:rsid w:val="007B3728"/>
    <w:rsid w:val="007B3C33"/>
    <w:rsid w:val="007B50E5"/>
    <w:rsid w:val="007B51CF"/>
    <w:rsid w:val="007B55F7"/>
    <w:rsid w:val="007B57B5"/>
    <w:rsid w:val="007B5F55"/>
    <w:rsid w:val="007B60F8"/>
    <w:rsid w:val="007B66DD"/>
    <w:rsid w:val="007B6A8C"/>
    <w:rsid w:val="007B7292"/>
    <w:rsid w:val="007B7816"/>
    <w:rsid w:val="007C09FA"/>
    <w:rsid w:val="007C130E"/>
    <w:rsid w:val="007C14F6"/>
    <w:rsid w:val="007C156B"/>
    <w:rsid w:val="007C1A78"/>
    <w:rsid w:val="007C1BAC"/>
    <w:rsid w:val="007C2670"/>
    <w:rsid w:val="007C3307"/>
    <w:rsid w:val="007C3BA6"/>
    <w:rsid w:val="007C416F"/>
    <w:rsid w:val="007C4770"/>
    <w:rsid w:val="007C528B"/>
    <w:rsid w:val="007C541C"/>
    <w:rsid w:val="007C562C"/>
    <w:rsid w:val="007C58EE"/>
    <w:rsid w:val="007C5EA9"/>
    <w:rsid w:val="007C6061"/>
    <w:rsid w:val="007C6332"/>
    <w:rsid w:val="007C6F4C"/>
    <w:rsid w:val="007C7239"/>
    <w:rsid w:val="007C7548"/>
    <w:rsid w:val="007C7A9B"/>
    <w:rsid w:val="007D01B5"/>
    <w:rsid w:val="007D0402"/>
    <w:rsid w:val="007D07F4"/>
    <w:rsid w:val="007D0BC9"/>
    <w:rsid w:val="007D0C68"/>
    <w:rsid w:val="007D0EF7"/>
    <w:rsid w:val="007D1237"/>
    <w:rsid w:val="007D1AC6"/>
    <w:rsid w:val="007D1DA0"/>
    <w:rsid w:val="007D2091"/>
    <w:rsid w:val="007D24D7"/>
    <w:rsid w:val="007D25DB"/>
    <w:rsid w:val="007D2970"/>
    <w:rsid w:val="007D2BB6"/>
    <w:rsid w:val="007D2E40"/>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89"/>
    <w:rsid w:val="007E0D2C"/>
    <w:rsid w:val="007E10F0"/>
    <w:rsid w:val="007E1434"/>
    <w:rsid w:val="007E1745"/>
    <w:rsid w:val="007E2972"/>
    <w:rsid w:val="007E40A3"/>
    <w:rsid w:val="007E464F"/>
    <w:rsid w:val="007E4E09"/>
    <w:rsid w:val="007E4E1D"/>
    <w:rsid w:val="007E50E4"/>
    <w:rsid w:val="007E5BCA"/>
    <w:rsid w:val="007E68E7"/>
    <w:rsid w:val="007E6AF1"/>
    <w:rsid w:val="007E6EE7"/>
    <w:rsid w:val="007E6FB3"/>
    <w:rsid w:val="007E7215"/>
    <w:rsid w:val="007E7346"/>
    <w:rsid w:val="007E7959"/>
    <w:rsid w:val="007F0F8E"/>
    <w:rsid w:val="007F1C9A"/>
    <w:rsid w:val="007F1E86"/>
    <w:rsid w:val="007F260E"/>
    <w:rsid w:val="007F266C"/>
    <w:rsid w:val="007F2B53"/>
    <w:rsid w:val="007F2BE2"/>
    <w:rsid w:val="007F3267"/>
    <w:rsid w:val="007F37A2"/>
    <w:rsid w:val="007F3874"/>
    <w:rsid w:val="007F3F30"/>
    <w:rsid w:val="007F4413"/>
    <w:rsid w:val="007F4735"/>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538"/>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6D6"/>
    <w:rsid w:val="00815E36"/>
    <w:rsid w:val="00815F63"/>
    <w:rsid w:val="0081611F"/>
    <w:rsid w:val="0081643F"/>
    <w:rsid w:val="0081669F"/>
    <w:rsid w:val="0081700D"/>
    <w:rsid w:val="00817348"/>
    <w:rsid w:val="0081754A"/>
    <w:rsid w:val="00817944"/>
    <w:rsid w:val="00817A08"/>
    <w:rsid w:val="00817D19"/>
    <w:rsid w:val="00820C1D"/>
    <w:rsid w:val="008214F4"/>
    <w:rsid w:val="008222D6"/>
    <w:rsid w:val="0082238B"/>
    <w:rsid w:val="008223C8"/>
    <w:rsid w:val="00822431"/>
    <w:rsid w:val="0082274C"/>
    <w:rsid w:val="00822CC3"/>
    <w:rsid w:val="00823316"/>
    <w:rsid w:val="00823BC1"/>
    <w:rsid w:val="00823C36"/>
    <w:rsid w:val="008244A6"/>
    <w:rsid w:val="00824B15"/>
    <w:rsid w:val="00824E0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50831"/>
    <w:rsid w:val="00850D47"/>
    <w:rsid w:val="00851F65"/>
    <w:rsid w:val="0085200A"/>
    <w:rsid w:val="00852060"/>
    <w:rsid w:val="00852B00"/>
    <w:rsid w:val="00852B89"/>
    <w:rsid w:val="00852F1C"/>
    <w:rsid w:val="00853B6B"/>
    <w:rsid w:val="00854868"/>
    <w:rsid w:val="00854BEE"/>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502A"/>
    <w:rsid w:val="0086579A"/>
    <w:rsid w:val="00865ECB"/>
    <w:rsid w:val="00866708"/>
    <w:rsid w:val="00866717"/>
    <w:rsid w:val="008672D7"/>
    <w:rsid w:val="00867BE9"/>
    <w:rsid w:val="008704A0"/>
    <w:rsid w:val="00870DFD"/>
    <w:rsid w:val="00870F00"/>
    <w:rsid w:val="00871315"/>
    <w:rsid w:val="00872444"/>
    <w:rsid w:val="008736FB"/>
    <w:rsid w:val="00873ADA"/>
    <w:rsid w:val="008743BA"/>
    <w:rsid w:val="0087522D"/>
    <w:rsid w:val="00875448"/>
    <w:rsid w:val="00875B55"/>
    <w:rsid w:val="00875F3B"/>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0D9A"/>
    <w:rsid w:val="00891EF6"/>
    <w:rsid w:val="00892891"/>
    <w:rsid w:val="00892973"/>
    <w:rsid w:val="008936E6"/>
    <w:rsid w:val="008938CB"/>
    <w:rsid w:val="008939CD"/>
    <w:rsid w:val="00893A15"/>
    <w:rsid w:val="00893FC7"/>
    <w:rsid w:val="0089445E"/>
    <w:rsid w:val="00894918"/>
    <w:rsid w:val="00894988"/>
    <w:rsid w:val="00894B74"/>
    <w:rsid w:val="00895206"/>
    <w:rsid w:val="0089540D"/>
    <w:rsid w:val="0089597D"/>
    <w:rsid w:val="00895BB6"/>
    <w:rsid w:val="008964D8"/>
    <w:rsid w:val="00896A82"/>
    <w:rsid w:val="00896E20"/>
    <w:rsid w:val="00896F7A"/>
    <w:rsid w:val="0089724E"/>
    <w:rsid w:val="00897AF9"/>
    <w:rsid w:val="00897EFF"/>
    <w:rsid w:val="008A0390"/>
    <w:rsid w:val="008A08D4"/>
    <w:rsid w:val="008A0E85"/>
    <w:rsid w:val="008A0FFF"/>
    <w:rsid w:val="008A1C58"/>
    <w:rsid w:val="008A20FF"/>
    <w:rsid w:val="008A30C7"/>
    <w:rsid w:val="008A3477"/>
    <w:rsid w:val="008A4DEA"/>
    <w:rsid w:val="008A5C86"/>
    <w:rsid w:val="008A5E13"/>
    <w:rsid w:val="008B0870"/>
    <w:rsid w:val="008B1132"/>
    <w:rsid w:val="008B19AB"/>
    <w:rsid w:val="008B1DB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5B7"/>
    <w:rsid w:val="008F3B28"/>
    <w:rsid w:val="008F4E42"/>
    <w:rsid w:val="008F507E"/>
    <w:rsid w:val="008F543D"/>
    <w:rsid w:val="008F552E"/>
    <w:rsid w:val="008F60D5"/>
    <w:rsid w:val="008F66E1"/>
    <w:rsid w:val="00900060"/>
    <w:rsid w:val="00900945"/>
    <w:rsid w:val="00900B7A"/>
    <w:rsid w:val="0090107B"/>
    <w:rsid w:val="0090184E"/>
    <w:rsid w:val="00902335"/>
    <w:rsid w:val="00902AA9"/>
    <w:rsid w:val="00902D5A"/>
    <w:rsid w:val="0090308C"/>
    <w:rsid w:val="00903823"/>
    <w:rsid w:val="00903BE9"/>
    <w:rsid w:val="0090403E"/>
    <w:rsid w:val="00904BBD"/>
    <w:rsid w:val="009050FE"/>
    <w:rsid w:val="009057F6"/>
    <w:rsid w:val="00905AB7"/>
    <w:rsid w:val="00905BCF"/>
    <w:rsid w:val="00906029"/>
    <w:rsid w:val="0090616C"/>
    <w:rsid w:val="0090621B"/>
    <w:rsid w:val="00906334"/>
    <w:rsid w:val="009069CA"/>
    <w:rsid w:val="00906ACF"/>
    <w:rsid w:val="00906C35"/>
    <w:rsid w:val="00906F97"/>
    <w:rsid w:val="00910B70"/>
    <w:rsid w:val="0091132C"/>
    <w:rsid w:val="00911E07"/>
    <w:rsid w:val="0091228D"/>
    <w:rsid w:val="00912661"/>
    <w:rsid w:val="00912E17"/>
    <w:rsid w:val="00913187"/>
    <w:rsid w:val="00913957"/>
    <w:rsid w:val="00914B06"/>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205"/>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0D72"/>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4210"/>
    <w:rsid w:val="009544A7"/>
    <w:rsid w:val="00954A39"/>
    <w:rsid w:val="00954F90"/>
    <w:rsid w:val="00955586"/>
    <w:rsid w:val="00955AC3"/>
    <w:rsid w:val="0095634E"/>
    <w:rsid w:val="00956716"/>
    <w:rsid w:val="00956CF1"/>
    <w:rsid w:val="00957729"/>
    <w:rsid w:val="009605C8"/>
    <w:rsid w:val="00960B9B"/>
    <w:rsid w:val="00961610"/>
    <w:rsid w:val="00961C4E"/>
    <w:rsid w:val="00962566"/>
    <w:rsid w:val="00962825"/>
    <w:rsid w:val="00962B30"/>
    <w:rsid w:val="00962CC4"/>
    <w:rsid w:val="00963527"/>
    <w:rsid w:val="009637FD"/>
    <w:rsid w:val="00963CC4"/>
    <w:rsid w:val="00963D07"/>
    <w:rsid w:val="00964079"/>
    <w:rsid w:val="0096445D"/>
    <w:rsid w:val="009644C7"/>
    <w:rsid w:val="00964991"/>
    <w:rsid w:val="00964E13"/>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4C7"/>
    <w:rsid w:val="009729B5"/>
    <w:rsid w:val="00972AA5"/>
    <w:rsid w:val="00972BE6"/>
    <w:rsid w:val="00972D15"/>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A3"/>
    <w:rsid w:val="00976EFD"/>
    <w:rsid w:val="00976FE5"/>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16F"/>
    <w:rsid w:val="00992C00"/>
    <w:rsid w:val="009934B6"/>
    <w:rsid w:val="00994793"/>
    <w:rsid w:val="00995BCF"/>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EF5"/>
    <w:rsid w:val="009A54E1"/>
    <w:rsid w:val="009A5E3D"/>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309"/>
    <w:rsid w:val="009D24BF"/>
    <w:rsid w:val="009D2750"/>
    <w:rsid w:val="009D2992"/>
    <w:rsid w:val="009D3430"/>
    <w:rsid w:val="009D3BB4"/>
    <w:rsid w:val="009D3D5A"/>
    <w:rsid w:val="009D3EF5"/>
    <w:rsid w:val="009D42EA"/>
    <w:rsid w:val="009D4731"/>
    <w:rsid w:val="009D4C77"/>
    <w:rsid w:val="009D4F60"/>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194"/>
    <w:rsid w:val="009F1C0A"/>
    <w:rsid w:val="009F1ED7"/>
    <w:rsid w:val="009F284F"/>
    <w:rsid w:val="009F335A"/>
    <w:rsid w:val="009F3A96"/>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60B"/>
    <w:rsid w:val="00A0240E"/>
    <w:rsid w:val="00A0271A"/>
    <w:rsid w:val="00A03748"/>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B4E"/>
    <w:rsid w:val="00A13DE8"/>
    <w:rsid w:val="00A149E7"/>
    <w:rsid w:val="00A15771"/>
    <w:rsid w:val="00A15783"/>
    <w:rsid w:val="00A157F5"/>
    <w:rsid w:val="00A16178"/>
    <w:rsid w:val="00A16648"/>
    <w:rsid w:val="00A17010"/>
    <w:rsid w:val="00A17153"/>
    <w:rsid w:val="00A17F7F"/>
    <w:rsid w:val="00A209A0"/>
    <w:rsid w:val="00A20EAB"/>
    <w:rsid w:val="00A21203"/>
    <w:rsid w:val="00A2184D"/>
    <w:rsid w:val="00A222B9"/>
    <w:rsid w:val="00A22A19"/>
    <w:rsid w:val="00A2322C"/>
    <w:rsid w:val="00A23B28"/>
    <w:rsid w:val="00A24223"/>
    <w:rsid w:val="00A244F5"/>
    <w:rsid w:val="00A24790"/>
    <w:rsid w:val="00A24DDD"/>
    <w:rsid w:val="00A2644E"/>
    <w:rsid w:val="00A26974"/>
    <w:rsid w:val="00A27610"/>
    <w:rsid w:val="00A27613"/>
    <w:rsid w:val="00A27637"/>
    <w:rsid w:val="00A27B46"/>
    <w:rsid w:val="00A30121"/>
    <w:rsid w:val="00A30328"/>
    <w:rsid w:val="00A3121F"/>
    <w:rsid w:val="00A3137C"/>
    <w:rsid w:val="00A31741"/>
    <w:rsid w:val="00A3221E"/>
    <w:rsid w:val="00A3224D"/>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BED"/>
    <w:rsid w:val="00A41DD5"/>
    <w:rsid w:val="00A422A9"/>
    <w:rsid w:val="00A42377"/>
    <w:rsid w:val="00A424DA"/>
    <w:rsid w:val="00A42BCF"/>
    <w:rsid w:val="00A42FBD"/>
    <w:rsid w:val="00A439E5"/>
    <w:rsid w:val="00A44265"/>
    <w:rsid w:val="00A444F4"/>
    <w:rsid w:val="00A44A7F"/>
    <w:rsid w:val="00A44B1A"/>
    <w:rsid w:val="00A44DBA"/>
    <w:rsid w:val="00A45441"/>
    <w:rsid w:val="00A4574B"/>
    <w:rsid w:val="00A457BE"/>
    <w:rsid w:val="00A45D3F"/>
    <w:rsid w:val="00A45DAB"/>
    <w:rsid w:val="00A467E4"/>
    <w:rsid w:val="00A46B00"/>
    <w:rsid w:val="00A47355"/>
    <w:rsid w:val="00A4748F"/>
    <w:rsid w:val="00A47BB4"/>
    <w:rsid w:val="00A5053B"/>
    <w:rsid w:val="00A50881"/>
    <w:rsid w:val="00A50C99"/>
    <w:rsid w:val="00A516B1"/>
    <w:rsid w:val="00A51E9E"/>
    <w:rsid w:val="00A52AC8"/>
    <w:rsid w:val="00A5359D"/>
    <w:rsid w:val="00A54151"/>
    <w:rsid w:val="00A54627"/>
    <w:rsid w:val="00A54A79"/>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5AB"/>
    <w:rsid w:val="00A61A20"/>
    <w:rsid w:val="00A6220A"/>
    <w:rsid w:val="00A62349"/>
    <w:rsid w:val="00A62828"/>
    <w:rsid w:val="00A632D4"/>
    <w:rsid w:val="00A634A6"/>
    <w:rsid w:val="00A63C72"/>
    <w:rsid w:val="00A642B2"/>
    <w:rsid w:val="00A6459C"/>
    <w:rsid w:val="00A6480E"/>
    <w:rsid w:val="00A64EEB"/>
    <w:rsid w:val="00A650E2"/>
    <w:rsid w:val="00A655E5"/>
    <w:rsid w:val="00A65711"/>
    <w:rsid w:val="00A659FA"/>
    <w:rsid w:val="00A65C11"/>
    <w:rsid w:val="00A65FA3"/>
    <w:rsid w:val="00A663AC"/>
    <w:rsid w:val="00A66B24"/>
    <w:rsid w:val="00A66B41"/>
    <w:rsid w:val="00A66C96"/>
    <w:rsid w:val="00A66DCC"/>
    <w:rsid w:val="00A672C7"/>
    <w:rsid w:val="00A6796B"/>
    <w:rsid w:val="00A700E6"/>
    <w:rsid w:val="00A7025B"/>
    <w:rsid w:val="00A702EC"/>
    <w:rsid w:val="00A70D48"/>
    <w:rsid w:val="00A71A39"/>
    <w:rsid w:val="00A72482"/>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A8B"/>
    <w:rsid w:val="00A86CFC"/>
    <w:rsid w:val="00A86F31"/>
    <w:rsid w:val="00A87278"/>
    <w:rsid w:val="00A8768B"/>
    <w:rsid w:val="00A87C91"/>
    <w:rsid w:val="00A900D6"/>
    <w:rsid w:val="00A909F7"/>
    <w:rsid w:val="00A9184C"/>
    <w:rsid w:val="00A92664"/>
    <w:rsid w:val="00A927D5"/>
    <w:rsid w:val="00A92CD4"/>
    <w:rsid w:val="00A92FFE"/>
    <w:rsid w:val="00A93E2F"/>
    <w:rsid w:val="00A93E5A"/>
    <w:rsid w:val="00A94D2B"/>
    <w:rsid w:val="00A95083"/>
    <w:rsid w:val="00A95319"/>
    <w:rsid w:val="00A955C1"/>
    <w:rsid w:val="00A96063"/>
    <w:rsid w:val="00A9664F"/>
    <w:rsid w:val="00A96943"/>
    <w:rsid w:val="00A974C0"/>
    <w:rsid w:val="00A974DC"/>
    <w:rsid w:val="00AA0712"/>
    <w:rsid w:val="00AA0AAF"/>
    <w:rsid w:val="00AA1432"/>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647"/>
    <w:rsid w:val="00AB1B38"/>
    <w:rsid w:val="00AB1E7C"/>
    <w:rsid w:val="00AB2532"/>
    <w:rsid w:val="00AB2A3D"/>
    <w:rsid w:val="00AB2DCE"/>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2B0"/>
    <w:rsid w:val="00AE4FEA"/>
    <w:rsid w:val="00AE5296"/>
    <w:rsid w:val="00AE53B6"/>
    <w:rsid w:val="00AE54C7"/>
    <w:rsid w:val="00AE6224"/>
    <w:rsid w:val="00AE63EA"/>
    <w:rsid w:val="00AE6459"/>
    <w:rsid w:val="00AE6473"/>
    <w:rsid w:val="00AE69AF"/>
    <w:rsid w:val="00AE6C91"/>
    <w:rsid w:val="00AE7446"/>
    <w:rsid w:val="00AF08F4"/>
    <w:rsid w:val="00AF0B86"/>
    <w:rsid w:val="00AF0D74"/>
    <w:rsid w:val="00AF10E1"/>
    <w:rsid w:val="00AF11ED"/>
    <w:rsid w:val="00AF24A4"/>
    <w:rsid w:val="00AF24C6"/>
    <w:rsid w:val="00AF2D05"/>
    <w:rsid w:val="00AF2D2F"/>
    <w:rsid w:val="00AF2F37"/>
    <w:rsid w:val="00AF30D6"/>
    <w:rsid w:val="00AF3FE4"/>
    <w:rsid w:val="00AF4901"/>
    <w:rsid w:val="00AF4CAD"/>
    <w:rsid w:val="00AF4D8F"/>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49F"/>
    <w:rsid w:val="00B04A7F"/>
    <w:rsid w:val="00B04B06"/>
    <w:rsid w:val="00B05C6E"/>
    <w:rsid w:val="00B05D0C"/>
    <w:rsid w:val="00B06345"/>
    <w:rsid w:val="00B06401"/>
    <w:rsid w:val="00B06E15"/>
    <w:rsid w:val="00B06FEC"/>
    <w:rsid w:val="00B076B3"/>
    <w:rsid w:val="00B079DA"/>
    <w:rsid w:val="00B07F19"/>
    <w:rsid w:val="00B11186"/>
    <w:rsid w:val="00B11B4E"/>
    <w:rsid w:val="00B11C1F"/>
    <w:rsid w:val="00B120E4"/>
    <w:rsid w:val="00B122F5"/>
    <w:rsid w:val="00B12336"/>
    <w:rsid w:val="00B13123"/>
    <w:rsid w:val="00B1389F"/>
    <w:rsid w:val="00B139BA"/>
    <w:rsid w:val="00B13D23"/>
    <w:rsid w:val="00B1413B"/>
    <w:rsid w:val="00B141BF"/>
    <w:rsid w:val="00B1446C"/>
    <w:rsid w:val="00B15504"/>
    <w:rsid w:val="00B1572D"/>
    <w:rsid w:val="00B15A3D"/>
    <w:rsid w:val="00B16141"/>
    <w:rsid w:val="00B166F2"/>
    <w:rsid w:val="00B1679B"/>
    <w:rsid w:val="00B16AAA"/>
    <w:rsid w:val="00B16B10"/>
    <w:rsid w:val="00B1701E"/>
    <w:rsid w:val="00B171B7"/>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50D3"/>
    <w:rsid w:val="00B250E4"/>
    <w:rsid w:val="00B256E7"/>
    <w:rsid w:val="00B25913"/>
    <w:rsid w:val="00B262C5"/>
    <w:rsid w:val="00B264BE"/>
    <w:rsid w:val="00B276EC"/>
    <w:rsid w:val="00B2787A"/>
    <w:rsid w:val="00B27A80"/>
    <w:rsid w:val="00B301F1"/>
    <w:rsid w:val="00B30AE5"/>
    <w:rsid w:val="00B316ED"/>
    <w:rsid w:val="00B31D98"/>
    <w:rsid w:val="00B3258B"/>
    <w:rsid w:val="00B32773"/>
    <w:rsid w:val="00B32AD9"/>
    <w:rsid w:val="00B32BD6"/>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37801"/>
    <w:rsid w:val="00B40480"/>
    <w:rsid w:val="00B40627"/>
    <w:rsid w:val="00B4095B"/>
    <w:rsid w:val="00B413AE"/>
    <w:rsid w:val="00B4157B"/>
    <w:rsid w:val="00B42865"/>
    <w:rsid w:val="00B42911"/>
    <w:rsid w:val="00B4298F"/>
    <w:rsid w:val="00B42B23"/>
    <w:rsid w:val="00B42BE5"/>
    <w:rsid w:val="00B42D41"/>
    <w:rsid w:val="00B42E96"/>
    <w:rsid w:val="00B42EB6"/>
    <w:rsid w:val="00B4350F"/>
    <w:rsid w:val="00B43574"/>
    <w:rsid w:val="00B438AE"/>
    <w:rsid w:val="00B445BB"/>
    <w:rsid w:val="00B4498B"/>
    <w:rsid w:val="00B449BD"/>
    <w:rsid w:val="00B44E2C"/>
    <w:rsid w:val="00B45281"/>
    <w:rsid w:val="00B45937"/>
    <w:rsid w:val="00B45A50"/>
    <w:rsid w:val="00B45D18"/>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6446"/>
    <w:rsid w:val="00B5695C"/>
    <w:rsid w:val="00B56C32"/>
    <w:rsid w:val="00B5754D"/>
    <w:rsid w:val="00B577F2"/>
    <w:rsid w:val="00B603AF"/>
    <w:rsid w:val="00B60BFB"/>
    <w:rsid w:val="00B61049"/>
    <w:rsid w:val="00B614C9"/>
    <w:rsid w:val="00B61F76"/>
    <w:rsid w:val="00B626D4"/>
    <w:rsid w:val="00B62790"/>
    <w:rsid w:val="00B62820"/>
    <w:rsid w:val="00B62868"/>
    <w:rsid w:val="00B6354E"/>
    <w:rsid w:val="00B637F7"/>
    <w:rsid w:val="00B63980"/>
    <w:rsid w:val="00B64434"/>
    <w:rsid w:val="00B64D37"/>
    <w:rsid w:val="00B66513"/>
    <w:rsid w:val="00B66565"/>
    <w:rsid w:val="00B66B31"/>
    <w:rsid w:val="00B66BA7"/>
    <w:rsid w:val="00B66C6A"/>
    <w:rsid w:val="00B6711F"/>
    <w:rsid w:val="00B671C4"/>
    <w:rsid w:val="00B67B88"/>
    <w:rsid w:val="00B67CAC"/>
    <w:rsid w:val="00B67DC4"/>
    <w:rsid w:val="00B710C2"/>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1A"/>
    <w:rsid w:val="00B82343"/>
    <w:rsid w:val="00B83098"/>
    <w:rsid w:val="00B833AD"/>
    <w:rsid w:val="00B83CED"/>
    <w:rsid w:val="00B83DDB"/>
    <w:rsid w:val="00B84999"/>
    <w:rsid w:val="00B85230"/>
    <w:rsid w:val="00B853D4"/>
    <w:rsid w:val="00B85967"/>
    <w:rsid w:val="00B85E05"/>
    <w:rsid w:val="00B867A0"/>
    <w:rsid w:val="00B87838"/>
    <w:rsid w:val="00B87A7F"/>
    <w:rsid w:val="00B87B63"/>
    <w:rsid w:val="00B91835"/>
    <w:rsid w:val="00B91BD3"/>
    <w:rsid w:val="00B91BE3"/>
    <w:rsid w:val="00B91E8A"/>
    <w:rsid w:val="00B92106"/>
    <w:rsid w:val="00B92506"/>
    <w:rsid w:val="00B92D75"/>
    <w:rsid w:val="00B92F3D"/>
    <w:rsid w:val="00B93AA9"/>
    <w:rsid w:val="00B93C26"/>
    <w:rsid w:val="00B93CE8"/>
    <w:rsid w:val="00B93ED3"/>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185"/>
    <w:rsid w:val="00BB3D22"/>
    <w:rsid w:val="00BB3E76"/>
    <w:rsid w:val="00BB432D"/>
    <w:rsid w:val="00BB4A99"/>
    <w:rsid w:val="00BB4AA0"/>
    <w:rsid w:val="00BB4E70"/>
    <w:rsid w:val="00BB4FA2"/>
    <w:rsid w:val="00BB5328"/>
    <w:rsid w:val="00BB53D1"/>
    <w:rsid w:val="00BB5968"/>
    <w:rsid w:val="00BB5B75"/>
    <w:rsid w:val="00BB5EC1"/>
    <w:rsid w:val="00BB68A2"/>
    <w:rsid w:val="00BB6EDA"/>
    <w:rsid w:val="00BB77D5"/>
    <w:rsid w:val="00BC0176"/>
    <w:rsid w:val="00BC0B56"/>
    <w:rsid w:val="00BC1100"/>
    <w:rsid w:val="00BC172F"/>
    <w:rsid w:val="00BC17C5"/>
    <w:rsid w:val="00BC1E58"/>
    <w:rsid w:val="00BC27CA"/>
    <w:rsid w:val="00BC290F"/>
    <w:rsid w:val="00BC2D62"/>
    <w:rsid w:val="00BC2F18"/>
    <w:rsid w:val="00BC3059"/>
    <w:rsid w:val="00BC39CC"/>
    <w:rsid w:val="00BC3C09"/>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E09A1"/>
    <w:rsid w:val="00BE1617"/>
    <w:rsid w:val="00BE1795"/>
    <w:rsid w:val="00BE1899"/>
    <w:rsid w:val="00BE1AF1"/>
    <w:rsid w:val="00BE1B4F"/>
    <w:rsid w:val="00BE1CEC"/>
    <w:rsid w:val="00BE2503"/>
    <w:rsid w:val="00BE2F2E"/>
    <w:rsid w:val="00BE2F9F"/>
    <w:rsid w:val="00BE3037"/>
    <w:rsid w:val="00BE31BD"/>
    <w:rsid w:val="00BE3776"/>
    <w:rsid w:val="00BE5AA6"/>
    <w:rsid w:val="00BE6415"/>
    <w:rsid w:val="00BE6E84"/>
    <w:rsid w:val="00BE754A"/>
    <w:rsid w:val="00BE798F"/>
    <w:rsid w:val="00BE79E6"/>
    <w:rsid w:val="00BE7C1F"/>
    <w:rsid w:val="00BF0336"/>
    <w:rsid w:val="00BF033F"/>
    <w:rsid w:val="00BF04CB"/>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4E2"/>
    <w:rsid w:val="00C038FD"/>
    <w:rsid w:val="00C0395C"/>
    <w:rsid w:val="00C039BB"/>
    <w:rsid w:val="00C03CD4"/>
    <w:rsid w:val="00C051EA"/>
    <w:rsid w:val="00C053F6"/>
    <w:rsid w:val="00C05941"/>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813"/>
    <w:rsid w:val="00C17859"/>
    <w:rsid w:val="00C17AEB"/>
    <w:rsid w:val="00C17E57"/>
    <w:rsid w:val="00C17EA8"/>
    <w:rsid w:val="00C20346"/>
    <w:rsid w:val="00C206DB"/>
    <w:rsid w:val="00C21630"/>
    <w:rsid w:val="00C21785"/>
    <w:rsid w:val="00C21916"/>
    <w:rsid w:val="00C21F29"/>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5F4A"/>
    <w:rsid w:val="00C4609C"/>
    <w:rsid w:val="00C461F2"/>
    <w:rsid w:val="00C46278"/>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4C12"/>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4F24"/>
    <w:rsid w:val="00C65E78"/>
    <w:rsid w:val="00C662C0"/>
    <w:rsid w:val="00C66F1C"/>
    <w:rsid w:val="00C6719A"/>
    <w:rsid w:val="00C67A0B"/>
    <w:rsid w:val="00C70BB8"/>
    <w:rsid w:val="00C70E40"/>
    <w:rsid w:val="00C7162D"/>
    <w:rsid w:val="00C71D4C"/>
    <w:rsid w:val="00C72718"/>
    <w:rsid w:val="00C72A21"/>
    <w:rsid w:val="00C742DC"/>
    <w:rsid w:val="00C747AB"/>
    <w:rsid w:val="00C7510E"/>
    <w:rsid w:val="00C7536B"/>
    <w:rsid w:val="00C759F8"/>
    <w:rsid w:val="00C75C92"/>
    <w:rsid w:val="00C75F42"/>
    <w:rsid w:val="00C76C5C"/>
    <w:rsid w:val="00C77934"/>
    <w:rsid w:val="00C81661"/>
    <w:rsid w:val="00C81802"/>
    <w:rsid w:val="00C81C55"/>
    <w:rsid w:val="00C81E02"/>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537"/>
    <w:rsid w:val="00C937D6"/>
    <w:rsid w:val="00C95A32"/>
    <w:rsid w:val="00C961DD"/>
    <w:rsid w:val="00C962B4"/>
    <w:rsid w:val="00C964F6"/>
    <w:rsid w:val="00C96573"/>
    <w:rsid w:val="00C96739"/>
    <w:rsid w:val="00C96AC7"/>
    <w:rsid w:val="00C96DBE"/>
    <w:rsid w:val="00CA03B9"/>
    <w:rsid w:val="00CA07FB"/>
    <w:rsid w:val="00CA1096"/>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CA"/>
    <w:rsid w:val="00CA79AF"/>
    <w:rsid w:val="00CA7DD1"/>
    <w:rsid w:val="00CB064A"/>
    <w:rsid w:val="00CB162D"/>
    <w:rsid w:val="00CB1A9A"/>
    <w:rsid w:val="00CB1B79"/>
    <w:rsid w:val="00CB1D07"/>
    <w:rsid w:val="00CB1E68"/>
    <w:rsid w:val="00CB1FF9"/>
    <w:rsid w:val="00CB2134"/>
    <w:rsid w:val="00CB21A6"/>
    <w:rsid w:val="00CB28F6"/>
    <w:rsid w:val="00CB2FBD"/>
    <w:rsid w:val="00CB30B0"/>
    <w:rsid w:val="00CB3456"/>
    <w:rsid w:val="00CB3491"/>
    <w:rsid w:val="00CB4367"/>
    <w:rsid w:val="00CB4385"/>
    <w:rsid w:val="00CB4CEB"/>
    <w:rsid w:val="00CB58E9"/>
    <w:rsid w:val="00CB58F6"/>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49B"/>
    <w:rsid w:val="00CD05FA"/>
    <w:rsid w:val="00CD0908"/>
    <w:rsid w:val="00CD0B30"/>
    <w:rsid w:val="00CD0ED8"/>
    <w:rsid w:val="00CD14BB"/>
    <w:rsid w:val="00CD1C0D"/>
    <w:rsid w:val="00CD1E3E"/>
    <w:rsid w:val="00CD1EDF"/>
    <w:rsid w:val="00CD20B9"/>
    <w:rsid w:val="00CD2401"/>
    <w:rsid w:val="00CD277E"/>
    <w:rsid w:val="00CD2959"/>
    <w:rsid w:val="00CD2AE5"/>
    <w:rsid w:val="00CD33BE"/>
    <w:rsid w:val="00CD39F2"/>
    <w:rsid w:val="00CD3A12"/>
    <w:rsid w:val="00CD3C8C"/>
    <w:rsid w:val="00CD3CB2"/>
    <w:rsid w:val="00CD3EBB"/>
    <w:rsid w:val="00CD4002"/>
    <w:rsid w:val="00CD447D"/>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800"/>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F57"/>
    <w:rsid w:val="00CF5F20"/>
    <w:rsid w:val="00CF71C3"/>
    <w:rsid w:val="00D00DB2"/>
    <w:rsid w:val="00D0122E"/>
    <w:rsid w:val="00D01663"/>
    <w:rsid w:val="00D020AC"/>
    <w:rsid w:val="00D0222B"/>
    <w:rsid w:val="00D02B96"/>
    <w:rsid w:val="00D02C90"/>
    <w:rsid w:val="00D02FC3"/>
    <w:rsid w:val="00D032A9"/>
    <w:rsid w:val="00D051A9"/>
    <w:rsid w:val="00D054A6"/>
    <w:rsid w:val="00D05668"/>
    <w:rsid w:val="00D05B46"/>
    <w:rsid w:val="00D060C8"/>
    <w:rsid w:val="00D06156"/>
    <w:rsid w:val="00D065A8"/>
    <w:rsid w:val="00D06B25"/>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57F9"/>
    <w:rsid w:val="00D16230"/>
    <w:rsid w:val="00D164C5"/>
    <w:rsid w:val="00D16846"/>
    <w:rsid w:val="00D16E2A"/>
    <w:rsid w:val="00D172B8"/>
    <w:rsid w:val="00D176C3"/>
    <w:rsid w:val="00D179AA"/>
    <w:rsid w:val="00D17F5F"/>
    <w:rsid w:val="00D21163"/>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9"/>
    <w:rsid w:val="00D431AB"/>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AEB"/>
    <w:rsid w:val="00D55BD4"/>
    <w:rsid w:val="00D55CAB"/>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738"/>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4852"/>
    <w:rsid w:val="00D848DB"/>
    <w:rsid w:val="00D84CEE"/>
    <w:rsid w:val="00D84D61"/>
    <w:rsid w:val="00D850F6"/>
    <w:rsid w:val="00D8555D"/>
    <w:rsid w:val="00D85847"/>
    <w:rsid w:val="00D86C90"/>
    <w:rsid w:val="00D87071"/>
    <w:rsid w:val="00D87160"/>
    <w:rsid w:val="00D871DA"/>
    <w:rsid w:val="00D90206"/>
    <w:rsid w:val="00D90915"/>
    <w:rsid w:val="00D90D14"/>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76B"/>
    <w:rsid w:val="00DC7E26"/>
    <w:rsid w:val="00DD062B"/>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480"/>
    <w:rsid w:val="00DE7EFB"/>
    <w:rsid w:val="00DF0479"/>
    <w:rsid w:val="00DF0750"/>
    <w:rsid w:val="00DF0BB9"/>
    <w:rsid w:val="00DF0C81"/>
    <w:rsid w:val="00DF0E67"/>
    <w:rsid w:val="00DF15FF"/>
    <w:rsid w:val="00DF1DCB"/>
    <w:rsid w:val="00DF2421"/>
    <w:rsid w:val="00DF28AF"/>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0E"/>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4355"/>
    <w:rsid w:val="00E04F73"/>
    <w:rsid w:val="00E05091"/>
    <w:rsid w:val="00E054A9"/>
    <w:rsid w:val="00E06025"/>
    <w:rsid w:val="00E06695"/>
    <w:rsid w:val="00E06B4B"/>
    <w:rsid w:val="00E06E3D"/>
    <w:rsid w:val="00E070BB"/>
    <w:rsid w:val="00E0780D"/>
    <w:rsid w:val="00E10094"/>
    <w:rsid w:val="00E1153B"/>
    <w:rsid w:val="00E116F3"/>
    <w:rsid w:val="00E11D24"/>
    <w:rsid w:val="00E12127"/>
    <w:rsid w:val="00E12DF1"/>
    <w:rsid w:val="00E130FB"/>
    <w:rsid w:val="00E1489E"/>
    <w:rsid w:val="00E14C90"/>
    <w:rsid w:val="00E14D22"/>
    <w:rsid w:val="00E161B3"/>
    <w:rsid w:val="00E166D4"/>
    <w:rsid w:val="00E1681E"/>
    <w:rsid w:val="00E16D4A"/>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5A"/>
    <w:rsid w:val="00E46573"/>
    <w:rsid w:val="00E4687C"/>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70B"/>
    <w:rsid w:val="00E62EF8"/>
    <w:rsid w:val="00E62F0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751"/>
    <w:rsid w:val="00E748E0"/>
    <w:rsid w:val="00E75A41"/>
    <w:rsid w:val="00E75CB6"/>
    <w:rsid w:val="00E76244"/>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415F"/>
    <w:rsid w:val="00E9431C"/>
    <w:rsid w:val="00E9470B"/>
    <w:rsid w:val="00E953A0"/>
    <w:rsid w:val="00E959C4"/>
    <w:rsid w:val="00E95FAE"/>
    <w:rsid w:val="00E9700F"/>
    <w:rsid w:val="00E97EB4"/>
    <w:rsid w:val="00E97F26"/>
    <w:rsid w:val="00EA08E6"/>
    <w:rsid w:val="00EA0DEA"/>
    <w:rsid w:val="00EA1D7F"/>
    <w:rsid w:val="00EA21EB"/>
    <w:rsid w:val="00EA2497"/>
    <w:rsid w:val="00EA3148"/>
    <w:rsid w:val="00EA3EDC"/>
    <w:rsid w:val="00EA3F6D"/>
    <w:rsid w:val="00EA4D38"/>
    <w:rsid w:val="00EA51B7"/>
    <w:rsid w:val="00EA54BB"/>
    <w:rsid w:val="00EA57E1"/>
    <w:rsid w:val="00EA5AAC"/>
    <w:rsid w:val="00EA5E1B"/>
    <w:rsid w:val="00EA6365"/>
    <w:rsid w:val="00EA6558"/>
    <w:rsid w:val="00EA6BEF"/>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EDF"/>
    <w:rsid w:val="00EB6649"/>
    <w:rsid w:val="00EB6659"/>
    <w:rsid w:val="00EB67CB"/>
    <w:rsid w:val="00EB719F"/>
    <w:rsid w:val="00EB7917"/>
    <w:rsid w:val="00EB7ECE"/>
    <w:rsid w:val="00EC02EA"/>
    <w:rsid w:val="00EC1015"/>
    <w:rsid w:val="00EC1445"/>
    <w:rsid w:val="00EC1F69"/>
    <w:rsid w:val="00EC2073"/>
    <w:rsid w:val="00EC2EEE"/>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D19"/>
    <w:rsid w:val="00ED3890"/>
    <w:rsid w:val="00ED3B82"/>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2C0"/>
    <w:rsid w:val="00EE7796"/>
    <w:rsid w:val="00EE7E94"/>
    <w:rsid w:val="00EF0504"/>
    <w:rsid w:val="00EF08EE"/>
    <w:rsid w:val="00EF0B2C"/>
    <w:rsid w:val="00EF1BB1"/>
    <w:rsid w:val="00EF1F3E"/>
    <w:rsid w:val="00EF23F1"/>
    <w:rsid w:val="00EF329F"/>
    <w:rsid w:val="00EF348B"/>
    <w:rsid w:val="00EF3F48"/>
    <w:rsid w:val="00EF41A5"/>
    <w:rsid w:val="00EF44DC"/>
    <w:rsid w:val="00EF59FB"/>
    <w:rsid w:val="00EF5DA9"/>
    <w:rsid w:val="00EF5E47"/>
    <w:rsid w:val="00EF5F51"/>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4375"/>
    <w:rsid w:val="00F04585"/>
    <w:rsid w:val="00F04BE8"/>
    <w:rsid w:val="00F04C58"/>
    <w:rsid w:val="00F04EE0"/>
    <w:rsid w:val="00F050EE"/>
    <w:rsid w:val="00F052ED"/>
    <w:rsid w:val="00F057B3"/>
    <w:rsid w:val="00F05DE8"/>
    <w:rsid w:val="00F060DD"/>
    <w:rsid w:val="00F07B4E"/>
    <w:rsid w:val="00F10112"/>
    <w:rsid w:val="00F101A1"/>
    <w:rsid w:val="00F10761"/>
    <w:rsid w:val="00F10C9E"/>
    <w:rsid w:val="00F11086"/>
    <w:rsid w:val="00F11536"/>
    <w:rsid w:val="00F1211D"/>
    <w:rsid w:val="00F12CCB"/>
    <w:rsid w:val="00F13176"/>
    <w:rsid w:val="00F131E0"/>
    <w:rsid w:val="00F14BAF"/>
    <w:rsid w:val="00F151C0"/>
    <w:rsid w:val="00F15B24"/>
    <w:rsid w:val="00F1606D"/>
    <w:rsid w:val="00F1656A"/>
    <w:rsid w:val="00F16610"/>
    <w:rsid w:val="00F16DC9"/>
    <w:rsid w:val="00F176A2"/>
    <w:rsid w:val="00F17739"/>
    <w:rsid w:val="00F1777F"/>
    <w:rsid w:val="00F17C8D"/>
    <w:rsid w:val="00F209CE"/>
    <w:rsid w:val="00F2205B"/>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4CA9"/>
    <w:rsid w:val="00F252B0"/>
    <w:rsid w:val="00F25D54"/>
    <w:rsid w:val="00F2675D"/>
    <w:rsid w:val="00F2704E"/>
    <w:rsid w:val="00F2757E"/>
    <w:rsid w:val="00F27751"/>
    <w:rsid w:val="00F30AFE"/>
    <w:rsid w:val="00F30FD1"/>
    <w:rsid w:val="00F31159"/>
    <w:rsid w:val="00F31711"/>
    <w:rsid w:val="00F31859"/>
    <w:rsid w:val="00F31DF6"/>
    <w:rsid w:val="00F32521"/>
    <w:rsid w:val="00F33C81"/>
    <w:rsid w:val="00F33E23"/>
    <w:rsid w:val="00F33F58"/>
    <w:rsid w:val="00F34BE2"/>
    <w:rsid w:val="00F35212"/>
    <w:rsid w:val="00F368B1"/>
    <w:rsid w:val="00F37038"/>
    <w:rsid w:val="00F37340"/>
    <w:rsid w:val="00F373D8"/>
    <w:rsid w:val="00F374F1"/>
    <w:rsid w:val="00F3789B"/>
    <w:rsid w:val="00F37AF2"/>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EC"/>
    <w:rsid w:val="00F52A4C"/>
    <w:rsid w:val="00F52BF4"/>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E9D"/>
    <w:rsid w:val="00F70F5C"/>
    <w:rsid w:val="00F71750"/>
    <w:rsid w:val="00F717BB"/>
    <w:rsid w:val="00F71B7B"/>
    <w:rsid w:val="00F71E6A"/>
    <w:rsid w:val="00F71EAE"/>
    <w:rsid w:val="00F71FF7"/>
    <w:rsid w:val="00F72137"/>
    <w:rsid w:val="00F730C2"/>
    <w:rsid w:val="00F73496"/>
    <w:rsid w:val="00F7378E"/>
    <w:rsid w:val="00F73D8C"/>
    <w:rsid w:val="00F74251"/>
    <w:rsid w:val="00F74257"/>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E6"/>
    <w:rsid w:val="00F82211"/>
    <w:rsid w:val="00F822B6"/>
    <w:rsid w:val="00F8238C"/>
    <w:rsid w:val="00F82823"/>
    <w:rsid w:val="00F82A6E"/>
    <w:rsid w:val="00F82A81"/>
    <w:rsid w:val="00F83356"/>
    <w:rsid w:val="00F833BB"/>
    <w:rsid w:val="00F84E0B"/>
    <w:rsid w:val="00F85290"/>
    <w:rsid w:val="00F85444"/>
    <w:rsid w:val="00F8570B"/>
    <w:rsid w:val="00F86169"/>
    <w:rsid w:val="00F8624A"/>
    <w:rsid w:val="00F863D8"/>
    <w:rsid w:val="00F8661A"/>
    <w:rsid w:val="00F86C2D"/>
    <w:rsid w:val="00F876B1"/>
    <w:rsid w:val="00F90C7C"/>
    <w:rsid w:val="00F919DD"/>
    <w:rsid w:val="00F92C48"/>
    <w:rsid w:val="00F92C84"/>
    <w:rsid w:val="00F92C9D"/>
    <w:rsid w:val="00F933FC"/>
    <w:rsid w:val="00F93A31"/>
    <w:rsid w:val="00F93BB2"/>
    <w:rsid w:val="00F941E1"/>
    <w:rsid w:val="00F9445F"/>
    <w:rsid w:val="00F94590"/>
    <w:rsid w:val="00F95671"/>
    <w:rsid w:val="00F9579C"/>
    <w:rsid w:val="00F95A95"/>
    <w:rsid w:val="00F95BDE"/>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CF9"/>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3335"/>
    <w:rsid w:val="00FF35B5"/>
    <w:rsid w:val="00FF3B65"/>
    <w:rsid w:val="00FF3B7E"/>
    <w:rsid w:val="00FF40DF"/>
    <w:rsid w:val="00FF449A"/>
    <w:rsid w:val="00FF4E3D"/>
    <w:rsid w:val="00FF53C3"/>
    <w:rsid w:val="00FF5AD1"/>
    <w:rsid w:val="00FF7264"/>
    <w:rsid w:val="00FF75C9"/>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027AA3B7"/>
  <w15:docId w15:val="{13707F54-F38C-432B-AA5A-DF4E233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6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67"/>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67"/>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67"/>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67"/>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67"/>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67"/>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67"/>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6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3"/>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3"/>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character" w:customStyle="1" w:styleId="select2-selectionrendered9">
    <w:name w:val="select2-selection__rendered9"/>
    <w:basedOn w:val="Predvolenpsmoodseku"/>
    <w:rsid w:val="001E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67225205">
      <w:bodyDiv w:val="1"/>
      <w:marLeft w:val="0"/>
      <w:marRight w:val="0"/>
      <w:marTop w:val="0"/>
      <w:marBottom w:val="0"/>
      <w:divBdr>
        <w:top w:val="none" w:sz="0" w:space="0" w:color="auto"/>
        <w:left w:val="none" w:sz="0" w:space="0" w:color="auto"/>
        <w:bottom w:val="none" w:sz="0" w:space="0" w:color="auto"/>
        <w:right w:val="none" w:sz="0" w:space="0" w:color="auto"/>
      </w:divBdr>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rsemanova@vusch.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www.vusch.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www.vusch.sk"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AFAD-0656-4440-BADE-F2BB8788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31022</Words>
  <Characters>176829</Characters>
  <Application>Microsoft Office Word</Application>
  <DocSecurity>0</DocSecurity>
  <Lines>1473</Lines>
  <Paragraphs>414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207437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4</cp:revision>
  <cp:lastPrinted>2019-03-20T17:06:00Z</cp:lastPrinted>
  <dcterms:created xsi:type="dcterms:W3CDTF">2019-04-16T12:49:00Z</dcterms:created>
  <dcterms:modified xsi:type="dcterms:W3CDTF">2019-04-17T06:30:00Z</dcterms:modified>
</cp:coreProperties>
</file>