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718" w:rsidRPr="00B20718" w:rsidRDefault="00B20718" w:rsidP="00B20718">
      <w:pPr>
        <w:spacing w:before="210" w:after="600" w:line="240" w:lineRule="auto"/>
        <w:outlineLvl w:val="1"/>
        <w:rPr>
          <w:rFonts w:ascii="Arial" w:eastAsia="Times New Roman" w:hAnsi="Arial" w:cs="Arial"/>
          <w:b/>
          <w:bCs/>
          <w:color w:val="2A1B17"/>
          <w:sz w:val="36"/>
          <w:szCs w:val="36"/>
          <w:lang w:eastAsia="cs-CZ"/>
        </w:rPr>
      </w:pPr>
      <w:r w:rsidRPr="00B20718">
        <w:rPr>
          <w:rFonts w:ascii="Arial" w:eastAsia="Times New Roman" w:hAnsi="Arial" w:cs="Arial"/>
          <w:b/>
          <w:bCs/>
          <w:color w:val="2A1B17"/>
          <w:sz w:val="36"/>
          <w:szCs w:val="36"/>
          <w:lang w:eastAsia="cs-CZ"/>
        </w:rPr>
        <w:t>Celková úprava plochy u hřbitova v městské části Znojmo-Hradiště</w:t>
      </w:r>
    </w:p>
    <w:p w:rsidR="00B20718" w:rsidRDefault="00B20718" w:rsidP="00B20718">
      <w:pPr>
        <w:spacing w:before="120" w:after="0" w:line="240" w:lineRule="auto"/>
        <w:jc w:val="both"/>
        <w:rPr>
          <w:rFonts w:ascii="Arial" w:eastAsia="Times New Roman" w:hAnsi="Arial" w:cs="Arial"/>
          <w:color w:val="202842"/>
          <w:sz w:val="24"/>
          <w:szCs w:val="24"/>
          <w:lang w:eastAsia="cs-CZ"/>
        </w:rPr>
      </w:pPr>
      <w:r w:rsidRPr="00B20718">
        <w:rPr>
          <w:rFonts w:ascii="Arial" w:eastAsia="Times New Roman" w:hAnsi="Arial" w:cs="Arial"/>
          <w:b/>
          <w:bCs/>
          <w:color w:val="202842"/>
          <w:sz w:val="24"/>
          <w:szCs w:val="24"/>
          <w:lang w:eastAsia="cs-CZ"/>
        </w:rPr>
        <w:t>Místo realizace: </w:t>
      </w:r>
      <w:hyperlink r:id="rId4" w:history="1">
        <w:r w:rsidRPr="00B20718">
          <w:rPr>
            <w:rFonts w:ascii="Arial" w:eastAsia="Times New Roman" w:hAnsi="Arial" w:cs="Arial"/>
            <w:color w:val="3B8E34"/>
            <w:sz w:val="24"/>
            <w:szCs w:val="24"/>
            <w:u w:val="single"/>
            <w:lang w:eastAsia="cs-CZ"/>
          </w:rPr>
          <w:t>Hradiště</w:t>
        </w:r>
      </w:hyperlink>
    </w:p>
    <w:p w:rsidR="00B20718" w:rsidRPr="00B20718" w:rsidRDefault="00B20718" w:rsidP="00B20718">
      <w:pPr>
        <w:spacing w:before="120" w:after="0" w:line="240" w:lineRule="auto"/>
        <w:jc w:val="both"/>
        <w:rPr>
          <w:rFonts w:ascii="Arial" w:eastAsia="Times New Roman" w:hAnsi="Arial" w:cs="Arial"/>
          <w:color w:val="202842"/>
          <w:sz w:val="24"/>
          <w:szCs w:val="24"/>
          <w:lang w:eastAsia="cs-CZ"/>
        </w:rPr>
      </w:pPr>
      <w:bookmarkStart w:id="0" w:name="_GoBack"/>
      <w:bookmarkEnd w:id="0"/>
    </w:p>
    <w:p w:rsidR="00B20718" w:rsidRPr="00B20718" w:rsidRDefault="00B20718" w:rsidP="00B20718">
      <w:pPr>
        <w:spacing w:before="120" w:after="0" w:line="240" w:lineRule="auto"/>
        <w:jc w:val="both"/>
        <w:rPr>
          <w:rFonts w:ascii="Arial" w:eastAsia="Times New Roman" w:hAnsi="Arial" w:cs="Arial"/>
          <w:color w:val="202842"/>
          <w:sz w:val="24"/>
          <w:szCs w:val="24"/>
          <w:lang w:eastAsia="cs-CZ"/>
        </w:rPr>
      </w:pPr>
      <w:r w:rsidRPr="00B20718">
        <w:rPr>
          <w:rFonts w:ascii="Arial" w:eastAsia="Times New Roman" w:hAnsi="Arial" w:cs="Arial"/>
          <w:b/>
          <w:bCs/>
          <w:color w:val="202842"/>
          <w:sz w:val="24"/>
          <w:szCs w:val="24"/>
          <w:lang w:eastAsia="cs-CZ"/>
        </w:rPr>
        <w:t>Popis:</w:t>
      </w:r>
    </w:p>
    <w:p w:rsidR="00B20718" w:rsidRPr="00B20718" w:rsidRDefault="00B20718" w:rsidP="00B20718">
      <w:pPr>
        <w:spacing w:before="120" w:after="0" w:line="240" w:lineRule="auto"/>
        <w:jc w:val="both"/>
        <w:rPr>
          <w:rFonts w:ascii="Arial" w:eastAsia="Times New Roman" w:hAnsi="Arial" w:cs="Arial"/>
          <w:color w:val="202842"/>
          <w:sz w:val="24"/>
          <w:szCs w:val="24"/>
          <w:lang w:eastAsia="cs-CZ"/>
        </w:rPr>
      </w:pPr>
      <w:r w:rsidRPr="00B20718">
        <w:rPr>
          <w:rFonts w:ascii="Arial" w:eastAsia="Times New Roman" w:hAnsi="Arial" w:cs="Arial"/>
          <w:color w:val="202842"/>
          <w:sz w:val="24"/>
          <w:szCs w:val="24"/>
          <w:lang w:eastAsia="cs-CZ"/>
        </w:rPr>
        <w:t>Plocha u hřbitova v městské části Znojmo-Hradiště je dlouhodobě v neutěšeném stavu a je nyní nekoncepčně využívána jako parkoviště, odstavná plocha nebo odkladiště stavebního materiálu. Jde o prostor, kolem kterého musí projet každý, kdo projíždí Hradištěm. Záměrem projektu je celý prostor zkulturnit a upravit výsadbou zeleně a současně zde vybudovat multifunkční sportovní hřiště pro obyvatele a dětské hřiště.</w:t>
      </w:r>
    </w:p>
    <w:p w:rsidR="00B20718" w:rsidRPr="00B20718" w:rsidRDefault="00B20718" w:rsidP="00B20718">
      <w:pPr>
        <w:spacing w:before="120" w:after="0" w:line="240" w:lineRule="auto"/>
        <w:jc w:val="both"/>
        <w:rPr>
          <w:rFonts w:ascii="Arial" w:eastAsia="Times New Roman" w:hAnsi="Arial" w:cs="Arial"/>
          <w:color w:val="202842"/>
          <w:sz w:val="24"/>
          <w:szCs w:val="24"/>
          <w:lang w:eastAsia="cs-CZ"/>
        </w:rPr>
      </w:pPr>
      <w:r w:rsidRPr="00B20718">
        <w:rPr>
          <w:rFonts w:ascii="Arial" w:eastAsia="Times New Roman" w:hAnsi="Arial" w:cs="Arial"/>
          <w:color w:val="202842"/>
          <w:sz w:val="24"/>
          <w:szCs w:val="24"/>
          <w:lang w:eastAsia="cs-CZ"/>
        </w:rPr>
        <w:t> </w:t>
      </w:r>
    </w:p>
    <w:p w:rsidR="00B20718" w:rsidRPr="00B20718" w:rsidRDefault="00B20718" w:rsidP="00B20718">
      <w:pPr>
        <w:spacing w:before="120" w:after="0" w:line="240" w:lineRule="auto"/>
        <w:jc w:val="both"/>
        <w:rPr>
          <w:rFonts w:ascii="Arial" w:eastAsia="Times New Roman" w:hAnsi="Arial" w:cs="Arial"/>
          <w:color w:val="202842"/>
          <w:sz w:val="24"/>
          <w:szCs w:val="24"/>
          <w:lang w:eastAsia="cs-CZ"/>
        </w:rPr>
      </w:pPr>
      <w:r w:rsidRPr="00B20718">
        <w:rPr>
          <w:rFonts w:ascii="Arial" w:eastAsia="Times New Roman" w:hAnsi="Arial" w:cs="Arial"/>
          <w:color w:val="202842"/>
          <w:sz w:val="24"/>
          <w:szCs w:val="24"/>
          <w:lang w:eastAsia="cs-CZ"/>
        </w:rPr>
        <w:t>Záměrem úpravy prostoru u hřbitova je opticky rozdělit plochu na dvě poloviny protažením stávajícího vjezdu z ulice Mašovická kolmo směrem k asfaltové cestě u hřbitova. Současně by se zpevnila plocha před garážemi od druhého nájezdu z hlavní silnice.</w:t>
      </w:r>
    </w:p>
    <w:p w:rsidR="00B20718" w:rsidRPr="00B20718" w:rsidRDefault="00B20718" w:rsidP="00B20718">
      <w:pPr>
        <w:spacing w:before="120" w:after="0" w:line="240" w:lineRule="auto"/>
        <w:jc w:val="both"/>
        <w:rPr>
          <w:rFonts w:ascii="Arial" w:eastAsia="Times New Roman" w:hAnsi="Arial" w:cs="Arial"/>
          <w:color w:val="202842"/>
          <w:sz w:val="24"/>
          <w:szCs w:val="24"/>
          <w:lang w:eastAsia="cs-CZ"/>
        </w:rPr>
      </w:pPr>
      <w:r w:rsidRPr="00B20718">
        <w:rPr>
          <w:rFonts w:ascii="Arial" w:eastAsia="Times New Roman" w:hAnsi="Arial" w:cs="Arial"/>
          <w:color w:val="202842"/>
          <w:sz w:val="24"/>
          <w:szCs w:val="24"/>
          <w:lang w:eastAsia="cs-CZ"/>
        </w:rPr>
        <w:t> </w:t>
      </w:r>
    </w:p>
    <w:p w:rsidR="00B20718" w:rsidRPr="00B20718" w:rsidRDefault="00B20718" w:rsidP="00B20718">
      <w:pPr>
        <w:spacing w:before="120" w:after="0" w:line="240" w:lineRule="auto"/>
        <w:jc w:val="both"/>
        <w:rPr>
          <w:rFonts w:ascii="Arial" w:eastAsia="Times New Roman" w:hAnsi="Arial" w:cs="Arial"/>
          <w:color w:val="202842"/>
          <w:sz w:val="24"/>
          <w:szCs w:val="24"/>
          <w:lang w:eastAsia="cs-CZ"/>
        </w:rPr>
      </w:pPr>
      <w:r w:rsidRPr="00B20718">
        <w:rPr>
          <w:rFonts w:ascii="Arial" w:eastAsia="Times New Roman" w:hAnsi="Arial" w:cs="Arial"/>
          <w:color w:val="202842"/>
          <w:sz w:val="24"/>
          <w:szCs w:val="24"/>
          <w:lang w:eastAsia="cs-CZ"/>
        </w:rPr>
        <w:t xml:space="preserve">Na jedné polovině bude klidová zóna se stromy a lavičkami a na druhé polovině bude volnočasové a dětské hřiště. V první fázi realizace bude nutné skrýt a zpevnit celou plochu. Následně provést povrchovou úpravu jednotlivých zón, vybudovat cesty (průjezdovou cestu, cestu ke garážím, chodník, parkovací stání) a oplotit hřiště. Multifunkční hřiště - asfaltová plocha, herní prvky (fotbalové branky, sloupky na volejbal a nohejbal, koš na basketbal, </w:t>
      </w:r>
      <w:proofErr w:type="spellStart"/>
      <w:r w:rsidRPr="00B20718">
        <w:rPr>
          <w:rFonts w:ascii="Arial" w:eastAsia="Times New Roman" w:hAnsi="Arial" w:cs="Arial"/>
          <w:color w:val="202842"/>
          <w:sz w:val="24"/>
          <w:szCs w:val="24"/>
          <w:lang w:eastAsia="cs-CZ"/>
        </w:rPr>
        <w:t>workoutové</w:t>
      </w:r>
      <w:proofErr w:type="spellEnd"/>
      <w:r w:rsidRPr="00B20718">
        <w:rPr>
          <w:rFonts w:ascii="Arial" w:eastAsia="Times New Roman" w:hAnsi="Arial" w:cs="Arial"/>
          <w:color w:val="202842"/>
          <w:sz w:val="24"/>
          <w:szCs w:val="24"/>
          <w:lang w:eastAsia="cs-CZ"/>
        </w:rPr>
        <w:t xml:space="preserve"> stroje), dětské hřiště, klidová část - zatravnění, lavičky, stromy.</w:t>
      </w:r>
    </w:p>
    <w:p w:rsidR="00B20718" w:rsidRPr="00B20718" w:rsidRDefault="00B20718" w:rsidP="00B20718">
      <w:pPr>
        <w:spacing w:before="120" w:after="0" w:line="240" w:lineRule="auto"/>
        <w:jc w:val="both"/>
        <w:rPr>
          <w:rFonts w:ascii="Arial" w:eastAsia="Times New Roman" w:hAnsi="Arial" w:cs="Arial"/>
          <w:color w:val="202842"/>
          <w:sz w:val="24"/>
          <w:szCs w:val="24"/>
          <w:lang w:eastAsia="cs-CZ"/>
        </w:rPr>
      </w:pPr>
      <w:r w:rsidRPr="00B20718">
        <w:rPr>
          <w:rFonts w:ascii="Arial" w:eastAsia="Times New Roman" w:hAnsi="Arial" w:cs="Arial"/>
          <w:color w:val="202842"/>
          <w:sz w:val="24"/>
          <w:szCs w:val="24"/>
          <w:lang w:eastAsia="cs-CZ"/>
        </w:rPr>
        <w:t> </w:t>
      </w:r>
    </w:p>
    <w:p w:rsidR="00B20718" w:rsidRPr="00B20718" w:rsidRDefault="00B20718" w:rsidP="00B20718">
      <w:pPr>
        <w:spacing w:before="120" w:line="240" w:lineRule="auto"/>
        <w:jc w:val="both"/>
        <w:rPr>
          <w:rFonts w:ascii="Arial" w:eastAsia="Times New Roman" w:hAnsi="Arial" w:cs="Arial"/>
          <w:color w:val="202842"/>
          <w:sz w:val="24"/>
          <w:szCs w:val="24"/>
          <w:lang w:eastAsia="cs-CZ"/>
        </w:rPr>
      </w:pPr>
      <w:r w:rsidRPr="00B20718">
        <w:rPr>
          <w:rFonts w:ascii="Arial" w:eastAsia="Times New Roman" w:hAnsi="Arial" w:cs="Arial"/>
          <w:color w:val="202842"/>
          <w:sz w:val="24"/>
          <w:szCs w:val="24"/>
          <w:lang w:eastAsia="cs-CZ"/>
        </w:rPr>
        <w:t>Nejdříve bude provedeno zpracování projektové dokumentace, následně bude stanoveno, jaká část úprav bude zrealizována, a to do maximální výše stanoveného rozpočtu.</w:t>
      </w:r>
    </w:p>
    <w:p w:rsidR="009375BC" w:rsidRDefault="009375BC"/>
    <w:sectPr w:rsidR="00937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18"/>
    <w:rsid w:val="009375BC"/>
    <w:rsid w:val="00B2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D736"/>
  <w15:chartTrackingRefBased/>
  <w15:docId w15:val="{1FD51B02-42E5-4346-8AB6-EE7B303D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207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2071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20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071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20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9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nojmo-zdravemesto.cz/assets/File.ashx?id_org=101549&amp;id_dokumenty=126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Michaela</dc:creator>
  <cp:keywords/>
  <dc:description/>
  <cp:lastModifiedBy>Svobodová Michaela</cp:lastModifiedBy>
  <cp:revision>1</cp:revision>
  <dcterms:created xsi:type="dcterms:W3CDTF">2022-08-15T11:24:00Z</dcterms:created>
  <dcterms:modified xsi:type="dcterms:W3CDTF">2022-08-15T11:25:00Z</dcterms:modified>
</cp:coreProperties>
</file>