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4501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7169C" w:rsidRPr="00B1543C" w:rsidTr="00B1543C">
        <w:trPr>
          <w:trHeight w:val="1701"/>
        </w:trPr>
        <w:tc>
          <w:tcPr>
            <w:tcW w:w="5000" w:type="pct"/>
          </w:tcPr>
          <w:p w:rsidR="002C1824" w:rsidRPr="00B1543C" w:rsidRDefault="002C1824" w:rsidP="00B1543C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:rsidR="002C1824" w:rsidRPr="00B1543C" w:rsidRDefault="00B1543C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32"/>
                <w:szCs w:val="32"/>
                <w:lang w:eastAsia="cs-CZ"/>
              </w:rPr>
            </w:pPr>
            <w:r w:rsidRPr="00B1543C">
              <w:rPr>
                <w:rFonts w:ascii="Times New Roman" w:hAnsi="Times New Roman"/>
                <w:b/>
                <w:smallCaps/>
                <w:sz w:val="32"/>
                <w:szCs w:val="32"/>
                <w:lang w:eastAsia="cs-CZ"/>
              </w:rPr>
              <w:t xml:space="preserve">město </w:t>
            </w:r>
            <w:proofErr w:type="spellStart"/>
            <w:r w:rsidRPr="00B1543C">
              <w:rPr>
                <w:rFonts w:ascii="Times New Roman" w:hAnsi="Times New Roman"/>
                <w:b/>
                <w:smallCaps/>
                <w:sz w:val="32"/>
                <w:szCs w:val="32"/>
                <w:lang w:eastAsia="cs-CZ"/>
              </w:rPr>
              <w:t>znojmo</w:t>
            </w:r>
            <w:proofErr w:type="spellEnd"/>
          </w:p>
        </w:tc>
      </w:tr>
      <w:tr w:rsidR="0007169C" w:rsidRPr="00B1543C" w:rsidTr="00B1543C">
        <w:trPr>
          <w:trHeight w:val="1518"/>
        </w:trPr>
        <w:tc>
          <w:tcPr>
            <w:tcW w:w="5000" w:type="pct"/>
            <w:vAlign w:val="center"/>
          </w:tcPr>
          <w:p w:rsidR="005F0D98" w:rsidRPr="00B1543C" w:rsidRDefault="002F7316" w:rsidP="00B1543C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VÝZVA K PODÁNÍ NABÍDKY</w:t>
            </w:r>
          </w:p>
        </w:tc>
      </w:tr>
      <w:tr w:rsidR="0007169C" w:rsidRPr="00B1543C" w:rsidTr="00B1543C">
        <w:trPr>
          <w:trHeight w:val="720"/>
        </w:trPr>
        <w:tc>
          <w:tcPr>
            <w:tcW w:w="5000" w:type="pct"/>
            <w:vAlign w:val="center"/>
          </w:tcPr>
          <w:p w:rsidR="006A5656" w:rsidRPr="00B1543C" w:rsidRDefault="006A5656" w:rsidP="00B1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  <w:p w:rsidR="00436D65" w:rsidRPr="00B1543C" w:rsidRDefault="00D65F75" w:rsidP="00B154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543C">
              <w:rPr>
                <w:rFonts w:ascii="Times New Roman" w:eastAsia="Times New Roman" w:hAnsi="Times New Roman"/>
              </w:rPr>
              <w:t xml:space="preserve">pro zadání </w:t>
            </w:r>
            <w:r w:rsidR="003C2C01" w:rsidRPr="00B1543C">
              <w:rPr>
                <w:rFonts w:ascii="Times New Roman" w:eastAsia="Times New Roman" w:hAnsi="Times New Roman"/>
              </w:rPr>
              <w:t xml:space="preserve">podlimitní </w:t>
            </w:r>
            <w:r w:rsidRPr="00B1543C">
              <w:rPr>
                <w:rFonts w:ascii="Times New Roman" w:eastAsia="Times New Roman" w:hAnsi="Times New Roman"/>
              </w:rPr>
              <w:t xml:space="preserve">veřejné zakázky </w:t>
            </w:r>
          </w:p>
          <w:p w:rsidR="0007169C" w:rsidRPr="00B1543C" w:rsidRDefault="004951F5" w:rsidP="006E60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543C">
              <w:rPr>
                <w:rFonts w:ascii="Times New Roman" w:eastAsia="Times New Roman" w:hAnsi="Times New Roman"/>
              </w:rPr>
              <w:t>na stavební práce zadávané ve zjednodušeném podlimitním řízení</w:t>
            </w:r>
            <w:r w:rsidR="00DB2D2B" w:rsidRPr="00B1543C">
              <w:rPr>
                <w:rFonts w:ascii="Times New Roman" w:eastAsia="Times New Roman" w:hAnsi="Times New Roman"/>
              </w:rPr>
              <w:t xml:space="preserve"> </w:t>
            </w:r>
            <w:r w:rsidRPr="00B1543C">
              <w:rPr>
                <w:rFonts w:ascii="Times New Roman" w:eastAsia="Times New Roman" w:hAnsi="Times New Roman"/>
              </w:rPr>
              <w:t>dle § 53 zákona</w:t>
            </w:r>
            <w:r w:rsidR="00DB2D2B" w:rsidRPr="00B1543C">
              <w:rPr>
                <w:rFonts w:ascii="Times New Roman" w:eastAsia="Times New Roman" w:hAnsi="Times New Roman"/>
              </w:rPr>
              <w:t xml:space="preserve"> </w:t>
            </w:r>
            <w:r w:rsidRPr="00B1543C">
              <w:rPr>
                <w:rFonts w:ascii="Times New Roman" w:eastAsia="Times New Roman" w:hAnsi="Times New Roman"/>
              </w:rPr>
              <w:t xml:space="preserve">č. 134/2016 Sb., o zadávání veřejných zakázek, </w:t>
            </w:r>
            <w:r w:rsidR="0029448A" w:rsidRPr="00B1543C">
              <w:rPr>
                <w:rFonts w:ascii="Times New Roman" w:eastAsia="Times New Roman" w:hAnsi="Times New Roman"/>
              </w:rPr>
              <w:t>v účinném znění</w:t>
            </w:r>
            <w:r w:rsidR="006E60D5">
              <w:rPr>
                <w:rFonts w:ascii="Times New Roman" w:eastAsia="Times New Roman" w:hAnsi="Times New Roman"/>
              </w:rPr>
              <w:t xml:space="preserve"> </w:t>
            </w:r>
            <w:r w:rsidR="00AA7597" w:rsidRPr="00B1543C">
              <w:rPr>
                <w:rFonts w:ascii="Times New Roman" w:eastAsia="Times New Roman" w:hAnsi="Times New Roman"/>
              </w:rPr>
              <w:t>(dále jen „zákon“)</w:t>
            </w:r>
          </w:p>
          <w:p w:rsidR="00D001A0" w:rsidRPr="00B1543C" w:rsidRDefault="00D001A0" w:rsidP="00B1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7169C" w:rsidRPr="00B1543C" w:rsidTr="00B1543C">
        <w:trPr>
          <w:trHeight w:val="360"/>
        </w:trPr>
        <w:tc>
          <w:tcPr>
            <w:tcW w:w="5000" w:type="pct"/>
            <w:vAlign w:val="center"/>
          </w:tcPr>
          <w:p w:rsidR="0007169C" w:rsidRPr="00B1543C" w:rsidRDefault="0007169C" w:rsidP="00B1543C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7169C" w:rsidRPr="00B1543C" w:rsidTr="00B1543C">
        <w:trPr>
          <w:trHeight w:val="1845"/>
        </w:trPr>
        <w:tc>
          <w:tcPr>
            <w:tcW w:w="5000" w:type="pct"/>
            <w:vAlign w:val="center"/>
          </w:tcPr>
          <w:p w:rsidR="006A53F6" w:rsidRPr="00B1543C" w:rsidRDefault="00252CCA" w:rsidP="00B1543C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B1543C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</w:t>
            </w:r>
            <w:r w:rsidR="006D14A6" w:rsidRPr="00B1543C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 xml:space="preserve"> názvem</w:t>
            </w:r>
          </w:p>
          <w:p w:rsidR="00933804" w:rsidRPr="00B1543C" w:rsidRDefault="006D14A6" w:rsidP="00B1543C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B1543C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br/>
            </w:r>
            <w:r w:rsidR="00071422" w:rsidRPr="00B1543C">
              <w:rPr>
                <w:rFonts w:ascii="Times New Roman" w:eastAsia="Calibri" w:hAnsi="Times New Roman"/>
                <w:b/>
                <w:bCs/>
                <w:sz w:val="40"/>
                <w:szCs w:val="22"/>
                <w:lang w:eastAsia="cs-CZ"/>
              </w:rPr>
              <w:t xml:space="preserve"> </w:t>
            </w:r>
            <w:r w:rsidR="000061CC">
              <w:rPr>
                <w:rFonts w:ascii="Times New Roman" w:hAnsi="Times New Roman"/>
                <w:b/>
                <w:bCs/>
                <w:sz w:val="40"/>
                <w:szCs w:val="22"/>
                <w:lang w:eastAsia="cs-CZ"/>
              </w:rPr>
              <w:t xml:space="preserve"> </w:t>
            </w:r>
            <w:r w:rsidR="006E60D5">
              <w:rPr>
                <w:rFonts w:ascii="Times New Roman" w:hAnsi="Times New Roman"/>
                <w:b/>
                <w:bCs/>
                <w:sz w:val="40"/>
                <w:szCs w:val="22"/>
                <w:lang w:eastAsia="cs-CZ"/>
              </w:rPr>
              <w:t>REKONSTRUKCE PLOCH VEŘEJNÝCH PROSTRANSTVÍ PIVOVARU, ULICE HRADNÍ</w:t>
            </w:r>
          </w:p>
        </w:tc>
      </w:tr>
      <w:tr w:rsidR="0007169C" w:rsidRPr="00B1543C" w:rsidTr="00B1543C">
        <w:trPr>
          <w:trHeight w:val="360"/>
        </w:trPr>
        <w:tc>
          <w:tcPr>
            <w:tcW w:w="5000" w:type="pct"/>
            <w:vAlign w:val="center"/>
          </w:tcPr>
          <w:p w:rsidR="0007169C" w:rsidRPr="00B1543C" w:rsidRDefault="0007169C" w:rsidP="00B1543C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F565ED" w:rsidRPr="00B64C49" w:rsidRDefault="00F565ED" w:rsidP="0009612E">
      <w:pPr>
        <w:rPr>
          <w:rFonts w:asciiTheme="majorHAnsi" w:hAnsiTheme="majorHAnsi"/>
          <w:sz w:val="22"/>
        </w:rPr>
      </w:pPr>
    </w:p>
    <w:p w:rsidR="000365BD" w:rsidRPr="00B64C49" w:rsidRDefault="00F565ED" w:rsidP="00F565ED">
      <w:pPr>
        <w:spacing w:after="0" w:line="240" w:lineRule="auto"/>
        <w:jc w:val="left"/>
        <w:rPr>
          <w:rFonts w:asciiTheme="majorHAnsi" w:hAnsiTheme="majorHAnsi"/>
          <w:sz w:val="22"/>
        </w:rPr>
      </w:pPr>
      <w:r w:rsidRPr="00B64C49">
        <w:rPr>
          <w:rFonts w:asciiTheme="majorHAnsi" w:hAnsiTheme="majorHAnsi"/>
          <w:sz w:val="22"/>
        </w:rPr>
        <w:br w:type="page"/>
      </w:r>
    </w:p>
    <w:p w:rsidR="003C2C01" w:rsidRPr="000E59F5" w:rsidRDefault="00465B18" w:rsidP="00B1543C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lastRenderedPageBreak/>
        <w:t>Identifikační údaje zadavatele</w:t>
      </w:r>
      <w:bookmarkEnd w:id="0"/>
    </w:p>
    <w:p w:rsidR="000E59F5" w:rsidRPr="000E59F5" w:rsidRDefault="000E59F5" w:rsidP="000E59F5"/>
    <w:p w:rsidR="001F450F" w:rsidRPr="000E59F5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Název Zadavatele:</w:t>
      </w:r>
      <w:r w:rsidRPr="000E59F5">
        <w:rPr>
          <w:rFonts w:ascii="Times New Roman" w:hAnsi="Times New Roman"/>
          <w:sz w:val="22"/>
        </w:rPr>
        <w:tab/>
        <w:t>Město Znojmo</w:t>
      </w:r>
    </w:p>
    <w:p w:rsidR="001F450F" w:rsidRPr="000E59F5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Sídlo: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proofErr w:type="spellStart"/>
      <w:r w:rsidRPr="000E59F5">
        <w:rPr>
          <w:rFonts w:ascii="Times New Roman" w:hAnsi="Times New Roman"/>
          <w:sz w:val="22"/>
        </w:rPr>
        <w:t>Obroková</w:t>
      </w:r>
      <w:proofErr w:type="spellEnd"/>
      <w:r w:rsidRPr="000E59F5">
        <w:rPr>
          <w:rFonts w:ascii="Times New Roman" w:hAnsi="Times New Roman"/>
          <w:sz w:val="22"/>
        </w:rPr>
        <w:t xml:space="preserve"> 1/12, 669 02 Znojmo</w:t>
      </w:r>
    </w:p>
    <w:p w:rsidR="001F450F" w:rsidRPr="000E59F5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Zastoupený: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  <w:t xml:space="preserve">Janem </w:t>
      </w:r>
      <w:proofErr w:type="spellStart"/>
      <w:r w:rsidRPr="000E59F5">
        <w:rPr>
          <w:rFonts w:ascii="Times New Roman" w:hAnsi="Times New Roman"/>
          <w:sz w:val="22"/>
        </w:rPr>
        <w:t>Groisem</w:t>
      </w:r>
      <w:proofErr w:type="spellEnd"/>
      <w:r w:rsidRPr="000E59F5">
        <w:rPr>
          <w:rFonts w:ascii="Times New Roman" w:hAnsi="Times New Roman"/>
          <w:sz w:val="22"/>
        </w:rPr>
        <w:t>, MBA</w:t>
      </w:r>
    </w:p>
    <w:p w:rsidR="001F450F" w:rsidRPr="000E59F5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 xml:space="preserve">IČ: 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  <w:t>00293881</w:t>
      </w:r>
    </w:p>
    <w:p w:rsidR="001F450F" w:rsidRPr="000E59F5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DIČ: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  <w:t>CZ00293881</w:t>
      </w:r>
    </w:p>
    <w:p w:rsidR="001F450F" w:rsidRPr="000E59F5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Bankovní spojení:</w:t>
      </w:r>
      <w:r w:rsidRPr="000E59F5">
        <w:rPr>
          <w:rFonts w:ascii="Times New Roman" w:hAnsi="Times New Roman"/>
          <w:sz w:val="22"/>
        </w:rPr>
        <w:tab/>
        <w:t>Komerční banka, a.s.</w:t>
      </w:r>
    </w:p>
    <w:p w:rsidR="001F450F" w:rsidRPr="000E59F5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Číslo účtu: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  <w:t>6015-224741/0100</w:t>
      </w:r>
    </w:p>
    <w:p w:rsidR="001F450F" w:rsidRPr="000E59F5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www: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hyperlink r:id="rId8" w:history="1">
        <w:r w:rsidRPr="000E59F5">
          <w:rPr>
            <w:rStyle w:val="Hypertextovodkaz"/>
            <w:rFonts w:ascii="Times New Roman" w:hAnsi="Times New Roman"/>
            <w:sz w:val="22"/>
          </w:rPr>
          <w:t>http://www.znojmocity.cz/</w:t>
        </w:r>
      </w:hyperlink>
    </w:p>
    <w:p w:rsidR="001F450F" w:rsidRPr="000E59F5" w:rsidRDefault="001F450F" w:rsidP="001F450F">
      <w:pPr>
        <w:spacing w:after="0" w:line="240" w:lineRule="auto"/>
        <w:ind w:left="2127" w:hanging="2127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profil zadavatele:</w:t>
      </w:r>
      <w:r w:rsidRPr="000E59F5">
        <w:rPr>
          <w:rFonts w:ascii="Times New Roman" w:hAnsi="Times New Roman"/>
          <w:sz w:val="22"/>
        </w:rPr>
        <w:tab/>
      </w:r>
      <w:hyperlink r:id="rId9" w:history="1">
        <w:r w:rsidR="000C5EE2" w:rsidRPr="004842A2">
          <w:rPr>
            <w:rStyle w:val="Hypertextovodkaz"/>
            <w:rFonts w:ascii="Times New Roman" w:hAnsi="Times New Roman"/>
            <w:sz w:val="22"/>
          </w:rPr>
          <w:t>https://profily.proebiz.com/profile/00293881</w:t>
        </w:r>
      </w:hyperlink>
      <w:r w:rsidR="000C5EE2">
        <w:rPr>
          <w:rFonts w:ascii="Times New Roman" w:hAnsi="Times New Roman"/>
          <w:sz w:val="22"/>
        </w:rPr>
        <w:t xml:space="preserve"> </w:t>
      </w:r>
    </w:p>
    <w:p w:rsidR="001F450F" w:rsidRPr="000E59F5" w:rsidRDefault="001F450F" w:rsidP="001F450F">
      <w:pPr>
        <w:rPr>
          <w:rFonts w:ascii="Times New Roman" w:hAnsi="Times New Roman"/>
          <w:sz w:val="22"/>
        </w:rPr>
      </w:pPr>
    </w:p>
    <w:p w:rsidR="001F450F" w:rsidRP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K</w:t>
      </w:r>
      <w:r w:rsidR="001F450F" w:rsidRPr="000E59F5">
        <w:rPr>
          <w:rFonts w:ascii="Times New Roman" w:hAnsi="Times New Roman"/>
          <w:sz w:val="22"/>
        </w:rPr>
        <w:t>ontaktní osoba:</w:t>
      </w:r>
      <w:r w:rsidRPr="000E59F5">
        <w:rPr>
          <w:rFonts w:ascii="Times New Roman" w:hAnsi="Times New Roman"/>
          <w:sz w:val="22"/>
        </w:rPr>
        <w:tab/>
        <w:t>Ing. Karel Bartušek</w:t>
      </w:r>
    </w:p>
    <w:p w:rsidR="000E59F5" w:rsidRP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Tel.: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  <w:t>+420 515 216 387</w:t>
      </w:r>
    </w:p>
    <w:p w:rsidR="000E59F5" w:rsidRP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e-mail: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hyperlink r:id="rId10" w:history="1">
        <w:r w:rsidRPr="000E59F5">
          <w:rPr>
            <w:rStyle w:val="Hypertextovodkaz"/>
            <w:rFonts w:ascii="Times New Roman" w:hAnsi="Times New Roman"/>
            <w:sz w:val="22"/>
          </w:rPr>
          <w:t>karel.bartusek@muznojmo.cz</w:t>
        </w:r>
      </w:hyperlink>
    </w:p>
    <w:p w:rsidR="000E59F5" w:rsidRP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</w:p>
    <w:p w:rsidR="000E59F5" w:rsidRP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Ve věcech tech.:</w:t>
      </w:r>
      <w:r w:rsidRPr="000E59F5">
        <w:rPr>
          <w:rFonts w:ascii="Times New Roman" w:hAnsi="Times New Roman"/>
          <w:sz w:val="22"/>
        </w:rPr>
        <w:tab/>
      </w:r>
      <w:r w:rsidR="00CF2774">
        <w:rPr>
          <w:rFonts w:ascii="Times New Roman" w:hAnsi="Times New Roman"/>
          <w:sz w:val="22"/>
        </w:rPr>
        <w:t>Ing. Marie Plachá</w:t>
      </w:r>
    </w:p>
    <w:p w:rsidR="000E59F5" w:rsidRP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Tel.: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  <w:t>+420 515 216 </w:t>
      </w:r>
      <w:r w:rsidR="00E705FD">
        <w:rPr>
          <w:rFonts w:ascii="Times New Roman" w:hAnsi="Times New Roman"/>
          <w:sz w:val="22"/>
        </w:rPr>
        <w:t>2</w:t>
      </w:r>
      <w:r w:rsidR="00CF2774">
        <w:rPr>
          <w:rFonts w:ascii="Times New Roman" w:hAnsi="Times New Roman"/>
          <w:sz w:val="22"/>
        </w:rPr>
        <w:t>93</w:t>
      </w:r>
    </w:p>
    <w:p w:rsidR="000E59F5" w:rsidRP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e-mail: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hyperlink r:id="rId11" w:history="1">
        <w:r w:rsidR="00CF2774" w:rsidRPr="006560AC">
          <w:rPr>
            <w:rStyle w:val="Hypertextovodkaz"/>
            <w:rFonts w:ascii="Times New Roman" w:hAnsi="Times New Roman"/>
            <w:sz w:val="22"/>
          </w:rPr>
          <w:t>marie.placha@muznojmo.cz</w:t>
        </w:r>
      </w:hyperlink>
    </w:p>
    <w:p w:rsidR="000E59F5" w:rsidRPr="000E59F5" w:rsidRDefault="000E59F5" w:rsidP="000E59F5">
      <w:pPr>
        <w:spacing w:after="0" w:line="240" w:lineRule="auto"/>
        <w:rPr>
          <w:rFonts w:ascii="Times New Roman" w:hAnsi="Times New Roman"/>
        </w:rPr>
      </w:pPr>
      <w:r w:rsidRPr="000E59F5">
        <w:rPr>
          <w:rFonts w:ascii="Times New Roman" w:hAnsi="Times New Roman"/>
        </w:rPr>
        <w:tab/>
      </w:r>
      <w:r w:rsidRPr="000E59F5">
        <w:rPr>
          <w:rFonts w:ascii="Times New Roman" w:hAnsi="Times New Roman"/>
        </w:rPr>
        <w:tab/>
      </w:r>
    </w:p>
    <w:p w:rsidR="00B67FCF" w:rsidRPr="000E59F5" w:rsidRDefault="00436D65" w:rsidP="00B1543C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:rsidR="000E59F5" w:rsidRPr="000E59F5" w:rsidRDefault="000E59F5" w:rsidP="000E59F5"/>
    <w:p w:rsid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Ing. Milan Herzig</w:t>
      </w:r>
      <w:r w:rsidR="004A2515">
        <w:rPr>
          <w:rFonts w:ascii="Times New Roman" w:hAnsi="Times New Roman"/>
          <w:sz w:val="22"/>
        </w:rPr>
        <w:t xml:space="preserve"> </w:t>
      </w:r>
      <w:r w:rsidR="004A2515" w:rsidRPr="004A2515">
        <w:rPr>
          <w:rFonts w:ascii="Times New Roman" w:hAnsi="Times New Roman"/>
          <w:sz w:val="22"/>
        </w:rPr>
        <w:t>– Zadávací servis, s.r.o.</w:t>
      </w:r>
    </w:p>
    <w:p w:rsid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Velká Mikulášská 41/22, Znojmo 669 02 </w:t>
      </w:r>
    </w:p>
    <w:p w:rsid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OSVČ</w:t>
      </w:r>
    </w:p>
    <w:p w:rsid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44027737</w:t>
      </w:r>
    </w:p>
    <w:p w:rsid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+420 606 849 781</w:t>
      </w:r>
    </w:p>
    <w:p w:rsidR="000E59F5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2" w:history="1">
        <w:r w:rsidRPr="00BF3DE7">
          <w:rPr>
            <w:rStyle w:val="Hypertextovodkaz"/>
            <w:rFonts w:ascii="Times New Roman" w:hAnsi="Times New Roman"/>
            <w:sz w:val="22"/>
          </w:rPr>
          <w:t>milanherzigavz@seznam.cz</w:t>
        </w:r>
      </w:hyperlink>
    </w:p>
    <w:p w:rsidR="000E59F5" w:rsidRPr="00B1543C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</w:p>
    <w:p w:rsidR="00137CA9" w:rsidRPr="001B6153" w:rsidRDefault="002F7316" w:rsidP="00137CA9">
      <w:pPr>
        <w:pStyle w:val="Nadpis3"/>
        <w:spacing w:before="0" w:after="0" w:line="240" w:lineRule="auto"/>
        <w:ind w:left="0" w:firstLine="0"/>
      </w:pPr>
      <w:r>
        <w:rPr>
          <w:rFonts w:ascii="Times New Roman" w:hAnsi="Times New Roman"/>
          <w:sz w:val="22"/>
        </w:rPr>
        <w:t xml:space="preserve">Zástupce zadavatele je pověřen výkonem zadavatelských činností v souladu s § 43 zákona a vypracovával zadávací dokumentaci na základě podkladů a požadavků zadavatele. Projektová dokumentace včetně soupisu prací a výkazu výměr byla vypracována </w:t>
      </w:r>
      <w:r w:rsidR="00137CA9" w:rsidRPr="001B6153">
        <w:rPr>
          <w:rFonts w:ascii="Times New Roman" w:hAnsi="Times New Roman"/>
          <w:sz w:val="22"/>
          <w:szCs w:val="22"/>
        </w:rPr>
        <w:t xml:space="preserve">společnostmi </w:t>
      </w:r>
      <w:bookmarkStart w:id="5" w:name="_Hlk300649"/>
      <w:proofErr w:type="gramStart"/>
      <w:r w:rsidR="006E60D5">
        <w:rPr>
          <w:rFonts w:ascii="Times New Roman" w:hAnsi="Times New Roman"/>
          <w:sz w:val="22"/>
          <w:szCs w:val="22"/>
        </w:rPr>
        <w:t>A- projekt</w:t>
      </w:r>
      <w:proofErr w:type="gramEnd"/>
      <w:r w:rsidR="006E60D5">
        <w:rPr>
          <w:rFonts w:ascii="Times New Roman" w:hAnsi="Times New Roman"/>
          <w:sz w:val="22"/>
          <w:szCs w:val="22"/>
        </w:rPr>
        <w:t xml:space="preserve">, s.r.o., Dvořákova 2922/16, 669 02 Znojmo, IČ 45475725, zodpovědná osoba Ing. arch. Jaroslav Poláček a Silniční a mostní inženýrství, s.r.o., </w:t>
      </w:r>
      <w:proofErr w:type="spellStart"/>
      <w:r w:rsidR="006E60D5">
        <w:rPr>
          <w:rFonts w:ascii="Times New Roman" w:hAnsi="Times New Roman"/>
          <w:sz w:val="22"/>
          <w:szCs w:val="22"/>
        </w:rPr>
        <w:t>Rudoleckého</w:t>
      </w:r>
      <w:proofErr w:type="spellEnd"/>
      <w:r w:rsidR="006E60D5">
        <w:rPr>
          <w:rFonts w:ascii="Times New Roman" w:hAnsi="Times New Roman"/>
          <w:sz w:val="22"/>
          <w:szCs w:val="22"/>
        </w:rPr>
        <w:t xml:space="preserve"> 25, 669 02 Znojmo, IČ: 27699927, Autorizovaná osoba, Ing. Libor Pivnička</w:t>
      </w:r>
      <w:r w:rsidR="00320703">
        <w:rPr>
          <w:rFonts w:ascii="Times New Roman" w:hAnsi="Times New Roman"/>
          <w:sz w:val="22"/>
          <w:szCs w:val="22"/>
        </w:rPr>
        <w:t xml:space="preserve">, </w:t>
      </w:r>
      <w:r w:rsidR="00CF2774">
        <w:rPr>
          <w:rFonts w:ascii="Times New Roman" w:hAnsi="Times New Roman"/>
          <w:sz w:val="22"/>
          <w:szCs w:val="22"/>
        </w:rPr>
        <w:t>Ing. Vlastimil Jiřík, Na Hrázi 3321/42, 671 81 Znojmo</w:t>
      </w:r>
      <w:r w:rsidR="00320703">
        <w:rPr>
          <w:rFonts w:ascii="Times New Roman" w:hAnsi="Times New Roman"/>
          <w:sz w:val="22"/>
          <w:szCs w:val="22"/>
        </w:rPr>
        <w:t>, IČ 101 11 603</w:t>
      </w:r>
      <w:r w:rsidR="00695984">
        <w:rPr>
          <w:rFonts w:ascii="Times New Roman" w:hAnsi="Times New Roman"/>
          <w:sz w:val="22"/>
          <w:szCs w:val="22"/>
        </w:rPr>
        <w:t>.</w:t>
      </w:r>
    </w:p>
    <w:p w:rsidR="00137CA9" w:rsidRDefault="00137CA9" w:rsidP="000E59F5">
      <w:pPr>
        <w:spacing w:after="0" w:line="240" w:lineRule="auto"/>
        <w:rPr>
          <w:rFonts w:ascii="Times New Roman" w:hAnsi="Times New Roman"/>
          <w:sz w:val="22"/>
        </w:rPr>
      </w:pPr>
    </w:p>
    <w:bookmarkEnd w:id="5"/>
    <w:p w:rsidR="00137CA9" w:rsidRDefault="00137CA9" w:rsidP="00137CA9">
      <w:pPr>
        <w:pStyle w:val="Nadpis3"/>
        <w:numPr>
          <w:ilvl w:val="0"/>
          <w:numId w:val="0"/>
        </w:numPr>
        <w:spacing w:before="0" w:after="0" w:line="240" w:lineRule="auto"/>
      </w:pPr>
    </w:p>
    <w:p w:rsidR="00137CA9" w:rsidRDefault="00137CA9" w:rsidP="000E59F5">
      <w:pPr>
        <w:spacing w:after="0" w:line="240" w:lineRule="auto"/>
        <w:rPr>
          <w:rFonts w:ascii="Times New Roman" w:hAnsi="Times New Roman"/>
          <w:sz w:val="22"/>
        </w:rPr>
      </w:pPr>
    </w:p>
    <w:p w:rsidR="000C5EE2" w:rsidRDefault="000C5EE2" w:rsidP="000E59F5">
      <w:pPr>
        <w:spacing w:after="0" w:line="240" w:lineRule="auto"/>
        <w:rPr>
          <w:rFonts w:ascii="Times New Roman" w:hAnsi="Times New Roman"/>
          <w:sz w:val="22"/>
        </w:rPr>
      </w:pPr>
    </w:p>
    <w:p w:rsidR="000C5EE2" w:rsidRDefault="000C5EE2" w:rsidP="000E59F5">
      <w:pPr>
        <w:spacing w:after="0" w:line="240" w:lineRule="auto"/>
        <w:rPr>
          <w:rFonts w:ascii="Times New Roman" w:hAnsi="Times New Roman"/>
          <w:sz w:val="22"/>
        </w:rPr>
      </w:pPr>
    </w:p>
    <w:p w:rsidR="000C5EE2" w:rsidRPr="00B1543C" w:rsidRDefault="000C5EE2" w:rsidP="000E59F5">
      <w:pPr>
        <w:spacing w:after="0" w:line="240" w:lineRule="auto"/>
        <w:rPr>
          <w:rFonts w:ascii="Times New Roman" w:hAnsi="Times New Roman"/>
          <w:sz w:val="22"/>
        </w:rPr>
      </w:pPr>
    </w:p>
    <w:p w:rsidR="00465B18" w:rsidRDefault="00465B18" w:rsidP="00B1543C">
      <w:pPr>
        <w:pStyle w:val="Nadpis2"/>
        <w:rPr>
          <w:rFonts w:ascii="Times New Roman" w:hAnsi="Times New Roman"/>
          <w:u w:val="single"/>
        </w:rPr>
      </w:pPr>
      <w:bookmarkStart w:id="6" w:name="_Toc511081107"/>
      <w:r w:rsidRPr="000E59F5">
        <w:rPr>
          <w:rFonts w:ascii="Times New Roman" w:hAnsi="Times New Roman"/>
          <w:u w:val="single"/>
        </w:rPr>
        <w:t>Předmět veřejné zakázky</w:t>
      </w:r>
      <w:bookmarkEnd w:id="6"/>
    </w:p>
    <w:p w:rsidR="000E59F5" w:rsidRPr="000E59F5" w:rsidRDefault="000E59F5" w:rsidP="000E59F5"/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Název veřejné zakázky: </w:t>
      </w:r>
      <w:r w:rsidRPr="00B1543C">
        <w:rPr>
          <w:rFonts w:ascii="Times New Roman" w:hAnsi="Times New Roman"/>
          <w:b/>
          <w:sz w:val="22"/>
          <w:szCs w:val="22"/>
        </w:rPr>
        <w:t>„</w:t>
      </w:r>
      <w:bookmarkStart w:id="7" w:name="_Hlk300687"/>
      <w:r w:rsidR="000C5EE2">
        <w:rPr>
          <w:rFonts w:ascii="Times New Roman" w:hAnsi="Times New Roman"/>
          <w:b/>
          <w:sz w:val="22"/>
          <w:szCs w:val="22"/>
        </w:rPr>
        <w:t xml:space="preserve">REKONSTRUKCE PLOCH VEŘEJNÝCH PROSTRANSTVÍ </w:t>
      </w:r>
      <w:r w:rsidR="00637343">
        <w:rPr>
          <w:rFonts w:ascii="Times New Roman" w:hAnsi="Times New Roman"/>
          <w:b/>
          <w:sz w:val="22"/>
          <w:szCs w:val="22"/>
        </w:rPr>
        <w:tab/>
      </w:r>
      <w:r w:rsidR="00637343">
        <w:rPr>
          <w:rFonts w:ascii="Times New Roman" w:hAnsi="Times New Roman"/>
          <w:b/>
          <w:sz w:val="22"/>
          <w:szCs w:val="22"/>
        </w:rPr>
        <w:tab/>
      </w:r>
      <w:r w:rsidR="00637343">
        <w:rPr>
          <w:rFonts w:ascii="Times New Roman" w:hAnsi="Times New Roman"/>
          <w:b/>
          <w:sz w:val="22"/>
          <w:szCs w:val="22"/>
        </w:rPr>
        <w:tab/>
      </w:r>
      <w:r w:rsidR="00637343">
        <w:rPr>
          <w:rFonts w:ascii="Times New Roman" w:hAnsi="Times New Roman"/>
          <w:b/>
          <w:sz w:val="22"/>
          <w:szCs w:val="22"/>
        </w:rPr>
        <w:tab/>
      </w:r>
      <w:r w:rsidR="000C5EE2">
        <w:rPr>
          <w:rFonts w:ascii="Times New Roman" w:hAnsi="Times New Roman"/>
          <w:b/>
          <w:sz w:val="22"/>
          <w:szCs w:val="22"/>
        </w:rPr>
        <w:t>PIVOVARU, ULICE HRADN</w:t>
      </w:r>
      <w:bookmarkEnd w:id="7"/>
      <w:r w:rsidR="000C5EE2">
        <w:rPr>
          <w:rFonts w:ascii="Times New Roman" w:hAnsi="Times New Roman"/>
          <w:b/>
          <w:sz w:val="22"/>
          <w:szCs w:val="22"/>
        </w:rPr>
        <w:t>Í</w:t>
      </w:r>
      <w:r w:rsidRPr="003A6655">
        <w:rPr>
          <w:rFonts w:ascii="Times New Roman" w:hAnsi="Times New Roman"/>
          <w:b/>
          <w:sz w:val="22"/>
          <w:szCs w:val="22"/>
        </w:rPr>
        <w:t>“</w:t>
      </w:r>
    </w:p>
    <w:p w:rsidR="000061CC" w:rsidRPr="00E21B08" w:rsidRDefault="000061CC" w:rsidP="000061CC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Druh veřejné zakázky: na stavební práce</w:t>
      </w:r>
    </w:p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Klasifikace veřejné zakázky za použití kódů CPV:</w:t>
      </w:r>
    </w:p>
    <w:p w:rsidR="000061CC" w:rsidRDefault="000061CC" w:rsidP="000061CC">
      <w:pPr>
        <w:spacing w:after="0" w:line="240" w:lineRule="auto"/>
        <w:ind w:firstLine="709"/>
        <w:rPr>
          <w:rFonts w:ascii="Times New Roman" w:hAnsi="Times New Roman"/>
          <w:sz w:val="22"/>
        </w:rPr>
      </w:pPr>
      <w:r w:rsidRPr="00B1543C">
        <w:rPr>
          <w:rFonts w:ascii="Times New Roman" w:hAnsi="Times New Roman"/>
          <w:sz w:val="22"/>
        </w:rPr>
        <w:t>45000000-7</w:t>
      </w:r>
      <w:r w:rsidRPr="00B1543C">
        <w:rPr>
          <w:rFonts w:ascii="Times New Roman" w:hAnsi="Times New Roman"/>
          <w:sz w:val="22"/>
        </w:rPr>
        <w:tab/>
        <w:t>Stavební práce</w:t>
      </w:r>
    </w:p>
    <w:p w:rsidR="000061CC" w:rsidRPr="00B1543C" w:rsidRDefault="000C5EE2" w:rsidP="000061CC">
      <w:pPr>
        <w:spacing w:after="0" w:line="240" w:lineRule="auto"/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45233160-8</w:t>
      </w:r>
      <w:r w:rsidR="000061C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Chodníky a jiné zpevněné povrchy</w:t>
      </w:r>
    </w:p>
    <w:p w:rsidR="00240642" w:rsidRPr="00240642" w:rsidRDefault="000061CC" w:rsidP="00240642">
      <w:pPr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</w:pPr>
      <w:r w:rsidRPr="00B1543C">
        <w:rPr>
          <w:rFonts w:ascii="Times New Roman" w:hAnsi="Times New Roman"/>
          <w:sz w:val="22"/>
        </w:rPr>
        <w:tab/>
      </w:r>
    </w:p>
    <w:p w:rsidR="000061CC" w:rsidRPr="00B1543C" w:rsidRDefault="000061CC" w:rsidP="000061CC">
      <w:pPr>
        <w:spacing w:after="0" w:line="240" w:lineRule="auto"/>
        <w:ind w:firstLine="709"/>
        <w:rPr>
          <w:rFonts w:ascii="Times New Roman" w:hAnsi="Times New Roman"/>
          <w:sz w:val="22"/>
        </w:rPr>
      </w:pPr>
    </w:p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Předpokládaná hodnota veřejné zakázky:</w:t>
      </w:r>
    </w:p>
    <w:p w:rsidR="00240642" w:rsidRPr="00240642" w:rsidRDefault="00637343" w:rsidP="00240642">
      <w:pPr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hAnsi="Times New Roman"/>
          <w:b/>
          <w:sz w:val="22"/>
        </w:rPr>
        <w:tab/>
      </w:r>
      <w:r w:rsidR="000061CC" w:rsidRPr="00B1543C">
        <w:rPr>
          <w:rFonts w:ascii="Times New Roman" w:hAnsi="Times New Roman"/>
          <w:b/>
          <w:sz w:val="22"/>
        </w:rPr>
        <w:t>Předpokládaná cena VZ bez DPH</w:t>
      </w:r>
      <w:r w:rsidR="000061CC" w:rsidRPr="00B1543C">
        <w:rPr>
          <w:rFonts w:ascii="Times New Roman" w:hAnsi="Times New Roman"/>
          <w:b/>
          <w:sz w:val="22"/>
        </w:rPr>
        <w:tab/>
      </w:r>
      <w:r w:rsidR="000061CC" w:rsidRPr="00B1543C">
        <w:rPr>
          <w:rFonts w:ascii="Times New Roman" w:hAnsi="Times New Roman"/>
          <w:b/>
          <w:sz w:val="22"/>
        </w:rPr>
        <w:tab/>
      </w:r>
      <w:r w:rsidR="00240642" w:rsidRPr="00240642">
        <w:rPr>
          <w:rFonts w:ascii="Times New Roman" w:eastAsia="Times New Roman" w:hAnsi="Times New Roman"/>
          <w:b/>
          <w:bCs/>
          <w:color w:val="000000"/>
          <w:sz w:val="22"/>
          <w:lang w:eastAsia="cs-CZ"/>
        </w:rPr>
        <w:t>9 430</w:t>
      </w:r>
      <w:r w:rsidR="0022094A">
        <w:rPr>
          <w:rFonts w:ascii="Times New Roman" w:eastAsia="Times New Roman" w:hAnsi="Times New Roman"/>
          <w:b/>
          <w:bCs/>
          <w:color w:val="000000"/>
          <w:sz w:val="22"/>
          <w:lang w:eastAsia="cs-CZ"/>
        </w:rPr>
        <w:t> </w:t>
      </w:r>
      <w:r w:rsidR="00240642" w:rsidRPr="00240642">
        <w:rPr>
          <w:rFonts w:ascii="Times New Roman" w:eastAsia="Times New Roman" w:hAnsi="Times New Roman"/>
          <w:b/>
          <w:bCs/>
          <w:color w:val="000000"/>
          <w:sz w:val="22"/>
          <w:lang w:eastAsia="cs-CZ"/>
        </w:rPr>
        <w:t>874</w:t>
      </w:r>
      <w:r w:rsidR="0022094A">
        <w:rPr>
          <w:rFonts w:ascii="Times New Roman" w:eastAsia="Times New Roman" w:hAnsi="Times New Roman"/>
          <w:b/>
          <w:bCs/>
          <w:color w:val="000000"/>
          <w:sz w:val="22"/>
          <w:lang w:eastAsia="cs-CZ"/>
        </w:rPr>
        <w:t xml:space="preserve"> </w:t>
      </w:r>
      <w:r w:rsidR="00240642">
        <w:rPr>
          <w:rFonts w:ascii="Times New Roman" w:eastAsia="Times New Roman" w:hAnsi="Times New Roman"/>
          <w:b/>
          <w:bCs/>
          <w:color w:val="000000"/>
          <w:sz w:val="22"/>
          <w:lang w:eastAsia="cs-CZ"/>
        </w:rPr>
        <w:t>Kč</w:t>
      </w:r>
    </w:p>
    <w:p w:rsidR="000061CC" w:rsidRPr="00B1543C" w:rsidRDefault="000061CC" w:rsidP="000061C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0061CC" w:rsidRPr="00DA039E" w:rsidRDefault="000061CC" w:rsidP="000061CC">
      <w:pPr>
        <w:pStyle w:val="Nadpis3"/>
        <w:spacing w:before="0" w:after="0" w:line="240" w:lineRule="auto"/>
        <w:ind w:left="0" w:firstLine="0"/>
      </w:pPr>
      <w:r w:rsidRPr="00DA039E">
        <w:rPr>
          <w:rFonts w:ascii="Times New Roman" w:hAnsi="Times New Roman"/>
          <w:sz w:val="22"/>
          <w:szCs w:val="22"/>
        </w:rPr>
        <w:t>Předmětem veřejné zakázky je realizace díla v rámci projektu s názvem: „</w:t>
      </w:r>
      <w:r w:rsidR="000C5EE2">
        <w:rPr>
          <w:rFonts w:ascii="Times New Roman" w:hAnsi="Times New Roman"/>
          <w:b/>
          <w:sz w:val="22"/>
          <w:szCs w:val="22"/>
        </w:rPr>
        <w:t>REKONSTRUKCE PLOCH VEŘEJNÝCH PROSTRANSTVÍ PIVOVARU, ULICE HRADNÍ</w:t>
      </w:r>
      <w:r w:rsidRPr="00DA039E">
        <w:rPr>
          <w:rFonts w:ascii="Times New Roman" w:hAnsi="Times New Roman"/>
          <w:sz w:val="22"/>
          <w:szCs w:val="22"/>
        </w:rPr>
        <w:t xml:space="preserve">“. </w:t>
      </w:r>
    </w:p>
    <w:p w:rsidR="000061CC" w:rsidRPr="00DA039E" w:rsidRDefault="000061CC" w:rsidP="002B1F8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DA039E">
        <w:rPr>
          <w:rFonts w:ascii="Times New Roman" w:hAnsi="Times New Roman"/>
          <w:sz w:val="22"/>
          <w:szCs w:val="22"/>
        </w:rPr>
        <w:t>Základní rozčlenění veřejné zakázky:</w:t>
      </w:r>
    </w:p>
    <w:p w:rsidR="00637343" w:rsidRPr="00637343" w:rsidRDefault="000C5EE2" w:rsidP="002B1F8C">
      <w:pPr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57EE3">
        <w:rPr>
          <w:rFonts w:ascii="Times New Roman" w:hAnsi="Times New Roman"/>
          <w:sz w:val="22"/>
        </w:rPr>
        <w:t>Zpevněné plochy mezi stávající zástavbou budov v areálu pivovaru. Zpevněné plochy jsou navrženy s povrchem ze šatovské dlažby</w:t>
      </w:r>
      <w:r w:rsidR="00A01778">
        <w:rPr>
          <w:rFonts w:ascii="Times New Roman" w:hAnsi="Times New Roman"/>
          <w:sz w:val="22"/>
        </w:rPr>
        <w:t>, p</w:t>
      </w:r>
      <w:r w:rsidR="00957EE3" w:rsidRPr="00957EE3">
        <w:rPr>
          <w:rFonts w:ascii="Times New Roman" w:hAnsi="Times New Roman"/>
          <w:sz w:val="22"/>
        </w:rPr>
        <w:t>řípadně z dlažebních kostek vel. 10. Plocha zpevnění šatovskou dlažbou celkem 2036 m2. Plocha zpevnění z dlažebních kostek celkem 637</w:t>
      </w:r>
      <w:r w:rsidR="00957EE3">
        <w:rPr>
          <w:rFonts w:ascii="Times New Roman" w:hAnsi="Times New Roman"/>
          <w:sz w:val="22"/>
        </w:rPr>
        <w:t xml:space="preserve"> </w:t>
      </w:r>
      <w:r w:rsidR="00957EE3" w:rsidRPr="00957EE3">
        <w:rPr>
          <w:rFonts w:ascii="Times New Roman" w:hAnsi="Times New Roman"/>
          <w:sz w:val="22"/>
        </w:rPr>
        <w:t>m2. Více technická zpráva</w:t>
      </w:r>
      <w:r w:rsidR="00957EE3">
        <w:rPr>
          <w:rFonts w:ascii="Times New Roman" w:hAnsi="Times New Roman"/>
          <w:sz w:val="22"/>
        </w:rPr>
        <w:t xml:space="preserve"> SO 300 – Komunikace. Dále jsou předmětem veřejné zakázky vegetační úpravy, výstavba pitka a demolice přístavku.</w:t>
      </w:r>
      <w:r w:rsidR="002B1F8C">
        <w:rPr>
          <w:rFonts w:ascii="Times New Roman" w:hAnsi="Times New Roman"/>
          <w:sz w:val="22"/>
        </w:rPr>
        <w:t xml:space="preserve"> </w:t>
      </w:r>
      <w:r w:rsidR="00A01778">
        <w:rPr>
          <w:rFonts w:ascii="Times New Roman" w:hAnsi="Times New Roman"/>
          <w:sz w:val="22"/>
        </w:rPr>
        <w:t>Z</w:t>
      </w:r>
      <w:r w:rsidR="002B1F8C">
        <w:rPr>
          <w:rFonts w:ascii="Times New Roman" w:hAnsi="Times New Roman"/>
          <w:sz w:val="22"/>
        </w:rPr>
        <w:t xml:space="preserve">akázka </w:t>
      </w:r>
      <w:r w:rsidR="00A01778">
        <w:rPr>
          <w:rFonts w:ascii="Times New Roman" w:hAnsi="Times New Roman"/>
          <w:sz w:val="22"/>
        </w:rPr>
        <w:t xml:space="preserve">rovněž </w:t>
      </w:r>
      <w:r w:rsidR="002B1F8C">
        <w:rPr>
          <w:rFonts w:ascii="Times New Roman" w:hAnsi="Times New Roman"/>
          <w:sz w:val="22"/>
        </w:rPr>
        <w:t>obsahuje dokončení veřejného osvětlení, tras metropolitní sítě, zásuvkových bodů a hromosvodů v areálu pivovaru.</w:t>
      </w:r>
      <w:r w:rsidR="00637343" w:rsidRPr="00637343">
        <w:rPr>
          <w:rFonts w:ascii="Arial" w:hAnsi="Arial" w:cs="Arial"/>
          <w:sz w:val="20"/>
          <w:szCs w:val="20"/>
        </w:rPr>
        <w:t xml:space="preserve"> </w:t>
      </w:r>
    </w:p>
    <w:p w:rsidR="00957EE3" w:rsidRPr="00957EE3" w:rsidRDefault="00957EE3" w:rsidP="008C3392">
      <w:pPr>
        <w:pStyle w:val="Nadpis4"/>
        <w:numPr>
          <w:ilvl w:val="0"/>
          <w:numId w:val="0"/>
        </w:numPr>
        <w:spacing w:before="0" w:after="0" w:line="240" w:lineRule="auto"/>
        <w:ind w:left="864"/>
        <w:rPr>
          <w:rFonts w:ascii="Times New Roman" w:hAnsi="Times New Roman"/>
          <w:sz w:val="22"/>
          <w:szCs w:val="22"/>
        </w:rPr>
      </w:pPr>
    </w:p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B1543C">
        <w:rPr>
          <w:rFonts w:ascii="Times New Roman" w:hAnsi="Times New Roman"/>
          <w:bCs w:val="0"/>
          <w:sz w:val="22"/>
          <w:szCs w:val="22"/>
        </w:rPr>
        <w:t>Součástí předmětu plnění veřejné zakázky je zpracování dokumentace skutečného provedení dokončeného díla dle vyhlášky č. 499/2006 Sb.</w:t>
      </w:r>
    </w:p>
    <w:p w:rsidR="000061C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Předmět veřejné zakázky bude dodavatelem realizován v souladu s obecně závaznými právními předpisy, platnými ČSN a předpisy týkajícími se bezpečnosti práce a technických zařízení. V případě, že v průběhu plnění veřejné zakázky nabude platnosti a účinnosti novela některého z výše uvedených předpisů, popř. nabude platnosti a účinnosti jiný právní předpis vztahující se k předmětu plnění veřejné zakázky, je dodavatel povinen při realizaci veřejné zakázky řídit se těmito novými právními předpisy a návody (postupy).</w:t>
      </w:r>
    </w:p>
    <w:p w:rsidR="008A18AA" w:rsidRDefault="008A18AA" w:rsidP="008A18AA">
      <w:bookmarkStart w:id="8" w:name="_Toc299618900"/>
      <w:bookmarkStart w:id="9" w:name="_Toc355954007"/>
    </w:p>
    <w:p w:rsidR="002F7316" w:rsidRDefault="002F7316" w:rsidP="002F7316">
      <w:pPr>
        <w:pStyle w:val="Nadpis2"/>
        <w:spacing w:before="0"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Zadávací dokumentace</w:t>
      </w:r>
    </w:p>
    <w:p w:rsidR="002F7316" w:rsidRDefault="002F7316" w:rsidP="008A18AA"/>
    <w:p w:rsidR="002F7316" w:rsidRDefault="002F7316" w:rsidP="00F47D8B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2F7316">
        <w:rPr>
          <w:rFonts w:ascii="Times New Roman" w:hAnsi="Times New Roman"/>
          <w:sz w:val="22"/>
          <w:szCs w:val="22"/>
        </w:rPr>
        <w:t>Kompletní zadávací dokumentace (kromě formulářů dle § 212 zákona) je dostupná na profilu zadavatele uvedeném v č</w:t>
      </w:r>
      <w:r w:rsidR="009E0A7B">
        <w:rPr>
          <w:rFonts w:ascii="Times New Roman" w:hAnsi="Times New Roman"/>
          <w:sz w:val="22"/>
          <w:szCs w:val="22"/>
        </w:rPr>
        <w:t>l</w:t>
      </w:r>
      <w:r w:rsidRPr="002F7316">
        <w:rPr>
          <w:rFonts w:ascii="Times New Roman" w:hAnsi="Times New Roman"/>
          <w:sz w:val="22"/>
          <w:szCs w:val="22"/>
        </w:rPr>
        <w:t>. 1 (Identifikační údaje zadavatele).</w:t>
      </w:r>
    </w:p>
    <w:p w:rsidR="002F7316" w:rsidRDefault="002F7316" w:rsidP="002F7316"/>
    <w:p w:rsidR="00A01778" w:rsidRDefault="00A01778" w:rsidP="002F7316"/>
    <w:p w:rsidR="00A01778" w:rsidRPr="002F7316" w:rsidRDefault="00A01778" w:rsidP="002F7316"/>
    <w:p w:rsidR="002F7316" w:rsidRDefault="002F7316" w:rsidP="002F7316">
      <w:pPr>
        <w:pStyle w:val="Nadpis2"/>
        <w:spacing w:before="0" w:after="0" w:line="240" w:lineRule="auto"/>
        <w:rPr>
          <w:rFonts w:ascii="Times New Roman" w:hAnsi="Times New Roman"/>
          <w:u w:val="single"/>
        </w:rPr>
      </w:pPr>
      <w:bookmarkStart w:id="10" w:name="_Toc511081108"/>
      <w:bookmarkEnd w:id="8"/>
      <w:bookmarkEnd w:id="9"/>
      <w:r w:rsidRPr="008A18AA">
        <w:rPr>
          <w:rFonts w:ascii="Times New Roman" w:hAnsi="Times New Roman"/>
          <w:u w:val="single"/>
        </w:rPr>
        <w:t>Doba a místo plnění veřejné zakázky</w:t>
      </w:r>
      <w:bookmarkEnd w:id="10"/>
    </w:p>
    <w:p w:rsidR="008A18AA" w:rsidRPr="008A18AA" w:rsidRDefault="008A18AA" w:rsidP="008A18AA"/>
    <w:p w:rsidR="000577E5" w:rsidRDefault="000061CC" w:rsidP="000577E5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bookmarkStart w:id="11" w:name="_Toc511081109"/>
      <w:r w:rsidRPr="00B1543C">
        <w:rPr>
          <w:rFonts w:ascii="Times New Roman" w:hAnsi="Times New Roman"/>
          <w:sz w:val="22"/>
          <w:szCs w:val="22"/>
        </w:rPr>
        <w:t xml:space="preserve">Termín </w:t>
      </w:r>
      <w:r w:rsidR="00240642">
        <w:rPr>
          <w:rFonts w:ascii="Times New Roman" w:hAnsi="Times New Roman"/>
          <w:sz w:val="22"/>
          <w:szCs w:val="22"/>
        </w:rPr>
        <w:t>zaháje</w:t>
      </w:r>
      <w:r w:rsidRPr="00B1543C">
        <w:rPr>
          <w:rFonts w:ascii="Times New Roman" w:hAnsi="Times New Roman"/>
          <w:sz w:val="22"/>
          <w:szCs w:val="22"/>
        </w:rPr>
        <w:t xml:space="preserve">ní </w:t>
      </w:r>
      <w:r w:rsidR="00240642">
        <w:rPr>
          <w:rFonts w:ascii="Times New Roman" w:hAnsi="Times New Roman"/>
          <w:sz w:val="22"/>
          <w:szCs w:val="22"/>
        </w:rPr>
        <w:t xml:space="preserve">realizace </w:t>
      </w:r>
      <w:r w:rsidRPr="00B1543C">
        <w:rPr>
          <w:rFonts w:ascii="Times New Roman" w:hAnsi="Times New Roman"/>
          <w:sz w:val="22"/>
          <w:szCs w:val="22"/>
        </w:rPr>
        <w:t xml:space="preserve">veřejné zakázky se </w:t>
      </w:r>
      <w:r w:rsidRPr="003A6655">
        <w:rPr>
          <w:rFonts w:ascii="Times New Roman" w:hAnsi="Times New Roman"/>
          <w:sz w:val="22"/>
          <w:szCs w:val="22"/>
        </w:rPr>
        <w:t>předpokládá v</w:t>
      </w:r>
      <w:r w:rsidR="00957EE3">
        <w:rPr>
          <w:rFonts w:ascii="Times New Roman" w:hAnsi="Times New Roman"/>
          <w:sz w:val="22"/>
          <w:szCs w:val="22"/>
        </w:rPr>
        <w:t> </w:t>
      </w:r>
      <w:r w:rsidR="00240642" w:rsidRPr="0084177B">
        <w:rPr>
          <w:rFonts w:ascii="Times New Roman" w:hAnsi="Times New Roman"/>
          <w:b/>
          <w:sz w:val="22"/>
          <w:szCs w:val="22"/>
        </w:rPr>
        <w:t>květnu</w:t>
      </w:r>
      <w:r w:rsidR="00957EE3" w:rsidRPr="0084177B">
        <w:rPr>
          <w:rFonts w:ascii="Times New Roman" w:hAnsi="Times New Roman"/>
          <w:b/>
          <w:sz w:val="22"/>
          <w:szCs w:val="22"/>
        </w:rPr>
        <w:t xml:space="preserve"> 2019</w:t>
      </w:r>
      <w:r w:rsidR="0084177B">
        <w:rPr>
          <w:rFonts w:ascii="Times New Roman" w:hAnsi="Times New Roman"/>
          <w:b/>
          <w:sz w:val="22"/>
          <w:szCs w:val="22"/>
        </w:rPr>
        <w:t xml:space="preserve"> </w:t>
      </w:r>
      <w:r w:rsidR="0084177B" w:rsidRPr="0084177B">
        <w:rPr>
          <w:rFonts w:ascii="Times New Roman" w:hAnsi="Times New Roman"/>
          <w:sz w:val="22"/>
          <w:szCs w:val="22"/>
        </w:rPr>
        <w:t xml:space="preserve">ihned po </w:t>
      </w:r>
      <w:r w:rsidR="0084177B" w:rsidRPr="003A6655">
        <w:rPr>
          <w:rFonts w:ascii="Times New Roman" w:hAnsi="Times New Roman"/>
          <w:sz w:val="22"/>
          <w:szCs w:val="22"/>
        </w:rPr>
        <w:t>doručení písemné výzvy k převzetí</w:t>
      </w:r>
      <w:r w:rsidR="0084177B" w:rsidRPr="00B1543C">
        <w:rPr>
          <w:rFonts w:ascii="Times New Roman" w:hAnsi="Times New Roman"/>
          <w:sz w:val="22"/>
          <w:szCs w:val="22"/>
        </w:rPr>
        <w:t xml:space="preserve"> staveniště a zahájení plnění předmětu veřejné zakázky</w:t>
      </w:r>
      <w:r w:rsidRPr="003A6655">
        <w:rPr>
          <w:rFonts w:ascii="Times New Roman" w:hAnsi="Times New Roman"/>
          <w:sz w:val="22"/>
          <w:szCs w:val="22"/>
        </w:rPr>
        <w:t xml:space="preserve">. Maximální délka realizace je </w:t>
      </w:r>
      <w:r w:rsidR="00240642">
        <w:rPr>
          <w:rFonts w:ascii="Times New Roman" w:hAnsi="Times New Roman"/>
          <w:sz w:val="22"/>
          <w:szCs w:val="22"/>
        </w:rPr>
        <w:t xml:space="preserve">do </w:t>
      </w:r>
      <w:r w:rsidR="00CF2774" w:rsidRPr="0084177B">
        <w:rPr>
          <w:rFonts w:ascii="Times New Roman" w:hAnsi="Times New Roman"/>
          <w:b/>
          <w:sz w:val="22"/>
          <w:szCs w:val="22"/>
        </w:rPr>
        <w:t xml:space="preserve">100 </w:t>
      </w:r>
      <w:r w:rsidRPr="0084177B">
        <w:rPr>
          <w:rFonts w:ascii="Times New Roman" w:hAnsi="Times New Roman"/>
          <w:b/>
          <w:sz w:val="22"/>
          <w:szCs w:val="22"/>
        </w:rPr>
        <w:t>kalendářních dnů</w:t>
      </w:r>
      <w:r w:rsidRPr="00957EE3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  <w:r w:rsidRPr="003A6655">
        <w:rPr>
          <w:rFonts w:ascii="Times New Roman" w:hAnsi="Times New Roman"/>
          <w:sz w:val="22"/>
          <w:szCs w:val="22"/>
        </w:rPr>
        <w:t>od doručení písemné výzvy k převzetí</w:t>
      </w:r>
      <w:r w:rsidRPr="00B1543C">
        <w:rPr>
          <w:rFonts w:ascii="Times New Roman" w:hAnsi="Times New Roman"/>
          <w:sz w:val="22"/>
          <w:szCs w:val="22"/>
        </w:rPr>
        <w:t xml:space="preserve"> staveniště a zahájení plnění předmětu veřejné zakázky. K převzetí staveniště a zahájení plnění předmětu veřejné zakázky bude dodavatel vyzván písemně zadavatelem.</w:t>
      </w:r>
    </w:p>
    <w:p w:rsidR="000061CC" w:rsidRPr="00B1543C" w:rsidRDefault="000061CC" w:rsidP="000061CC">
      <w:pPr>
        <w:pStyle w:val="Nadpis3"/>
        <w:spacing w:before="0" w:after="0" w:line="240" w:lineRule="auto"/>
        <w:ind w:left="0" w:hanging="1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Místem plnění</w:t>
      </w:r>
      <w:r w:rsidR="000577E5">
        <w:rPr>
          <w:rFonts w:ascii="Times New Roman" w:hAnsi="Times New Roman"/>
          <w:sz w:val="22"/>
          <w:szCs w:val="22"/>
        </w:rPr>
        <w:t xml:space="preserve"> </w:t>
      </w:r>
      <w:r w:rsidR="00ED5F34">
        <w:rPr>
          <w:rFonts w:ascii="Times New Roman" w:hAnsi="Times New Roman"/>
          <w:sz w:val="22"/>
          <w:szCs w:val="22"/>
        </w:rPr>
        <w:t>jsou po</w:t>
      </w:r>
      <w:r w:rsidR="00253FE6" w:rsidRPr="00253FE6">
        <w:rPr>
          <w:rFonts w:ascii="Times New Roman" w:hAnsi="Times New Roman"/>
          <w:sz w:val="22"/>
          <w:szCs w:val="22"/>
        </w:rPr>
        <w:t xml:space="preserve">zemky </w:t>
      </w:r>
      <w:r w:rsidR="00957EE3">
        <w:rPr>
          <w:rFonts w:ascii="Times New Roman" w:hAnsi="Times New Roman"/>
          <w:sz w:val="22"/>
          <w:szCs w:val="22"/>
        </w:rPr>
        <w:t>113, 109, 103, 102/2, 114/1, 114,2, 5315, 101/1, 112, 110</w:t>
      </w:r>
      <w:r w:rsidR="000577E5">
        <w:rPr>
          <w:rFonts w:ascii="Times New Roman" w:hAnsi="Times New Roman"/>
          <w:sz w:val="22"/>
          <w:szCs w:val="22"/>
        </w:rPr>
        <w:t xml:space="preserve"> k. </w:t>
      </w:r>
      <w:proofErr w:type="spellStart"/>
      <w:r w:rsidR="000577E5">
        <w:rPr>
          <w:rFonts w:ascii="Times New Roman" w:hAnsi="Times New Roman"/>
          <w:sz w:val="22"/>
          <w:szCs w:val="22"/>
        </w:rPr>
        <w:t>ú.</w:t>
      </w:r>
      <w:proofErr w:type="spellEnd"/>
      <w:r w:rsidR="000577E5">
        <w:rPr>
          <w:rFonts w:ascii="Times New Roman" w:hAnsi="Times New Roman"/>
          <w:sz w:val="22"/>
          <w:szCs w:val="22"/>
        </w:rPr>
        <w:t>: Znojmo-město.</w:t>
      </w:r>
    </w:p>
    <w:p w:rsidR="000061CC" w:rsidRPr="00B1543C" w:rsidRDefault="000061CC" w:rsidP="000061CC">
      <w:pPr>
        <w:pStyle w:val="Nadpis3"/>
        <w:spacing w:before="0" w:after="0" w:line="240" w:lineRule="auto"/>
        <w:ind w:left="0" w:hanging="12"/>
        <w:rPr>
          <w:rFonts w:ascii="Times New Roman" w:hAnsi="Times New Roman"/>
          <w:b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Zadavatel požaduje, aby účastník uvedl </w:t>
      </w:r>
      <w:r w:rsidRPr="00B1543C">
        <w:rPr>
          <w:rFonts w:ascii="Times New Roman" w:hAnsi="Times New Roman"/>
          <w:b/>
          <w:sz w:val="22"/>
          <w:szCs w:val="22"/>
        </w:rPr>
        <w:t xml:space="preserve">v nabídce časový a finanční harmonogram postupu výstavby, členěný na </w:t>
      </w:r>
      <w:r>
        <w:rPr>
          <w:rFonts w:ascii="Times New Roman" w:hAnsi="Times New Roman"/>
          <w:b/>
          <w:sz w:val="22"/>
          <w:szCs w:val="22"/>
        </w:rPr>
        <w:t>měsíce</w:t>
      </w:r>
      <w:r w:rsidRPr="00B1543C">
        <w:rPr>
          <w:rFonts w:ascii="Times New Roman" w:hAnsi="Times New Roman"/>
          <w:b/>
          <w:sz w:val="22"/>
          <w:szCs w:val="22"/>
        </w:rPr>
        <w:t xml:space="preserve"> a obsahující všechny činnosti nutné pro realizaci díla.</w:t>
      </w:r>
    </w:p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Splněním předmětu plnění veřejné zakázky je absolutní splnění Obchodních podmínek zadavatele, které jsou přílohou této zadávací dokumentace.</w:t>
      </w:r>
    </w:p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Zadávací lhůta začíná běžet okamžikem skončení lhůty pro podání nabídek. Délka zadávací lhůty činí 60 kalendářních dnů. Zadávací lhůtou je lhůta, po kterou účastníci zadávacího nesmí ze zadávacího řízení odstoupit.</w:t>
      </w:r>
    </w:p>
    <w:p w:rsidR="00176142" w:rsidRPr="002F7316" w:rsidRDefault="005C7801" w:rsidP="00B1543C">
      <w:pPr>
        <w:pStyle w:val="Nadpis2"/>
        <w:rPr>
          <w:rFonts w:ascii="Times New Roman" w:hAnsi="Times New Roman"/>
          <w:u w:val="single"/>
        </w:rPr>
      </w:pPr>
      <w:r w:rsidRPr="002F7316">
        <w:rPr>
          <w:rFonts w:ascii="Times New Roman" w:hAnsi="Times New Roman"/>
          <w:u w:val="single"/>
        </w:rPr>
        <w:t>Financování</w:t>
      </w:r>
      <w:bookmarkEnd w:id="11"/>
    </w:p>
    <w:p w:rsidR="009F636E" w:rsidRDefault="005C7801" w:rsidP="000577E5">
      <w:pPr>
        <w:pStyle w:val="Nadpis3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Podmínky financování veřejné zakázky jsou obsaženy v Obchodních podmínkách zadavatele, které jsou přílohou této zadávací dokumentace.</w:t>
      </w:r>
    </w:p>
    <w:p w:rsidR="000577E5" w:rsidRPr="000577E5" w:rsidRDefault="000577E5" w:rsidP="000577E5"/>
    <w:p w:rsidR="00995CE9" w:rsidRPr="009F636E" w:rsidRDefault="005C7801" w:rsidP="000577E5">
      <w:pPr>
        <w:pStyle w:val="Nadpis2"/>
        <w:spacing w:before="0" w:after="0" w:line="240" w:lineRule="auto"/>
        <w:ind w:left="567" w:hanging="567"/>
        <w:rPr>
          <w:rFonts w:ascii="Times New Roman" w:hAnsi="Times New Roman"/>
          <w:u w:val="single"/>
        </w:rPr>
      </w:pPr>
      <w:bookmarkStart w:id="12" w:name="_Toc299618904"/>
      <w:bookmarkStart w:id="13" w:name="_Toc327130175"/>
      <w:bookmarkStart w:id="14" w:name="_Toc424540695"/>
      <w:bookmarkStart w:id="15" w:name="_Toc511081111"/>
      <w:r w:rsidRPr="009F636E">
        <w:rPr>
          <w:rFonts w:ascii="Times New Roman" w:hAnsi="Times New Roman"/>
          <w:u w:val="single"/>
        </w:rPr>
        <w:t>Požadavky na kvalifikaci</w:t>
      </w:r>
      <w:bookmarkEnd w:id="12"/>
      <w:bookmarkEnd w:id="13"/>
      <w:bookmarkEnd w:id="14"/>
      <w:bookmarkEnd w:id="15"/>
    </w:p>
    <w:p w:rsidR="009F636E" w:rsidRPr="009F636E" w:rsidRDefault="009F636E" w:rsidP="009F636E"/>
    <w:p w:rsidR="0094750A" w:rsidRPr="00B1543C" w:rsidRDefault="005C7801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Způsobilým pro plnění veřejné zakázky je dodavatel, který prokáže:</w:t>
      </w:r>
    </w:p>
    <w:p w:rsidR="00995CE9" w:rsidRPr="00B1543C" w:rsidRDefault="005C7801" w:rsidP="009F636E">
      <w:pPr>
        <w:pStyle w:val="Nadpis4"/>
        <w:spacing w:before="0" w:after="0" w:line="240" w:lineRule="auto"/>
        <w:ind w:left="851" w:hanging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splnění základních kvalifikačních předpokladů</w:t>
      </w:r>
    </w:p>
    <w:p w:rsidR="00995CE9" w:rsidRPr="00B1543C" w:rsidRDefault="005C7801" w:rsidP="009F636E">
      <w:pPr>
        <w:pStyle w:val="Nadpis4"/>
        <w:spacing w:before="0" w:after="0" w:line="240" w:lineRule="auto"/>
        <w:ind w:left="851" w:hanging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splnění profesních kvalifikačních předpokladů</w:t>
      </w:r>
    </w:p>
    <w:p w:rsidR="00842E02" w:rsidRDefault="005C7801" w:rsidP="009F636E">
      <w:pPr>
        <w:pStyle w:val="Nadpis4"/>
        <w:spacing w:before="0" w:after="0" w:line="240" w:lineRule="auto"/>
        <w:ind w:left="851" w:hanging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splnění technických kvalifikačních předpokladů</w:t>
      </w:r>
    </w:p>
    <w:p w:rsidR="009F636E" w:rsidRPr="009F636E" w:rsidRDefault="009F636E" w:rsidP="009F636E"/>
    <w:p w:rsidR="00995CE9" w:rsidRDefault="005C7801" w:rsidP="009F636E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16" w:name="_Toc424540696"/>
      <w:bookmarkStart w:id="17" w:name="_Toc511081112"/>
      <w:r w:rsidRPr="009F636E">
        <w:rPr>
          <w:rFonts w:ascii="Times New Roman" w:hAnsi="Times New Roman"/>
          <w:u w:val="single"/>
        </w:rPr>
        <w:t>Prokazování splnění kvalifikace</w:t>
      </w:r>
      <w:bookmarkEnd w:id="16"/>
      <w:bookmarkEnd w:id="17"/>
    </w:p>
    <w:p w:rsidR="009F636E" w:rsidRPr="009F636E" w:rsidRDefault="009F636E" w:rsidP="009F636E"/>
    <w:p w:rsidR="00B32F94" w:rsidRPr="00B1543C" w:rsidRDefault="005C7801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b/>
          <w:sz w:val="22"/>
          <w:szCs w:val="22"/>
        </w:rPr>
        <w:t xml:space="preserve">Dodavatel dle § 53 odst. 4 zákona prokazuje splnění kvalifikace předložením dokladů o kvalifikaci v kopiích nebo je může nahradit </w:t>
      </w:r>
      <w:r w:rsidRPr="00B1543C">
        <w:rPr>
          <w:rFonts w:ascii="Times New Roman" w:hAnsi="Times New Roman"/>
          <w:b/>
          <w:sz w:val="22"/>
          <w:szCs w:val="22"/>
          <w:u w:val="single"/>
        </w:rPr>
        <w:t>čestným prohlášením</w:t>
      </w:r>
      <w:r w:rsidRPr="00B1543C">
        <w:rPr>
          <w:rFonts w:ascii="Times New Roman" w:hAnsi="Times New Roman"/>
          <w:b/>
          <w:sz w:val="22"/>
          <w:szCs w:val="22"/>
        </w:rPr>
        <w:t xml:space="preserve"> nebo jednotným evropským osvědčením p</w:t>
      </w:r>
      <w:r w:rsidR="00CF4D8B" w:rsidRPr="00B1543C">
        <w:rPr>
          <w:rFonts w:ascii="Times New Roman" w:hAnsi="Times New Roman"/>
          <w:b/>
          <w:sz w:val="22"/>
          <w:szCs w:val="22"/>
        </w:rPr>
        <w:t>ro veřejné zakázky podle § 87 zákona.</w:t>
      </w:r>
      <w:r w:rsidR="00CF4D8B" w:rsidRPr="00B1543C">
        <w:rPr>
          <w:rFonts w:ascii="Times New Roman" w:hAnsi="Times New Roman"/>
          <w:sz w:val="22"/>
          <w:szCs w:val="22"/>
        </w:rPr>
        <w:t xml:space="preserve"> Zadavatel si může v průběhu zadávacího řízení vyžádat předložení originálů nebo úředně ověřených kopií dokladů o kvalifikaci. </w:t>
      </w:r>
    </w:p>
    <w:p w:rsidR="00B32F94" w:rsidRPr="00B1543C" w:rsidRDefault="00B32F94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Doklady prokazující základní </w:t>
      </w:r>
      <w:r w:rsidR="00055274" w:rsidRPr="00B1543C">
        <w:rPr>
          <w:rFonts w:ascii="Times New Roman" w:hAnsi="Times New Roman"/>
          <w:sz w:val="22"/>
          <w:szCs w:val="22"/>
        </w:rPr>
        <w:t>kvalifikační předpoklady dle čl. 9 této zadávací dokumentace</w:t>
      </w:r>
      <w:r w:rsidR="00DB2D2B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a profesní</w:t>
      </w:r>
      <w:r w:rsidR="00055274" w:rsidRPr="00B1543C">
        <w:rPr>
          <w:rFonts w:ascii="Times New Roman" w:hAnsi="Times New Roman"/>
          <w:sz w:val="22"/>
          <w:szCs w:val="22"/>
        </w:rPr>
        <w:t xml:space="preserve"> kvalifikační předpoklady dle čl. 10 odst.</w:t>
      </w:r>
      <w:r w:rsidR="00DB2D2B" w:rsidRPr="00B1543C">
        <w:rPr>
          <w:rFonts w:ascii="Times New Roman" w:hAnsi="Times New Roman"/>
          <w:sz w:val="22"/>
          <w:szCs w:val="22"/>
        </w:rPr>
        <w:t xml:space="preserve"> </w:t>
      </w:r>
      <w:r w:rsidR="00192E6C" w:rsidRPr="00B1543C">
        <w:rPr>
          <w:rFonts w:ascii="Times New Roman" w:hAnsi="Times New Roman"/>
          <w:sz w:val="22"/>
          <w:szCs w:val="22"/>
        </w:rPr>
        <w:t>1</w:t>
      </w:r>
      <w:r w:rsidR="00055274" w:rsidRPr="00B1543C">
        <w:rPr>
          <w:rFonts w:ascii="Times New Roman" w:hAnsi="Times New Roman"/>
          <w:sz w:val="22"/>
          <w:szCs w:val="22"/>
        </w:rPr>
        <w:t xml:space="preserve"> písm. a) této zadávací dokumentace</w:t>
      </w:r>
      <w:r w:rsidRPr="00B1543C">
        <w:rPr>
          <w:rFonts w:ascii="Times New Roman" w:hAnsi="Times New Roman"/>
          <w:sz w:val="22"/>
          <w:szCs w:val="22"/>
        </w:rPr>
        <w:t xml:space="preserve"> musí prokazovat splnění požadovaného kritéria</w:t>
      </w:r>
      <w:r w:rsidR="004A272F" w:rsidRPr="00B1543C">
        <w:rPr>
          <w:rFonts w:ascii="Times New Roman" w:hAnsi="Times New Roman"/>
          <w:sz w:val="22"/>
          <w:szCs w:val="22"/>
        </w:rPr>
        <w:t xml:space="preserve"> kvalifikace</w:t>
      </w:r>
      <w:r w:rsidRPr="00B1543C">
        <w:rPr>
          <w:rFonts w:ascii="Times New Roman" w:hAnsi="Times New Roman"/>
          <w:sz w:val="22"/>
          <w:szCs w:val="22"/>
        </w:rPr>
        <w:t xml:space="preserve"> nejpozději v době 3 měsíců přede dnem </w:t>
      </w:r>
      <w:r w:rsidR="000D4DF0" w:rsidRPr="00B1543C">
        <w:rPr>
          <w:rFonts w:ascii="Times New Roman" w:hAnsi="Times New Roman"/>
          <w:sz w:val="22"/>
          <w:szCs w:val="22"/>
        </w:rPr>
        <w:t>podání nabídky.</w:t>
      </w:r>
    </w:p>
    <w:p w:rsidR="00144A6F" w:rsidRPr="00B1543C" w:rsidRDefault="00144A6F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Dodavatel, který podal nabídku v tomto zadávacím řízení, nesmí být současně jinou osobou, jehož prostřednictvím jiný dodavatel v tomto zadávacím řízení prokazuje kvalifikaci.</w:t>
      </w:r>
    </w:p>
    <w:p w:rsidR="00144A6F" w:rsidRPr="00B1543C" w:rsidRDefault="00144A6F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Dodavatel může prokázat určitou část technick</w:t>
      </w:r>
      <w:r w:rsidR="00055274" w:rsidRPr="00B1543C">
        <w:rPr>
          <w:rFonts w:ascii="Times New Roman" w:hAnsi="Times New Roman"/>
          <w:sz w:val="22"/>
          <w:szCs w:val="22"/>
        </w:rPr>
        <w:t xml:space="preserve">ých kvalifikačních předpokladů </w:t>
      </w:r>
      <w:r w:rsidRPr="00B1543C">
        <w:rPr>
          <w:rFonts w:ascii="Times New Roman" w:hAnsi="Times New Roman"/>
          <w:sz w:val="22"/>
          <w:szCs w:val="22"/>
        </w:rPr>
        <w:t>nebo profesní</w:t>
      </w:r>
      <w:r w:rsidR="00055274" w:rsidRPr="00B1543C">
        <w:rPr>
          <w:rFonts w:ascii="Times New Roman" w:hAnsi="Times New Roman"/>
          <w:sz w:val="22"/>
          <w:szCs w:val="22"/>
        </w:rPr>
        <w:t>ch kvalifikačních předpokladů,</w:t>
      </w:r>
      <w:r w:rsidRPr="00B1543C">
        <w:rPr>
          <w:rFonts w:ascii="Times New Roman" w:hAnsi="Times New Roman"/>
          <w:sz w:val="22"/>
          <w:szCs w:val="22"/>
        </w:rPr>
        <w:t xml:space="preserve"> s výjimkou kritéria podle </w:t>
      </w:r>
      <w:r w:rsidR="00192E6C" w:rsidRPr="00B1543C">
        <w:rPr>
          <w:rFonts w:ascii="Times New Roman" w:hAnsi="Times New Roman"/>
          <w:sz w:val="22"/>
          <w:szCs w:val="22"/>
        </w:rPr>
        <w:t>dle čl. 10 odst. 1</w:t>
      </w:r>
      <w:r w:rsidR="00055274" w:rsidRPr="00B1543C">
        <w:rPr>
          <w:rFonts w:ascii="Times New Roman" w:hAnsi="Times New Roman"/>
          <w:sz w:val="22"/>
          <w:szCs w:val="22"/>
        </w:rPr>
        <w:t xml:space="preserve"> písm. a) této zadávací dokumentace, </w:t>
      </w:r>
      <w:r w:rsidRPr="00B1543C">
        <w:rPr>
          <w:rFonts w:ascii="Times New Roman" w:hAnsi="Times New Roman"/>
          <w:sz w:val="22"/>
          <w:szCs w:val="22"/>
        </w:rPr>
        <w:t>požadovan</w:t>
      </w:r>
      <w:r w:rsidR="00055274" w:rsidRPr="00B1543C">
        <w:rPr>
          <w:rFonts w:ascii="Times New Roman" w:hAnsi="Times New Roman"/>
          <w:sz w:val="22"/>
          <w:szCs w:val="22"/>
        </w:rPr>
        <w:t>ých</w:t>
      </w:r>
      <w:r w:rsidRPr="00B1543C">
        <w:rPr>
          <w:rFonts w:ascii="Times New Roman" w:hAnsi="Times New Roman"/>
          <w:sz w:val="22"/>
          <w:szCs w:val="22"/>
        </w:rPr>
        <w:t xml:space="preserve"> zadavatelem prostřednictvím jiných osob. Dodavatel je v takovém případě povinen zadavateli předložit:</w:t>
      </w:r>
    </w:p>
    <w:p w:rsidR="00144A6F" w:rsidRPr="00B1543C" w:rsidRDefault="00144A6F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doklady prokazující splnění profesní</w:t>
      </w:r>
      <w:r w:rsidR="00055274" w:rsidRPr="00B1543C">
        <w:rPr>
          <w:rFonts w:ascii="Times New Roman" w:hAnsi="Times New Roman"/>
          <w:sz w:val="22"/>
          <w:szCs w:val="22"/>
        </w:rPr>
        <w:t xml:space="preserve"> kvalifikačních předpokladů</w:t>
      </w:r>
      <w:r w:rsidRPr="00B1543C">
        <w:rPr>
          <w:rFonts w:ascii="Times New Roman" w:hAnsi="Times New Roman"/>
          <w:sz w:val="22"/>
          <w:szCs w:val="22"/>
        </w:rPr>
        <w:t xml:space="preserve"> podle </w:t>
      </w:r>
      <w:r w:rsidR="00192E6C" w:rsidRPr="00B1543C">
        <w:rPr>
          <w:rFonts w:ascii="Times New Roman" w:hAnsi="Times New Roman"/>
          <w:sz w:val="22"/>
          <w:szCs w:val="22"/>
        </w:rPr>
        <w:t xml:space="preserve">čl. 10 odst. 1 </w:t>
      </w:r>
      <w:r w:rsidR="00055274" w:rsidRPr="00B1543C">
        <w:rPr>
          <w:rFonts w:ascii="Times New Roman" w:hAnsi="Times New Roman"/>
          <w:sz w:val="22"/>
          <w:szCs w:val="22"/>
        </w:rPr>
        <w:t>písm. a) této zadávací dokumentace</w:t>
      </w:r>
      <w:r w:rsidR="00DB2D2B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jinou osobou,</w:t>
      </w:r>
    </w:p>
    <w:p w:rsidR="00144A6F" w:rsidRPr="00B1543C" w:rsidRDefault="00144A6F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doklady prokazující splnění chybějící části kvalifikace prostřednictvím jiné osoby,</w:t>
      </w:r>
    </w:p>
    <w:p w:rsidR="00144A6F" w:rsidRPr="00B1543C" w:rsidRDefault="00623D85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čestné prohlášení</w:t>
      </w:r>
      <w:r w:rsidR="00144A6F" w:rsidRPr="00B1543C">
        <w:rPr>
          <w:rFonts w:ascii="Times New Roman" w:hAnsi="Times New Roman"/>
          <w:sz w:val="22"/>
          <w:szCs w:val="22"/>
        </w:rPr>
        <w:t xml:space="preserve"> o splnění základní</w:t>
      </w:r>
      <w:r w:rsidR="00055274" w:rsidRPr="00B1543C">
        <w:rPr>
          <w:rFonts w:ascii="Times New Roman" w:hAnsi="Times New Roman"/>
          <w:sz w:val="22"/>
          <w:szCs w:val="22"/>
        </w:rPr>
        <w:t xml:space="preserve">ch kvalifikačních </w:t>
      </w:r>
      <w:r w:rsidR="00DB2D2B" w:rsidRPr="00B1543C">
        <w:rPr>
          <w:rFonts w:ascii="Times New Roman" w:hAnsi="Times New Roman"/>
          <w:sz w:val="22"/>
          <w:szCs w:val="22"/>
        </w:rPr>
        <w:t>předpokladů</w:t>
      </w:r>
      <w:r w:rsidR="00144A6F" w:rsidRPr="00B1543C">
        <w:rPr>
          <w:rFonts w:ascii="Times New Roman" w:hAnsi="Times New Roman"/>
          <w:sz w:val="22"/>
          <w:szCs w:val="22"/>
        </w:rPr>
        <w:t xml:space="preserve"> podle </w:t>
      </w:r>
      <w:r w:rsidR="00055274" w:rsidRPr="00B1543C">
        <w:rPr>
          <w:rFonts w:ascii="Times New Roman" w:hAnsi="Times New Roman"/>
          <w:sz w:val="22"/>
          <w:szCs w:val="22"/>
        </w:rPr>
        <w:t>čl. 9 této zadávací dokumentace</w:t>
      </w:r>
      <w:r w:rsidR="00DB2D2B" w:rsidRPr="00B1543C">
        <w:rPr>
          <w:rFonts w:ascii="Times New Roman" w:hAnsi="Times New Roman"/>
          <w:sz w:val="22"/>
          <w:szCs w:val="22"/>
        </w:rPr>
        <w:t xml:space="preserve"> </w:t>
      </w:r>
      <w:r w:rsidR="00144A6F" w:rsidRPr="00B1543C">
        <w:rPr>
          <w:rFonts w:ascii="Times New Roman" w:hAnsi="Times New Roman"/>
          <w:sz w:val="22"/>
          <w:szCs w:val="22"/>
        </w:rPr>
        <w:t>jinou osobou a</w:t>
      </w:r>
    </w:p>
    <w:p w:rsidR="00144A6F" w:rsidRPr="00B1543C" w:rsidRDefault="00144A6F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bookmarkStart w:id="18" w:name="_Ref463246430"/>
      <w:r w:rsidRPr="00B1543C">
        <w:rPr>
          <w:rFonts w:ascii="Times New Roman" w:hAnsi="Times New Roman"/>
          <w:sz w:val="22"/>
          <w:szCs w:val="22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bookmarkEnd w:id="18"/>
    </w:p>
    <w:p w:rsidR="00144A6F" w:rsidRPr="00B1543C" w:rsidRDefault="00144A6F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Má se za to, že požadavek podle </w:t>
      </w:r>
      <w:r w:rsidR="00224BE3" w:rsidRPr="00B1543C">
        <w:rPr>
          <w:rFonts w:ascii="Times New Roman" w:hAnsi="Times New Roman"/>
          <w:sz w:val="22"/>
          <w:szCs w:val="22"/>
        </w:rPr>
        <w:t xml:space="preserve">čl. </w:t>
      </w:r>
      <w:r w:rsidR="005A03A8" w:rsidRPr="00B1543C">
        <w:rPr>
          <w:rFonts w:ascii="Times New Roman" w:hAnsi="Times New Roman"/>
          <w:sz w:val="22"/>
          <w:szCs w:val="22"/>
        </w:rPr>
        <w:t xml:space="preserve">8 odst. 4 písm. d) této zadávací dokumentace </w:t>
      </w:r>
      <w:r w:rsidRPr="00B1543C">
        <w:rPr>
          <w:rFonts w:ascii="Times New Roman" w:hAnsi="Times New Roman"/>
          <w:sz w:val="22"/>
          <w:szCs w:val="22"/>
        </w:rPr>
        <w:t xml:space="preserve">je splněn, pokud obsahem písemného závazku jiné osoby je společná a nerozdílná odpovědnost této osoby za plnění veřejné zakázky společně s dodavatelem. Prokazuje-li však dodavatel prostřednictvím jiné osoby kvalifikaci a předkládá doklady podle § 79 odst. 2 písm. a), b) nebo d) vztahující se k takové osobě, </w:t>
      </w:r>
      <w:r w:rsidRPr="00B1543C">
        <w:rPr>
          <w:rFonts w:ascii="Times New Roman" w:hAnsi="Times New Roman"/>
          <w:b/>
          <w:sz w:val="22"/>
          <w:szCs w:val="22"/>
        </w:rPr>
        <w:t>musí</w:t>
      </w:r>
      <w:r w:rsidR="005E784C" w:rsidRPr="00B1543C">
        <w:rPr>
          <w:rFonts w:ascii="Times New Roman" w:hAnsi="Times New Roman"/>
          <w:b/>
          <w:sz w:val="22"/>
          <w:szCs w:val="22"/>
        </w:rPr>
        <w:t xml:space="preserve"> dokument podle </w:t>
      </w:r>
      <w:r w:rsidR="005A03A8" w:rsidRPr="00B1543C">
        <w:rPr>
          <w:rFonts w:ascii="Times New Roman" w:hAnsi="Times New Roman"/>
          <w:sz w:val="22"/>
          <w:szCs w:val="22"/>
        </w:rPr>
        <w:t xml:space="preserve">8 odst. 4 písm. d) této zadávací dokumentace </w:t>
      </w:r>
      <w:r w:rsidRPr="00B1543C">
        <w:rPr>
          <w:rFonts w:ascii="Times New Roman" w:hAnsi="Times New Roman"/>
          <w:b/>
          <w:sz w:val="22"/>
          <w:szCs w:val="22"/>
        </w:rPr>
        <w:t>obsahovat závazek, že jiná osoba bude vykonávat stavební práce či služby, ke kterým se prokazované kritérium kvalifikace vztahuje</w:t>
      </w:r>
      <w:r w:rsidRPr="00B1543C">
        <w:rPr>
          <w:rFonts w:ascii="Times New Roman" w:hAnsi="Times New Roman"/>
          <w:sz w:val="22"/>
          <w:szCs w:val="22"/>
        </w:rPr>
        <w:t>.</w:t>
      </w:r>
    </w:p>
    <w:p w:rsidR="00995CE9" w:rsidRDefault="001E7C43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Účastník,</w:t>
      </w:r>
      <w:r w:rsidR="00995CE9" w:rsidRPr="00B1543C">
        <w:rPr>
          <w:rFonts w:ascii="Times New Roman" w:hAnsi="Times New Roman"/>
          <w:sz w:val="22"/>
          <w:szCs w:val="22"/>
        </w:rPr>
        <w:t xml:space="preserve"> se kterým </w:t>
      </w:r>
      <w:r w:rsidR="004804E5" w:rsidRPr="00B1543C">
        <w:rPr>
          <w:rFonts w:ascii="Times New Roman" w:hAnsi="Times New Roman"/>
          <w:sz w:val="22"/>
          <w:szCs w:val="22"/>
        </w:rPr>
        <w:t>má být uzavřena smlouva</w:t>
      </w:r>
      <w:r w:rsidR="00995CE9" w:rsidRPr="00B1543C">
        <w:rPr>
          <w:rFonts w:ascii="Times New Roman" w:hAnsi="Times New Roman"/>
          <w:sz w:val="22"/>
          <w:szCs w:val="22"/>
        </w:rPr>
        <w:t xml:space="preserve">, je povinen </w:t>
      </w:r>
      <w:r w:rsidR="00A176A8" w:rsidRPr="00B1543C">
        <w:rPr>
          <w:rFonts w:ascii="Times New Roman" w:hAnsi="Times New Roman"/>
          <w:sz w:val="22"/>
          <w:szCs w:val="22"/>
        </w:rPr>
        <w:t xml:space="preserve">dle </w:t>
      </w:r>
      <w:r w:rsidR="00FC7400" w:rsidRPr="00B1543C">
        <w:rPr>
          <w:rFonts w:ascii="Times New Roman" w:hAnsi="Times New Roman"/>
          <w:color w:val="000000"/>
          <w:sz w:val="22"/>
          <w:szCs w:val="22"/>
        </w:rPr>
        <w:t xml:space="preserve">§ 86 odst. 3 </w:t>
      </w:r>
      <w:r w:rsidR="00A176A8" w:rsidRPr="00B1543C">
        <w:rPr>
          <w:rFonts w:ascii="Times New Roman" w:hAnsi="Times New Roman"/>
          <w:sz w:val="22"/>
          <w:szCs w:val="22"/>
        </w:rPr>
        <w:t xml:space="preserve">zákona </w:t>
      </w:r>
      <w:r w:rsidR="00995CE9" w:rsidRPr="00B1543C">
        <w:rPr>
          <w:rFonts w:ascii="Times New Roman" w:hAnsi="Times New Roman"/>
          <w:sz w:val="22"/>
          <w:szCs w:val="22"/>
        </w:rPr>
        <w:t>před jejím uzavřením předložit zadavateli originály nebo úředně ověřené kopie dokladů pr</w:t>
      </w:r>
      <w:r w:rsidR="00A176A8" w:rsidRPr="00B1543C">
        <w:rPr>
          <w:rFonts w:ascii="Times New Roman" w:hAnsi="Times New Roman"/>
          <w:sz w:val="22"/>
          <w:szCs w:val="22"/>
        </w:rPr>
        <w:t>okazujících splnění kvalifikace, pokud je zadavatel již nemá k dispozici.</w:t>
      </w:r>
    </w:p>
    <w:p w:rsidR="002B5E1B" w:rsidRPr="009F636E" w:rsidRDefault="002B5E1B" w:rsidP="009F636E"/>
    <w:p w:rsidR="00995CE9" w:rsidRDefault="00995CE9" w:rsidP="009F636E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19" w:name="_Toc395706689"/>
      <w:bookmarkStart w:id="20" w:name="_Toc424540697"/>
      <w:bookmarkStart w:id="21" w:name="_Toc511081113"/>
      <w:r w:rsidRPr="009F636E">
        <w:rPr>
          <w:rFonts w:ascii="Times New Roman" w:hAnsi="Times New Roman"/>
          <w:u w:val="single"/>
        </w:rPr>
        <w:t xml:space="preserve">Základní </w:t>
      </w:r>
      <w:bookmarkEnd w:id="19"/>
      <w:bookmarkEnd w:id="20"/>
      <w:r w:rsidR="00FE4668" w:rsidRPr="009F636E">
        <w:rPr>
          <w:rFonts w:ascii="Times New Roman" w:hAnsi="Times New Roman"/>
          <w:u w:val="single"/>
        </w:rPr>
        <w:t>kvalifikační předpoklady</w:t>
      </w:r>
      <w:bookmarkEnd w:id="21"/>
    </w:p>
    <w:p w:rsidR="009F636E" w:rsidRPr="009F636E" w:rsidRDefault="009F636E" w:rsidP="009F636E"/>
    <w:p w:rsidR="00995CE9" w:rsidRPr="00B1543C" w:rsidRDefault="00995CE9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Zadavatel požaduje splnění základní</w:t>
      </w:r>
      <w:r w:rsidR="00621A09" w:rsidRPr="00B1543C">
        <w:rPr>
          <w:rFonts w:ascii="Times New Roman" w:hAnsi="Times New Roman"/>
          <w:sz w:val="22"/>
          <w:szCs w:val="22"/>
        </w:rPr>
        <w:t>ch kvalifikačních předpokladů</w:t>
      </w:r>
      <w:r w:rsidR="005C7A11" w:rsidRPr="00B1543C">
        <w:rPr>
          <w:rFonts w:ascii="Times New Roman" w:hAnsi="Times New Roman"/>
          <w:sz w:val="22"/>
          <w:szCs w:val="22"/>
        </w:rPr>
        <w:t xml:space="preserve">. </w:t>
      </w:r>
      <w:r w:rsidR="007A0C00" w:rsidRPr="00B1543C">
        <w:rPr>
          <w:rFonts w:ascii="Times New Roman" w:hAnsi="Times New Roman"/>
          <w:sz w:val="22"/>
          <w:szCs w:val="22"/>
        </w:rPr>
        <w:t>Základní</w:t>
      </w:r>
      <w:r w:rsidR="00D47A5C" w:rsidRPr="00B1543C">
        <w:rPr>
          <w:rFonts w:ascii="Times New Roman" w:hAnsi="Times New Roman"/>
          <w:sz w:val="22"/>
          <w:szCs w:val="22"/>
        </w:rPr>
        <w:t xml:space="preserve"> </w:t>
      </w:r>
      <w:r w:rsidR="00621A09" w:rsidRPr="00B1543C">
        <w:rPr>
          <w:rFonts w:ascii="Times New Roman" w:hAnsi="Times New Roman"/>
          <w:sz w:val="22"/>
          <w:szCs w:val="22"/>
        </w:rPr>
        <w:t>kvalifikační</w:t>
      </w:r>
      <w:r w:rsidR="00D47A5C" w:rsidRPr="00B1543C">
        <w:rPr>
          <w:rFonts w:ascii="Times New Roman" w:hAnsi="Times New Roman"/>
          <w:sz w:val="22"/>
          <w:szCs w:val="22"/>
        </w:rPr>
        <w:t xml:space="preserve"> </w:t>
      </w:r>
      <w:r w:rsidR="00621A09" w:rsidRPr="00B1543C">
        <w:rPr>
          <w:rFonts w:ascii="Times New Roman" w:hAnsi="Times New Roman"/>
          <w:sz w:val="22"/>
          <w:szCs w:val="22"/>
        </w:rPr>
        <w:t>předpoklady</w:t>
      </w:r>
      <w:r w:rsidR="00D47A5C" w:rsidRPr="00B1543C">
        <w:rPr>
          <w:rFonts w:ascii="Times New Roman" w:hAnsi="Times New Roman"/>
          <w:sz w:val="22"/>
          <w:szCs w:val="22"/>
        </w:rPr>
        <w:t xml:space="preserve"> </w:t>
      </w:r>
      <w:r w:rsidR="007A0C00" w:rsidRPr="00B1543C">
        <w:rPr>
          <w:rFonts w:ascii="Times New Roman" w:hAnsi="Times New Roman"/>
          <w:sz w:val="22"/>
          <w:szCs w:val="22"/>
        </w:rPr>
        <w:t>nesplňuje dodavatel</w:t>
      </w:r>
      <w:r w:rsidR="009F636E">
        <w:rPr>
          <w:rFonts w:ascii="Times New Roman" w:hAnsi="Times New Roman"/>
          <w:sz w:val="22"/>
          <w:szCs w:val="22"/>
        </w:rPr>
        <w:t xml:space="preserve">, </w:t>
      </w:r>
      <w:r w:rsidR="003754FB" w:rsidRPr="00B1543C">
        <w:rPr>
          <w:rFonts w:ascii="Times New Roman" w:hAnsi="Times New Roman"/>
          <w:sz w:val="22"/>
          <w:szCs w:val="22"/>
        </w:rPr>
        <w:t>který</w:t>
      </w:r>
      <w:r w:rsidR="00FA1974">
        <w:rPr>
          <w:rFonts w:ascii="Times New Roman" w:hAnsi="Times New Roman"/>
          <w:sz w:val="22"/>
          <w:szCs w:val="22"/>
        </w:rPr>
        <w:t>:</w:t>
      </w:r>
    </w:p>
    <w:p w:rsidR="00A53B63" w:rsidRPr="00B1543C" w:rsidRDefault="007A0C00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 w:rsidR="00AF0B40" w:rsidRPr="00B1543C">
        <w:rPr>
          <w:rFonts w:ascii="Times New Roman" w:hAnsi="Times New Roman"/>
          <w:sz w:val="22"/>
          <w:szCs w:val="22"/>
        </w:rPr>
        <w:t xml:space="preserve">zákona č. 134/2016 Sb., ve znění pozdějších předpisů, </w:t>
      </w:r>
      <w:r w:rsidRPr="00B1543C">
        <w:rPr>
          <w:rFonts w:ascii="Times New Roman" w:hAnsi="Times New Roman"/>
          <w:sz w:val="22"/>
          <w:szCs w:val="22"/>
        </w:rPr>
        <w:t>nebo obdobný trestný čin podle právního řádu země sídla dodavatele; k zahlazeným odsouzením se nepřihlíží,</w:t>
      </w:r>
    </w:p>
    <w:p w:rsidR="00A53B63" w:rsidRPr="00B1543C" w:rsidRDefault="007A0C00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má v České republice nebo v zemi svého sídla v evidenci daní zachycen splatný daňový nedoplatek</w:t>
      </w:r>
      <w:r w:rsidR="00B7665E">
        <w:rPr>
          <w:rFonts w:ascii="Times New Roman" w:hAnsi="Times New Roman"/>
          <w:sz w:val="22"/>
          <w:szCs w:val="22"/>
        </w:rPr>
        <w:t>,</w:t>
      </w:r>
    </w:p>
    <w:p w:rsidR="00A53B63" w:rsidRPr="00B1543C" w:rsidRDefault="007A0C00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A53B63" w:rsidRPr="00B1543C" w:rsidRDefault="007A0C00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94750A" w:rsidRPr="00B1543C" w:rsidRDefault="007A0C00" w:rsidP="009F636E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je v</w:t>
      </w:r>
      <w:r w:rsidR="0084177B">
        <w:rPr>
          <w:rFonts w:ascii="Times New Roman" w:hAnsi="Times New Roman"/>
          <w:sz w:val="22"/>
          <w:szCs w:val="22"/>
        </w:rPr>
        <w:t> </w:t>
      </w:r>
      <w:r w:rsidRPr="00B1543C">
        <w:rPr>
          <w:rFonts w:ascii="Times New Roman" w:hAnsi="Times New Roman"/>
          <w:sz w:val="22"/>
          <w:szCs w:val="22"/>
        </w:rPr>
        <w:t>likvidaci</w:t>
      </w:r>
      <w:r w:rsidR="0084177B">
        <w:rPr>
          <w:rFonts w:ascii="Times New Roman" w:hAnsi="Times New Roman"/>
          <w:sz w:val="22"/>
          <w:szCs w:val="22"/>
        </w:rPr>
        <w:t xml:space="preserve"> a</w:t>
      </w:r>
      <w:r w:rsidRPr="00B1543C">
        <w:rPr>
          <w:rFonts w:ascii="Times New Roman" w:hAnsi="Times New Roman"/>
          <w:sz w:val="22"/>
          <w:szCs w:val="22"/>
        </w:rPr>
        <w:t xml:space="preserve"> proti němuž bylo vydáno rozhodnutí o úpadku, vůči němuž byla nařízena nucená správa podle jiného právního předpisu nebo v obdobné situaci podle právního řádu země sídla dodavatele.</w:t>
      </w:r>
    </w:p>
    <w:p w:rsidR="00621A09" w:rsidRPr="00B1543C" w:rsidRDefault="00621A09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Dodavatel prokáže splnění základních kvalifikačních předpokladů ve vztahu k České republice předložením těchto dokladů:</w:t>
      </w:r>
    </w:p>
    <w:p w:rsidR="00621A09" w:rsidRPr="00B1543C" w:rsidRDefault="00621A09" w:rsidP="009F636E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výpisu z evidence Rejstříku trestů ve vztahu k čl.</w:t>
      </w:r>
      <w:r w:rsidR="007312EE" w:rsidRPr="00B1543C">
        <w:rPr>
          <w:rFonts w:ascii="Times New Roman" w:hAnsi="Times New Roman"/>
          <w:sz w:val="22"/>
          <w:szCs w:val="22"/>
        </w:rPr>
        <w:t xml:space="preserve"> 9 odst. 1</w:t>
      </w:r>
      <w:r w:rsidRPr="00B1543C">
        <w:rPr>
          <w:rFonts w:ascii="Times New Roman" w:hAnsi="Times New Roman"/>
          <w:sz w:val="22"/>
          <w:szCs w:val="22"/>
        </w:rPr>
        <w:t xml:space="preserve"> písm. a) této zadávací dokumentace,</w:t>
      </w:r>
    </w:p>
    <w:p w:rsidR="00621A09" w:rsidRPr="00B1543C" w:rsidRDefault="00621A09" w:rsidP="009F636E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potvrzení příslušného finančního úřadu ve vztahu k čl.</w:t>
      </w:r>
      <w:r w:rsidR="007312EE" w:rsidRPr="00B1543C">
        <w:rPr>
          <w:rFonts w:ascii="Times New Roman" w:hAnsi="Times New Roman"/>
          <w:sz w:val="22"/>
          <w:szCs w:val="22"/>
        </w:rPr>
        <w:t xml:space="preserve"> 9 odst. 1</w:t>
      </w:r>
      <w:r w:rsidRPr="00B1543C">
        <w:rPr>
          <w:rFonts w:ascii="Times New Roman" w:hAnsi="Times New Roman"/>
          <w:sz w:val="22"/>
          <w:szCs w:val="22"/>
        </w:rPr>
        <w:t xml:space="preserve"> písm. b) této zadávací dokumentace,</w:t>
      </w:r>
    </w:p>
    <w:p w:rsidR="00621A09" w:rsidRPr="00B1543C" w:rsidRDefault="00621A09" w:rsidP="009F636E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písemného čestného prohlášení ve vztahu ke spotřební dani ve vztahu k čl.</w:t>
      </w:r>
      <w:r w:rsidR="007312EE" w:rsidRPr="00B1543C">
        <w:rPr>
          <w:rFonts w:ascii="Times New Roman" w:hAnsi="Times New Roman"/>
          <w:sz w:val="22"/>
          <w:szCs w:val="22"/>
        </w:rPr>
        <w:t xml:space="preserve"> 9 odst. 1</w:t>
      </w:r>
      <w:r w:rsidRPr="00B1543C">
        <w:rPr>
          <w:rFonts w:ascii="Times New Roman" w:hAnsi="Times New Roman"/>
          <w:sz w:val="22"/>
          <w:szCs w:val="22"/>
        </w:rPr>
        <w:t xml:space="preserve"> písm. b) této zadávací dokumentace,</w:t>
      </w:r>
    </w:p>
    <w:p w:rsidR="00621A09" w:rsidRPr="00B1543C" w:rsidRDefault="00621A09" w:rsidP="009F636E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písemného čestného prohlášení ve vztahu k čl.</w:t>
      </w:r>
      <w:r w:rsidR="007312EE" w:rsidRPr="00B1543C">
        <w:rPr>
          <w:rFonts w:ascii="Times New Roman" w:hAnsi="Times New Roman"/>
          <w:sz w:val="22"/>
          <w:szCs w:val="22"/>
        </w:rPr>
        <w:t xml:space="preserve"> 9 odst. 1</w:t>
      </w:r>
      <w:r w:rsidRPr="00B1543C">
        <w:rPr>
          <w:rFonts w:ascii="Times New Roman" w:hAnsi="Times New Roman"/>
          <w:sz w:val="22"/>
          <w:szCs w:val="22"/>
        </w:rPr>
        <w:t xml:space="preserve"> písm. c) této zadávací dokumentace,</w:t>
      </w:r>
    </w:p>
    <w:p w:rsidR="00621A09" w:rsidRPr="00B1543C" w:rsidRDefault="00621A09" w:rsidP="009F636E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potvrzení příslušné okresní správy sociálního zabezpečení ve vztahu k čl.</w:t>
      </w:r>
      <w:r w:rsidR="007312EE" w:rsidRPr="00B1543C">
        <w:rPr>
          <w:rFonts w:ascii="Times New Roman" w:hAnsi="Times New Roman"/>
          <w:sz w:val="22"/>
          <w:szCs w:val="22"/>
        </w:rPr>
        <w:t xml:space="preserve"> 9 odst. 1</w:t>
      </w:r>
      <w:r w:rsidRPr="00B1543C">
        <w:rPr>
          <w:rFonts w:ascii="Times New Roman" w:hAnsi="Times New Roman"/>
          <w:sz w:val="22"/>
          <w:szCs w:val="22"/>
        </w:rPr>
        <w:t xml:space="preserve"> písm. d) této zadávací dokumentace,</w:t>
      </w:r>
    </w:p>
    <w:p w:rsidR="00621A09" w:rsidRPr="00B1543C" w:rsidRDefault="00621A09" w:rsidP="009F636E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výpisu z obchodního rejstříku, nebo předložením písemného čestného prohlášení v případě, že není v obchodním rejstříku zapsán, ve vztahu k čl.</w:t>
      </w:r>
      <w:r w:rsidR="007312EE" w:rsidRPr="00B1543C">
        <w:rPr>
          <w:rFonts w:ascii="Times New Roman" w:hAnsi="Times New Roman"/>
          <w:sz w:val="22"/>
          <w:szCs w:val="22"/>
        </w:rPr>
        <w:t xml:space="preserve"> 9 odst. 1</w:t>
      </w:r>
      <w:r w:rsidRPr="00B1543C">
        <w:rPr>
          <w:rFonts w:ascii="Times New Roman" w:hAnsi="Times New Roman"/>
          <w:sz w:val="22"/>
          <w:szCs w:val="22"/>
        </w:rPr>
        <w:t xml:space="preserve"> písm. e) této zadávací dokumentace.</w:t>
      </w:r>
    </w:p>
    <w:p w:rsidR="001D75F7" w:rsidRPr="00B1543C" w:rsidRDefault="001D75F7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bookmarkStart w:id="22" w:name="_Toc299618906"/>
      <w:bookmarkStart w:id="23" w:name="_Toc327130177"/>
      <w:bookmarkStart w:id="24" w:name="_Toc395706690"/>
      <w:bookmarkStart w:id="25" w:name="_Toc424540698"/>
      <w:r w:rsidRPr="00B1543C">
        <w:rPr>
          <w:rFonts w:ascii="Times New Roman" w:hAnsi="Times New Roman"/>
          <w:b/>
          <w:sz w:val="22"/>
          <w:szCs w:val="22"/>
        </w:rPr>
        <w:t xml:space="preserve">Dodavatel dle § 53 odst. 4 zákona prokazuje splnění kvalifikace předložením dokladů o kvalifikaci v kopiích nebo je může nahradit </w:t>
      </w:r>
      <w:r w:rsidRPr="00B1543C">
        <w:rPr>
          <w:rFonts w:ascii="Times New Roman" w:hAnsi="Times New Roman"/>
          <w:b/>
          <w:sz w:val="22"/>
          <w:szCs w:val="22"/>
          <w:u w:val="single"/>
        </w:rPr>
        <w:t>čestným prohlášením</w:t>
      </w:r>
      <w:r w:rsidRPr="00B1543C">
        <w:rPr>
          <w:rFonts w:ascii="Times New Roman" w:hAnsi="Times New Roman"/>
          <w:b/>
          <w:sz w:val="22"/>
          <w:szCs w:val="22"/>
        </w:rPr>
        <w:t xml:space="preserve"> nebo jednotným evropským osvědčením pro veřejné zakázky podle § 87 zákona.</w:t>
      </w:r>
      <w:r w:rsidRPr="00B1543C">
        <w:rPr>
          <w:rFonts w:ascii="Times New Roman" w:hAnsi="Times New Roman"/>
          <w:sz w:val="22"/>
          <w:szCs w:val="22"/>
        </w:rPr>
        <w:t xml:space="preserve"> Zadavatel si může v průběhu zadávacího řízení vyžádat předložení originálů nebo úředně ověřených kopií dokladů o kvalifikaci. </w:t>
      </w:r>
    </w:p>
    <w:p w:rsidR="001D75F7" w:rsidRDefault="001E7C43" w:rsidP="009F636E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Účastník</w:t>
      </w:r>
      <w:r w:rsidR="001D75F7" w:rsidRPr="00B1543C">
        <w:rPr>
          <w:rFonts w:ascii="Times New Roman" w:hAnsi="Times New Roman"/>
          <w:sz w:val="22"/>
          <w:szCs w:val="22"/>
        </w:rPr>
        <w:t>, se kterým má být uzavřena smlouva, je povinen dle §</w:t>
      </w:r>
      <w:r w:rsidR="00B64C49" w:rsidRPr="00B1543C">
        <w:rPr>
          <w:rFonts w:ascii="Times New Roman" w:hAnsi="Times New Roman"/>
          <w:color w:val="000000"/>
          <w:sz w:val="22"/>
          <w:szCs w:val="22"/>
        </w:rPr>
        <w:t xml:space="preserve"> 86 odst. 3 </w:t>
      </w:r>
      <w:r w:rsidR="001D75F7" w:rsidRPr="00B1543C">
        <w:rPr>
          <w:rFonts w:ascii="Times New Roman" w:hAnsi="Times New Roman"/>
          <w:sz w:val="22"/>
          <w:szCs w:val="22"/>
        </w:rPr>
        <w:t>zákona před jejím uzavřením předložit zadavateli originály nebo úředně ověřené kopie dokladů prokazujících splnění kvalifikace, pokud je zadavatel již nemá k dispozici.</w:t>
      </w:r>
    </w:p>
    <w:p w:rsidR="009F636E" w:rsidRPr="009F636E" w:rsidRDefault="009F636E" w:rsidP="009F636E"/>
    <w:p w:rsidR="00995CE9" w:rsidRDefault="00995CE9" w:rsidP="009F636E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26" w:name="_Toc511081114"/>
      <w:r w:rsidRPr="009F636E">
        <w:rPr>
          <w:rFonts w:ascii="Times New Roman" w:hAnsi="Times New Roman"/>
          <w:u w:val="single"/>
        </w:rPr>
        <w:t xml:space="preserve">Profesní </w:t>
      </w:r>
      <w:bookmarkEnd w:id="22"/>
      <w:bookmarkEnd w:id="23"/>
      <w:bookmarkEnd w:id="24"/>
      <w:bookmarkEnd w:id="25"/>
      <w:r w:rsidR="00192E6C" w:rsidRPr="009F636E">
        <w:rPr>
          <w:rFonts w:ascii="Times New Roman" w:hAnsi="Times New Roman"/>
          <w:u w:val="single"/>
        </w:rPr>
        <w:t>kvalifikační předpoklady</w:t>
      </w:r>
      <w:bookmarkEnd w:id="26"/>
    </w:p>
    <w:p w:rsidR="009F636E" w:rsidRPr="009F636E" w:rsidRDefault="009F636E" w:rsidP="009F636E"/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bookmarkStart w:id="27" w:name="_Toc299618907"/>
      <w:bookmarkStart w:id="28" w:name="_Toc327130178"/>
      <w:bookmarkStart w:id="29" w:name="_Toc395706691"/>
      <w:bookmarkStart w:id="30" w:name="_Toc424540699"/>
      <w:r w:rsidRPr="00B1543C">
        <w:rPr>
          <w:rFonts w:ascii="Times New Roman" w:hAnsi="Times New Roman"/>
          <w:sz w:val="22"/>
          <w:szCs w:val="22"/>
        </w:rPr>
        <w:t>Zadavatel požaduje splnění profesních kvalifikačních předpokladů. Profesní kvalifikační předpoklady splňuje dodavatel, který předloží:</w:t>
      </w:r>
    </w:p>
    <w:p w:rsidR="000061CC" w:rsidRPr="00B1543C" w:rsidRDefault="000061CC" w:rsidP="000061CC">
      <w:pPr>
        <w:pStyle w:val="Nadpis4"/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výpis z obchodního rejstříku či jiné obdobné evidence, pokud jiný právní předpis zápis do takové evidence vyžaduje.</w:t>
      </w:r>
    </w:p>
    <w:p w:rsidR="000061CC" w:rsidRDefault="000061CC" w:rsidP="000061CC">
      <w:pPr>
        <w:pStyle w:val="Nadpis4"/>
        <w:spacing w:before="0" w:after="0" w:line="240" w:lineRule="auto"/>
        <w:rPr>
          <w:rFonts w:ascii="Times New Roman" w:hAnsi="Times New Roman"/>
          <w:b/>
          <w:bCs w:val="0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doklad o oprávnění k podnikání v rozsahu odpovídající předmětu veřejné zakázky, zejména doklad prokazující příslušné živnostenské oprávnění. K prokázání způsobilosti dle tohoto písmene dodavatel předloží živnostenské oprávnění k předmětu podnikání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b/>
          <w:sz w:val="22"/>
          <w:szCs w:val="22"/>
        </w:rPr>
        <w:t>“Provádění staveb, jejich změn a odstraňování“</w:t>
      </w:r>
      <w:r w:rsidRPr="00B1543C">
        <w:rPr>
          <w:rFonts w:ascii="Times New Roman" w:hAnsi="Times New Roman"/>
          <w:b/>
          <w:bCs w:val="0"/>
          <w:sz w:val="22"/>
          <w:szCs w:val="22"/>
        </w:rPr>
        <w:t>.</w:t>
      </w:r>
    </w:p>
    <w:p w:rsidR="000061CC" w:rsidRPr="000061CC" w:rsidRDefault="000061CC" w:rsidP="00A01778">
      <w:pPr>
        <w:pStyle w:val="Nadpis4"/>
        <w:spacing w:before="0"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Doklady osvědčující odbornou způsobilost dodavatele nebo osoby, jejímž prostřednictvím odbornou způsobilost zabezpečuje, je-li pro plnění veřejné zakázky nezbytná podle zvláštních právních předpisů, a to doložením osvědčení autorizovaného inženýra nebo autorizovaného technika dle zákona č. 360/1992 Sb. </w:t>
      </w:r>
      <w:r w:rsidR="00A01778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platném znění, vydaného ČKAIT</w:t>
      </w:r>
      <w:r w:rsidR="00A0177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8412C1">
        <w:rPr>
          <w:rFonts w:ascii="Times New Roman" w:hAnsi="Times New Roman"/>
          <w:b/>
          <w:sz w:val="22"/>
          <w:szCs w:val="22"/>
        </w:rPr>
        <w:t>Dodavatel dle § 53 odst. 4 zákona prokazuje splnění kvalifikace předložením dokladů o kvalifikaci v kopiích nebo je může nahradit čestným prohlášením nebo jednotným evropským osvědčením pro veřejné zakázky podle § 87 zákona.</w:t>
      </w:r>
      <w:r w:rsidRPr="00B1543C">
        <w:rPr>
          <w:rFonts w:ascii="Times New Roman" w:hAnsi="Times New Roman"/>
          <w:sz w:val="22"/>
          <w:szCs w:val="22"/>
        </w:rPr>
        <w:t xml:space="preserve"> Zadavatel si může v průběhu zadávacího řízení vyžádat předložení originálů nebo úředně ověřených kopií dokladů o kvalifikaci. </w:t>
      </w:r>
    </w:p>
    <w:p w:rsidR="000061C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Účastník, se kterým má být uzavřena smlouva, je povinen dle §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86 odst. 3 </w:t>
      </w:r>
      <w:r w:rsidRPr="00B1543C">
        <w:rPr>
          <w:rFonts w:ascii="Times New Roman" w:hAnsi="Times New Roman"/>
          <w:sz w:val="22"/>
          <w:szCs w:val="22"/>
        </w:rPr>
        <w:t>zákona před jejím uzavřením předložit zadavateli originály nebo úředně ověřené kopie dokladů prokazujících splnění kvalifikace, pokud je zadavatel již nemá k dispozici.</w:t>
      </w:r>
    </w:p>
    <w:p w:rsidR="008412C1" w:rsidRPr="008412C1" w:rsidRDefault="008412C1" w:rsidP="008412C1"/>
    <w:p w:rsidR="004E68CD" w:rsidRDefault="004E68CD" w:rsidP="008412C1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31" w:name="_Toc511081115"/>
      <w:bookmarkEnd w:id="27"/>
      <w:bookmarkEnd w:id="28"/>
      <w:bookmarkEnd w:id="29"/>
      <w:bookmarkEnd w:id="30"/>
      <w:r w:rsidRPr="008412C1">
        <w:rPr>
          <w:rFonts w:ascii="Times New Roman" w:hAnsi="Times New Roman"/>
          <w:u w:val="single"/>
        </w:rPr>
        <w:t>Technick</w:t>
      </w:r>
      <w:r w:rsidR="00EF62C0" w:rsidRPr="008412C1">
        <w:rPr>
          <w:rFonts w:ascii="Times New Roman" w:hAnsi="Times New Roman"/>
          <w:u w:val="single"/>
        </w:rPr>
        <w:t>é kvalifikační předpoklady</w:t>
      </w:r>
      <w:bookmarkEnd w:id="31"/>
    </w:p>
    <w:p w:rsidR="008412C1" w:rsidRPr="008412C1" w:rsidRDefault="008412C1" w:rsidP="008412C1"/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Zadavatel požaduje splnění technických kvalifikačních předpokladů, požadavky splňuje dodavatel, který předloží:</w:t>
      </w:r>
    </w:p>
    <w:p w:rsidR="000061CC" w:rsidRPr="00A10A30" w:rsidRDefault="000061CC" w:rsidP="000061CC">
      <w:pPr>
        <w:pStyle w:val="Nadpis4"/>
        <w:spacing w:before="0" w:after="0" w:line="240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B1543C">
        <w:rPr>
          <w:rFonts w:ascii="Times New Roman" w:hAnsi="Times New Roman"/>
          <w:color w:val="000000"/>
          <w:sz w:val="22"/>
          <w:szCs w:val="22"/>
        </w:rPr>
        <w:t xml:space="preserve">seznam stavebních prací </w:t>
      </w:r>
      <w:r w:rsidRPr="00A10A30">
        <w:rPr>
          <w:rFonts w:ascii="Times New Roman" w:hAnsi="Times New Roman"/>
          <w:color w:val="000000"/>
          <w:sz w:val="22"/>
          <w:szCs w:val="22"/>
        </w:rPr>
        <w:t xml:space="preserve">poskytnutých dodavatelem za posledních 5 letech před zahájením zadávacího řízení včetně osvědčení objednatele o řádném poskytnutí a dokončení těchto stavebních prací. </w:t>
      </w:r>
    </w:p>
    <w:p w:rsidR="000061CC" w:rsidRPr="00B1543C" w:rsidRDefault="000061CC" w:rsidP="000061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10A30">
        <w:rPr>
          <w:rFonts w:ascii="Times New Roman" w:hAnsi="Times New Roman" w:cs="Times New Roman"/>
          <w:sz w:val="22"/>
          <w:szCs w:val="22"/>
        </w:rPr>
        <w:t xml:space="preserve">Limit pro splnění kvalifikačního předpokladu je stanoven na minimálně 3 zakázky spočívající v provedení stavebních prací </w:t>
      </w:r>
      <w:r w:rsidR="0029509D">
        <w:rPr>
          <w:rFonts w:ascii="Times New Roman" w:hAnsi="Times New Roman" w:cs="Times New Roman"/>
          <w:sz w:val="22"/>
          <w:szCs w:val="22"/>
        </w:rPr>
        <w:t>rekonstrukce ploch veřejné prostranství, předláždění veřejného prostranství</w:t>
      </w:r>
      <w:r w:rsidRPr="00A10A30">
        <w:rPr>
          <w:rFonts w:ascii="Times New Roman" w:hAnsi="Times New Roman" w:cs="Times New Roman"/>
          <w:sz w:val="22"/>
          <w:szCs w:val="22"/>
        </w:rPr>
        <w:t xml:space="preserve">, kde rozsah prací provedených dodavatelem podávajícím nabídku nebo jeho poddodavatelem prokazujícím kvalifikaci, byl v hodnotě alespoň </w:t>
      </w:r>
      <w:proofErr w:type="gramStart"/>
      <w:r w:rsidR="00957EE3">
        <w:rPr>
          <w:rFonts w:ascii="Times New Roman" w:hAnsi="Times New Roman" w:cs="Times New Roman"/>
          <w:sz w:val="22"/>
          <w:szCs w:val="22"/>
        </w:rPr>
        <w:t>4.000.000</w:t>
      </w:r>
      <w:r w:rsidRPr="00A10A30">
        <w:rPr>
          <w:rFonts w:ascii="Times New Roman" w:hAnsi="Times New Roman" w:cs="Times New Roman"/>
          <w:sz w:val="22"/>
          <w:szCs w:val="22"/>
        </w:rPr>
        <w:t>,-</w:t>
      </w:r>
      <w:proofErr w:type="gramEnd"/>
      <w:r w:rsidRPr="00A10A30">
        <w:rPr>
          <w:rFonts w:ascii="Times New Roman" w:hAnsi="Times New Roman" w:cs="Times New Roman"/>
          <w:sz w:val="22"/>
          <w:szCs w:val="22"/>
        </w:rPr>
        <w:t xml:space="preserve"> Kč bez DPH za každou zakázku zvlášť</w:t>
      </w:r>
      <w:r w:rsidRPr="00B1543C">
        <w:rPr>
          <w:rFonts w:ascii="Times New Roman" w:hAnsi="Times New Roman" w:cs="Times New Roman"/>
          <w:sz w:val="22"/>
          <w:szCs w:val="22"/>
        </w:rPr>
        <w:t>.</w:t>
      </w:r>
    </w:p>
    <w:p w:rsidR="000061CC" w:rsidRPr="00B1543C" w:rsidRDefault="000061CC" w:rsidP="000061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061CC" w:rsidRPr="00B1543C" w:rsidRDefault="000061CC" w:rsidP="000061CC">
      <w:pPr>
        <w:spacing w:after="0" w:line="240" w:lineRule="auto"/>
        <w:ind w:left="709"/>
        <w:rPr>
          <w:rFonts w:ascii="Times New Roman" w:hAnsi="Times New Roman"/>
          <w:iCs/>
          <w:sz w:val="22"/>
        </w:rPr>
      </w:pPr>
      <w:r w:rsidRPr="00B1543C">
        <w:rPr>
          <w:rFonts w:ascii="Times New Roman" w:hAnsi="Times New Roman"/>
          <w:iCs/>
          <w:sz w:val="22"/>
        </w:rPr>
        <w:t>V rámci těchto tří referenčních zakázek musí předmět dále obsahovat:</w:t>
      </w:r>
    </w:p>
    <w:p w:rsidR="000061CC" w:rsidRPr="00A10A30" w:rsidRDefault="000061CC" w:rsidP="000061CC">
      <w:pPr>
        <w:numPr>
          <w:ilvl w:val="1"/>
          <w:numId w:val="5"/>
        </w:numPr>
        <w:spacing w:after="0" w:line="240" w:lineRule="auto"/>
        <w:ind w:left="1276"/>
        <w:rPr>
          <w:rFonts w:ascii="Times New Roman" w:hAnsi="Times New Roman"/>
          <w:sz w:val="22"/>
        </w:rPr>
      </w:pPr>
      <w:r w:rsidRPr="00B1543C">
        <w:rPr>
          <w:rFonts w:ascii="Times New Roman" w:hAnsi="Times New Roman"/>
          <w:sz w:val="22"/>
        </w:rPr>
        <w:t xml:space="preserve">minimálně </w:t>
      </w:r>
      <w:r w:rsidR="0029509D">
        <w:rPr>
          <w:rFonts w:ascii="Times New Roman" w:hAnsi="Times New Roman"/>
          <w:sz w:val="22"/>
        </w:rPr>
        <w:t>u dvou</w:t>
      </w:r>
      <w:r w:rsidRPr="00B1543C">
        <w:rPr>
          <w:rFonts w:ascii="Times New Roman" w:hAnsi="Times New Roman"/>
          <w:sz w:val="22"/>
        </w:rPr>
        <w:t xml:space="preserve"> z těchto zakázek byla </w:t>
      </w:r>
      <w:r w:rsidR="0029509D">
        <w:rPr>
          <w:rFonts w:ascii="Times New Roman" w:hAnsi="Times New Roman"/>
          <w:sz w:val="22"/>
        </w:rPr>
        <w:t>plocha zpevnění minimálně 1 </w:t>
      </w:r>
      <w:proofErr w:type="gramStart"/>
      <w:r w:rsidR="0029509D">
        <w:rPr>
          <w:rFonts w:ascii="Times New Roman" w:hAnsi="Times New Roman"/>
          <w:sz w:val="22"/>
        </w:rPr>
        <w:t>800m2</w:t>
      </w:r>
      <w:proofErr w:type="gramEnd"/>
    </w:p>
    <w:p w:rsidR="000061CC" w:rsidRPr="00B1543C" w:rsidRDefault="000061CC" w:rsidP="000061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061CC" w:rsidRPr="00B1543C" w:rsidRDefault="000061CC" w:rsidP="000061C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1543C">
        <w:rPr>
          <w:rFonts w:ascii="Times New Roman" w:hAnsi="Times New Roman" w:cs="Times New Roman"/>
          <w:sz w:val="22"/>
          <w:szCs w:val="22"/>
        </w:rPr>
        <w:t xml:space="preserve">Dodavatel uvede výhradně dokončené a předané stavby. </w:t>
      </w:r>
      <w:r w:rsidRPr="00B1543C">
        <w:rPr>
          <w:rFonts w:ascii="Times New Roman" w:hAnsi="Times New Roman" w:cs="Times New Roman"/>
          <w:b/>
          <w:sz w:val="22"/>
          <w:szCs w:val="22"/>
        </w:rPr>
        <w:t>Z uvedených údajů musí být patrno postavení zhotovitele v dodavatelském systému (hlavní dodavatel, poddodavatel, člen sdružení apod.) a dále jeho podíl na zakázce (podíl prací realizovaných dodavatelem musí odpovídat min. finančnímu limitu požadovaného zadavatelem).</w:t>
      </w:r>
    </w:p>
    <w:p w:rsidR="000061CC" w:rsidRPr="00B1543C" w:rsidRDefault="000061CC" w:rsidP="000061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061CC" w:rsidRPr="00B1543C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b/>
          <w:sz w:val="22"/>
          <w:szCs w:val="22"/>
        </w:rPr>
        <w:t xml:space="preserve">Dodavatel dle § 53 odst. 4 zákona prokazuje splnění kvalifikace předložením dokladů o kvalifikaci v kopiích nebo je může nahradit </w:t>
      </w:r>
      <w:r w:rsidRPr="00B1543C">
        <w:rPr>
          <w:rFonts w:ascii="Times New Roman" w:hAnsi="Times New Roman"/>
          <w:b/>
          <w:sz w:val="22"/>
          <w:szCs w:val="22"/>
          <w:u w:val="single"/>
        </w:rPr>
        <w:t>čestným prohlášením</w:t>
      </w:r>
      <w:r w:rsidRPr="00B1543C">
        <w:rPr>
          <w:rFonts w:ascii="Times New Roman" w:hAnsi="Times New Roman"/>
          <w:b/>
          <w:sz w:val="22"/>
          <w:szCs w:val="22"/>
        </w:rPr>
        <w:t xml:space="preserve"> nebo jednotným evropským osvědčením pro veřejné zakázky podle § 87 zákona.</w:t>
      </w:r>
      <w:r w:rsidRPr="00B1543C">
        <w:rPr>
          <w:rFonts w:ascii="Times New Roman" w:hAnsi="Times New Roman"/>
          <w:sz w:val="22"/>
          <w:szCs w:val="22"/>
        </w:rPr>
        <w:t xml:space="preserve"> Zadavatel si může v průběhu zadávacího řízení vyžádat předložení originálů nebo úředně ověřených kopií dokladů o kvalifikaci. </w:t>
      </w:r>
    </w:p>
    <w:p w:rsidR="0075658E" w:rsidRDefault="000061CC" w:rsidP="000061C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Účastník, se kterým má být uzavřena smlouva, je povinen dle § 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86 odst. 3 </w:t>
      </w:r>
      <w:r w:rsidRPr="00B1543C">
        <w:rPr>
          <w:rFonts w:ascii="Times New Roman" w:hAnsi="Times New Roman"/>
          <w:sz w:val="22"/>
          <w:szCs w:val="22"/>
        </w:rPr>
        <w:t>zákona před jejím uzavřením předložit zadavateli originály nebo úředně ověřené kopie dokladů prokazujících splnění kvalifikace, pokud je zadavatel již nemá k dispozici.</w:t>
      </w:r>
    </w:p>
    <w:p w:rsidR="00CC70BB" w:rsidRPr="00CC70BB" w:rsidRDefault="00CC70BB" w:rsidP="00CC70BB"/>
    <w:p w:rsidR="00F717D5" w:rsidRPr="00E63922" w:rsidRDefault="00F717D5" w:rsidP="00E63922">
      <w:pPr>
        <w:pStyle w:val="Nadpis2"/>
        <w:spacing w:before="0" w:after="0" w:line="240" w:lineRule="auto"/>
        <w:rPr>
          <w:rFonts w:ascii="Times New Roman" w:hAnsi="Times New Roman"/>
          <w:u w:val="single"/>
        </w:rPr>
      </w:pPr>
      <w:bookmarkStart w:id="32" w:name="_Toc511081117"/>
      <w:r w:rsidRPr="00E63922">
        <w:rPr>
          <w:rFonts w:ascii="Times New Roman" w:hAnsi="Times New Roman"/>
          <w:u w:val="single"/>
        </w:rPr>
        <w:t>Varianty</w:t>
      </w:r>
      <w:bookmarkEnd w:id="32"/>
    </w:p>
    <w:p w:rsidR="00E63922" w:rsidRPr="00E63922" w:rsidRDefault="00E63922" w:rsidP="00E63922"/>
    <w:p w:rsidR="00F717D5" w:rsidRDefault="00F717D5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Zadavatel nepřipouští variantní řešení veřejné zakázky.</w:t>
      </w:r>
    </w:p>
    <w:p w:rsidR="00E63922" w:rsidRPr="00E63922" w:rsidRDefault="00E63922" w:rsidP="00E63922"/>
    <w:p w:rsidR="0017779E" w:rsidRDefault="0017779E" w:rsidP="00E63922">
      <w:pPr>
        <w:pStyle w:val="Nadpis2"/>
        <w:spacing w:before="0" w:after="0" w:line="240" w:lineRule="auto"/>
        <w:rPr>
          <w:rFonts w:ascii="Times New Roman" w:hAnsi="Times New Roman"/>
          <w:u w:val="single"/>
        </w:rPr>
      </w:pPr>
      <w:bookmarkStart w:id="33" w:name="_Toc511081118"/>
      <w:r w:rsidRPr="00E63922">
        <w:rPr>
          <w:rFonts w:ascii="Times New Roman" w:hAnsi="Times New Roman"/>
          <w:u w:val="single"/>
        </w:rPr>
        <w:t>Majetková struktura</w:t>
      </w:r>
      <w:bookmarkEnd w:id="33"/>
    </w:p>
    <w:p w:rsidR="00241243" w:rsidRPr="00241243" w:rsidRDefault="00241243" w:rsidP="00241243"/>
    <w:p w:rsidR="0017779E" w:rsidRPr="00B1543C" w:rsidRDefault="0017779E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Zadavatel je povinen požadovat od vybraného dodavatele, který je právnickou osobou, aby jako podmínku pro uzavření smlouvy předložil:</w:t>
      </w:r>
    </w:p>
    <w:p w:rsidR="0017779E" w:rsidRPr="00B1543C" w:rsidRDefault="0017779E" w:rsidP="00E63922">
      <w:pPr>
        <w:spacing w:after="0" w:line="240" w:lineRule="auto"/>
        <w:rPr>
          <w:rFonts w:ascii="Times New Roman" w:hAnsi="Times New Roman"/>
          <w:sz w:val="22"/>
        </w:rPr>
      </w:pPr>
      <w:r w:rsidRPr="00B1543C">
        <w:rPr>
          <w:rFonts w:ascii="Times New Roman" w:hAnsi="Times New Roman"/>
          <w:sz w:val="22"/>
        </w:rPr>
        <w:t>a) identifikační údaje všech osob, které jsou jeho skutečným majitelem podle zákona o některých opatřeních proti legalizaci výnosů z trestné činnosti a financování terorismu,</w:t>
      </w:r>
    </w:p>
    <w:p w:rsidR="0017779E" w:rsidRPr="00B1543C" w:rsidRDefault="0017779E" w:rsidP="00E63922">
      <w:pPr>
        <w:spacing w:after="0" w:line="240" w:lineRule="auto"/>
        <w:rPr>
          <w:rFonts w:ascii="Times New Roman" w:hAnsi="Times New Roman"/>
          <w:sz w:val="22"/>
        </w:rPr>
      </w:pPr>
      <w:r w:rsidRPr="00B1543C">
        <w:rPr>
          <w:rFonts w:ascii="Times New Roman" w:hAnsi="Times New Roman"/>
          <w:sz w:val="22"/>
        </w:rPr>
        <w:t>b) doklady, z nichž vyplývá vztah všech osob podle písmene a) k dodavateli; těmito doklady jsou zejména</w:t>
      </w:r>
    </w:p>
    <w:p w:rsidR="0017779E" w:rsidRPr="00B1543C" w:rsidRDefault="0017779E" w:rsidP="00E63922">
      <w:pPr>
        <w:spacing w:after="0" w:line="240" w:lineRule="auto"/>
        <w:ind w:left="709"/>
        <w:rPr>
          <w:rFonts w:ascii="Times New Roman" w:hAnsi="Times New Roman"/>
          <w:sz w:val="22"/>
        </w:rPr>
      </w:pPr>
      <w:r w:rsidRPr="00B1543C">
        <w:rPr>
          <w:rFonts w:ascii="Times New Roman" w:hAnsi="Times New Roman"/>
          <w:sz w:val="22"/>
        </w:rPr>
        <w:t>1. výpis z obchodního rejstříku nebo jiné obdobné evidence,</w:t>
      </w:r>
    </w:p>
    <w:p w:rsidR="0017779E" w:rsidRPr="00B1543C" w:rsidRDefault="0017779E" w:rsidP="00E63922">
      <w:pPr>
        <w:spacing w:after="0" w:line="240" w:lineRule="auto"/>
        <w:ind w:left="709"/>
        <w:rPr>
          <w:rFonts w:ascii="Times New Roman" w:hAnsi="Times New Roman"/>
          <w:sz w:val="22"/>
        </w:rPr>
      </w:pPr>
      <w:r w:rsidRPr="00B1543C">
        <w:rPr>
          <w:rFonts w:ascii="Times New Roman" w:hAnsi="Times New Roman"/>
          <w:sz w:val="22"/>
        </w:rPr>
        <w:t>2. seznam akcionářů,</w:t>
      </w:r>
    </w:p>
    <w:p w:rsidR="0017779E" w:rsidRPr="00B1543C" w:rsidRDefault="0017779E" w:rsidP="00E63922">
      <w:pPr>
        <w:spacing w:after="0" w:line="240" w:lineRule="auto"/>
        <w:ind w:left="709"/>
        <w:rPr>
          <w:rFonts w:ascii="Times New Roman" w:hAnsi="Times New Roman"/>
          <w:sz w:val="22"/>
        </w:rPr>
      </w:pPr>
      <w:r w:rsidRPr="00B1543C">
        <w:rPr>
          <w:rFonts w:ascii="Times New Roman" w:hAnsi="Times New Roman"/>
          <w:sz w:val="22"/>
        </w:rPr>
        <w:t>3. rozhodnutí statutárního orgánu o vyplacení podílu na zisku,</w:t>
      </w:r>
    </w:p>
    <w:p w:rsidR="0017779E" w:rsidRPr="00B1543C" w:rsidRDefault="0017779E" w:rsidP="00E63922">
      <w:pPr>
        <w:spacing w:after="0" w:line="240" w:lineRule="auto"/>
        <w:ind w:left="709"/>
        <w:rPr>
          <w:rFonts w:ascii="Times New Roman" w:hAnsi="Times New Roman"/>
          <w:sz w:val="22"/>
        </w:rPr>
      </w:pPr>
      <w:r w:rsidRPr="00B1543C">
        <w:rPr>
          <w:rFonts w:ascii="Times New Roman" w:hAnsi="Times New Roman"/>
          <w:sz w:val="22"/>
        </w:rPr>
        <w:t>4. společenská smlouva, zakladatelská listina nebo stanovy.</w:t>
      </w:r>
    </w:p>
    <w:p w:rsidR="00B64C49" w:rsidRDefault="00B64C49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Čl. 13.1 se použije pouze v případě, nezjistí-li zadavatel údaje o skutečném majiteli vybraného dodavatele podle zákona o některých opatřeních proti legalizaci výnosů z trestné činnosti a financování terorismu z evidence údajů o skutečných majitelích podle zákona upravujícího veřejné rejstříky právnických a fyzických osob.</w:t>
      </w:r>
    </w:p>
    <w:p w:rsidR="00241243" w:rsidRPr="00241243" w:rsidRDefault="00241243" w:rsidP="00241243"/>
    <w:p w:rsidR="00672289" w:rsidRDefault="00672289" w:rsidP="00E63922">
      <w:pPr>
        <w:pStyle w:val="Nadpis2"/>
        <w:spacing w:before="0" w:after="0" w:line="240" w:lineRule="auto"/>
        <w:ind w:left="142" w:firstLine="0"/>
        <w:rPr>
          <w:rFonts w:ascii="Times New Roman" w:hAnsi="Times New Roman"/>
          <w:u w:val="single"/>
        </w:rPr>
      </w:pPr>
      <w:bookmarkStart w:id="34" w:name="_Toc346698266"/>
      <w:bookmarkStart w:id="35" w:name="_Ref461699738"/>
      <w:bookmarkStart w:id="36" w:name="_Toc511081119"/>
      <w:r w:rsidRPr="00241243">
        <w:rPr>
          <w:rFonts w:ascii="Times New Roman" w:hAnsi="Times New Roman"/>
          <w:u w:val="single"/>
        </w:rPr>
        <w:t>Jistota</w:t>
      </w:r>
      <w:bookmarkEnd w:id="34"/>
      <w:bookmarkEnd w:id="35"/>
      <w:bookmarkEnd w:id="36"/>
    </w:p>
    <w:p w:rsidR="00241243" w:rsidRPr="00241243" w:rsidRDefault="00241243" w:rsidP="00241243"/>
    <w:p w:rsidR="00092651" w:rsidRPr="00B1543C" w:rsidRDefault="00092651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bookmarkStart w:id="37" w:name="_Toc452622508"/>
      <w:r w:rsidRPr="00B1543C">
        <w:rPr>
          <w:rFonts w:ascii="Times New Roman" w:hAnsi="Times New Roman"/>
          <w:sz w:val="22"/>
          <w:szCs w:val="22"/>
        </w:rPr>
        <w:t xml:space="preserve">Zadavatel požaduje, aby </w:t>
      </w:r>
      <w:r w:rsidR="001E7C43" w:rsidRPr="00B1543C">
        <w:rPr>
          <w:rFonts w:ascii="Times New Roman" w:hAnsi="Times New Roman"/>
          <w:sz w:val="22"/>
          <w:szCs w:val="22"/>
        </w:rPr>
        <w:t>účastníci</w:t>
      </w:r>
      <w:r w:rsidRPr="00B1543C">
        <w:rPr>
          <w:rFonts w:ascii="Times New Roman" w:hAnsi="Times New Roman"/>
          <w:sz w:val="22"/>
          <w:szCs w:val="22"/>
        </w:rPr>
        <w:t xml:space="preserve"> k zajištění plnění svých povinností vyplývajících z účasti v zadávacím řízení poskytli</w:t>
      </w:r>
      <w:r w:rsidR="007278FB" w:rsidRPr="00B1543C">
        <w:rPr>
          <w:rFonts w:ascii="Times New Roman" w:hAnsi="Times New Roman"/>
          <w:sz w:val="22"/>
          <w:szCs w:val="22"/>
        </w:rPr>
        <w:t xml:space="preserve"> ve lhůtě pro podání nabídek</w:t>
      </w:r>
      <w:r w:rsidRPr="00B1543C">
        <w:rPr>
          <w:rFonts w:ascii="Times New Roman" w:hAnsi="Times New Roman"/>
          <w:sz w:val="22"/>
          <w:szCs w:val="22"/>
        </w:rPr>
        <w:t xml:space="preserve"> jistotu</w:t>
      </w:r>
      <w:r w:rsidR="00CE5E16" w:rsidRPr="00B1543C">
        <w:rPr>
          <w:rFonts w:ascii="Times New Roman" w:hAnsi="Times New Roman"/>
          <w:sz w:val="22"/>
          <w:szCs w:val="22"/>
        </w:rPr>
        <w:t xml:space="preserve"> dle § 41 zákona</w:t>
      </w:r>
      <w:r w:rsidRPr="00B1543C">
        <w:rPr>
          <w:rFonts w:ascii="Times New Roman" w:hAnsi="Times New Roman"/>
          <w:sz w:val="22"/>
          <w:szCs w:val="22"/>
        </w:rPr>
        <w:t xml:space="preserve">. Jistotu poskytne </w:t>
      </w:r>
      <w:r w:rsidR="001E7C43" w:rsidRPr="00B1543C">
        <w:rPr>
          <w:rFonts w:ascii="Times New Roman" w:hAnsi="Times New Roman"/>
          <w:sz w:val="22"/>
          <w:szCs w:val="22"/>
        </w:rPr>
        <w:t>účastník</w:t>
      </w:r>
      <w:r w:rsidRPr="00B1543C">
        <w:rPr>
          <w:rFonts w:ascii="Times New Roman" w:hAnsi="Times New Roman"/>
          <w:sz w:val="22"/>
          <w:szCs w:val="22"/>
        </w:rPr>
        <w:t xml:space="preserve"> formou složení peněžní částky na účet zadavatele nebo formou bankovní záruky</w:t>
      </w:r>
      <w:r w:rsidR="00CE5E16" w:rsidRPr="00B1543C">
        <w:rPr>
          <w:rFonts w:ascii="Times New Roman" w:hAnsi="Times New Roman"/>
          <w:sz w:val="22"/>
          <w:szCs w:val="22"/>
        </w:rPr>
        <w:t xml:space="preserve"> ve prospěch </w:t>
      </w:r>
      <w:r w:rsidR="004951F5" w:rsidRPr="00B1543C">
        <w:rPr>
          <w:rFonts w:ascii="Times New Roman" w:hAnsi="Times New Roman"/>
          <w:sz w:val="22"/>
          <w:szCs w:val="22"/>
        </w:rPr>
        <w:t>zadavatele</w:t>
      </w:r>
      <w:r w:rsidR="00CE5E16" w:rsidRPr="00B1543C">
        <w:rPr>
          <w:rFonts w:ascii="Times New Roman" w:hAnsi="Times New Roman"/>
          <w:sz w:val="22"/>
          <w:szCs w:val="22"/>
        </w:rPr>
        <w:t xml:space="preserve"> nebo pojištění záruky ve prospěch zadavatele.</w:t>
      </w:r>
    </w:p>
    <w:p w:rsidR="00092651" w:rsidRPr="00B1543C" w:rsidRDefault="00092651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Výše jistoty je stanovena na částku</w:t>
      </w:r>
      <w:r w:rsidR="009D066E" w:rsidRPr="00B1543C">
        <w:rPr>
          <w:rFonts w:ascii="Times New Roman" w:hAnsi="Times New Roman"/>
          <w:sz w:val="22"/>
          <w:szCs w:val="22"/>
        </w:rPr>
        <w:t xml:space="preserve"> </w:t>
      </w:r>
      <w:r w:rsidR="0029509D">
        <w:rPr>
          <w:rFonts w:ascii="Times New Roman" w:hAnsi="Times New Roman"/>
          <w:b/>
          <w:sz w:val="22"/>
          <w:szCs w:val="22"/>
        </w:rPr>
        <w:t>150 000</w:t>
      </w:r>
      <w:r w:rsidR="0075658E" w:rsidRPr="00B1543C">
        <w:rPr>
          <w:rFonts w:ascii="Times New Roman" w:hAnsi="Times New Roman"/>
          <w:sz w:val="22"/>
          <w:szCs w:val="22"/>
        </w:rPr>
        <w:t>,-</w:t>
      </w:r>
      <w:r w:rsidR="007A0C00" w:rsidRPr="00B1543C">
        <w:rPr>
          <w:rFonts w:ascii="Times New Roman" w:hAnsi="Times New Roman"/>
          <w:b/>
          <w:sz w:val="22"/>
          <w:szCs w:val="22"/>
        </w:rPr>
        <w:t xml:space="preserve"> Kč.</w:t>
      </w:r>
    </w:p>
    <w:p w:rsidR="00092651" w:rsidRPr="00B1543C" w:rsidRDefault="00092651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Rozhodne-li se </w:t>
      </w:r>
      <w:r w:rsidR="001E7C43" w:rsidRPr="00B1543C">
        <w:rPr>
          <w:rFonts w:ascii="Times New Roman" w:hAnsi="Times New Roman"/>
          <w:sz w:val="22"/>
          <w:szCs w:val="22"/>
        </w:rPr>
        <w:t>účastník</w:t>
      </w:r>
      <w:bookmarkStart w:id="38" w:name="_Toc374435041"/>
      <w:r w:rsidR="00DB2D2B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 xml:space="preserve">pro poskytnutí jistoty složením peněžní částky na účet </w:t>
      </w:r>
      <w:r w:rsidR="008A5E00" w:rsidRPr="00B1543C">
        <w:rPr>
          <w:rFonts w:ascii="Times New Roman" w:hAnsi="Times New Roman"/>
          <w:sz w:val="22"/>
          <w:szCs w:val="22"/>
        </w:rPr>
        <w:t xml:space="preserve">zástupce </w:t>
      </w:r>
      <w:r w:rsidRPr="00B1543C">
        <w:rPr>
          <w:rFonts w:ascii="Times New Roman" w:hAnsi="Times New Roman"/>
          <w:sz w:val="22"/>
          <w:szCs w:val="22"/>
        </w:rPr>
        <w:t>zadavatele</w:t>
      </w:r>
      <w:bookmarkEnd w:id="38"/>
      <w:r w:rsidRPr="00B1543C">
        <w:rPr>
          <w:rFonts w:ascii="Times New Roman" w:hAnsi="Times New Roman"/>
          <w:sz w:val="22"/>
          <w:szCs w:val="22"/>
        </w:rPr>
        <w:t xml:space="preserve">, musí být peněžní částka složená na účet č. </w:t>
      </w:r>
      <w:r w:rsidR="00241243">
        <w:rPr>
          <w:rFonts w:ascii="Times New Roman" w:hAnsi="Times New Roman"/>
          <w:b/>
          <w:sz w:val="22"/>
          <w:szCs w:val="22"/>
        </w:rPr>
        <w:t>6015-224741/0100</w:t>
      </w:r>
      <w:r w:rsidRPr="00B1543C">
        <w:rPr>
          <w:rFonts w:ascii="Times New Roman" w:hAnsi="Times New Roman"/>
          <w:b/>
          <w:sz w:val="22"/>
          <w:szCs w:val="22"/>
        </w:rPr>
        <w:t>, variabilní symbol = IČ dodavatele.</w:t>
      </w:r>
      <w:r w:rsidR="00B61636" w:rsidRPr="00B1543C">
        <w:rPr>
          <w:rFonts w:ascii="Times New Roman" w:hAnsi="Times New Roman"/>
          <w:sz w:val="22"/>
          <w:szCs w:val="22"/>
        </w:rPr>
        <w:t xml:space="preserve"> V nabídce budou doloženy údaje o </w:t>
      </w:r>
      <w:r w:rsidR="004951F5" w:rsidRPr="00B1543C">
        <w:rPr>
          <w:rFonts w:ascii="Times New Roman" w:hAnsi="Times New Roman"/>
          <w:sz w:val="22"/>
          <w:szCs w:val="22"/>
        </w:rPr>
        <w:t>provedené</w:t>
      </w:r>
      <w:r w:rsidR="00B61636" w:rsidRPr="00B1543C">
        <w:rPr>
          <w:rFonts w:ascii="Times New Roman" w:hAnsi="Times New Roman"/>
          <w:sz w:val="22"/>
          <w:szCs w:val="22"/>
        </w:rPr>
        <w:t xml:space="preserve"> platbě zadavateli</w:t>
      </w:r>
      <w:r w:rsidRPr="00B1543C">
        <w:rPr>
          <w:rFonts w:ascii="Times New Roman" w:hAnsi="Times New Roman"/>
          <w:sz w:val="22"/>
          <w:szCs w:val="22"/>
        </w:rPr>
        <w:t xml:space="preserve">. </w:t>
      </w:r>
      <w:r w:rsidRPr="00B1543C">
        <w:rPr>
          <w:rFonts w:ascii="Times New Roman" w:hAnsi="Times New Roman"/>
          <w:b/>
          <w:sz w:val="22"/>
          <w:szCs w:val="22"/>
        </w:rPr>
        <w:t>Rozhodujícím pro posouzení řádného podání nabídky bude přítomnost jistoty na vyhrazeném účtu v okamžiku skončení lhůty pro podání nabídek.</w:t>
      </w:r>
    </w:p>
    <w:p w:rsidR="00557891" w:rsidRPr="00B1543C" w:rsidRDefault="00092651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Zvolí-li </w:t>
      </w:r>
      <w:r w:rsidR="001E7C43" w:rsidRPr="00B1543C">
        <w:rPr>
          <w:rFonts w:ascii="Times New Roman" w:hAnsi="Times New Roman"/>
          <w:sz w:val="22"/>
          <w:szCs w:val="22"/>
        </w:rPr>
        <w:t>účastník</w:t>
      </w:r>
      <w:r w:rsidRPr="00B1543C">
        <w:rPr>
          <w:rFonts w:ascii="Times New Roman" w:hAnsi="Times New Roman"/>
          <w:sz w:val="22"/>
          <w:szCs w:val="22"/>
        </w:rPr>
        <w:t xml:space="preserve"> poskytnutí jistoty formou bankovní záruky, </w:t>
      </w:r>
      <w:r w:rsidR="00557891" w:rsidRPr="00B1543C">
        <w:rPr>
          <w:rFonts w:ascii="Times New Roman" w:hAnsi="Times New Roman"/>
          <w:sz w:val="22"/>
          <w:szCs w:val="22"/>
        </w:rPr>
        <w:t>prokáže v nabídce</w:t>
      </w:r>
      <w:r w:rsidRPr="00B1543C">
        <w:rPr>
          <w:rFonts w:ascii="Times New Roman" w:hAnsi="Times New Roman"/>
          <w:sz w:val="22"/>
          <w:szCs w:val="22"/>
        </w:rPr>
        <w:t xml:space="preserve"> originál</w:t>
      </w:r>
      <w:r w:rsidR="00557891" w:rsidRPr="00B1543C">
        <w:rPr>
          <w:rFonts w:ascii="Times New Roman" w:hAnsi="Times New Roman"/>
          <w:sz w:val="22"/>
          <w:szCs w:val="22"/>
        </w:rPr>
        <w:t xml:space="preserve"> záruční listiny obsahující závazek zadavateli za podmínek stanovených v § 41 odst. 8 </w:t>
      </w:r>
      <w:r w:rsidR="004951F5" w:rsidRPr="00B1543C">
        <w:rPr>
          <w:rFonts w:ascii="Times New Roman" w:hAnsi="Times New Roman"/>
          <w:sz w:val="22"/>
          <w:szCs w:val="22"/>
        </w:rPr>
        <w:t>zákona.</w:t>
      </w:r>
    </w:p>
    <w:p w:rsidR="0097245D" w:rsidRPr="00B1543C" w:rsidRDefault="004951F5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Zvolí-li </w:t>
      </w:r>
      <w:r w:rsidR="001E7C43" w:rsidRPr="00B1543C">
        <w:rPr>
          <w:rFonts w:ascii="Times New Roman" w:hAnsi="Times New Roman"/>
          <w:sz w:val="22"/>
          <w:szCs w:val="22"/>
        </w:rPr>
        <w:t xml:space="preserve">účastník </w:t>
      </w:r>
      <w:r w:rsidRPr="00B1543C">
        <w:rPr>
          <w:rFonts w:ascii="Times New Roman" w:hAnsi="Times New Roman"/>
          <w:sz w:val="22"/>
          <w:szCs w:val="22"/>
        </w:rPr>
        <w:t xml:space="preserve">poskytnutí jistoty formou pojištění záruky, prokáže v nabídce písemné prohlášení pojistitele obsahující závazek vyplatit zadavateli za podmínek stanovených v § 41 odst. 8 zákona jistotu. </w:t>
      </w:r>
    </w:p>
    <w:p w:rsidR="0097245D" w:rsidRPr="00B1543C" w:rsidRDefault="001E7C43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Účastník </w:t>
      </w:r>
      <w:r w:rsidR="00092651" w:rsidRPr="00B1543C">
        <w:rPr>
          <w:rFonts w:ascii="Times New Roman" w:hAnsi="Times New Roman"/>
          <w:sz w:val="22"/>
          <w:szCs w:val="22"/>
        </w:rPr>
        <w:t xml:space="preserve">je povinen zajistit platnosti bankovní záruky nebo pojištění záruky po celou dobu </w:t>
      </w:r>
      <w:r w:rsidR="007278FB" w:rsidRPr="00B1543C">
        <w:rPr>
          <w:rFonts w:ascii="Times New Roman" w:hAnsi="Times New Roman"/>
          <w:sz w:val="22"/>
          <w:szCs w:val="22"/>
        </w:rPr>
        <w:t xml:space="preserve">trvání </w:t>
      </w:r>
      <w:r w:rsidR="00092651" w:rsidRPr="00B1543C">
        <w:rPr>
          <w:rFonts w:ascii="Times New Roman" w:hAnsi="Times New Roman"/>
          <w:sz w:val="22"/>
          <w:szCs w:val="22"/>
        </w:rPr>
        <w:t>zadávací lhůty.</w:t>
      </w:r>
    </w:p>
    <w:p w:rsidR="0097245D" w:rsidRDefault="00092651" w:rsidP="00E6392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Dle </w:t>
      </w:r>
      <w:r w:rsidR="007A0C00" w:rsidRPr="00B1543C">
        <w:rPr>
          <w:rFonts w:ascii="Times New Roman" w:hAnsi="Times New Roman"/>
          <w:sz w:val="22"/>
          <w:szCs w:val="22"/>
        </w:rPr>
        <w:t>§ 41 odst. 8 zákona</w:t>
      </w:r>
      <w:r w:rsidRPr="00B1543C">
        <w:rPr>
          <w:rFonts w:ascii="Times New Roman" w:hAnsi="Times New Roman"/>
          <w:sz w:val="22"/>
          <w:szCs w:val="22"/>
        </w:rPr>
        <w:t xml:space="preserve"> má zadavatel právo na plnění z</w:t>
      </w:r>
      <w:r w:rsidR="0097245D" w:rsidRPr="00B1543C">
        <w:rPr>
          <w:rFonts w:ascii="Times New Roman" w:hAnsi="Times New Roman"/>
          <w:sz w:val="22"/>
          <w:szCs w:val="22"/>
        </w:rPr>
        <w:t> jistoty včetně úroků zúčtovaných peněžním ústavem, pokud účastníku zadávacího řízení v zadávací lhůtě zanikla účast v zadávacím řízení po vyloučení podle § 122 odst. 5 nebo § 124 odst. 2 zákona.</w:t>
      </w:r>
    </w:p>
    <w:p w:rsidR="00241243" w:rsidRPr="00241243" w:rsidRDefault="00241243" w:rsidP="00241243"/>
    <w:p w:rsidR="004F7E41" w:rsidRPr="00241243" w:rsidRDefault="004F7E41" w:rsidP="00241243">
      <w:pPr>
        <w:pStyle w:val="Nadpis2"/>
        <w:spacing w:before="0" w:after="0" w:line="240" w:lineRule="auto"/>
        <w:ind w:left="578" w:hanging="578"/>
        <w:rPr>
          <w:rFonts w:ascii="Times New Roman" w:hAnsi="Times New Roman"/>
          <w:u w:val="single"/>
        </w:rPr>
      </w:pPr>
      <w:bookmarkStart w:id="39" w:name="_Toc299618917"/>
      <w:bookmarkStart w:id="40" w:name="_Toc355954023"/>
      <w:bookmarkStart w:id="41" w:name="_Toc511081126"/>
      <w:bookmarkEnd w:id="37"/>
      <w:r w:rsidRPr="00241243">
        <w:rPr>
          <w:rFonts w:ascii="Times New Roman" w:hAnsi="Times New Roman"/>
          <w:u w:val="single"/>
        </w:rPr>
        <w:t>Místo, způsob a lhůta k podávání nabídek</w:t>
      </w:r>
      <w:bookmarkEnd w:id="39"/>
      <w:bookmarkEnd w:id="40"/>
      <w:bookmarkEnd w:id="41"/>
    </w:p>
    <w:p w:rsidR="00241243" w:rsidRPr="00241243" w:rsidRDefault="00241243" w:rsidP="00241243"/>
    <w:p w:rsidR="0029509D" w:rsidRPr="00272CC9" w:rsidRDefault="0029509D" w:rsidP="0029509D">
      <w:pPr>
        <w:pStyle w:val="Odstavecseseznamem"/>
        <w:numPr>
          <w:ilvl w:val="1"/>
          <w:numId w:val="44"/>
        </w:numPr>
        <w:spacing w:after="0" w:line="240" w:lineRule="auto"/>
        <w:ind w:left="442" w:hanging="442"/>
        <w:rPr>
          <w:rFonts w:ascii="Times New Roman" w:hAnsi="Times New Roman"/>
          <w:sz w:val="22"/>
        </w:rPr>
      </w:pPr>
      <w:r w:rsidRPr="00272CC9">
        <w:rPr>
          <w:rFonts w:ascii="Times New Roman" w:hAnsi="Times New Roman"/>
          <w:sz w:val="22"/>
        </w:rPr>
        <w:t>Nabídka bude doručena elektronicky prostřednictvím systému JOSEPHINE (josephine.proebiz.com) a to ve lhůtě pro podání nabídek. Veškeré informace k elektronické komunikaci jsou uvedeny v Příloze č. 7 - Požadavky na elektronickou komunikaci.</w:t>
      </w:r>
    </w:p>
    <w:p w:rsidR="0029509D" w:rsidRPr="00272CC9" w:rsidRDefault="0029509D" w:rsidP="0029509D">
      <w:pPr>
        <w:pStyle w:val="Odstavecseseznamem"/>
        <w:numPr>
          <w:ilvl w:val="1"/>
          <w:numId w:val="44"/>
        </w:numPr>
        <w:spacing w:after="0" w:line="240" w:lineRule="auto"/>
        <w:ind w:left="442" w:hanging="442"/>
        <w:rPr>
          <w:rFonts w:ascii="Times New Roman" w:hAnsi="Times New Roman"/>
          <w:sz w:val="22"/>
          <w:u w:val="single"/>
        </w:rPr>
      </w:pPr>
      <w:r w:rsidRPr="00272CC9">
        <w:rPr>
          <w:rFonts w:ascii="Times New Roman" w:hAnsi="Times New Roman"/>
          <w:sz w:val="22"/>
        </w:rPr>
        <w:t xml:space="preserve">Lhůta pro podání nabídek počíná běžet dnem zahájení zadávacího řízení, a to uveřejněním výzvy k podání nabídek na profilu zadavatele podle § 214 zákona. Lhůta pro podání nabídek končí dne </w:t>
      </w:r>
      <w:r w:rsidR="00CF492A">
        <w:rPr>
          <w:rFonts w:ascii="Times New Roman" w:hAnsi="Times New Roman"/>
          <w:b/>
          <w:sz w:val="22"/>
          <w:u w:val="single"/>
        </w:rPr>
        <w:t>2. 4</w:t>
      </w:r>
      <w:bookmarkStart w:id="42" w:name="_GoBack"/>
      <w:bookmarkEnd w:id="42"/>
      <w:r w:rsidRPr="0084177B">
        <w:rPr>
          <w:rFonts w:ascii="Times New Roman" w:hAnsi="Times New Roman"/>
          <w:b/>
          <w:sz w:val="22"/>
          <w:u w:val="single"/>
        </w:rPr>
        <w:t>. 2019</w:t>
      </w:r>
      <w:r w:rsidR="0084177B">
        <w:rPr>
          <w:rFonts w:ascii="Times New Roman" w:hAnsi="Times New Roman"/>
          <w:b/>
          <w:sz w:val="22"/>
          <w:u w:val="single"/>
        </w:rPr>
        <w:t>,</w:t>
      </w:r>
      <w:r w:rsidRPr="0084177B">
        <w:rPr>
          <w:rFonts w:ascii="Times New Roman" w:hAnsi="Times New Roman"/>
          <w:b/>
          <w:sz w:val="22"/>
          <w:u w:val="single"/>
        </w:rPr>
        <w:t xml:space="preserve"> ve 13:00:00 hod.</w:t>
      </w:r>
      <w:r w:rsidRPr="0029509D">
        <w:rPr>
          <w:rFonts w:ascii="Times New Roman" w:hAnsi="Times New Roman"/>
          <w:color w:val="FF0000"/>
          <w:sz w:val="22"/>
          <w:u w:val="single"/>
        </w:rPr>
        <w:t xml:space="preserve"> </w:t>
      </w:r>
    </w:p>
    <w:p w:rsidR="0029509D" w:rsidRPr="00272CC9" w:rsidRDefault="0029509D" w:rsidP="0029509D">
      <w:pPr>
        <w:pStyle w:val="Odstavecseseznamem"/>
        <w:numPr>
          <w:ilvl w:val="1"/>
          <w:numId w:val="44"/>
        </w:numPr>
        <w:spacing w:after="0" w:line="240" w:lineRule="auto"/>
        <w:ind w:left="442" w:hanging="442"/>
        <w:rPr>
          <w:rFonts w:ascii="Times New Roman" w:hAnsi="Times New Roman"/>
          <w:sz w:val="22"/>
        </w:rPr>
      </w:pPr>
      <w:r w:rsidRPr="00272CC9">
        <w:rPr>
          <w:rFonts w:ascii="Times New Roman" w:hAnsi="Times New Roman"/>
          <w:sz w:val="22"/>
        </w:rPr>
        <w:t>Nabídky podané po uplynutí lhůty pro podání nabídek nebudou zadavateli zpřístupněny.</w:t>
      </w:r>
    </w:p>
    <w:p w:rsidR="0029509D" w:rsidRPr="00272CC9" w:rsidRDefault="0029509D" w:rsidP="0029509D">
      <w:pPr>
        <w:pStyle w:val="Odstavecseseznamem"/>
        <w:numPr>
          <w:ilvl w:val="1"/>
          <w:numId w:val="44"/>
        </w:numPr>
        <w:spacing w:after="0" w:line="240" w:lineRule="auto"/>
        <w:ind w:left="442" w:hanging="442"/>
        <w:rPr>
          <w:rFonts w:ascii="Times New Roman" w:hAnsi="Times New Roman"/>
          <w:sz w:val="22"/>
        </w:rPr>
      </w:pPr>
      <w:r w:rsidRPr="00272CC9">
        <w:rPr>
          <w:rFonts w:ascii="Times New Roman" w:hAnsi="Times New Roman"/>
          <w:sz w:val="22"/>
        </w:rPr>
        <w:t>Nabídka bude zpracována dle formálních, technických a smluvních požadavků zadavatele uvedených v zadávací dokumentaci. Nabídka i veškeré další doklady požadované zákonem a zadávacími podmínkami, musí být předloženy v českém jazyce. Doklad ve slovenském jazyce a doklad o vzdělání v latinském jazyce se předkládají bez překladu.</w:t>
      </w:r>
    </w:p>
    <w:p w:rsidR="0029509D" w:rsidRDefault="0029509D" w:rsidP="0029509D">
      <w:pPr>
        <w:pStyle w:val="Odstavecseseznamem"/>
        <w:numPr>
          <w:ilvl w:val="1"/>
          <w:numId w:val="44"/>
        </w:numPr>
        <w:spacing w:after="0" w:line="240" w:lineRule="auto"/>
        <w:ind w:left="442" w:hanging="442"/>
        <w:rPr>
          <w:rFonts w:ascii="Times New Roman" w:hAnsi="Times New Roman"/>
          <w:sz w:val="22"/>
        </w:rPr>
      </w:pPr>
      <w:r w:rsidRPr="00272CC9">
        <w:rPr>
          <w:rFonts w:ascii="Times New Roman" w:hAnsi="Times New Roman"/>
          <w:sz w:val="22"/>
        </w:rPr>
        <w:t>Pokud nabídka bude obsahovat nepovinné přílohy (fotografie, prospekty a další materiály), pak tyto přílohy budou zařazeny až na závěr (tj. za vlastní nabídkou účastníka).</w:t>
      </w:r>
    </w:p>
    <w:p w:rsidR="00485236" w:rsidRPr="00485236" w:rsidRDefault="00485236" w:rsidP="00485236"/>
    <w:p w:rsidR="004F3B9B" w:rsidRPr="00485236" w:rsidRDefault="004F3B9B" w:rsidP="00485236">
      <w:pPr>
        <w:pStyle w:val="Nadpis2"/>
        <w:spacing w:before="0" w:after="0" w:line="240" w:lineRule="auto"/>
        <w:rPr>
          <w:rFonts w:ascii="Times New Roman" w:hAnsi="Times New Roman"/>
          <w:u w:val="single"/>
        </w:rPr>
      </w:pPr>
      <w:bookmarkStart w:id="43" w:name="_Toc511081127"/>
      <w:r w:rsidRPr="00485236">
        <w:rPr>
          <w:rFonts w:ascii="Times New Roman" w:hAnsi="Times New Roman"/>
          <w:u w:val="single"/>
        </w:rPr>
        <w:t>Hodnotící kritéria</w:t>
      </w:r>
      <w:bookmarkEnd w:id="43"/>
    </w:p>
    <w:p w:rsidR="00485236" w:rsidRPr="00485236" w:rsidRDefault="00485236" w:rsidP="00485236"/>
    <w:p w:rsidR="009C22B6" w:rsidRPr="00B1543C" w:rsidRDefault="009C22B6" w:rsidP="0048523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bookmarkStart w:id="44" w:name="_Toc327130191"/>
      <w:r w:rsidRPr="00B1543C">
        <w:rPr>
          <w:rFonts w:ascii="Times New Roman" w:hAnsi="Times New Roman"/>
          <w:sz w:val="22"/>
          <w:szCs w:val="22"/>
        </w:rPr>
        <w:t xml:space="preserve">Základním kritériem pro zadání veřejné zakázky je </w:t>
      </w:r>
      <w:r w:rsidR="004F7668" w:rsidRPr="00B1543C">
        <w:rPr>
          <w:rFonts w:ascii="Times New Roman" w:hAnsi="Times New Roman"/>
          <w:b/>
          <w:sz w:val="22"/>
          <w:szCs w:val="22"/>
        </w:rPr>
        <w:t>ekonomická výhodnost nabídek</w:t>
      </w:r>
      <w:r w:rsidR="004464DE" w:rsidRPr="00B1543C">
        <w:rPr>
          <w:rFonts w:ascii="Times New Roman" w:hAnsi="Times New Roman"/>
          <w:b/>
          <w:sz w:val="22"/>
          <w:szCs w:val="22"/>
        </w:rPr>
        <w:t xml:space="preserve"> dle § 114 zákona</w:t>
      </w:r>
      <w:r w:rsidR="00A32B45" w:rsidRPr="00B1543C">
        <w:rPr>
          <w:rFonts w:ascii="Times New Roman" w:hAnsi="Times New Roman"/>
          <w:sz w:val="22"/>
          <w:szCs w:val="22"/>
        </w:rPr>
        <w:t>.</w:t>
      </w:r>
      <w:r w:rsidR="00DB2D2B" w:rsidRPr="00B1543C">
        <w:rPr>
          <w:rFonts w:ascii="Times New Roman" w:hAnsi="Times New Roman"/>
          <w:sz w:val="22"/>
          <w:szCs w:val="22"/>
        </w:rPr>
        <w:t xml:space="preserve"> </w:t>
      </w:r>
      <w:r w:rsidR="004464DE" w:rsidRPr="00B1543C">
        <w:rPr>
          <w:rFonts w:ascii="Times New Roman" w:hAnsi="Times New Roman"/>
          <w:sz w:val="22"/>
          <w:szCs w:val="22"/>
        </w:rPr>
        <w:t>Ekonomická výhodnost nabídek bude hodnocena</w:t>
      </w:r>
      <w:r w:rsidR="00CB0EED" w:rsidRPr="00B1543C">
        <w:rPr>
          <w:rFonts w:ascii="Times New Roman" w:hAnsi="Times New Roman"/>
          <w:sz w:val="22"/>
          <w:szCs w:val="22"/>
        </w:rPr>
        <w:t xml:space="preserve"> na základě jediného kritéria</w:t>
      </w:r>
      <w:r w:rsidR="00485236">
        <w:rPr>
          <w:rFonts w:ascii="Times New Roman" w:hAnsi="Times New Roman"/>
          <w:sz w:val="22"/>
          <w:szCs w:val="22"/>
        </w:rPr>
        <w:t>,</w:t>
      </w:r>
      <w:r w:rsidR="00CB0EED" w:rsidRPr="00B1543C">
        <w:rPr>
          <w:rFonts w:ascii="Times New Roman" w:hAnsi="Times New Roman"/>
          <w:sz w:val="22"/>
          <w:szCs w:val="22"/>
        </w:rPr>
        <w:t xml:space="preserve"> a to</w:t>
      </w:r>
      <w:r w:rsidR="001B6AB5" w:rsidRPr="00B1543C">
        <w:rPr>
          <w:rFonts w:ascii="Times New Roman" w:hAnsi="Times New Roman"/>
          <w:sz w:val="22"/>
          <w:szCs w:val="22"/>
        </w:rPr>
        <w:t xml:space="preserve"> </w:t>
      </w:r>
      <w:r w:rsidR="004464DE" w:rsidRPr="00B1543C">
        <w:rPr>
          <w:rFonts w:ascii="Times New Roman" w:hAnsi="Times New Roman"/>
          <w:sz w:val="22"/>
          <w:szCs w:val="22"/>
        </w:rPr>
        <w:t>podle</w:t>
      </w:r>
      <w:r w:rsidR="001B6AB5" w:rsidRPr="00B1543C">
        <w:rPr>
          <w:rFonts w:ascii="Times New Roman" w:hAnsi="Times New Roman"/>
          <w:sz w:val="22"/>
          <w:szCs w:val="22"/>
        </w:rPr>
        <w:t xml:space="preserve"> </w:t>
      </w:r>
      <w:r w:rsidR="004464DE" w:rsidRPr="00B1543C">
        <w:rPr>
          <w:rFonts w:ascii="Times New Roman" w:hAnsi="Times New Roman"/>
          <w:b/>
          <w:sz w:val="22"/>
          <w:szCs w:val="22"/>
        </w:rPr>
        <w:t>nejnižší nabídkové ceny bez DPH</w:t>
      </w:r>
      <w:r w:rsidR="004464DE" w:rsidRPr="00B1543C">
        <w:rPr>
          <w:rFonts w:ascii="Times New Roman" w:hAnsi="Times New Roman"/>
          <w:sz w:val="22"/>
          <w:szCs w:val="22"/>
        </w:rPr>
        <w:t xml:space="preserve">. </w:t>
      </w:r>
      <w:r w:rsidR="005F2161" w:rsidRPr="00B1543C">
        <w:rPr>
          <w:rFonts w:ascii="Times New Roman" w:hAnsi="Times New Roman"/>
          <w:sz w:val="22"/>
          <w:szCs w:val="22"/>
        </w:rPr>
        <w:t xml:space="preserve">Toto kritérium tak bude mít v hodnocení váhu </w:t>
      </w:r>
      <w:proofErr w:type="gramStart"/>
      <w:r w:rsidR="005F2161" w:rsidRPr="00B1543C">
        <w:rPr>
          <w:rFonts w:ascii="Times New Roman" w:hAnsi="Times New Roman"/>
          <w:sz w:val="22"/>
          <w:szCs w:val="22"/>
        </w:rPr>
        <w:t>100%</w:t>
      </w:r>
      <w:proofErr w:type="gramEnd"/>
      <w:r w:rsidR="005F2161" w:rsidRPr="00B1543C">
        <w:rPr>
          <w:rFonts w:ascii="Times New Roman" w:hAnsi="Times New Roman"/>
          <w:sz w:val="22"/>
          <w:szCs w:val="22"/>
        </w:rPr>
        <w:t>.</w:t>
      </w:r>
    </w:p>
    <w:p w:rsidR="009C22B6" w:rsidRPr="00B1543C" w:rsidRDefault="009E21D1" w:rsidP="0048523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Zadavatel</w:t>
      </w:r>
      <w:r w:rsidR="009C22B6" w:rsidRPr="00B1543C">
        <w:rPr>
          <w:rFonts w:ascii="Times New Roman" w:hAnsi="Times New Roman"/>
          <w:sz w:val="22"/>
          <w:szCs w:val="22"/>
        </w:rPr>
        <w:t xml:space="preserve"> stanoví pořadí jednotlivých nabídek tak, že jako nejúspěšnější bude stanovena nabídka s nejnižší nabídkovou cenou bez DPH.</w:t>
      </w:r>
    </w:p>
    <w:p w:rsidR="00091B3F" w:rsidRDefault="009E21D1" w:rsidP="0048523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Zadavatel</w:t>
      </w:r>
      <w:r w:rsidR="00B0674B" w:rsidRPr="00B1543C">
        <w:rPr>
          <w:rFonts w:ascii="Times New Roman" w:hAnsi="Times New Roman"/>
          <w:sz w:val="22"/>
          <w:szCs w:val="22"/>
        </w:rPr>
        <w:t xml:space="preserve"> neprovede hodnocení nabídek</w:t>
      </w:r>
      <w:r w:rsidR="00091B3F" w:rsidRPr="00B1543C">
        <w:rPr>
          <w:rFonts w:ascii="Times New Roman" w:hAnsi="Times New Roman"/>
          <w:sz w:val="22"/>
          <w:szCs w:val="22"/>
        </w:rPr>
        <w:t>, pokud by měla hodnotit nabídku pouze jednoho dodavatele.</w:t>
      </w:r>
      <w:r w:rsidR="00DB2D2B" w:rsidRPr="00B1543C">
        <w:rPr>
          <w:rFonts w:ascii="Times New Roman" w:hAnsi="Times New Roman"/>
          <w:sz w:val="22"/>
          <w:szCs w:val="22"/>
        </w:rPr>
        <w:t xml:space="preserve"> </w:t>
      </w:r>
      <w:r w:rsidR="00EF62C0" w:rsidRPr="00B1543C">
        <w:rPr>
          <w:rFonts w:ascii="Times New Roman" w:hAnsi="Times New Roman"/>
          <w:sz w:val="22"/>
          <w:szCs w:val="22"/>
        </w:rPr>
        <w:t>Pokud je v zadávacím řízení jediný účastník zadávacího řízení, může být zadavatelem vybrán bez provedení hodnocení.</w:t>
      </w:r>
    </w:p>
    <w:p w:rsidR="00987B52" w:rsidRPr="00987B52" w:rsidRDefault="00987B52" w:rsidP="00987B52">
      <w:bookmarkStart w:id="45" w:name="_Toc355954031"/>
      <w:bookmarkEnd w:id="44"/>
    </w:p>
    <w:p w:rsidR="0029509D" w:rsidRPr="00C00496" w:rsidRDefault="0029509D" w:rsidP="0029509D">
      <w:pPr>
        <w:pStyle w:val="Nadpis2"/>
        <w:spacing w:before="0" w:after="0" w:line="240" w:lineRule="auto"/>
        <w:ind w:left="578" w:hanging="578"/>
        <w:rPr>
          <w:rFonts w:ascii="Times New Roman" w:hAnsi="Times New Roman"/>
          <w:u w:val="single"/>
        </w:rPr>
      </w:pPr>
      <w:bookmarkStart w:id="46" w:name="_Toc536139376"/>
      <w:bookmarkStart w:id="47" w:name="_Toc355954032"/>
      <w:bookmarkEnd w:id="45"/>
      <w:r>
        <w:rPr>
          <w:rFonts w:ascii="Times New Roman" w:hAnsi="Times New Roman"/>
          <w:u w:val="single"/>
        </w:rPr>
        <w:t>Otevírání nabídek</w:t>
      </w:r>
      <w:bookmarkEnd w:id="46"/>
    </w:p>
    <w:p w:rsidR="0029509D" w:rsidRDefault="0029509D" w:rsidP="0029509D">
      <w:pPr>
        <w:spacing w:after="0" w:line="240" w:lineRule="auto"/>
        <w:rPr>
          <w:rFonts w:ascii="Times New Roman" w:hAnsi="Times New Roman"/>
          <w:sz w:val="22"/>
        </w:rPr>
      </w:pPr>
      <w:r w:rsidRPr="00C00496">
        <w:rPr>
          <w:rFonts w:ascii="Times New Roman" w:hAnsi="Times New Roman"/>
          <w:sz w:val="22"/>
        </w:rPr>
        <w:t>Otevírání nabídek proběhne neprodleně po uplynutí lhůty pro podání nabídek a bude provedeno elektronicky v souladu s § 109 zákona. Otevírání nabídek proběhne bez přítomnosti účastníků.</w:t>
      </w:r>
    </w:p>
    <w:p w:rsidR="0029509D" w:rsidRDefault="0029509D" w:rsidP="0029509D">
      <w:pPr>
        <w:spacing w:after="0" w:line="240" w:lineRule="auto"/>
        <w:rPr>
          <w:rFonts w:ascii="Times New Roman" w:hAnsi="Times New Roman"/>
          <w:sz w:val="22"/>
        </w:rPr>
      </w:pPr>
    </w:p>
    <w:p w:rsidR="0029509D" w:rsidRPr="00C00496" w:rsidRDefault="0029509D" w:rsidP="0029509D">
      <w:pPr>
        <w:spacing w:after="0" w:line="240" w:lineRule="auto"/>
        <w:rPr>
          <w:rFonts w:ascii="Times New Roman" w:hAnsi="Times New Roman"/>
          <w:sz w:val="22"/>
        </w:rPr>
      </w:pPr>
    </w:p>
    <w:p w:rsidR="00987B52" w:rsidRPr="0029509D" w:rsidRDefault="00987B52" w:rsidP="00987B52">
      <w:pPr>
        <w:pStyle w:val="Nadpis2"/>
        <w:spacing w:before="0" w:after="0" w:line="240" w:lineRule="auto"/>
        <w:rPr>
          <w:rFonts w:ascii="Times New Roman" w:hAnsi="Times New Roman"/>
          <w:u w:val="single"/>
        </w:rPr>
      </w:pPr>
      <w:bookmarkStart w:id="48" w:name="_Toc511081134"/>
      <w:bookmarkEnd w:id="47"/>
      <w:r>
        <w:rPr>
          <w:rFonts w:ascii="Times New Roman" w:hAnsi="Times New Roman"/>
          <w:u w:val="single"/>
        </w:rPr>
        <w:t>Ostatní podmínky</w:t>
      </w:r>
      <w:bookmarkEnd w:id="48"/>
    </w:p>
    <w:p w:rsidR="0029509D" w:rsidRPr="00272CC9" w:rsidRDefault="0029509D" w:rsidP="0029509D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272CC9">
        <w:rPr>
          <w:rFonts w:ascii="Times New Roman" w:hAnsi="Times New Roman"/>
          <w:sz w:val="22"/>
          <w:szCs w:val="22"/>
        </w:rPr>
        <w:t xml:space="preserve">Veškeré úkony zadavatele vůči dodavatelům nebo úkony dodavatelů vůči zadavateli v zadávacím řízení musí mít písemnou formu. </w:t>
      </w:r>
    </w:p>
    <w:p w:rsidR="0029509D" w:rsidRPr="003D5FF3" w:rsidRDefault="0029509D" w:rsidP="0029509D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272CC9">
        <w:rPr>
          <w:rFonts w:ascii="Times New Roman" w:hAnsi="Times New Roman"/>
          <w:sz w:val="22"/>
          <w:szCs w:val="22"/>
        </w:rPr>
        <w:t xml:space="preserve">Zadavatel je při výkonu práv a povinností podle zákona zastoupen společností </w:t>
      </w:r>
      <w:r>
        <w:rPr>
          <w:rFonts w:ascii="Times New Roman" w:hAnsi="Times New Roman"/>
          <w:sz w:val="22"/>
          <w:szCs w:val="22"/>
        </w:rPr>
        <w:t xml:space="preserve">Ing. Milanem </w:t>
      </w:r>
      <w:proofErr w:type="spellStart"/>
      <w:r>
        <w:rPr>
          <w:rFonts w:ascii="Times New Roman" w:hAnsi="Times New Roman"/>
          <w:sz w:val="22"/>
          <w:szCs w:val="22"/>
        </w:rPr>
        <w:t>Herzigem</w:t>
      </w:r>
      <w:proofErr w:type="spellEnd"/>
      <w:r>
        <w:rPr>
          <w:rFonts w:ascii="Times New Roman" w:hAnsi="Times New Roman"/>
          <w:sz w:val="22"/>
          <w:szCs w:val="22"/>
        </w:rPr>
        <w:t xml:space="preserve"> – Zadávací servis, s.r.o., Velká Mikulášská 41/22, Znojmo 669 02.</w:t>
      </w:r>
    </w:p>
    <w:p w:rsidR="0029509D" w:rsidRPr="003D5FF3" w:rsidRDefault="0029509D" w:rsidP="0029509D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3D5FF3">
        <w:rPr>
          <w:rFonts w:ascii="Times New Roman" w:hAnsi="Times New Roman"/>
          <w:sz w:val="22"/>
          <w:szCs w:val="22"/>
        </w:rPr>
        <w:t>Písemnosti doručované zadavateli zasílá dodavatel s výjimkou námitek proti úkonům zadavatele a s výjimkou návrhu na orgán dohledu prostřednictvím systému JOSEPHINE. Doručení v systému JOSEPHINE se považuje za doručení zadavateli v souladu s platnou legislativou (kromě uvedených výjimek).</w:t>
      </w:r>
    </w:p>
    <w:p w:rsidR="0029509D" w:rsidRPr="003D5FF3" w:rsidRDefault="0029509D" w:rsidP="0029509D">
      <w:pPr>
        <w:spacing w:after="0" w:line="240" w:lineRule="auto"/>
        <w:rPr>
          <w:rFonts w:ascii="Times New Roman" w:hAnsi="Times New Roman"/>
          <w:sz w:val="22"/>
        </w:rPr>
      </w:pPr>
      <w:r w:rsidRPr="003D5FF3">
        <w:rPr>
          <w:rFonts w:ascii="Times New Roman" w:hAnsi="Times New Roman"/>
          <w:sz w:val="22"/>
        </w:rPr>
        <w:t>Účastník zadávacího řízení bere na vědomí, že zadavatel může zrušit zadávací řízení v souladu s ustanovením § 127 odst. 2ZZVZ. Učiní-li tak zadavatel, nevzniknou v této souvislosti účastníkům zadávacího řízení žádné nároky.</w:t>
      </w:r>
    </w:p>
    <w:p w:rsidR="0029509D" w:rsidRPr="00272CC9" w:rsidRDefault="0029509D" w:rsidP="0029509D">
      <w:pPr>
        <w:pStyle w:val="Nadpis3"/>
        <w:spacing w:before="0" w:after="0" w:line="240" w:lineRule="auto"/>
        <w:ind w:left="0" w:firstLine="0"/>
        <w:rPr>
          <w:rFonts w:ascii="Times New Roman" w:hAnsi="Times New Roman"/>
          <w:b/>
          <w:sz w:val="22"/>
          <w:szCs w:val="22"/>
        </w:rPr>
      </w:pPr>
      <w:r w:rsidRPr="003D5FF3">
        <w:rPr>
          <w:rFonts w:ascii="Times New Roman" w:hAnsi="Times New Roman"/>
          <w:sz w:val="22"/>
          <w:szCs w:val="22"/>
        </w:rPr>
        <w:t>V souladu s § 53 odst. 5 zákona</w:t>
      </w:r>
      <w:r w:rsidRPr="00272CC9">
        <w:rPr>
          <w:rFonts w:ascii="Times New Roman" w:hAnsi="Times New Roman"/>
          <w:sz w:val="22"/>
          <w:szCs w:val="22"/>
        </w:rPr>
        <w:t xml:space="preserve"> si zadavatel vyhrazuje právo uveřejnit </w:t>
      </w:r>
      <w:r w:rsidRPr="00272CC9">
        <w:rPr>
          <w:rFonts w:ascii="Times New Roman" w:hAnsi="Times New Roman"/>
          <w:b/>
          <w:sz w:val="22"/>
          <w:szCs w:val="22"/>
        </w:rPr>
        <w:t>oznámení o výběru nejvhodnější nabídky a oznámení o vyloučení na profilu zadavatele</w:t>
      </w:r>
      <w:r w:rsidRPr="00272CC9">
        <w:rPr>
          <w:rFonts w:ascii="Times New Roman" w:hAnsi="Times New Roman"/>
          <w:sz w:val="22"/>
          <w:szCs w:val="22"/>
        </w:rPr>
        <w:t xml:space="preserve">. Zadavatel upozorňuje, že v takovém případě se oznámení o výběru či oznámení o vyloučení považují za </w:t>
      </w:r>
      <w:r w:rsidRPr="00272CC9">
        <w:rPr>
          <w:rFonts w:ascii="Times New Roman" w:hAnsi="Times New Roman"/>
          <w:b/>
          <w:sz w:val="22"/>
          <w:szCs w:val="22"/>
        </w:rPr>
        <w:t>doručené všem účastníkům zadávacího řízení okamžikem jejich uveřejnění.</w:t>
      </w:r>
    </w:p>
    <w:p w:rsidR="009E2BD5" w:rsidRPr="009E2BD5" w:rsidRDefault="009E2BD5" w:rsidP="009E2BD5"/>
    <w:p w:rsidR="001B161C" w:rsidRPr="00CA3964" w:rsidRDefault="001B161C" w:rsidP="00CA3964">
      <w:pPr>
        <w:spacing w:after="0" w:line="240" w:lineRule="auto"/>
        <w:jc w:val="left"/>
        <w:rPr>
          <w:rFonts w:ascii="Times New Roman" w:hAnsi="Times New Roman"/>
          <w:bCs/>
          <w:sz w:val="22"/>
        </w:rPr>
      </w:pPr>
    </w:p>
    <w:sectPr w:rsidR="001B161C" w:rsidRPr="00CA3964" w:rsidSect="00D52A81">
      <w:footerReference w:type="default" r:id="rId13"/>
      <w:footerReference w:type="first" r:id="rId14"/>
      <w:pgSz w:w="11906" w:h="16838"/>
      <w:pgMar w:top="1806" w:right="1417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EA7" w:rsidRDefault="00B05EA7" w:rsidP="001527DA">
      <w:pPr>
        <w:spacing w:line="240" w:lineRule="auto"/>
      </w:pPr>
      <w:r>
        <w:separator/>
      </w:r>
    </w:p>
  </w:endnote>
  <w:endnote w:type="continuationSeparator" w:id="0">
    <w:p w:rsidR="00B05EA7" w:rsidRDefault="00B05EA7" w:rsidP="00152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013462"/>
      <w:docPartObj>
        <w:docPartGallery w:val="Page Numbers (Bottom of Page)"/>
        <w:docPartUnique/>
      </w:docPartObj>
    </w:sdtPr>
    <w:sdtEndPr/>
    <w:sdtContent>
      <w:sdt>
        <w:sdtPr>
          <w:id w:val="1021206394"/>
          <w:docPartObj>
            <w:docPartGallery w:val="Page Numbers (Top of Page)"/>
            <w:docPartUnique/>
          </w:docPartObj>
        </w:sdtPr>
        <w:sdtEndPr/>
        <w:sdtContent>
          <w:p w:rsidR="00CD5B6E" w:rsidRDefault="00CD5B6E">
            <w:pPr>
              <w:pStyle w:val="Zpat"/>
              <w:jc w:val="right"/>
            </w:pPr>
            <w:r>
              <w:t xml:space="preserve">Stránka </w:t>
            </w:r>
            <w:r w:rsidR="00BD31D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D31DF">
              <w:rPr>
                <w:b/>
                <w:bCs/>
                <w:szCs w:val="24"/>
              </w:rPr>
              <w:fldChar w:fldCharType="separate"/>
            </w:r>
            <w:r w:rsidR="0022094A">
              <w:rPr>
                <w:b/>
                <w:bCs/>
                <w:noProof/>
              </w:rPr>
              <w:t>9</w:t>
            </w:r>
            <w:r w:rsidR="00BD31DF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BD31D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D31DF">
              <w:rPr>
                <w:b/>
                <w:bCs/>
                <w:szCs w:val="24"/>
              </w:rPr>
              <w:fldChar w:fldCharType="separate"/>
            </w:r>
            <w:r w:rsidR="0022094A">
              <w:rPr>
                <w:b/>
                <w:bCs/>
                <w:noProof/>
              </w:rPr>
              <w:t>9</w:t>
            </w:r>
            <w:r w:rsidR="00BD31D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D5B6E" w:rsidRDefault="00CD5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1075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D5B6E" w:rsidRDefault="00CD5B6E">
            <w:pPr>
              <w:pStyle w:val="Zpat"/>
              <w:jc w:val="right"/>
            </w:pPr>
            <w:r>
              <w:t xml:space="preserve">Stránka </w:t>
            </w:r>
            <w:r w:rsidR="00BD31D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D31DF">
              <w:rPr>
                <w:b/>
                <w:bCs/>
                <w:szCs w:val="24"/>
              </w:rPr>
              <w:fldChar w:fldCharType="separate"/>
            </w:r>
            <w:r w:rsidR="00B05EA7">
              <w:rPr>
                <w:b/>
                <w:bCs/>
                <w:noProof/>
              </w:rPr>
              <w:t>1</w:t>
            </w:r>
            <w:r w:rsidR="00BD31DF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BD31D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D31DF">
              <w:rPr>
                <w:b/>
                <w:bCs/>
                <w:szCs w:val="24"/>
              </w:rPr>
              <w:fldChar w:fldCharType="separate"/>
            </w:r>
            <w:r w:rsidR="00B05EA7">
              <w:rPr>
                <w:b/>
                <w:bCs/>
                <w:noProof/>
              </w:rPr>
              <w:t>1</w:t>
            </w:r>
            <w:r w:rsidR="00BD31D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D5B6E" w:rsidRDefault="00CD5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EA7" w:rsidRDefault="00B05EA7" w:rsidP="001527DA">
      <w:pPr>
        <w:spacing w:line="240" w:lineRule="auto"/>
      </w:pPr>
      <w:r>
        <w:separator/>
      </w:r>
    </w:p>
  </w:footnote>
  <w:footnote w:type="continuationSeparator" w:id="0">
    <w:p w:rsidR="00B05EA7" w:rsidRDefault="00B05EA7" w:rsidP="001527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0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C4B1021"/>
    <w:multiLevelType w:val="multilevel"/>
    <w:tmpl w:val="EA044DCE"/>
    <w:lvl w:ilvl="0">
      <w:start w:val="2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4A5C7313"/>
    <w:multiLevelType w:val="hybridMultilevel"/>
    <w:tmpl w:val="D3D2B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1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</w:num>
  <w:num w:numId="5">
    <w:abstractNumId w:val="4"/>
  </w:num>
  <w:num w:numId="6">
    <w:abstractNumId w:val="15"/>
  </w:num>
  <w:num w:numId="7">
    <w:abstractNumId w:val="5"/>
  </w:num>
  <w:num w:numId="8">
    <w:abstractNumId w:val="2"/>
  </w:num>
  <w:num w:numId="9">
    <w:abstractNumId w:val="14"/>
  </w:num>
  <w:num w:numId="10">
    <w:abstractNumId w:val="22"/>
    <w:lvlOverride w:ilvl="0">
      <w:startOverride w:val="1"/>
    </w:lvlOverride>
    <w:lvlOverride w:ilvl="1">
      <w:startOverride w:val="8"/>
    </w:lvlOverride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3"/>
  </w:num>
  <w:num w:numId="16">
    <w:abstractNumId w:val="8"/>
  </w:num>
  <w:num w:numId="17">
    <w:abstractNumId w:val="23"/>
  </w:num>
  <w:num w:numId="18">
    <w:abstractNumId w:val="18"/>
  </w:num>
  <w:num w:numId="19">
    <w:abstractNumId w:val="1"/>
  </w:num>
  <w:num w:numId="20">
    <w:abstractNumId w:val="20"/>
  </w:num>
  <w:num w:numId="21">
    <w:abstractNumId w:val="7"/>
  </w:num>
  <w:num w:numId="22">
    <w:abstractNumId w:val="18"/>
  </w:num>
  <w:num w:numId="23">
    <w:abstractNumId w:val="18"/>
  </w:num>
  <w:num w:numId="24">
    <w:abstractNumId w:val="18"/>
  </w:num>
  <w:num w:numId="25">
    <w:abstractNumId w:val="6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9"/>
  </w:num>
  <w:num w:numId="34">
    <w:abstractNumId w:val="18"/>
  </w:num>
  <w:num w:numId="35">
    <w:abstractNumId w:val="21"/>
  </w:num>
  <w:num w:numId="36">
    <w:abstractNumId w:val="18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18"/>
  </w:num>
  <w:num w:numId="42">
    <w:abstractNumId w:val="16"/>
  </w:num>
  <w:num w:numId="43">
    <w:abstractNumId w:val="18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7DA"/>
    <w:rsid w:val="0000280E"/>
    <w:rsid w:val="000036C1"/>
    <w:rsid w:val="0000416A"/>
    <w:rsid w:val="00005049"/>
    <w:rsid w:val="0000567B"/>
    <w:rsid w:val="000061CC"/>
    <w:rsid w:val="0000682E"/>
    <w:rsid w:val="00007E75"/>
    <w:rsid w:val="000101C8"/>
    <w:rsid w:val="0001092C"/>
    <w:rsid w:val="0001206E"/>
    <w:rsid w:val="00013209"/>
    <w:rsid w:val="000145B7"/>
    <w:rsid w:val="00015626"/>
    <w:rsid w:val="000202D6"/>
    <w:rsid w:val="00020575"/>
    <w:rsid w:val="000206DF"/>
    <w:rsid w:val="00020803"/>
    <w:rsid w:val="000213A3"/>
    <w:rsid w:val="000219C2"/>
    <w:rsid w:val="00022173"/>
    <w:rsid w:val="00022348"/>
    <w:rsid w:val="00023FEA"/>
    <w:rsid w:val="000246A5"/>
    <w:rsid w:val="00024745"/>
    <w:rsid w:val="000258F2"/>
    <w:rsid w:val="000259F2"/>
    <w:rsid w:val="00025E13"/>
    <w:rsid w:val="00025F1B"/>
    <w:rsid w:val="000264A3"/>
    <w:rsid w:val="000344C4"/>
    <w:rsid w:val="000365BD"/>
    <w:rsid w:val="00036F7E"/>
    <w:rsid w:val="000371E2"/>
    <w:rsid w:val="000377C0"/>
    <w:rsid w:val="00042CD3"/>
    <w:rsid w:val="0004391B"/>
    <w:rsid w:val="00044331"/>
    <w:rsid w:val="00044946"/>
    <w:rsid w:val="00044F7A"/>
    <w:rsid w:val="00047C66"/>
    <w:rsid w:val="00050366"/>
    <w:rsid w:val="000505C3"/>
    <w:rsid w:val="000511C3"/>
    <w:rsid w:val="00051B56"/>
    <w:rsid w:val="0005219D"/>
    <w:rsid w:val="00055274"/>
    <w:rsid w:val="00056726"/>
    <w:rsid w:val="000577E5"/>
    <w:rsid w:val="000600E7"/>
    <w:rsid w:val="000603B9"/>
    <w:rsid w:val="000612AD"/>
    <w:rsid w:val="00061ED3"/>
    <w:rsid w:val="00062236"/>
    <w:rsid w:val="00063CBB"/>
    <w:rsid w:val="0006411D"/>
    <w:rsid w:val="00064EC1"/>
    <w:rsid w:val="000655F7"/>
    <w:rsid w:val="00065FBA"/>
    <w:rsid w:val="00070115"/>
    <w:rsid w:val="00071422"/>
    <w:rsid w:val="0007169C"/>
    <w:rsid w:val="0007230A"/>
    <w:rsid w:val="00072D15"/>
    <w:rsid w:val="000730CB"/>
    <w:rsid w:val="00073417"/>
    <w:rsid w:val="0007465B"/>
    <w:rsid w:val="00075C54"/>
    <w:rsid w:val="00075F6B"/>
    <w:rsid w:val="00076518"/>
    <w:rsid w:val="00076C9F"/>
    <w:rsid w:val="000777E7"/>
    <w:rsid w:val="00080C6B"/>
    <w:rsid w:val="00081409"/>
    <w:rsid w:val="000820C2"/>
    <w:rsid w:val="00082789"/>
    <w:rsid w:val="0008284F"/>
    <w:rsid w:val="0008407E"/>
    <w:rsid w:val="0008536E"/>
    <w:rsid w:val="0008582E"/>
    <w:rsid w:val="00085A17"/>
    <w:rsid w:val="000863AB"/>
    <w:rsid w:val="00086658"/>
    <w:rsid w:val="00087EA6"/>
    <w:rsid w:val="00090066"/>
    <w:rsid w:val="00090D7D"/>
    <w:rsid w:val="00091B3F"/>
    <w:rsid w:val="00091C2F"/>
    <w:rsid w:val="00092254"/>
    <w:rsid w:val="000922C7"/>
    <w:rsid w:val="00092651"/>
    <w:rsid w:val="000927BA"/>
    <w:rsid w:val="00093537"/>
    <w:rsid w:val="00093894"/>
    <w:rsid w:val="00093A65"/>
    <w:rsid w:val="000950B6"/>
    <w:rsid w:val="00095443"/>
    <w:rsid w:val="00095DB9"/>
    <w:rsid w:val="0009612E"/>
    <w:rsid w:val="000976D9"/>
    <w:rsid w:val="0009776E"/>
    <w:rsid w:val="000A014A"/>
    <w:rsid w:val="000A1662"/>
    <w:rsid w:val="000A1A7B"/>
    <w:rsid w:val="000A2031"/>
    <w:rsid w:val="000A4C9E"/>
    <w:rsid w:val="000A59D6"/>
    <w:rsid w:val="000A7A09"/>
    <w:rsid w:val="000A7C65"/>
    <w:rsid w:val="000B0785"/>
    <w:rsid w:val="000B1335"/>
    <w:rsid w:val="000B16D4"/>
    <w:rsid w:val="000B201E"/>
    <w:rsid w:val="000B2125"/>
    <w:rsid w:val="000B32F1"/>
    <w:rsid w:val="000B3DDE"/>
    <w:rsid w:val="000B48BA"/>
    <w:rsid w:val="000B5BB8"/>
    <w:rsid w:val="000B76B4"/>
    <w:rsid w:val="000C0195"/>
    <w:rsid w:val="000C0989"/>
    <w:rsid w:val="000C0F3B"/>
    <w:rsid w:val="000C2306"/>
    <w:rsid w:val="000C23E2"/>
    <w:rsid w:val="000C2E80"/>
    <w:rsid w:val="000C3917"/>
    <w:rsid w:val="000C3F4E"/>
    <w:rsid w:val="000C54CA"/>
    <w:rsid w:val="000C584E"/>
    <w:rsid w:val="000C5B63"/>
    <w:rsid w:val="000C5EE2"/>
    <w:rsid w:val="000C60DE"/>
    <w:rsid w:val="000C634D"/>
    <w:rsid w:val="000C78E5"/>
    <w:rsid w:val="000D0E5D"/>
    <w:rsid w:val="000D1790"/>
    <w:rsid w:val="000D1B43"/>
    <w:rsid w:val="000D2A9F"/>
    <w:rsid w:val="000D3106"/>
    <w:rsid w:val="000D378B"/>
    <w:rsid w:val="000D4134"/>
    <w:rsid w:val="000D4763"/>
    <w:rsid w:val="000D4C54"/>
    <w:rsid w:val="000D4CF0"/>
    <w:rsid w:val="000D4DF0"/>
    <w:rsid w:val="000D5349"/>
    <w:rsid w:val="000D603B"/>
    <w:rsid w:val="000D6BDE"/>
    <w:rsid w:val="000D787A"/>
    <w:rsid w:val="000D78BC"/>
    <w:rsid w:val="000E0314"/>
    <w:rsid w:val="000E088F"/>
    <w:rsid w:val="000E2652"/>
    <w:rsid w:val="000E28EE"/>
    <w:rsid w:val="000E2AEC"/>
    <w:rsid w:val="000E3875"/>
    <w:rsid w:val="000E4727"/>
    <w:rsid w:val="000E4E48"/>
    <w:rsid w:val="000E5136"/>
    <w:rsid w:val="000E5916"/>
    <w:rsid w:val="000E59F5"/>
    <w:rsid w:val="000E75EB"/>
    <w:rsid w:val="000F00A4"/>
    <w:rsid w:val="000F1587"/>
    <w:rsid w:val="000F2847"/>
    <w:rsid w:val="000F2A08"/>
    <w:rsid w:val="000F3C8E"/>
    <w:rsid w:val="000F4B75"/>
    <w:rsid w:val="000F5222"/>
    <w:rsid w:val="000F5716"/>
    <w:rsid w:val="000F591D"/>
    <w:rsid w:val="000F601C"/>
    <w:rsid w:val="000F6730"/>
    <w:rsid w:val="000F6D3D"/>
    <w:rsid w:val="000F6E11"/>
    <w:rsid w:val="000F790D"/>
    <w:rsid w:val="000F7A16"/>
    <w:rsid w:val="00100593"/>
    <w:rsid w:val="001018B8"/>
    <w:rsid w:val="00101A6D"/>
    <w:rsid w:val="00101ADF"/>
    <w:rsid w:val="001032C9"/>
    <w:rsid w:val="0010364E"/>
    <w:rsid w:val="00103719"/>
    <w:rsid w:val="001047CB"/>
    <w:rsid w:val="001047EA"/>
    <w:rsid w:val="0010564D"/>
    <w:rsid w:val="00105FC5"/>
    <w:rsid w:val="00106F61"/>
    <w:rsid w:val="001079D4"/>
    <w:rsid w:val="00107B85"/>
    <w:rsid w:val="00110210"/>
    <w:rsid w:val="0011031C"/>
    <w:rsid w:val="00110639"/>
    <w:rsid w:val="0011184F"/>
    <w:rsid w:val="00114829"/>
    <w:rsid w:val="00114D03"/>
    <w:rsid w:val="001151EC"/>
    <w:rsid w:val="001152B7"/>
    <w:rsid w:val="001158AB"/>
    <w:rsid w:val="00115E73"/>
    <w:rsid w:val="00120B45"/>
    <w:rsid w:val="00121C7B"/>
    <w:rsid w:val="00121EC3"/>
    <w:rsid w:val="001235B2"/>
    <w:rsid w:val="001243B1"/>
    <w:rsid w:val="00125043"/>
    <w:rsid w:val="0012689E"/>
    <w:rsid w:val="00126DD9"/>
    <w:rsid w:val="00130092"/>
    <w:rsid w:val="0013065E"/>
    <w:rsid w:val="001308D9"/>
    <w:rsid w:val="00131097"/>
    <w:rsid w:val="001315D7"/>
    <w:rsid w:val="001328AD"/>
    <w:rsid w:val="00133F63"/>
    <w:rsid w:val="00135737"/>
    <w:rsid w:val="0013606B"/>
    <w:rsid w:val="00137CA9"/>
    <w:rsid w:val="0014174D"/>
    <w:rsid w:val="0014178A"/>
    <w:rsid w:val="00141F98"/>
    <w:rsid w:val="00142567"/>
    <w:rsid w:val="0014267B"/>
    <w:rsid w:val="00142ED4"/>
    <w:rsid w:val="001435ED"/>
    <w:rsid w:val="00144230"/>
    <w:rsid w:val="00144A6F"/>
    <w:rsid w:val="00145D51"/>
    <w:rsid w:val="001461BE"/>
    <w:rsid w:val="00146274"/>
    <w:rsid w:val="001464E2"/>
    <w:rsid w:val="001468A4"/>
    <w:rsid w:val="0014780C"/>
    <w:rsid w:val="00151220"/>
    <w:rsid w:val="00151304"/>
    <w:rsid w:val="00151C11"/>
    <w:rsid w:val="0015224B"/>
    <w:rsid w:val="001527DA"/>
    <w:rsid w:val="001531ED"/>
    <w:rsid w:val="001551FE"/>
    <w:rsid w:val="001560C3"/>
    <w:rsid w:val="0015701C"/>
    <w:rsid w:val="0015750B"/>
    <w:rsid w:val="00157F2F"/>
    <w:rsid w:val="00162174"/>
    <w:rsid w:val="00162766"/>
    <w:rsid w:val="0016358B"/>
    <w:rsid w:val="00165759"/>
    <w:rsid w:val="00165D80"/>
    <w:rsid w:val="00165F65"/>
    <w:rsid w:val="001664B9"/>
    <w:rsid w:val="0016663C"/>
    <w:rsid w:val="00166A85"/>
    <w:rsid w:val="00167FB8"/>
    <w:rsid w:val="00170310"/>
    <w:rsid w:val="00170C68"/>
    <w:rsid w:val="00171EBC"/>
    <w:rsid w:val="001743E9"/>
    <w:rsid w:val="001751E5"/>
    <w:rsid w:val="00175F26"/>
    <w:rsid w:val="00176142"/>
    <w:rsid w:val="00176AE7"/>
    <w:rsid w:val="0017779E"/>
    <w:rsid w:val="001779C0"/>
    <w:rsid w:val="00177A3A"/>
    <w:rsid w:val="00177B9A"/>
    <w:rsid w:val="00180CAC"/>
    <w:rsid w:val="00181CC6"/>
    <w:rsid w:val="00182688"/>
    <w:rsid w:val="00182C80"/>
    <w:rsid w:val="00182CE8"/>
    <w:rsid w:val="001830FD"/>
    <w:rsid w:val="0018548D"/>
    <w:rsid w:val="00186AE7"/>
    <w:rsid w:val="00186BDF"/>
    <w:rsid w:val="001908C8"/>
    <w:rsid w:val="00192289"/>
    <w:rsid w:val="00192E6C"/>
    <w:rsid w:val="00193EF5"/>
    <w:rsid w:val="0019476F"/>
    <w:rsid w:val="00195059"/>
    <w:rsid w:val="00195469"/>
    <w:rsid w:val="00197F25"/>
    <w:rsid w:val="001A1610"/>
    <w:rsid w:val="001A314F"/>
    <w:rsid w:val="001A408F"/>
    <w:rsid w:val="001A599F"/>
    <w:rsid w:val="001A7215"/>
    <w:rsid w:val="001A7461"/>
    <w:rsid w:val="001B0696"/>
    <w:rsid w:val="001B0DB9"/>
    <w:rsid w:val="001B161C"/>
    <w:rsid w:val="001B1E4A"/>
    <w:rsid w:val="001B5186"/>
    <w:rsid w:val="001B6AB5"/>
    <w:rsid w:val="001B6F60"/>
    <w:rsid w:val="001B7ABC"/>
    <w:rsid w:val="001B7AE7"/>
    <w:rsid w:val="001B7FD2"/>
    <w:rsid w:val="001C0BE6"/>
    <w:rsid w:val="001C12AA"/>
    <w:rsid w:val="001C2B0A"/>
    <w:rsid w:val="001C3C18"/>
    <w:rsid w:val="001C5950"/>
    <w:rsid w:val="001C75B5"/>
    <w:rsid w:val="001C7A23"/>
    <w:rsid w:val="001D01DE"/>
    <w:rsid w:val="001D0254"/>
    <w:rsid w:val="001D14B6"/>
    <w:rsid w:val="001D1A52"/>
    <w:rsid w:val="001D2213"/>
    <w:rsid w:val="001D444F"/>
    <w:rsid w:val="001D5233"/>
    <w:rsid w:val="001D5437"/>
    <w:rsid w:val="001D59F7"/>
    <w:rsid w:val="001D6ABE"/>
    <w:rsid w:val="001D730A"/>
    <w:rsid w:val="001D75F7"/>
    <w:rsid w:val="001D7AE3"/>
    <w:rsid w:val="001E01FF"/>
    <w:rsid w:val="001E025E"/>
    <w:rsid w:val="001E2591"/>
    <w:rsid w:val="001E51A6"/>
    <w:rsid w:val="001E6B97"/>
    <w:rsid w:val="001E7C0A"/>
    <w:rsid w:val="001E7C43"/>
    <w:rsid w:val="001F0C85"/>
    <w:rsid w:val="001F450F"/>
    <w:rsid w:val="001F685F"/>
    <w:rsid w:val="001F68BE"/>
    <w:rsid w:val="001F7281"/>
    <w:rsid w:val="001F7311"/>
    <w:rsid w:val="00200330"/>
    <w:rsid w:val="00203401"/>
    <w:rsid w:val="00203718"/>
    <w:rsid w:val="0020463F"/>
    <w:rsid w:val="00205498"/>
    <w:rsid w:val="002063FB"/>
    <w:rsid w:val="00207222"/>
    <w:rsid w:val="0020767D"/>
    <w:rsid w:val="0020779D"/>
    <w:rsid w:val="00207890"/>
    <w:rsid w:val="00207EFA"/>
    <w:rsid w:val="002103BB"/>
    <w:rsid w:val="0021358A"/>
    <w:rsid w:val="00214EB0"/>
    <w:rsid w:val="0021556A"/>
    <w:rsid w:val="00217EF0"/>
    <w:rsid w:val="00220246"/>
    <w:rsid w:val="0022094A"/>
    <w:rsid w:val="00221C40"/>
    <w:rsid w:val="002228BE"/>
    <w:rsid w:val="00222ADC"/>
    <w:rsid w:val="00223915"/>
    <w:rsid w:val="00224B02"/>
    <w:rsid w:val="00224BE3"/>
    <w:rsid w:val="002255AF"/>
    <w:rsid w:val="00225845"/>
    <w:rsid w:val="00226541"/>
    <w:rsid w:val="00226D17"/>
    <w:rsid w:val="00227451"/>
    <w:rsid w:val="002275FF"/>
    <w:rsid w:val="00230992"/>
    <w:rsid w:val="00231047"/>
    <w:rsid w:val="00232EFD"/>
    <w:rsid w:val="002336B8"/>
    <w:rsid w:val="00233885"/>
    <w:rsid w:val="002354AF"/>
    <w:rsid w:val="00235A07"/>
    <w:rsid w:val="00236473"/>
    <w:rsid w:val="0023720B"/>
    <w:rsid w:val="002402A7"/>
    <w:rsid w:val="00240642"/>
    <w:rsid w:val="00240AE2"/>
    <w:rsid w:val="00241243"/>
    <w:rsid w:val="00241635"/>
    <w:rsid w:val="002436E7"/>
    <w:rsid w:val="0024383C"/>
    <w:rsid w:val="00243DC7"/>
    <w:rsid w:val="002448E6"/>
    <w:rsid w:val="00244954"/>
    <w:rsid w:val="00246185"/>
    <w:rsid w:val="00246AC7"/>
    <w:rsid w:val="00246EDF"/>
    <w:rsid w:val="00247674"/>
    <w:rsid w:val="00247A55"/>
    <w:rsid w:val="00247D3C"/>
    <w:rsid w:val="00250661"/>
    <w:rsid w:val="00250BAB"/>
    <w:rsid w:val="00251860"/>
    <w:rsid w:val="002518CA"/>
    <w:rsid w:val="00251FD1"/>
    <w:rsid w:val="00252AF3"/>
    <w:rsid w:val="00252CCA"/>
    <w:rsid w:val="00252F23"/>
    <w:rsid w:val="00253506"/>
    <w:rsid w:val="00253FE6"/>
    <w:rsid w:val="00254164"/>
    <w:rsid w:val="00254D86"/>
    <w:rsid w:val="00255823"/>
    <w:rsid w:val="00255F53"/>
    <w:rsid w:val="00256497"/>
    <w:rsid w:val="00256AF7"/>
    <w:rsid w:val="00257B17"/>
    <w:rsid w:val="002600EA"/>
    <w:rsid w:val="002608B1"/>
    <w:rsid w:val="00261F98"/>
    <w:rsid w:val="0026238A"/>
    <w:rsid w:val="00262702"/>
    <w:rsid w:val="002646A9"/>
    <w:rsid w:val="0026662D"/>
    <w:rsid w:val="002673F8"/>
    <w:rsid w:val="00267771"/>
    <w:rsid w:val="00270093"/>
    <w:rsid w:val="00270467"/>
    <w:rsid w:val="00270B36"/>
    <w:rsid w:val="00271620"/>
    <w:rsid w:val="00272585"/>
    <w:rsid w:val="002732C1"/>
    <w:rsid w:val="002732DB"/>
    <w:rsid w:val="002742C2"/>
    <w:rsid w:val="002751AF"/>
    <w:rsid w:val="0028008F"/>
    <w:rsid w:val="002827A3"/>
    <w:rsid w:val="00283DAD"/>
    <w:rsid w:val="0028569E"/>
    <w:rsid w:val="00285BEA"/>
    <w:rsid w:val="00286D4F"/>
    <w:rsid w:val="00287119"/>
    <w:rsid w:val="00287439"/>
    <w:rsid w:val="00290E35"/>
    <w:rsid w:val="002925CE"/>
    <w:rsid w:val="002926CD"/>
    <w:rsid w:val="0029358E"/>
    <w:rsid w:val="00293D6E"/>
    <w:rsid w:val="0029441E"/>
    <w:rsid w:val="0029448A"/>
    <w:rsid w:val="002946A0"/>
    <w:rsid w:val="0029509D"/>
    <w:rsid w:val="00295EFC"/>
    <w:rsid w:val="002961E6"/>
    <w:rsid w:val="002962E5"/>
    <w:rsid w:val="002966CF"/>
    <w:rsid w:val="00297219"/>
    <w:rsid w:val="00297BB1"/>
    <w:rsid w:val="002A041E"/>
    <w:rsid w:val="002A053C"/>
    <w:rsid w:val="002A11FA"/>
    <w:rsid w:val="002A2B62"/>
    <w:rsid w:val="002A3122"/>
    <w:rsid w:val="002A4243"/>
    <w:rsid w:val="002A4446"/>
    <w:rsid w:val="002A494C"/>
    <w:rsid w:val="002A549A"/>
    <w:rsid w:val="002A573F"/>
    <w:rsid w:val="002A6380"/>
    <w:rsid w:val="002A6C9F"/>
    <w:rsid w:val="002A7BB4"/>
    <w:rsid w:val="002B0D9F"/>
    <w:rsid w:val="002B1F8C"/>
    <w:rsid w:val="002B2820"/>
    <w:rsid w:val="002B2E92"/>
    <w:rsid w:val="002B321C"/>
    <w:rsid w:val="002B34DE"/>
    <w:rsid w:val="002B363B"/>
    <w:rsid w:val="002B44C9"/>
    <w:rsid w:val="002B4F49"/>
    <w:rsid w:val="002B565B"/>
    <w:rsid w:val="002B5A69"/>
    <w:rsid w:val="002B5B39"/>
    <w:rsid w:val="002B5E1B"/>
    <w:rsid w:val="002B61A4"/>
    <w:rsid w:val="002B6C48"/>
    <w:rsid w:val="002C08A1"/>
    <w:rsid w:val="002C1824"/>
    <w:rsid w:val="002C224C"/>
    <w:rsid w:val="002C2ACD"/>
    <w:rsid w:val="002C3654"/>
    <w:rsid w:val="002C3C6A"/>
    <w:rsid w:val="002C3C87"/>
    <w:rsid w:val="002C3FC8"/>
    <w:rsid w:val="002C47AD"/>
    <w:rsid w:val="002C4D63"/>
    <w:rsid w:val="002C6034"/>
    <w:rsid w:val="002C70C0"/>
    <w:rsid w:val="002C71C0"/>
    <w:rsid w:val="002C7708"/>
    <w:rsid w:val="002D153A"/>
    <w:rsid w:val="002D16AE"/>
    <w:rsid w:val="002D230E"/>
    <w:rsid w:val="002D3014"/>
    <w:rsid w:val="002D33EA"/>
    <w:rsid w:val="002D4FF4"/>
    <w:rsid w:val="002D5404"/>
    <w:rsid w:val="002D5535"/>
    <w:rsid w:val="002D6BD7"/>
    <w:rsid w:val="002D6E3D"/>
    <w:rsid w:val="002E2269"/>
    <w:rsid w:val="002E32F5"/>
    <w:rsid w:val="002E474D"/>
    <w:rsid w:val="002E574B"/>
    <w:rsid w:val="002E5DCB"/>
    <w:rsid w:val="002E5E9B"/>
    <w:rsid w:val="002E6721"/>
    <w:rsid w:val="002E6EDC"/>
    <w:rsid w:val="002F0B0E"/>
    <w:rsid w:val="002F4163"/>
    <w:rsid w:val="002F467C"/>
    <w:rsid w:val="002F6E11"/>
    <w:rsid w:val="002F72BD"/>
    <w:rsid w:val="002F7316"/>
    <w:rsid w:val="003000B0"/>
    <w:rsid w:val="0030038A"/>
    <w:rsid w:val="00300813"/>
    <w:rsid w:val="0030103D"/>
    <w:rsid w:val="00303D9D"/>
    <w:rsid w:val="0030490E"/>
    <w:rsid w:val="00305141"/>
    <w:rsid w:val="00305780"/>
    <w:rsid w:val="00305D1C"/>
    <w:rsid w:val="00306DA5"/>
    <w:rsid w:val="00307B7F"/>
    <w:rsid w:val="00310AEC"/>
    <w:rsid w:val="00311485"/>
    <w:rsid w:val="00311A37"/>
    <w:rsid w:val="00313D2E"/>
    <w:rsid w:val="00316233"/>
    <w:rsid w:val="003205DD"/>
    <w:rsid w:val="003206A1"/>
    <w:rsid w:val="00320703"/>
    <w:rsid w:val="0032093A"/>
    <w:rsid w:val="003209DB"/>
    <w:rsid w:val="003213FD"/>
    <w:rsid w:val="00321418"/>
    <w:rsid w:val="0032239A"/>
    <w:rsid w:val="0032525A"/>
    <w:rsid w:val="003260B4"/>
    <w:rsid w:val="0032642F"/>
    <w:rsid w:val="00327265"/>
    <w:rsid w:val="00327408"/>
    <w:rsid w:val="00327DDF"/>
    <w:rsid w:val="003305B8"/>
    <w:rsid w:val="00331FC9"/>
    <w:rsid w:val="00332438"/>
    <w:rsid w:val="003327A7"/>
    <w:rsid w:val="00332DF4"/>
    <w:rsid w:val="0033516A"/>
    <w:rsid w:val="0033597E"/>
    <w:rsid w:val="00335D78"/>
    <w:rsid w:val="00337927"/>
    <w:rsid w:val="00337AFA"/>
    <w:rsid w:val="00337F17"/>
    <w:rsid w:val="00340C22"/>
    <w:rsid w:val="00340C59"/>
    <w:rsid w:val="00341A70"/>
    <w:rsid w:val="00341E47"/>
    <w:rsid w:val="00342D7C"/>
    <w:rsid w:val="00343789"/>
    <w:rsid w:val="00343F9A"/>
    <w:rsid w:val="0034444B"/>
    <w:rsid w:val="00345841"/>
    <w:rsid w:val="00350F45"/>
    <w:rsid w:val="00351691"/>
    <w:rsid w:val="00352474"/>
    <w:rsid w:val="003562F6"/>
    <w:rsid w:val="003568DA"/>
    <w:rsid w:val="00356C69"/>
    <w:rsid w:val="00357FB1"/>
    <w:rsid w:val="00360561"/>
    <w:rsid w:val="00360A31"/>
    <w:rsid w:val="00362976"/>
    <w:rsid w:val="00363FBB"/>
    <w:rsid w:val="0036403F"/>
    <w:rsid w:val="00364153"/>
    <w:rsid w:val="00366824"/>
    <w:rsid w:val="00367467"/>
    <w:rsid w:val="00370FF0"/>
    <w:rsid w:val="0037109D"/>
    <w:rsid w:val="00371A14"/>
    <w:rsid w:val="0037240F"/>
    <w:rsid w:val="00374381"/>
    <w:rsid w:val="0037451D"/>
    <w:rsid w:val="003754FB"/>
    <w:rsid w:val="00375B17"/>
    <w:rsid w:val="00376A70"/>
    <w:rsid w:val="00376FEA"/>
    <w:rsid w:val="0037736C"/>
    <w:rsid w:val="00377B15"/>
    <w:rsid w:val="003809C0"/>
    <w:rsid w:val="00381252"/>
    <w:rsid w:val="0038156F"/>
    <w:rsid w:val="00381E7B"/>
    <w:rsid w:val="00381F15"/>
    <w:rsid w:val="003855B5"/>
    <w:rsid w:val="00385B5A"/>
    <w:rsid w:val="00386DB2"/>
    <w:rsid w:val="00387630"/>
    <w:rsid w:val="003908BB"/>
    <w:rsid w:val="00394F16"/>
    <w:rsid w:val="0039548D"/>
    <w:rsid w:val="00395A93"/>
    <w:rsid w:val="00396DA1"/>
    <w:rsid w:val="003A0DB2"/>
    <w:rsid w:val="003A1475"/>
    <w:rsid w:val="003A16AD"/>
    <w:rsid w:val="003A2AF5"/>
    <w:rsid w:val="003A30BE"/>
    <w:rsid w:val="003A38D4"/>
    <w:rsid w:val="003A617B"/>
    <w:rsid w:val="003A6655"/>
    <w:rsid w:val="003A7307"/>
    <w:rsid w:val="003A7D51"/>
    <w:rsid w:val="003A7F27"/>
    <w:rsid w:val="003B0141"/>
    <w:rsid w:val="003B1683"/>
    <w:rsid w:val="003B1B31"/>
    <w:rsid w:val="003B288C"/>
    <w:rsid w:val="003B2CA9"/>
    <w:rsid w:val="003B3C17"/>
    <w:rsid w:val="003B3D35"/>
    <w:rsid w:val="003B4CD2"/>
    <w:rsid w:val="003B5F69"/>
    <w:rsid w:val="003B64A5"/>
    <w:rsid w:val="003B672F"/>
    <w:rsid w:val="003B6945"/>
    <w:rsid w:val="003B6CE8"/>
    <w:rsid w:val="003C11C9"/>
    <w:rsid w:val="003C15E7"/>
    <w:rsid w:val="003C2A67"/>
    <w:rsid w:val="003C2C01"/>
    <w:rsid w:val="003C3605"/>
    <w:rsid w:val="003C3D19"/>
    <w:rsid w:val="003C5054"/>
    <w:rsid w:val="003C51DB"/>
    <w:rsid w:val="003C5B52"/>
    <w:rsid w:val="003C6213"/>
    <w:rsid w:val="003D03C7"/>
    <w:rsid w:val="003D0B56"/>
    <w:rsid w:val="003D12CA"/>
    <w:rsid w:val="003D2425"/>
    <w:rsid w:val="003D287A"/>
    <w:rsid w:val="003D34C1"/>
    <w:rsid w:val="003D4328"/>
    <w:rsid w:val="003D43F3"/>
    <w:rsid w:val="003D550A"/>
    <w:rsid w:val="003D6E5D"/>
    <w:rsid w:val="003D7CAF"/>
    <w:rsid w:val="003E0FC6"/>
    <w:rsid w:val="003E1630"/>
    <w:rsid w:val="003E214B"/>
    <w:rsid w:val="003E24E0"/>
    <w:rsid w:val="003E34A4"/>
    <w:rsid w:val="003E450B"/>
    <w:rsid w:val="003E53B8"/>
    <w:rsid w:val="003E5D39"/>
    <w:rsid w:val="003E662A"/>
    <w:rsid w:val="003E6EC9"/>
    <w:rsid w:val="003E7B4E"/>
    <w:rsid w:val="003F077D"/>
    <w:rsid w:val="003F13DB"/>
    <w:rsid w:val="003F1497"/>
    <w:rsid w:val="003F2112"/>
    <w:rsid w:val="003F2255"/>
    <w:rsid w:val="003F22C9"/>
    <w:rsid w:val="003F3ACC"/>
    <w:rsid w:val="003F3BF4"/>
    <w:rsid w:val="003F3EAB"/>
    <w:rsid w:val="003F54A1"/>
    <w:rsid w:val="003F5FC4"/>
    <w:rsid w:val="003F7685"/>
    <w:rsid w:val="00401644"/>
    <w:rsid w:val="00402B0E"/>
    <w:rsid w:val="00402B78"/>
    <w:rsid w:val="00402F75"/>
    <w:rsid w:val="00402FFD"/>
    <w:rsid w:val="00403EA6"/>
    <w:rsid w:val="00404B04"/>
    <w:rsid w:val="00404B94"/>
    <w:rsid w:val="00404D3C"/>
    <w:rsid w:val="00406467"/>
    <w:rsid w:val="0041122A"/>
    <w:rsid w:val="00411A16"/>
    <w:rsid w:val="00411AE9"/>
    <w:rsid w:val="0041210F"/>
    <w:rsid w:val="00413A25"/>
    <w:rsid w:val="00413E53"/>
    <w:rsid w:val="004141CF"/>
    <w:rsid w:val="0041427E"/>
    <w:rsid w:val="00415330"/>
    <w:rsid w:val="00416792"/>
    <w:rsid w:val="00417958"/>
    <w:rsid w:val="00420E89"/>
    <w:rsid w:val="0042139E"/>
    <w:rsid w:val="00421596"/>
    <w:rsid w:val="00421C88"/>
    <w:rsid w:val="004224DD"/>
    <w:rsid w:val="00422A4C"/>
    <w:rsid w:val="00422B51"/>
    <w:rsid w:val="00422C0E"/>
    <w:rsid w:val="00423A75"/>
    <w:rsid w:val="00427124"/>
    <w:rsid w:val="0042739D"/>
    <w:rsid w:val="00427D2F"/>
    <w:rsid w:val="0043015E"/>
    <w:rsid w:val="004305AB"/>
    <w:rsid w:val="00430D14"/>
    <w:rsid w:val="00430EC6"/>
    <w:rsid w:val="00431755"/>
    <w:rsid w:val="0043429B"/>
    <w:rsid w:val="00434D75"/>
    <w:rsid w:val="00435091"/>
    <w:rsid w:val="00435294"/>
    <w:rsid w:val="0043578F"/>
    <w:rsid w:val="00435B9E"/>
    <w:rsid w:val="00435BF6"/>
    <w:rsid w:val="00436B0F"/>
    <w:rsid w:val="00436CCD"/>
    <w:rsid w:val="00436D65"/>
    <w:rsid w:val="00436DF4"/>
    <w:rsid w:val="00440BFF"/>
    <w:rsid w:val="004417B3"/>
    <w:rsid w:val="00442954"/>
    <w:rsid w:val="00442F76"/>
    <w:rsid w:val="004443D8"/>
    <w:rsid w:val="00444616"/>
    <w:rsid w:val="004449C3"/>
    <w:rsid w:val="00445D80"/>
    <w:rsid w:val="00445E2A"/>
    <w:rsid w:val="004464DE"/>
    <w:rsid w:val="00446645"/>
    <w:rsid w:val="00450A73"/>
    <w:rsid w:val="00451F7B"/>
    <w:rsid w:val="00452099"/>
    <w:rsid w:val="00452BF2"/>
    <w:rsid w:val="00452FE9"/>
    <w:rsid w:val="00453F6A"/>
    <w:rsid w:val="0045470E"/>
    <w:rsid w:val="00456ADD"/>
    <w:rsid w:val="00457266"/>
    <w:rsid w:val="0045794A"/>
    <w:rsid w:val="00457FFB"/>
    <w:rsid w:val="00460764"/>
    <w:rsid w:val="00461762"/>
    <w:rsid w:val="00461D03"/>
    <w:rsid w:val="00462332"/>
    <w:rsid w:val="00462B1E"/>
    <w:rsid w:val="00462B90"/>
    <w:rsid w:val="0046586B"/>
    <w:rsid w:val="00465A89"/>
    <w:rsid w:val="00465B18"/>
    <w:rsid w:val="00467B5B"/>
    <w:rsid w:val="00467BC1"/>
    <w:rsid w:val="00471894"/>
    <w:rsid w:val="00471B24"/>
    <w:rsid w:val="00471E6C"/>
    <w:rsid w:val="00472C21"/>
    <w:rsid w:val="004731BF"/>
    <w:rsid w:val="00474086"/>
    <w:rsid w:val="0047437B"/>
    <w:rsid w:val="00474870"/>
    <w:rsid w:val="00474906"/>
    <w:rsid w:val="00475347"/>
    <w:rsid w:val="0047570C"/>
    <w:rsid w:val="00475FE3"/>
    <w:rsid w:val="00476193"/>
    <w:rsid w:val="0047631C"/>
    <w:rsid w:val="004768C7"/>
    <w:rsid w:val="004804E5"/>
    <w:rsid w:val="00481614"/>
    <w:rsid w:val="00481EC5"/>
    <w:rsid w:val="004833BD"/>
    <w:rsid w:val="004835E2"/>
    <w:rsid w:val="004837A2"/>
    <w:rsid w:val="00484C27"/>
    <w:rsid w:val="00485236"/>
    <w:rsid w:val="00486C40"/>
    <w:rsid w:val="00486ED2"/>
    <w:rsid w:val="0048789D"/>
    <w:rsid w:val="00487B15"/>
    <w:rsid w:val="0049030E"/>
    <w:rsid w:val="004935F3"/>
    <w:rsid w:val="004951F5"/>
    <w:rsid w:val="00495B4C"/>
    <w:rsid w:val="00495BC7"/>
    <w:rsid w:val="004976B9"/>
    <w:rsid w:val="00497729"/>
    <w:rsid w:val="004A053E"/>
    <w:rsid w:val="004A0BA2"/>
    <w:rsid w:val="004A1C52"/>
    <w:rsid w:val="004A1CCF"/>
    <w:rsid w:val="004A2453"/>
    <w:rsid w:val="004A2515"/>
    <w:rsid w:val="004A272F"/>
    <w:rsid w:val="004A2A71"/>
    <w:rsid w:val="004A439F"/>
    <w:rsid w:val="004A5603"/>
    <w:rsid w:val="004A6B14"/>
    <w:rsid w:val="004A768C"/>
    <w:rsid w:val="004B0BE8"/>
    <w:rsid w:val="004B1E49"/>
    <w:rsid w:val="004B2772"/>
    <w:rsid w:val="004B2A99"/>
    <w:rsid w:val="004B3995"/>
    <w:rsid w:val="004B3A7F"/>
    <w:rsid w:val="004B3F62"/>
    <w:rsid w:val="004B4CD8"/>
    <w:rsid w:val="004B511C"/>
    <w:rsid w:val="004B61ED"/>
    <w:rsid w:val="004B7504"/>
    <w:rsid w:val="004B7535"/>
    <w:rsid w:val="004C004B"/>
    <w:rsid w:val="004C0664"/>
    <w:rsid w:val="004C16DD"/>
    <w:rsid w:val="004C1C1E"/>
    <w:rsid w:val="004C2AA4"/>
    <w:rsid w:val="004C2FFB"/>
    <w:rsid w:val="004C3137"/>
    <w:rsid w:val="004C3159"/>
    <w:rsid w:val="004C45B6"/>
    <w:rsid w:val="004C4CA2"/>
    <w:rsid w:val="004C5CAF"/>
    <w:rsid w:val="004C61D4"/>
    <w:rsid w:val="004C63EA"/>
    <w:rsid w:val="004C7510"/>
    <w:rsid w:val="004D5E05"/>
    <w:rsid w:val="004D706F"/>
    <w:rsid w:val="004D7249"/>
    <w:rsid w:val="004E1265"/>
    <w:rsid w:val="004E145E"/>
    <w:rsid w:val="004E20FD"/>
    <w:rsid w:val="004E29C7"/>
    <w:rsid w:val="004E3754"/>
    <w:rsid w:val="004E3BB8"/>
    <w:rsid w:val="004E67E0"/>
    <w:rsid w:val="004E68CD"/>
    <w:rsid w:val="004E73EC"/>
    <w:rsid w:val="004E782C"/>
    <w:rsid w:val="004F0382"/>
    <w:rsid w:val="004F0ACB"/>
    <w:rsid w:val="004F235F"/>
    <w:rsid w:val="004F28CB"/>
    <w:rsid w:val="004F3B9B"/>
    <w:rsid w:val="004F3C59"/>
    <w:rsid w:val="004F3C95"/>
    <w:rsid w:val="004F5B84"/>
    <w:rsid w:val="004F6898"/>
    <w:rsid w:val="004F6D50"/>
    <w:rsid w:val="004F6FF9"/>
    <w:rsid w:val="004F7668"/>
    <w:rsid w:val="004F7E41"/>
    <w:rsid w:val="004F7FB0"/>
    <w:rsid w:val="00500225"/>
    <w:rsid w:val="00500680"/>
    <w:rsid w:val="005013D7"/>
    <w:rsid w:val="005016D3"/>
    <w:rsid w:val="00503240"/>
    <w:rsid w:val="00503A30"/>
    <w:rsid w:val="00503D84"/>
    <w:rsid w:val="005048E2"/>
    <w:rsid w:val="005065B2"/>
    <w:rsid w:val="00507935"/>
    <w:rsid w:val="005100BE"/>
    <w:rsid w:val="005112B8"/>
    <w:rsid w:val="00511CB2"/>
    <w:rsid w:val="00513592"/>
    <w:rsid w:val="00513976"/>
    <w:rsid w:val="00513AC1"/>
    <w:rsid w:val="00513ECE"/>
    <w:rsid w:val="005146D6"/>
    <w:rsid w:val="005157EC"/>
    <w:rsid w:val="00515B63"/>
    <w:rsid w:val="00515F1C"/>
    <w:rsid w:val="00516239"/>
    <w:rsid w:val="005178A4"/>
    <w:rsid w:val="00517933"/>
    <w:rsid w:val="00517BE6"/>
    <w:rsid w:val="00517BEC"/>
    <w:rsid w:val="00517F79"/>
    <w:rsid w:val="00520A05"/>
    <w:rsid w:val="005211CD"/>
    <w:rsid w:val="0052120B"/>
    <w:rsid w:val="00525FA8"/>
    <w:rsid w:val="00530203"/>
    <w:rsid w:val="005303E7"/>
    <w:rsid w:val="00530DA9"/>
    <w:rsid w:val="0053586D"/>
    <w:rsid w:val="00541134"/>
    <w:rsid w:val="005416CA"/>
    <w:rsid w:val="005423E7"/>
    <w:rsid w:val="005447FB"/>
    <w:rsid w:val="00545B7E"/>
    <w:rsid w:val="00545CC5"/>
    <w:rsid w:val="005500A4"/>
    <w:rsid w:val="00550C81"/>
    <w:rsid w:val="005520D6"/>
    <w:rsid w:val="00552639"/>
    <w:rsid w:val="00555B08"/>
    <w:rsid w:val="00557286"/>
    <w:rsid w:val="00557891"/>
    <w:rsid w:val="0056004A"/>
    <w:rsid w:val="00560F19"/>
    <w:rsid w:val="005611E2"/>
    <w:rsid w:val="0056197C"/>
    <w:rsid w:val="00562CE6"/>
    <w:rsid w:val="0056310F"/>
    <w:rsid w:val="00563707"/>
    <w:rsid w:val="00564F82"/>
    <w:rsid w:val="005658AF"/>
    <w:rsid w:val="005658CA"/>
    <w:rsid w:val="00567608"/>
    <w:rsid w:val="00567663"/>
    <w:rsid w:val="00570474"/>
    <w:rsid w:val="00570A75"/>
    <w:rsid w:val="00571117"/>
    <w:rsid w:val="00572ED3"/>
    <w:rsid w:val="0057683F"/>
    <w:rsid w:val="005768F5"/>
    <w:rsid w:val="00576932"/>
    <w:rsid w:val="00580DAB"/>
    <w:rsid w:val="005810E3"/>
    <w:rsid w:val="00581504"/>
    <w:rsid w:val="005842E5"/>
    <w:rsid w:val="00584757"/>
    <w:rsid w:val="00584CBE"/>
    <w:rsid w:val="00586F65"/>
    <w:rsid w:val="0058767C"/>
    <w:rsid w:val="0059047E"/>
    <w:rsid w:val="00591265"/>
    <w:rsid w:val="0059178D"/>
    <w:rsid w:val="0059234D"/>
    <w:rsid w:val="00592AE7"/>
    <w:rsid w:val="00593E80"/>
    <w:rsid w:val="00597001"/>
    <w:rsid w:val="0059754C"/>
    <w:rsid w:val="00597A9A"/>
    <w:rsid w:val="005A03A8"/>
    <w:rsid w:val="005A0F7B"/>
    <w:rsid w:val="005A1C66"/>
    <w:rsid w:val="005A1ED0"/>
    <w:rsid w:val="005A2417"/>
    <w:rsid w:val="005A2C47"/>
    <w:rsid w:val="005A491D"/>
    <w:rsid w:val="005A7484"/>
    <w:rsid w:val="005B041F"/>
    <w:rsid w:val="005B085A"/>
    <w:rsid w:val="005B0C44"/>
    <w:rsid w:val="005B12C3"/>
    <w:rsid w:val="005B1336"/>
    <w:rsid w:val="005B2983"/>
    <w:rsid w:val="005B2BD3"/>
    <w:rsid w:val="005B331E"/>
    <w:rsid w:val="005B3C27"/>
    <w:rsid w:val="005B444A"/>
    <w:rsid w:val="005B45A6"/>
    <w:rsid w:val="005B550D"/>
    <w:rsid w:val="005B663C"/>
    <w:rsid w:val="005B6B55"/>
    <w:rsid w:val="005B6DC0"/>
    <w:rsid w:val="005B798D"/>
    <w:rsid w:val="005B7C46"/>
    <w:rsid w:val="005C0682"/>
    <w:rsid w:val="005C1378"/>
    <w:rsid w:val="005C354D"/>
    <w:rsid w:val="005C35FB"/>
    <w:rsid w:val="005C3943"/>
    <w:rsid w:val="005C3978"/>
    <w:rsid w:val="005C4AEF"/>
    <w:rsid w:val="005C4EAA"/>
    <w:rsid w:val="005C58E4"/>
    <w:rsid w:val="005C5999"/>
    <w:rsid w:val="005C5E21"/>
    <w:rsid w:val="005C5E71"/>
    <w:rsid w:val="005C6C50"/>
    <w:rsid w:val="005C7801"/>
    <w:rsid w:val="005C7A11"/>
    <w:rsid w:val="005D0596"/>
    <w:rsid w:val="005D0F33"/>
    <w:rsid w:val="005D11E7"/>
    <w:rsid w:val="005D1B2A"/>
    <w:rsid w:val="005D3070"/>
    <w:rsid w:val="005D4421"/>
    <w:rsid w:val="005D5FDF"/>
    <w:rsid w:val="005D6AB1"/>
    <w:rsid w:val="005D7857"/>
    <w:rsid w:val="005E0747"/>
    <w:rsid w:val="005E075F"/>
    <w:rsid w:val="005E092E"/>
    <w:rsid w:val="005E0F80"/>
    <w:rsid w:val="005E15BF"/>
    <w:rsid w:val="005E23FB"/>
    <w:rsid w:val="005E29F5"/>
    <w:rsid w:val="005E2F00"/>
    <w:rsid w:val="005E4B10"/>
    <w:rsid w:val="005E63B0"/>
    <w:rsid w:val="005E784C"/>
    <w:rsid w:val="005E7F05"/>
    <w:rsid w:val="005F011B"/>
    <w:rsid w:val="005F0426"/>
    <w:rsid w:val="005F082E"/>
    <w:rsid w:val="005F08B0"/>
    <w:rsid w:val="005F0D98"/>
    <w:rsid w:val="005F1086"/>
    <w:rsid w:val="005F1256"/>
    <w:rsid w:val="005F1466"/>
    <w:rsid w:val="005F16F1"/>
    <w:rsid w:val="005F1A3B"/>
    <w:rsid w:val="005F2161"/>
    <w:rsid w:val="005F34E4"/>
    <w:rsid w:val="005F3984"/>
    <w:rsid w:val="005F6627"/>
    <w:rsid w:val="005F7729"/>
    <w:rsid w:val="00601374"/>
    <w:rsid w:val="00601B8A"/>
    <w:rsid w:val="00604FF5"/>
    <w:rsid w:val="00604FFD"/>
    <w:rsid w:val="00605F66"/>
    <w:rsid w:val="006061FF"/>
    <w:rsid w:val="00606D30"/>
    <w:rsid w:val="006078DF"/>
    <w:rsid w:val="006109FD"/>
    <w:rsid w:val="006116BD"/>
    <w:rsid w:val="0061304F"/>
    <w:rsid w:val="006134E5"/>
    <w:rsid w:val="006135BF"/>
    <w:rsid w:val="006143AE"/>
    <w:rsid w:val="00615141"/>
    <w:rsid w:val="006151ED"/>
    <w:rsid w:val="006178B8"/>
    <w:rsid w:val="00620796"/>
    <w:rsid w:val="00620BC0"/>
    <w:rsid w:val="00621A09"/>
    <w:rsid w:val="00622310"/>
    <w:rsid w:val="006225DA"/>
    <w:rsid w:val="00622BC1"/>
    <w:rsid w:val="00622C7C"/>
    <w:rsid w:val="00623437"/>
    <w:rsid w:val="0062344A"/>
    <w:rsid w:val="00623D85"/>
    <w:rsid w:val="00625001"/>
    <w:rsid w:val="00626258"/>
    <w:rsid w:val="006302F1"/>
    <w:rsid w:val="00630C50"/>
    <w:rsid w:val="00631845"/>
    <w:rsid w:val="00631CCD"/>
    <w:rsid w:val="00632152"/>
    <w:rsid w:val="00633130"/>
    <w:rsid w:val="00634B06"/>
    <w:rsid w:val="00634EDF"/>
    <w:rsid w:val="006354C7"/>
    <w:rsid w:val="006359B3"/>
    <w:rsid w:val="00637161"/>
    <w:rsid w:val="00637343"/>
    <w:rsid w:val="00637E94"/>
    <w:rsid w:val="00641A61"/>
    <w:rsid w:val="00641BEA"/>
    <w:rsid w:val="00641D2E"/>
    <w:rsid w:val="006421CC"/>
    <w:rsid w:val="006425B5"/>
    <w:rsid w:val="00642EF9"/>
    <w:rsid w:val="00644C57"/>
    <w:rsid w:val="0064541E"/>
    <w:rsid w:val="00646791"/>
    <w:rsid w:val="006478F9"/>
    <w:rsid w:val="0065099F"/>
    <w:rsid w:val="0065123C"/>
    <w:rsid w:val="006514E1"/>
    <w:rsid w:val="0065257C"/>
    <w:rsid w:val="0065265E"/>
    <w:rsid w:val="006526D3"/>
    <w:rsid w:val="006528CA"/>
    <w:rsid w:val="0065340B"/>
    <w:rsid w:val="00653FCB"/>
    <w:rsid w:val="006541B0"/>
    <w:rsid w:val="00654397"/>
    <w:rsid w:val="00654A7D"/>
    <w:rsid w:val="00654C8E"/>
    <w:rsid w:val="00655210"/>
    <w:rsid w:val="00656364"/>
    <w:rsid w:val="00662079"/>
    <w:rsid w:val="006624F4"/>
    <w:rsid w:val="006625D0"/>
    <w:rsid w:val="0066402E"/>
    <w:rsid w:val="00666D45"/>
    <w:rsid w:val="006671A1"/>
    <w:rsid w:val="00667659"/>
    <w:rsid w:val="00670B2A"/>
    <w:rsid w:val="00670C1A"/>
    <w:rsid w:val="00671029"/>
    <w:rsid w:val="00671753"/>
    <w:rsid w:val="00672289"/>
    <w:rsid w:val="00673CF1"/>
    <w:rsid w:val="006749E8"/>
    <w:rsid w:val="00674E67"/>
    <w:rsid w:val="00675555"/>
    <w:rsid w:val="006759B7"/>
    <w:rsid w:val="00675A39"/>
    <w:rsid w:val="00676505"/>
    <w:rsid w:val="0067666F"/>
    <w:rsid w:val="00676D3D"/>
    <w:rsid w:val="00677371"/>
    <w:rsid w:val="00677A65"/>
    <w:rsid w:val="006816D6"/>
    <w:rsid w:val="00681F03"/>
    <w:rsid w:val="006823A8"/>
    <w:rsid w:val="00682750"/>
    <w:rsid w:val="0068396D"/>
    <w:rsid w:val="00685632"/>
    <w:rsid w:val="00685D03"/>
    <w:rsid w:val="00685DF0"/>
    <w:rsid w:val="00686451"/>
    <w:rsid w:val="0068737C"/>
    <w:rsid w:val="006913CC"/>
    <w:rsid w:val="006917BB"/>
    <w:rsid w:val="0069239F"/>
    <w:rsid w:val="00693F58"/>
    <w:rsid w:val="00694120"/>
    <w:rsid w:val="00694261"/>
    <w:rsid w:val="00694726"/>
    <w:rsid w:val="00694AF4"/>
    <w:rsid w:val="00695984"/>
    <w:rsid w:val="00695CE5"/>
    <w:rsid w:val="00697011"/>
    <w:rsid w:val="006971A1"/>
    <w:rsid w:val="006A0946"/>
    <w:rsid w:val="006A1D5D"/>
    <w:rsid w:val="006A4C23"/>
    <w:rsid w:val="006A53F6"/>
    <w:rsid w:val="006A5656"/>
    <w:rsid w:val="006A63B2"/>
    <w:rsid w:val="006A6484"/>
    <w:rsid w:val="006A6AF2"/>
    <w:rsid w:val="006A6B07"/>
    <w:rsid w:val="006B0573"/>
    <w:rsid w:val="006B103E"/>
    <w:rsid w:val="006B1457"/>
    <w:rsid w:val="006B1A8B"/>
    <w:rsid w:val="006B4CD1"/>
    <w:rsid w:val="006B56AC"/>
    <w:rsid w:val="006B6878"/>
    <w:rsid w:val="006B7B94"/>
    <w:rsid w:val="006C1F51"/>
    <w:rsid w:val="006C22FE"/>
    <w:rsid w:val="006C2489"/>
    <w:rsid w:val="006C48D9"/>
    <w:rsid w:val="006C6562"/>
    <w:rsid w:val="006C6766"/>
    <w:rsid w:val="006C7C0D"/>
    <w:rsid w:val="006D024A"/>
    <w:rsid w:val="006D06D9"/>
    <w:rsid w:val="006D14A6"/>
    <w:rsid w:val="006D271F"/>
    <w:rsid w:val="006D2F43"/>
    <w:rsid w:val="006D456B"/>
    <w:rsid w:val="006D6719"/>
    <w:rsid w:val="006D6ED2"/>
    <w:rsid w:val="006D7085"/>
    <w:rsid w:val="006D70D7"/>
    <w:rsid w:val="006D72F4"/>
    <w:rsid w:val="006D7712"/>
    <w:rsid w:val="006E0203"/>
    <w:rsid w:val="006E0C53"/>
    <w:rsid w:val="006E23EA"/>
    <w:rsid w:val="006E269C"/>
    <w:rsid w:val="006E3BD9"/>
    <w:rsid w:val="006E3C03"/>
    <w:rsid w:val="006E4FEA"/>
    <w:rsid w:val="006E60D5"/>
    <w:rsid w:val="006E7288"/>
    <w:rsid w:val="006F08FC"/>
    <w:rsid w:val="006F1E53"/>
    <w:rsid w:val="006F26A7"/>
    <w:rsid w:val="006F3383"/>
    <w:rsid w:val="006F4295"/>
    <w:rsid w:val="006F47D0"/>
    <w:rsid w:val="006F51F9"/>
    <w:rsid w:val="006F7C47"/>
    <w:rsid w:val="006F7D6E"/>
    <w:rsid w:val="006F7DF4"/>
    <w:rsid w:val="0070064C"/>
    <w:rsid w:val="00702F70"/>
    <w:rsid w:val="007044C3"/>
    <w:rsid w:val="00706700"/>
    <w:rsid w:val="00707AAB"/>
    <w:rsid w:val="00710057"/>
    <w:rsid w:val="00710D1E"/>
    <w:rsid w:val="0071184E"/>
    <w:rsid w:val="00712EAC"/>
    <w:rsid w:val="00713444"/>
    <w:rsid w:val="00713E70"/>
    <w:rsid w:val="00713F7A"/>
    <w:rsid w:val="00715068"/>
    <w:rsid w:val="00715903"/>
    <w:rsid w:val="00717FAC"/>
    <w:rsid w:val="00721AFE"/>
    <w:rsid w:val="0072231B"/>
    <w:rsid w:val="007226AB"/>
    <w:rsid w:val="0072577B"/>
    <w:rsid w:val="00725B42"/>
    <w:rsid w:val="00725E4B"/>
    <w:rsid w:val="00726FA0"/>
    <w:rsid w:val="0072725B"/>
    <w:rsid w:val="007278FB"/>
    <w:rsid w:val="00727933"/>
    <w:rsid w:val="0073045F"/>
    <w:rsid w:val="00730E26"/>
    <w:rsid w:val="007312EE"/>
    <w:rsid w:val="00735709"/>
    <w:rsid w:val="00735AC9"/>
    <w:rsid w:val="00735C15"/>
    <w:rsid w:val="0073626A"/>
    <w:rsid w:val="007376BD"/>
    <w:rsid w:val="007406DB"/>
    <w:rsid w:val="0074301B"/>
    <w:rsid w:val="0074308B"/>
    <w:rsid w:val="007457F8"/>
    <w:rsid w:val="00750F59"/>
    <w:rsid w:val="0075170A"/>
    <w:rsid w:val="00751D4D"/>
    <w:rsid w:val="0075261F"/>
    <w:rsid w:val="00752A6C"/>
    <w:rsid w:val="007557A4"/>
    <w:rsid w:val="00756248"/>
    <w:rsid w:val="0075658E"/>
    <w:rsid w:val="0075662D"/>
    <w:rsid w:val="0075671B"/>
    <w:rsid w:val="007573AD"/>
    <w:rsid w:val="0075776A"/>
    <w:rsid w:val="00761ADE"/>
    <w:rsid w:val="007641F0"/>
    <w:rsid w:val="00764900"/>
    <w:rsid w:val="00765292"/>
    <w:rsid w:val="00766B8C"/>
    <w:rsid w:val="0076739C"/>
    <w:rsid w:val="007705F9"/>
    <w:rsid w:val="007714E1"/>
    <w:rsid w:val="00771D16"/>
    <w:rsid w:val="00771EDA"/>
    <w:rsid w:val="007733A2"/>
    <w:rsid w:val="00774131"/>
    <w:rsid w:val="007745AE"/>
    <w:rsid w:val="0077494B"/>
    <w:rsid w:val="00774F23"/>
    <w:rsid w:val="00775502"/>
    <w:rsid w:val="00776AA8"/>
    <w:rsid w:val="00777403"/>
    <w:rsid w:val="007801B4"/>
    <w:rsid w:val="00781CCA"/>
    <w:rsid w:val="00783E45"/>
    <w:rsid w:val="00784D6D"/>
    <w:rsid w:val="007850EE"/>
    <w:rsid w:val="00785217"/>
    <w:rsid w:val="00785B9F"/>
    <w:rsid w:val="00786A16"/>
    <w:rsid w:val="00786BFF"/>
    <w:rsid w:val="00786C67"/>
    <w:rsid w:val="0079078F"/>
    <w:rsid w:val="0079142B"/>
    <w:rsid w:val="0079159F"/>
    <w:rsid w:val="0079351A"/>
    <w:rsid w:val="007940B8"/>
    <w:rsid w:val="0079456F"/>
    <w:rsid w:val="00794D2B"/>
    <w:rsid w:val="00795873"/>
    <w:rsid w:val="00795BD2"/>
    <w:rsid w:val="007970C5"/>
    <w:rsid w:val="007A0C00"/>
    <w:rsid w:val="007A2F22"/>
    <w:rsid w:val="007A4889"/>
    <w:rsid w:val="007A4AAF"/>
    <w:rsid w:val="007A5ABA"/>
    <w:rsid w:val="007A5C4A"/>
    <w:rsid w:val="007A647A"/>
    <w:rsid w:val="007A74D7"/>
    <w:rsid w:val="007B1386"/>
    <w:rsid w:val="007B1FD0"/>
    <w:rsid w:val="007B2549"/>
    <w:rsid w:val="007B2A09"/>
    <w:rsid w:val="007B2A3F"/>
    <w:rsid w:val="007B2AFB"/>
    <w:rsid w:val="007B34EA"/>
    <w:rsid w:val="007B3C3D"/>
    <w:rsid w:val="007B4DD6"/>
    <w:rsid w:val="007B55E0"/>
    <w:rsid w:val="007C03A8"/>
    <w:rsid w:val="007C0933"/>
    <w:rsid w:val="007C2949"/>
    <w:rsid w:val="007C35B8"/>
    <w:rsid w:val="007C3B0D"/>
    <w:rsid w:val="007C58F8"/>
    <w:rsid w:val="007C5FAA"/>
    <w:rsid w:val="007C6278"/>
    <w:rsid w:val="007C6996"/>
    <w:rsid w:val="007C7011"/>
    <w:rsid w:val="007C7282"/>
    <w:rsid w:val="007D16C9"/>
    <w:rsid w:val="007D3609"/>
    <w:rsid w:val="007D3AD2"/>
    <w:rsid w:val="007D4427"/>
    <w:rsid w:val="007D5080"/>
    <w:rsid w:val="007D5163"/>
    <w:rsid w:val="007D558A"/>
    <w:rsid w:val="007E13AF"/>
    <w:rsid w:val="007E1AD4"/>
    <w:rsid w:val="007E2709"/>
    <w:rsid w:val="007E49F5"/>
    <w:rsid w:val="007E5D17"/>
    <w:rsid w:val="007E6823"/>
    <w:rsid w:val="007E7C44"/>
    <w:rsid w:val="007E7EC0"/>
    <w:rsid w:val="007F1B53"/>
    <w:rsid w:val="007F24F3"/>
    <w:rsid w:val="007F2AF1"/>
    <w:rsid w:val="007F33BD"/>
    <w:rsid w:val="007F560D"/>
    <w:rsid w:val="007F5D2E"/>
    <w:rsid w:val="007F69E3"/>
    <w:rsid w:val="007F6D1C"/>
    <w:rsid w:val="008003A5"/>
    <w:rsid w:val="00800567"/>
    <w:rsid w:val="00801479"/>
    <w:rsid w:val="00801831"/>
    <w:rsid w:val="008020AA"/>
    <w:rsid w:val="00802265"/>
    <w:rsid w:val="00802EFF"/>
    <w:rsid w:val="00803EFE"/>
    <w:rsid w:val="00805578"/>
    <w:rsid w:val="00806189"/>
    <w:rsid w:val="00806B82"/>
    <w:rsid w:val="00807EC7"/>
    <w:rsid w:val="008104E1"/>
    <w:rsid w:val="00810837"/>
    <w:rsid w:val="00810AA4"/>
    <w:rsid w:val="00810CBF"/>
    <w:rsid w:val="00811CFB"/>
    <w:rsid w:val="00812534"/>
    <w:rsid w:val="00814524"/>
    <w:rsid w:val="00814563"/>
    <w:rsid w:val="00816C6F"/>
    <w:rsid w:val="00816D64"/>
    <w:rsid w:val="00820801"/>
    <w:rsid w:val="00821249"/>
    <w:rsid w:val="008224E2"/>
    <w:rsid w:val="00823416"/>
    <w:rsid w:val="008237D4"/>
    <w:rsid w:val="0082581A"/>
    <w:rsid w:val="00825BBE"/>
    <w:rsid w:val="00825CA2"/>
    <w:rsid w:val="00827655"/>
    <w:rsid w:val="0083075E"/>
    <w:rsid w:val="00830B67"/>
    <w:rsid w:val="00830CBD"/>
    <w:rsid w:val="008316B4"/>
    <w:rsid w:val="00831B3E"/>
    <w:rsid w:val="00831BD0"/>
    <w:rsid w:val="008341DF"/>
    <w:rsid w:val="00835231"/>
    <w:rsid w:val="00835CA6"/>
    <w:rsid w:val="00835D4A"/>
    <w:rsid w:val="00835DC8"/>
    <w:rsid w:val="00836584"/>
    <w:rsid w:val="00836BB6"/>
    <w:rsid w:val="00837271"/>
    <w:rsid w:val="008374C8"/>
    <w:rsid w:val="008376BD"/>
    <w:rsid w:val="00837758"/>
    <w:rsid w:val="008412C1"/>
    <w:rsid w:val="00841599"/>
    <w:rsid w:val="0084177B"/>
    <w:rsid w:val="00841974"/>
    <w:rsid w:val="00841C7C"/>
    <w:rsid w:val="00842E02"/>
    <w:rsid w:val="00843227"/>
    <w:rsid w:val="00843BFE"/>
    <w:rsid w:val="008451D5"/>
    <w:rsid w:val="0084619D"/>
    <w:rsid w:val="008466B9"/>
    <w:rsid w:val="00846794"/>
    <w:rsid w:val="00846875"/>
    <w:rsid w:val="00847A52"/>
    <w:rsid w:val="00847D6F"/>
    <w:rsid w:val="0085094F"/>
    <w:rsid w:val="00850BE8"/>
    <w:rsid w:val="00850D41"/>
    <w:rsid w:val="008516D4"/>
    <w:rsid w:val="00851C90"/>
    <w:rsid w:val="00853B9D"/>
    <w:rsid w:val="00854A3F"/>
    <w:rsid w:val="00855DC4"/>
    <w:rsid w:val="00856B85"/>
    <w:rsid w:val="0085738F"/>
    <w:rsid w:val="00857B7F"/>
    <w:rsid w:val="008603AA"/>
    <w:rsid w:val="008604F8"/>
    <w:rsid w:val="00860D33"/>
    <w:rsid w:val="008620CE"/>
    <w:rsid w:val="00862120"/>
    <w:rsid w:val="008627C5"/>
    <w:rsid w:val="00862BD8"/>
    <w:rsid w:val="00862FE1"/>
    <w:rsid w:val="00863B5F"/>
    <w:rsid w:val="0086464E"/>
    <w:rsid w:val="008663E9"/>
    <w:rsid w:val="008719FB"/>
    <w:rsid w:val="00873431"/>
    <w:rsid w:val="0087383E"/>
    <w:rsid w:val="0087385F"/>
    <w:rsid w:val="00873AEB"/>
    <w:rsid w:val="0087436E"/>
    <w:rsid w:val="0087453C"/>
    <w:rsid w:val="0087485D"/>
    <w:rsid w:val="00874869"/>
    <w:rsid w:val="00874A59"/>
    <w:rsid w:val="00875E24"/>
    <w:rsid w:val="008770A4"/>
    <w:rsid w:val="008771EC"/>
    <w:rsid w:val="008779AD"/>
    <w:rsid w:val="0088205B"/>
    <w:rsid w:val="00882C0A"/>
    <w:rsid w:val="00883736"/>
    <w:rsid w:val="00883F60"/>
    <w:rsid w:val="0088446E"/>
    <w:rsid w:val="00884AC7"/>
    <w:rsid w:val="00885859"/>
    <w:rsid w:val="00887C16"/>
    <w:rsid w:val="00887E00"/>
    <w:rsid w:val="00890416"/>
    <w:rsid w:val="0089067A"/>
    <w:rsid w:val="0089163D"/>
    <w:rsid w:val="008919CB"/>
    <w:rsid w:val="00892503"/>
    <w:rsid w:val="00892C20"/>
    <w:rsid w:val="00893C9D"/>
    <w:rsid w:val="00895AD0"/>
    <w:rsid w:val="008960D7"/>
    <w:rsid w:val="008961AF"/>
    <w:rsid w:val="0089682D"/>
    <w:rsid w:val="00897A24"/>
    <w:rsid w:val="008A18AA"/>
    <w:rsid w:val="008A1DB8"/>
    <w:rsid w:val="008A37C2"/>
    <w:rsid w:val="008A4E29"/>
    <w:rsid w:val="008A4E66"/>
    <w:rsid w:val="008A5862"/>
    <w:rsid w:val="008A5E00"/>
    <w:rsid w:val="008A635A"/>
    <w:rsid w:val="008A6697"/>
    <w:rsid w:val="008A6B7F"/>
    <w:rsid w:val="008A6BAE"/>
    <w:rsid w:val="008A7937"/>
    <w:rsid w:val="008A7D65"/>
    <w:rsid w:val="008B1523"/>
    <w:rsid w:val="008B2878"/>
    <w:rsid w:val="008B3775"/>
    <w:rsid w:val="008B43DC"/>
    <w:rsid w:val="008B4A7A"/>
    <w:rsid w:val="008B7371"/>
    <w:rsid w:val="008C08FE"/>
    <w:rsid w:val="008C206A"/>
    <w:rsid w:val="008C2D6C"/>
    <w:rsid w:val="008C2DFF"/>
    <w:rsid w:val="008C3392"/>
    <w:rsid w:val="008C34C0"/>
    <w:rsid w:val="008C4183"/>
    <w:rsid w:val="008C47F4"/>
    <w:rsid w:val="008C5256"/>
    <w:rsid w:val="008C6454"/>
    <w:rsid w:val="008C660A"/>
    <w:rsid w:val="008C75D0"/>
    <w:rsid w:val="008C7BFA"/>
    <w:rsid w:val="008D0CA1"/>
    <w:rsid w:val="008D1019"/>
    <w:rsid w:val="008D42BD"/>
    <w:rsid w:val="008D4EF7"/>
    <w:rsid w:val="008D79D0"/>
    <w:rsid w:val="008D7C7D"/>
    <w:rsid w:val="008E0F5C"/>
    <w:rsid w:val="008E1A98"/>
    <w:rsid w:val="008E3271"/>
    <w:rsid w:val="008E3963"/>
    <w:rsid w:val="008E42CF"/>
    <w:rsid w:val="008E537A"/>
    <w:rsid w:val="008E543E"/>
    <w:rsid w:val="008E5C43"/>
    <w:rsid w:val="008E7861"/>
    <w:rsid w:val="008F03E3"/>
    <w:rsid w:val="008F0A1B"/>
    <w:rsid w:val="008F1350"/>
    <w:rsid w:val="008F2791"/>
    <w:rsid w:val="008F5AE0"/>
    <w:rsid w:val="008F78FF"/>
    <w:rsid w:val="00900B45"/>
    <w:rsid w:val="009024AC"/>
    <w:rsid w:val="009037FB"/>
    <w:rsid w:val="00904C98"/>
    <w:rsid w:val="00905642"/>
    <w:rsid w:val="009060AA"/>
    <w:rsid w:val="0090633E"/>
    <w:rsid w:val="009069DD"/>
    <w:rsid w:val="00907687"/>
    <w:rsid w:val="00907C3F"/>
    <w:rsid w:val="0091183A"/>
    <w:rsid w:val="00912680"/>
    <w:rsid w:val="00913CEB"/>
    <w:rsid w:val="00914475"/>
    <w:rsid w:val="00914A66"/>
    <w:rsid w:val="00914B66"/>
    <w:rsid w:val="00916ECF"/>
    <w:rsid w:val="009172CD"/>
    <w:rsid w:val="00917BC3"/>
    <w:rsid w:val="009207CD"/>
    <w:rsid w:val="0092200F"/>
    <w:rsid w:val="00922215"/>
    <w:rsid w:val="00922856"/>
    <w:rsid w:val="00922DA3"/>
    <w:rsid w:val="009231F4"/>
    <w:rsid w:val="0092351C"/>
    <w:rsid w:val="009235D2"/>
    <w:rsid w:val="0092367D"/>
    <w:rsid w:val="00923FE1"/>
    <w:rsid w:val="0092421A"/>
    <w:rsid w:val="00924A83"/>
    <w:rsid w:val="00925047"/>
    <w:rsid w:val="00925C13"/>
    <w:rsid w:val="009269E8"/>
    <w:rsid w:val="00927D3C"/>
    <w:rsid w:val="00930131"/>
    <w:rsid w:val="00931451"/>
    <w:rsid w:val="00932421"/>
    <w:rsid w:val="00932607"/>
    <w:rsid w:val="00933255"/>
    <w:rsid w:val="00933804"/>
    <w:rsid w:val="0093475A"/>
    <w:rsid w:val="0093580B"/>
    <w:rsid w:val="00935AF7"/>
    <w:rsid w:val="009363D3"/>
    <w:rsid w:val="009365E3"/>
    <w:rsid w:val="00937049"/>
    <w:rsid w:val="0094060E"/>
    <w:rsid w:val="00940EC7"/>
    <w:rsid w:val="00941442"/>
    <w:rsid w:val="00942B44"/>
    <w:rsid w:val="0094330E"/>
    <w:rsid w:val="00944527"/>
    <w:rsid w:val="00944B12"/>
    <w:rsid w:val="00944BD6"/>
    <w:rsid w:val="00945EB6"/>
    <w:rsid w:val="0094692B"/>
    <w:rsid w:val="009471F6"/>
    <w:rsid w:val="0094750A"/>
    <w:rsid w:val="00947E25"/>
    <w:rsid w:val="009504C0"/>
    <w:rsid w:val="009521D8"/>
    <w:rsid w:val="00952DC9"/>
    <w:rsid w:val="00952F81"/>
    <w:rsid w:val="00954605"/>
    <w:rsid w:val="00954E76"/>
    <w:rsid w:val="009557C9"/>
    <w:rsid w:val="00957EE3"/>
    <w:rsid w:val="00961628"/>
    <w:rsid w:val="00961D89"/>
    <w:rsid w:val="00964423"/>
    <w:rsid w:val="00965780"/>
    <w:rsid w:val="00966035"/>
    <w:rsid w:val="009665F4"/>
    <w:rsid w:val="00966CE2"/>
    <w:rsid w:val="009675A6"/>
    <w:rsid w:val="0097245D"/>
    <w:rsid w:val="00972DE2"/>
    <w:rsid w:val="00973FE0"/>
    <w:rsid w:val="00974D63"/>
    <w:rsid w:val="00975360"/>
    <w:rsid w:val="00975692"/>
    <w:rsid w:val="00975783"/>
    <w:rsid w:val="00976986"/>
    <w:rsid w:val="009775C8"/>
    <w:rsid w:val="00977E9F"/>
    <w:rsid w:val="00984255"/>
    <w:rsid w:val="009842FA"/>
    <w:rsid w:val="009844F2"/>
    <w:rsid w:val="00984A40"/>
    <w:rsid w:val="00984C68"/>
    <w:rsid w:val="009853F9"/>
    <w:rsid w:val="00985D24"/>
    <w:rsid w:val="00987B52"/>
    <w:rsid w:val="00993A76"/>
    <w:rsid w:val="00993C76"/>
    <w:rsid w:val="00995788"/>
    <w:rsid w:val="00995B9A"/>
    <w:rsid w:val="00995CE9"/>
    <w:rsid w:val="009963AC"/>
    <w:rsid w:val="0099672D"/>
    <w:rsid w:val="009A1174"/>
    <w:rsid w:val="009A12A1"/>
    <w:rsid w:val="009A3D57"/>
    <w:rsid w:val="009A4752"/>
    <w:rsid w:val="009A5292"/>
    <w:rsid w:val="009A5B92"/>
    <w:rsid w:val="009A64C8"/>
    <w:rsid w:val="009A6E5F"/>
    <w:rsid w:val="009B03F4"/>
    <w:rsid w:val="009B19CF"/>
    <w:rsid w:val="009B1D69"/>
    <w:rsid w:val="009B4AB9"/>
    <w:rsid w:val="009B7F7E"/>
    <w:rsid w:val="009C0EEA"/>
    <w:rsid w:val="009C22B6"/>
    <w:rsid w:val="009C27C1"/>
    <w:rsid w:val="009C2E25"/>
    <w:rsid w:val="009C4142"/>
    <w:rsid w:val="009C4BD0"/>
    <w:rsid w:val="009C73EB"/>
    <w:rsid w:val="009D066E"/>
    <w:rsid w:val="009D12AB"/>
    <w:rsid w:val="009D1FEF"/>
    <w:rsid w:val="009D20DC"/>
    <w:rsid w:val="009D5602"/>
    <w:rsid w:val="009D5861"/>
    <w:rsid w:val="009D5C97"/>
    <w:rsid w:val="009D7909"/>
    <w:rsid w:val="009E09C8"/>
    <w:rsid w:val="009E0A7B"/>
    <w:rsid w:val="009E1A64"/>
    <w:rsid w:val="009E21D1"/>
    <w:rsid w:val="009E2BD5"/>
    <w:rsid w:val="009E3F0E"/>
    <w:rsid w:val="009E4950"/>
    <w:rsid w:val="009E4B1F"/>
    <w:rsid w:val="009E4BE0"/>
    <w:rsid w:val="009E5F0F"/>
    <w:rsid w:val="009F000A"/>
    <w:rsid w:val="009F0C3D"/>
    <w:rsid w:val="009F2380"/>
    <w:rsid w:val="009F2CAA"/>
    <w:rsid w:val="009F3EB1"/>
    <w:rsid w:val="009F4365"/>
    <w:rsid w:val="009F46B2"/>
    <w:rsid w:val="009F52EA"/>
    <w:rsid w:val="009F636E"/>
    <w:rsid w:val="00A000A7"/>
    <w:rsid w:val="00A00B8F"/>
    <w:rsid w:val="00A0109D"/>
    <w:rsid w:val="00A0147D"/>
    <w:rsid w:val="00A01778"/>
    <w:rsid w:val="00A0268A"/>
    <w:rsid w:val="00A026D0"/>
    <w:rsid w:val="00A02B58"/>
    <w:rsid w:val="00A038BF"/>
    <w:rsid w:val="00A03E54"/>
    <w:rsid w:val="00A04B30"/>
    <w:rsid w:val="00A04D47"/>
    <w:rsid w:val="00A05635"/>
    <w:rsid w:val="00A05E46"/>
    <w:rsid w:val="00A10A30"/>
    <w:rsid w:val="00A10B31"/>
    <w:rsid w:val="00A10D77"/>
    <w:rsid w:val="00A12B6A"/>
    <w:rsid w:val="00A12D37"/>
    <w:rsid w:val="00A13B03"/>
    <w:rsid w:val="00A13FF0"/>
    <w:rsid w:val="00A149A0"/>
    <w:rsid w:val="00A14C37"/>
    <w:rsid w:val="00A1748C"/>
    <w:rsid w:val="00A176A8"/>
    <w:rsid w:val="00A20323"/>
    <w:rsid w:val="00A21ED0"/>
    <w:rsid w:val="00A21FC8"/>
    <w:rsid w:val="00A227D8"/>
    <w:rsid w:val="00A2500B"/>
    <w:rsid w:val="00A2508D"/>
    <w:rsid w:val="00A25435"/>
    <w:rsid w:val="00A306BE"/>
    <w:rsid w:val="00A3104B"/>
    <w:rsid w:val="00A31083"/>
    <w:rsid w:val="00A31E23"/>
    <w:rsid w:val="00A321F9"/>
    <w:rsid w:val="00A329FE"/>
    <w:rsid w:val="00A32B45"/>
    <w:rsid w:val="00A32DC4"/>
    <w:rsid w:val="00A33152"/>
    <w:rsid w:val="00A335E2"/>
    <w:rsid w:val="00A336F0"/>
    <w:rsid w:val="00A340B0"/>
    <w:rsid w:val="00A35BA2"/>
    <w:rsid w:val="00A36E32"/>
    <w:rsid w:val="00A40F2D"/>
    <w:rsid w:val="00A4100F"/>
    <w:rsid w:val="00A41390"/>
    <w:rsid w:val="00A4255F"/>
    <w:rsid w:val="00A4265A"/>
    <w:rsid w:val="00A426A9"/>
    <w:rsid w:val="00A426EF"/>
    <w:rsid w:val="00A42BB3"/>
    <w:rsid w:val="00A43742"/>
    <w:rsid w:val="00A439DD"/>
    <w:rsid w:val="00A44CEE"/>
    <w:rsid w:val="00A45CB5"/>
    <w:rsid w:val="00A463FC"/>
    <w:rsid w:val="00A46D85"/>
    <w:rsid w:val="00A511C7"/>
    <w:rsid w:val="00A5161D"/>
    <w:rsid w:val="00A516EF"/>
    <w:rsid w:val="00A51A92"/>
    <w:rsid w:val="00A524E9"/>
    <w:rsid w:val="00A53227"/>
    <w:rsid w:val="00A536B7"/>
    <w:rsid w:val="00A53B63"/>
    <w:rsid w:val="00A5514C"/>
    <w:rsid w:val="00A553C1"/>
    <w:rsid w:val="00A55A98"/>
    <w:rsid w:val="00A560E7"/>
    <w:rsid w:val="00A5613C"/>
    <w:rsid w:val="00A565DA"/>
    <w:rsid w:val="00A604BE"/>
    <w:rsid w:val="00A60EAA"/>
    <w:rsid w:val="00A61856"/>
    <w:rsid w:val="00A62194"/>
    <w:rsid w:val="00A624B5"/>
    <w:rsid w:val="00A6370C"/>
    <w:rsid w:val="00A64533"/>
    <w:rsid w:val="00A64756"/>
    <w:rsid w:val="00A647BC"/>
    <w:rsid w:val="00A64950"/>
    <w:rsid w:val="00A64F88"/>
    <w:rsid w:val="00A65B14"/>
    <w:rsid w:val="00A6627C"/>
    <w:rsid w:val="00A66D2A"/>
    <w:rsid w:val="00A6779D"/>
    <w:rsid w:val="00A67850"/>
    <w:rsid w:val="00A67C96"/>
    <w:rsid w:val="00A7146B"/>
    <w:rsid w:val="00A734A2"/>
    <w:rsid w:val="00A738A5"/>
    <w:rsid w:val="00A73D71"/>
    <w:rsid w:val="00A745FA"/>
    <w:rsid w:val="00A74813"/>
    <w:rsid w:val="00A757E3"/>
    <w:rsid w:val="00A758B3"/>
    <w:rsid w:val="00A767D4"/>
    <w:rsid w:val="00A77287"/>
    <w:rsid w:val="00A7745B"/>
    <w:rsid w:val="00A8001C"/>
    <w:rsid w:val="00A800AE"/>
    <w:rsid w:val="00A8034A"/>
    <w:rsid w:val="00A8143E"/>
    <w:rsid w:val="00A82D89"/>
    <w:rsid w:val="00A845E5"/>
    <w:rsid w:val="00A858DF"/>
    <w:rsid w:val="00A85CE0"/>
    <w:rsid w:val="00A86F5E"/>
    <w:rsid w:val="00A872FA"/>
    <w:rsid w:val="00A87CF1"/>
    <w:rsid w:val="00A9060D"/>
    <w:rsid w:val="00A90B04"/>
    <w:rsid w:val="00A90D1A"/>
    <w:rsid w:val="00A91515"/>
    <w:rsid w:val="00A92700"/>
    <w:rsid w:val="00A93507"/>
    <w:rsid w:val="00A94965"/>
    <w:rsid w:val="00A960F5"/>
    <w:rsid w:val="00A96997"/>
    <w:rsid w:val="00A96A7C"/>
    <w:rsid w:val="00A96FCB"/>
    <w:rsid w:val="00A97EAF"/>
    <w:rsid w:val="00AA137F"/>
    <w:rsid w:val="00AA1DEA"/>
    <w:rsid w:val="00AA1F97"/>
    <w:rsid w:val="00AA25F4"/>
    <w:rsid w:val="00AA30BF"/>
    <w:rsid w:val="00AA36BD"/>
    <w:rsid w:val="00AA36CB"/>
    <w:rsid w:val="00AA48C9"/>
    <w:rsid w:val="00AA6CD3"/>
    <w:rsid w:val="00AA7597"/>
    <w:rsid w:val="00AB0573"/>
    <w:rsid w:val="00AB6C30"/>
    <w:rsid w:val="00AB774B"/>
    <w:rsid w:val="00AB790E"/>
    <w:rsid w:val="00AB7979"/>
    <w:rsid w:val="00AB7BCF"/>
    <w:rsid w:val="00AC19B9"/>
    <w:rsid w:val="00AC1BBB"/>
    <w:rsid w:val="00AC360F"/>
    <w:rsid w:val="00AC44AE"/>
    <w:rsid w:val="00AC57F0"/>
    <w:rsid w:val="00AC77B2"/>
    <w:rsid w:val="00AC7E07"/>
    <w:rsid w:val="00AD034C"/>
    <w:rsid w:val="00AD0608"/>
    <w:rsid w:val="00AD07B1"/>
    <w:rsid w:val="00AD1B70"/>
    <w:rsid w:val="00AD2184"/>
    <w:rsid w:val="00AD2434"/>
    <w:rsid w:val="00AD262F"/>
    <w:rsid w:val="00AD2923"/>
    <w:rsid w:val="00AD3788"/>
    <w:rsid w:val="00AD3C9B"/>
    <w:rsid w:val="00AD3EA5"/>
    <w:rsid w:val="00AD5AD6"/>
    <w:rsid w:val="00AD6B8C"/>
    <w:rsid w:val="00AE0310"/>
    <w:rsid w:val="00AE075B"/>
    <w:rsid w:val="00AE0771"/>
    <w:rsid w:val="00AE12E8"/>
    <w:rsid w:val="00AE1547"/>
    <w:rsid w:val="00AE18AD"/>
    <w:rsid w:val="00AE1C03"/>
    <w:rsid w:val="00AE2882"/>
    <w:rsid w:val="00AE2A1C"/>
    <w:rsid w:val="00AE37A3"/>
    <w:rsid w:val="00AE39ED"/>
    <w:rsid w:val="00AE47DA"/>
    <w:rsid w:val="00AE4E8B"/>
    <w:rsid w:val="00AE576B"/>
    <w:rsid w:val="00AE6694"/>
    <w:rsid w:val="00AE683F"/>
    <w:rsid w:val="00AE71A2"/>
    <w:rsid w:val="00AE7846"/>
    <w:rsid w:val="00AE7FAA"/>
    <w:rsid w:val="00AF0B40"/>
    <w:rsid w:val="00AF0FC2"/>
    <w:rsid w:val="00AF1109"/>
    <w:rsid w:val="00AF2AF4"/>
    <w:rsid w:val="00AF3569"/>
    <w:rsid w:val="00AF36D6"/>
    <w:rsid w:val="00AF3CD5"/>
    <w:rsid w:val="00AF41E5"/>
    <w:rsid w:val="00AF4C5D"/>
    <w:rsid w:val="00AF4F67"/>
    <w:rsid w:val="00AF562F"/>
    <w:rsid w:val="00AF5719"/>
    <w:rsid w:val="00AF779C"/>
    <w:rsid w:val="00B00210"/>
    <w:rsid w:val="00B0087B"/>
    <w:rsid w:val="00B01B6E"/>
    <w:rsid w:val="00B0225E"/>
    <w:rsid w:val="00B029F5"/>
    <w:rsid w:val="00B0461A"/>
    <w:rsid w:val="00B05254"/>
    <w:rsid w:val="00B052CC"/>
    <w:rsid w:val="00B05EA7"/>
    <w:rsid w:val="00B0674B"/>
    <w:rsid w:val="00B07BBF"/>
    <w:rsid w:val="00B1071F"/>
    <w:rsid w:val="00B10961"/>
    <w:rsid w:val="00B10E19"/>
    <w:rsid w:val="00B110DF"/>
    <w:rsid w:val="00B11852"/>
    <w:rsid w:val="00B11F30"/>
    <w:rsid w:val="00B12062"/>
    <w:rsid w:val="00B14728"/>
    <w:rsid w:val="00B14F4D"/>
    <w:rsid w:val="00B15099"/>
    <w:rsid w:val="00B1543C"/>
    <w:rsid w:val="00B164B2"/>
    <w:rsid w:val="00B16F31"/>
    <w:rsid w:val="00B2081C"/>
    <w:rsid w:val="00B20DD0"/>
    <w:rsid w:val="00B2192F"/>
    <w:rsid w:val="00B21CC1"/>
    <w:rsid w:val="00B2399C"/>
    <w:rsid w:val="00B24700"/>
    <w:rsid w:val="00B263D0"/>
    <w:rsid w:val="00B27D2E"/>
    <w:rsid w:val="00B30086"/>
    <w:rsid w:val="00B316C8"/>
    <w:rsid w:val="00B32F40"/>
    <w:rsid w:val="00B32F94"/>
    <w:rsid w:val="00B332B1"/>
    <w:rsid w:val="00B33ABC"/>
    <w:rsid w:val="00B33C76"/>
    <w:rsid w:val="00B36E65"/>
    <w:rsid w:val="00B4085C"/>
    <w:rsid w:val="00B40B46"/>
    <w:rsid w:val="00B40C2E"/>
    <w:rsid w:val="00B4138A"/>
    <w:rsid w:val="00B42227"/>
    <w:rsid w:val="00B424A0"/>
    <w:rsid w:val="00B43ABA"/>
    <w:rsid w:val="00B43D7F"/>
    <w:rsid w:val="00B4411D"/>
    <w:rsid w:val="00B4432D"/>
    <w:rsid w:val="00B44AB7"/>
    <w:rsid w:val="00B451E4"/>
    <w:rsid w:val="00B45648"/>
    <w:rsid w:val="00B456F1"/>
    <w:rsid w:val="00B45EDB"/>
    <w:rsid w:val="00B46108"/>
    <w:rsid w:val="00B47C7F"/>
    <w:rsid w:val="00B50B48"/>
    <w:rsid w:val="00B5165A"/>
    <w:rsid w:val="00B51C97"/>
    <w:rsid w:val="00B52475"/>
    <w:rsid w:val="00B5274F"/>
    <w:rsid w:val="00B528E6"/>
    <w:rsid w:val="00B52C04"/>
    <w:rsid w:val="00B53EE4"/>
    <w:rsid w:val="00B541A3"/>
    <w:rsid w:val="00B55AE6"/>
    <w:rsid w:val="00B55E9E"/>
    <w:rsid w:val="00B571E6"/>
    <w:rsid w:val="00B60067"/>
    <w:rsid w:val="00B6061F"/>
    <w:rsid w:val="00B61636"/>
    <w:rsid w:val="00B62136"/>
    <w:rsid w:val="00B625AC"/>
    <w:rsid w:val="00B6343B"/>
    <w:rsid w:val="00B64C49"/>
    <w:rsid w:val="00B65097"/>
    <w:rsid w:val="00B66422"/>
    <w:rsid w:val="00B66609"/>
    <w:rsid w:val="00B66C6A"/>
    <w:rsid w:val="00B66D80"/>
    <w:rsid w:val="00B67E54"/>
    <w:rsid w:val="00B67FCF"/>
    <w:rsid w:val="00B70667"/>
    <w:rsid w:val="00B71399"/>
    <w:rsid w:val="00B71943"/>
    <w:rsid w:val="00B71945"/>
    <w:rsid w:val="00B731D5"/>
    <w:rsid w:val="00B7344B"/>
    <w:rsid w:val="00B7404F"/>
    <w:rsid w:val="00B74568"/>
    <w:rsid w:val="00B74953"/>
    <w:rsid w:val="00B74FCB"/>
    <w:rsid w:val="00B75DF1"/>
    <w:rsid w:val="00B7665E"/>
    <w:rsid w:val="00B76FDB"/>
    <w:rsid w:val="00B778D2"/>
    <w:rsid w:val="00B77B91"/>
    <w:rsid w:val="00B80686"/>
    <w:rsid w:val="00B82D52"/>
    <w:rsid w:val="00B82F7C"/>
    <w:rsid w:val="00B831B8"/>
    <w:rsid w:val="00B85326"/>
    <w:rsid w:val="00B85345"/>
    <w:rsid w:val="00B877EA"/>
    <w:rsid w:val="00B909BF"/>
    <w:rsid w:val="00B90EB0"/>
    <w:rsid w:val="00B91538"/>
    <w:rsid w:val="00B9200A"/>
    <w:rsid w:val="00B92BEB"/>
    <w:rsid w:val="00B93B8A"/>
    <w:rsid w:val="00B93CED"/>
    <w:rsid w:val="00B93F3F"/>
    <w:rsid w:val="00B94929"/>
    <w:rsid w:val="00BA0A52"/>
    <w:rsid w:val="00BA23B3"/>
    <w:rsid w:val="00BA2734"/>
    <w:rsid w:val="00BA2F2B"/>
    <w:rsid w:val="00BA3058"/>
    <w:rsid w:val="00BA4093"/>
    <w:rsid w:val="00BA43ED"/>
    <w:rsid w:val="00BA46C9"/>
    <w:rsid w:val="00BA5AE1"/>
    <w:rsid w:val="00BA6896"/>
    <w:rsid w:val="00BA6F3A"/>
    <w:rsid w:val="00BA7BCC"/>
    <w:rsid w:val="00BB1372"/>
    <w:rsid w:val="00BB1F15"/>
    <w:rsid w:val="00BB228A"/>
    <w:rsid w:val="00BB28F2"/>
    <w:rsid w:val="00BB3FAB"/>
    <w:rsid w:val="00BB5DB2"/>
    <w:rsid w:val="00BB5E26"/>
    <w:rsid w:val="00BB5F1C"/>
    <w:rsid w:val="00BB65EF"/>
    <w:rsid w:val="00BB6FE8"/>
    <w:rsid w:val="00BC0A7C"/>
    <w:rsid w:val="00BC20A0"/>
    <w:rsid w:val="00BC492C"/>
    <w:rsid w:val="00BC4F3A"/>
    <w:rsid w:val="00BC51D4"/>
    <w:rsid w:val="00BC7F33"/>
    <w:rsid w:val="00BD042F"/>
    <w:rsid w:val="00BD0958"/>
    <w:rsid w:val="00BD0DFD"/>
    <w:rsid w:val="00BD31DF"/>
    <w:rsid w:val="00BD348B"/>
    <w:rsid w:val="00BD368A"/>
    <w:rsid w:val="00BD3802"/>
    <w:rsid w:val="00BD4187"/>
    <w:rsid w:val="00BD516C"/>
    <w:rsid w:val="00BD54EC"/>
    <w:rsid w:val="00BD5F5C"/>
    <w:rsid w:val="00BE143D"/>
    <w:rsid w:val="00BE2279"/>
    <w:rsid w:val="00BE3298"/>
    <w:rsid w:val="00BE4447"/>
    <w:rsid w:val="00BE44E9"/>
    <w:rsid w:val="00BE4618"/>
    <w:rsid w:val="00BE4D18"/>
    <w:rsid w:val="00BE4F74"/>
    <w:rsid w:val="00BE50B9"/>
    <w:rsid w:val="00BE6382"/>
    <w:rsid w:val="00BF0D81"/>
    <w:rsid w:val="00BF15B6"/>
    <w:rsid w:val="00BF2215"/>
    <w:rsid w:val="00BF2FCB"/>
    <w:rsid w:val="00BF487A"/>
    <w:rsid w:val="00BF4E2A"/>
    <w:rsid w:val="00BF55FE"/>
    <w:rsid w:val="00BF64EE"/>
    <w:rsid w:val="00BF7086"/>
    <w:rsid w:val="00C00661"/>
    <w:rsid w:val="00C0390F"/>
    <w:rsid w:val="00C04408"/>
    <w:rsid w:val="00C0714B"/>
    <w:rsid w:val="00C0750E"/>
    <w:rsid w:val="00C11DBB"/>
    <w:rsid w:val="00C12EE6"/>
    <w:rsid w:val="00C14665"/>
    <w:rsid w:val="00C16088"/>
    <w:rsid w:val="00C16788"/>
    <w:rsid w:val="00C217D9"/>
    <w:rsid w:val="00C21D7E"/>
    <w:rsid w:val="00C23DF9"/>
    <w:rsid w:val="00C24A71"/>
    <w:rsid w:val="00C24F4C"/>
    <w:rsid w:val="00C253AB"/>
    <w:rsid w:val="00C25DCA"/>
    <w:rsid w:val="00C27208"/>
    <w:rsid w:val="00C273D2"/>
    <w:rsid w:val="00C27DDB"/>
    <w:rsid w:val="00C306BB"/>
    <w:rsid w:val="00C3359D"/>
    <w:rsid w:val="00C33A16"/>
    <w:rsid w:val="00C33F44"/>
    <w:rsid w:val="00C353B0"/>
    <w:rsid w:val="00C3545E"/>
    <w:rsid w:val="00C35559"/>
    <w:rsid w:val="00C36563"/>
    <w:rsid w:val="00C368D1"/>
    <w:rsid w:val="00C36930"/>
    <w:rsid w:val="00C37F89"/>
    <w:rsid w:val="00C41808"/>
    <w:rsid w:val="00C430EC"/>
    <w:rsid w:val="00C43763"/>
    <w:rsid w:val="00C4415B"/>
    <w:rsid w:val="00C4415F"/>
    <w:rsid w:val="00C444F9"/>
    <w:rsid w:val="00C44722"/>
    <w:rsid w:val="00C45C1A"/>
    <w:rsid w:val="00C46E91"/>
    <w:rsid w:val="00C47644"/>
    <w:rsid w:val="00C47B07"/>
    <w:rsid w:val="00C51A07"/>
    <w:rsid w:val="00C5253A"/>
    <w:rsid w:val="00C552BC"/>
    <w:rsid w:val="00C559C6"/>
    <w:rsid w:val="00C55AF8"/>
    <w:rsid w:val="00C56D86"/>
    <w:rsid w:val="00C57214"/>
    <w:rsid w:val="00C5748F"/>
    <w:rsid w:val="00C602FB"/>
    <w:rsid w:val="00C617BA"/>
    <w:rsid w:val="00C642DE"/>
    <w:rsid w:val="00C646DE"/>
    <w:rsid w:val="00C64BCB"/>
    <w:rsid w:val="00C66783"/>
    <w:rsid w:val="00C66E6F"/>
    <w:rsid w:val="00C67C81"/>
    <w:rsid w:val="00C704A6"/>
    <w:rsid w:val="00C70F18"/>
    <w:rsid w:val="00C7267C"/>
    <w:rsid w:val="00C73838"/>
    <w:rsid w:val="00C73987"/>
    <w:rsid w:val="00C740E9"/>
    <w:rsid w:val="00C7520F"/>
    <w:rsid w:val="00C75418"/>
    <w:rsid w:val="00C764B9"/>
    <w:rsid w:val="00C765C6"/>
    <w:rsid w:val="00C773E1"/>
    <w:rsid w:val="00C77FE2"/>
    <w:rsid w:val="00C8044F"/>
    <w:rsid w:val="00C80ACD"/>
    <w:rsid w:val="00C81E59"/>
    <w:rsid w:val="00C82661"/>
    <w:rsid w:val="00C83E7E"/>
    <w:rsid w:val="00C84799"/>
    <w:rsid w:val="00C8584A"/>
    <w:rsid w:val="00C86944"/>
    <w:rsid w:val="00C86E4B"/>
    <w:rsid w:val="00C871C7"/>
    <w:rsid w:val="00C876C4"/>
    <w:rsid w:val="00C914AE"/>
    <w:rsid w:val="00C9215A"/>
    <w:rsid w:val="00C92489"/>
    <w:rsid w:val="00C92621"/>
    <w:rsid w:val="00C93854"/>
    <w:rsid w:val="00C958BF"/>
    <w:rsid w:val="00C9698A"/>
    <w:rsid w:val="00C96BF3"/>
    <w:rsid w:val="00C97683"/>
    <w:rsid w:val="00CA000A"/>
    <w:rsid w:val="00CA076E"/>
    <w:rsid w:val="00CA11F6"/>
    <w:rsid w:val="00CA1283"/>
    <w:rsid w:val="00CA20D0"/>
    <w:rsid w:val="00CA322A"/>
    <w:rsid w:val="00CA3964"/>
    <w:rsid w:val="00CA3DC0"/>
    <w:rsid w:val="00CA3ECC"/>
    <w:rsid w:val="00CA44BF"/>
    <w:rsid w:val="00CA4C86"/>
    <w:rsid w:val="00CA653D"/>
    <w:rsid w:val="00CA7C1F"/>
    <w:rsid w:val="00CB0EED"/>
    <w:rsid w:val="00CB1109"/>
    <w:rsid w:val="00CB1807"/>
    <w:rsid w:val="00CB3278"/>
    <w:rsid w:val="00CB355D"/>
    <w:rsid w:val="00CB3968"/>
    <w:rsid w:val="00CB552F"/>
    <w:rsid w:val="00CB56A3"/>
    <w:rsid w:val="00CB5B4C"/>
    <w:rsid w:val="00CB5C25"/>
    <w:rsid w:val="00CB67E3"/>
    <w:rsid w:val="00CB7C8E"/>
    <w:rsid w:val="00CC0262"/>
    <w:rsid w:val="00CC0480"/>
    <w:rsid w:val="00CC1570"/>
    <w:rsid w:val="00CC167E"/>
    <w:rsid w:val="00CC19DA"/>
    <w:rsid w:val="00CC1E37"/>
    <w:rsid w:val="00CC23DB"/>
    <w:rsid w:val="00CC291B"/>
    <w:rsid w:val="00CC3CB5"/>
    <w:rsid w:val="00CC47C1"/>
    <w:rsid w:val="00CC70BB"/>
    <w:rsid w:val="00CD0229"/>
    <w:rsid w:val="00CD0A28"/>
    <w:rsid w:val="00CD19F4"/>
    <w:rsid w:val="00CD20AC"/>
    <w:rsid w:val="00CD3357"/>
    <w:rsid w:val="00CD44DC"/>
    <w:rsid w:val="00CD4A92"/>
    <w:rsid w:val="00CD4E67"/>
    <w:rsid w:val="00CD5B6E"/>
    <w:rsid w:val="00CD5D02"/>
    <w:rsid w:val="00CD6AAB"/>
    <w:rsid w:val="00CD6CCC"/>
    <w:rsid w:val="00CD72C2"/>
    <w:rsid w:val="00CD778A"/>
    <w:rsid w:val="00CD7879"/>
    <w:rsid w:val="00CD7E6A"/>
    <w:rsid w:val="00CE0192"/>
    <w:rsid w:val="00CE0A60"/>
    <w:rsid w:val="00CE13DC"/>
    <w:rsid w:val="00CE1677"/>
    <w:rsid w:val="00CE35B3"/>
    <w:rsid w:val="00CE46A7"/>
    <w:rsid w:val="00CE5427"/>
    <w:rsid w:val="00CE5A06"/>
    <w:rsid w:val="00CE5E16"/>
    <w:rsid w:val="00CE65A5"/>
    <w:rsid w:val="00CE7087"/>
    <w:rsid w:val="00CE7D06"/>
    <w:rsid w:val="00CF00F5"/>
    <w:rsid w:val="00CF0381"/>
    <w:rsid w:val="00CF059B"/>
    <w:rsid w:val="00CF0971"/>
    <w:rsid w:val="00CF0973"/>
    <w:rsid w:val="00CF2375"/>
    <w:rsid w:val="00CF2774"/>
    <w:rsid w:val="00CF3069"/>
    <w:rsid w:val="00CF3DD8"/>
    <w:rsid w:val="00CF478B"/>
    <w:rsid w:val="00CF492A"/>
    <w:rsid w:val="00CF4B54"/>
    <w:rsid w:val="00CF4D8B"/>
    <w:rsid w:val="00CF5EC2"/>
    <w:rsid w:val="00CF68B0"/>
    <w:rsid w:val="00CF6CCC"/>
    <w:rsid w:val="00CF7CA7"/>
    <w:rsid w:val="00D00103"/>
    <w:rsid w:val="00D001A0"/>
    <w:rsid w:val="00D01665"/>
    <w:rsid w:val="00D017C4"/>
    <w:rsid w:val="00D024D6"/>
    <w:rsid w:val="00D032C2"/>
    <w:rsid w:val="00D0477E"/>
    <w:rsid w:val="00D04A42"/>
    <w:rsid w:val="00D04A50"/>
    <w:rsid w:val="00D04BA7"/>
    <w:rsid w:val="00D06F31"/>
    <w:rsid w:val="00D07283"/>
    <w:rsid w:val="00D1131C"/>
    <w:rsid w:val="00D123F0"/>
    <w:rsid w:val="00D132F5"/>
    <w:rsid w:val="00D137C6"/>
    <w:rsid w:val="00D139AB"/>
    <w:rsid w:val="00D16B5C"/>
    <w:rsid w:val="00D17475"/>
    <w:rsid w:val="00D20FDE"/>
    <w:rsid w:val="00D21513"/>
    <w:rsid w:val="00D2155C"/>
    <w:rsid w:val="00D2197B"/>
    <w:rsid w:val="00D2200F"/>
    <w:rsid w:val="00D22B1B"/>
    <w:rsid w:val="00D234DA"/>
    <w:rsid w:val="00D23C17"/>
    <w:rsid w:val="00D24149"/>
    <w:rsid w:val="00D276C3"/>
    <w:rsid w:val="00D3070E"/>
    <w:rsid w:val="00D30D70"/>
    <w:rsid w:val="00D3122B"/>
    <w:rsid w:val="00D31ED8"/>
    <w:rsid w:val="00D3382C"/>
    <w:rsid w:val="00D36BEB"/>
    <w:rsid w:val="00D37212"/>
    <w:rsid w:val="00D41F19"/>
    <w:rsid w:val="00D422DA"/>
    <w:rsid w:val="00D42D7E"/>
    <w:rsid w:val="00D430DF"/>
    <w:rsid w:val="00D44155"/>
    <w:rsid w:val="00D449FE"/>
    <w:rsid w:val="00D45277"/>
    <w:rsid w:val="00D45C24"/>
    <w:rsid w:val="00D46182"/>
    <w:rsid w:val="00D46F4E"/>
    <w:rsid w:val="00D47258"/>
    <w:rsid w:val="00D47A5C"/>
    <w:rsid w:val="00D47BF4"/>
    <w:rsid w:val="00D50A77"/>
    <w:rsid w:val="00D50BF8"/>
    <w:rsid w:val="00D514BA"/>
    <w:rsid w:val="00D514C3"/>
    <w:rsid w:val="00D528A6"/>
    <w:rsid w:val="00D5291E"/>
    <w:rsid w:val="00D52A81"/>
    <w:rsid w:val="00D52C8E"/>
    <w:rsid w:val="00D53AEF"/>
    <w:rsid w:val="00D53ECA"/>
    <w:rsid w:val="00D54919"/>
    <w:rsid w:val="00D54CB9"/>
    <w:rsid w:val="00D55074"/>
    <w:rsid w:val="00D5521A"/>
    <w:rsid w:val="00D5767F"/>
    <w:rsid w:val="00D577F2"/>
    <w:rsid w:val="00D57DE2"/>
    <w:rsid w:val="00D6098C"/>
    <w:rsid w:val="00D60F34"/>
    <w:rsid w:val="00D63141"/>
    <w:rsid w:val="00D641BF"/>
    <w:rsid w:val="00D657D6"/>
    <w:rsid w:val="00D65F75"/>
    <w:rsid w:val="00D66193"/>
    <w:rsid w:val="00D66CA8"/>
    <w:rsid w:val="00D67593"/>
    <w:rsid w:val="00D70FBB"/>
    <w:rsid w:val="00D71C8F"/>
    <w:rsid w:val="00D726C8"/>
    <w:rsid w:val="00D7274F"/>
    <w:rsid w:val="00D73204"/>
    <w:rsid w:val="00D732DA"/>
    <w:rsid w:val="00D73531"/>
    <w:rsid w:val="00D73FB4"/>
    <w:rsid w:val="00D74336"/>
    <w:rsid w:val="00D75474"/>
    <w:rsid w:val="00D758D5"/>
    <w:rsid w:val="00D75AFD"/>
    <w:rsid w:val="00D7619E"/>
    <w:rsid w:val="00D763C5"/>
    <w:rsid w:val="00D7674A"/>
    <w:rsid w:val="00D76F71"/>
    <w:rsid w:val="00D77D83"/>
    <w:rsid w:val="00D808EC"/>
    <w:rsid w:val="00D8098F"/>
    <w:rsid w:val="00D80FE3"/>
    <w:rsid w:val="00D81BCD"/>
    <w:rsid w:val="00D82E21"/>
    <w:rsid w:val="00D83E72"/>
    <w:rsid w:val="00D84688"/>
    <w:rsid w:val="00D8499A"/>
    <w:rsid w:val="00D86745"/>
    <w:rsid w:val="00D92098"/>
    <w:rsid w:val="00D92E96"/>
    <w:rsid w:val="00D92F8C"/>
    <w:rsid w:val="00D937A2"/>
    <w:rsid w:val="00D93E3B"/>
    <w:rsid w:val="00D94C6D"/>
    <w:rsid w:val="00D9511C"/>
    <w:rsid w:val="00D968E5"/>
    <w:rsid w:val="00D96AED"/>
    <w:rsid w:val="00D97118"/>
    <w:rsid w:val="00D97D21"/>
    <w:rsid w:val="00DA1C29"/>
    <w:rsid w:val="00DA1D08"/>
    <w:rsid w:val="00DA25E0"/>
    <w:rsid w:val="00DA2C63"/>
    <w:rsid w:val="00DA407F"/>
    <w:rsid w:val="00DA4084"/>
    <w:rsid w:val="00DA64C7"/>
    <w:rsid w:val="00DA6AB7"/>
    <w:rsid w:val="00DA6ABA"/>
    <w:rsid w:val="00DA77B4"/>
    <w:rsid w:val="00DB0842"/>
    <w:rsid w:val="00DB0CA4"/>
    <w:rsid w:val="00DB1D75"/>
    <w:rsid w:val="00DB2D2B"/>
    <w:rsid w:val="00DB3556"/>
    <w:rsid w:val="00DB46B9"/>
    <w:rsid w:val="00DB4B2A"/>
    <w:rsid w:val="00DB7875"/>
    <w:rsid w:val="00DB78AC"/>
    <w:rsid w:val="00DC0A34"/>
    <w:rsid w:val="00DC13EA"/>
    <w:rsid w:val="00DC160C"/>
    <w:rsid w:val="00DC2AF8"/>
    <w:rsid w:val="00DC3ECB"/>
    <w:rsid w:val="00DC465B"/>
    <w:rsid w:val="00DC4828"/>
    <w:rsid w:val="00DC4ADD"/>
    <w:rsid w:val="00DC6D4A"/>
    <w:rsid w:val="00DC6F17"/>
    <w:rsid w:val="00DD12B7"/>
    <w:rsid w:val="00DD1337"/>
    <w:rsid w:val="00DD2646"/>
    <w:rsid w:val="00DD35A1"/>
    <w:rsid w:val="00DD3C71"/>
    <w:rsid w:val="00DD3E49"/>
    <w:rsid w:val="00DD47BA"/>
    <w:rsid w:val="00DD6653"/>
    <w:rsid w:val="00DD6719"/>
    <w:rsid w:val="00DD6EC7"/>
    <w:rsid w:val="00DE0787"/>
    <w:rsid w:val="00DE07AA"/>
    <w:rsid w:val="00DE17FC"/>
    <w:rsid w:val="00DE2041"/>
    <w:rsid w:val="00DE4C0A"/>
    <w:rsid w:val="00DE5326"/>
    <w:rsid w:val="00DE54EA"/>
    <w:rsid w:val="00DE5CED"/>
    <w:rsid w:val="00DE6ABA"/>
    <w:rsid w:val="00DF01C8"/>
    <w:rsid w:val="00DF0548"/>
    <w:rsid w:val="00DF0980"/>
    <w:rsid w:val="00DF10C1"/>
    <w:rsid w:val="00DF2740"/>
    <w:rsid w:val="00DF3E96"/>
    <w:rsid w:val="00DF4F14"/>
    <w:rsid w:val="00DF5D5F"/>
    <w:rsid w:val="00DF6C08"/>
    <w:rsid w:val="00DF6D40"/>
    <w:rsid w:val="00DF748D"/>
    <w:rsid w:val="00DF75AF"/>
    <w:rsid w:val="00DF7B17"/>
    <w:rsid w:val="00DF7DC4"/>
    <w:rsid w:val="00E0050D"/>
    <w:rsid w:val="00E00577"/>
    <w:rsid w:val="00E006A1"/>
    <w:rsid w:val="00E00848"/>
    <w:rsid w:val="00E016C5"/>
    <w:rsid w:val="00E02C14"/>
    <w:rsid w:val="00E032CC"/>
    <w:rsid w:val="00E0585E"/>
    <w:rsid w:val="00E05F34"/>
    <w:rsid w:val="00E06BCB"/>
    <w:rsid w:val="00E071AA"/>
    <w:rsid w:val="00E07337"/>
    <w:rsid w:val="00E07D47"/>
    <w:rsid w:val="00E10B69"/>
    <w:rsid w:val="00E11EB7"/>
    <w:rsid w:val="00E12BC6"/>
    <w:rsid w:val="00E13C98"/>
    <w:rsid w:val="00E13D8A"/>
    <w:rsid w:val="00E1539E"/>
    <w:rsid w:val="00E15CDE"/>
    <w:rsid w:val="00E15F7E"/>
    <w:rsid w:val="00E16CA4"/>
    <w:rsid w:val="00E17843"/>
    <w:rsid w:val="00E179B5"/>
    <w:rsid w:val="00E17E18"/>
    <w:rsid w:val="00E21AD7"/>
    <w:rsid w:val="00E21B08"/>
    <w:rsid w:val="00E22AC3"/>
    <w:rsid w:val="00E23B7D"/>
    <w:rsid w:val="00E23C66"/>
    <w:rsid w:val="00E2522E"/>
    <w:rsid w:val="00E25784"/>
    <w:rsid w:val="00E2609F"/>
    <w:rsid w:val="00E263D5"/>
    <w:rsid w:val="00E26910"/>
    <w:rsid w:val="00E270C3"/>
    <w:rsid w:val="00E27634"/>
    <w:rsid w:val="00E30B3E"/>
    <w:rsid w:val="00E315F9"/>
    <w:rsid w:val="00E32333"/>
    <w:rsid w:val="00E32AD9"/>
    <w:rsid w:val="00E34194"/>
    <w:rsid w:val="00E34D15"/>
    <w:rsid w:val="00E3771D"/>
    <w:rsid w:val="00E42404"/>
    <w:rsid w:val="00E43993"/>
    <w:rsid w:val="00E45BD9"/>
    <w:rsid w:val="00E463D9"/>
    <w:rsid w:val="00E465CB"/>
    <w:rsid w:val="00E46C45"/>
    <w:rsid w:val="00E5031C"/>
    <w:rsid w:val="00E5235B"/>
    <w:rsid w:val="00E52876"/>
    <w:rsid w:val="00E52991"/>
    <w:rsid w:val="00E52E2C"/>
    <w:rsid w:val="00E54586"/>
    <w:rsid w:val="00E54E27"/>
    <w:rsid w:val="00E55BC0"/>
    <w:rsid w:val="00E55CD7"/>
    <w:rsid w:val="00E568D1"/>
    <w:rsid w:val="00E56AF6"/>
    <w:rsid w:val="00E57CA5"/>
    <w:rsid w:val="00E6141D"/>
    <w:rsid w:val="00E62E6C"/>
    <w:rsid w:val="00E63848"/>
    <w:rsid w:val="00E63922"/>
    <w:rsid w:val="00E63B42"/>
    <w:rsid w:val="00E64522"/>
    <w:rsid w:val="00E64541"/>
    <w:rsid w:val="00E65160"/>
    <w:rsid w:val="00E659D9"/>
    <w:rsid w:val="00E65AA2"/>
    <w:rsid w:val="00E65F6E"/>
    <w:rsid w:val="00E66034"/>
    <w:rsid w:val="00E66069"/>
    <w:rsid w:val="00E66A46"/>
    <w:rsid w:val="00E66C2D"/>
    <w:rsid w:val="00E67871"/>
    <w:rsid w:val="00E678F6"/>
    <w:rsid w:val="00E67972"/>
    <w:rsid w:val="00E702D0"/>
    <w:rsid w:val="00E705FD"/>
    <w:rsid w:val="00E709EA"/>
    <w:rsid w:val="00E70EC0"/>
    <w:rsid w:val="00E722B1"/>
    <w:rsid w:val="00E726A6"/>
    <w:rsid w:val="00E7339A"/>
    <w:rsid w:val="00E7375D"/>
    <w:rsid w:val="00E74944"/>
    <w:rsid w:val="00E75C61"/>
    <w:rsid w:val="00E76091"/>
    <w:rsid w:val="00E76D53"/>
    <w:rsid w:val="00E76F64"/>
    <w:rsid w:val="00E7751F"/>
    <w:rsid w:val="00E77BE7"/>
    <w:rsid w:val="00E77E3E"/>
    <w:rsid w:val="00E80690"/>
    <w:rsid w:val="00E809AC"/>
    <w:rsid w:val="00E835A5"/>
    <w:rsid w:val="00E83906"/>
    <w:rsid w:val="00E83AA5"/>
    <w:rsid w:val="00E84434"/>
    <w:rsid w:val="00E84AB8"/>
    <w:rsid w:val="00E90762"/>
    <w:rsid w:val="00E9133D"/>
    <w:rsid w:val="00E917A8"/>
    <w:rsid w:val="00E930AA"/>
    <w:rsid w:val="00E934FA"/>
    <w:rsid w:val="00E94DD8"/>
    <w:rsid w:val="00E9514D"/>
    <w:rsid w:val="00E95524"/>
    <w:rsid w:val="00E95AF4"/>
    <w:rsid w:val="00E96990"/>
    <w:rsid w:val="00E96DCD"/>
    <w:rsid w:val="00E9797C"/>
    <w:rsid w:val="00EA172D"/>
    <w:rsid w:val="00EA2135"/>
    <w:rsid w:val="00EA237D"/>
    <w:rsid w:val="00EA2A02"/>
    <w:rsid w:val="00EA2DDC"/>
    <w:rsid w:val="00EA381E"/>
    <w:rsid w:val="00EA4558"/>
    <w:rsid w:val="00EA4C5C"/>
    <w:rsid w:val="00EA4CA2"/>
    <w:rsid w:val="00EA52A6"/>
    <w:rsid w:val="00EA66A7"/>
    <w:rsid w:val="00EA7AA1"/>
    <w:rsid w:val="00EA7E3C"/>
    <w:rsid w:val="00EB039C"/>
    <w:rsid w:val="00EB03B7"/>
    <w:rsid w:val="00EB0B16"/>
    <w:rsid w:val="00EB0EED"/>
    <w:rsid w:val="00EB1679"/>
    <w:rsid w:val="00EB1A92"/>
    <w:rsid w:val="00EB2AD7"/>
    <w:rsid w:val="00EB34A5"/>
    <w:rsid w:val="00EB4C3C"/>
    <w:rsid w:val="00EB4EDD"/>
    <w:rsid w:val="00EB5250"/>
    <w:rsid w:val="00EB6FF9"/>
    <w:rsid w:val="00EB71E5"/>
    <w:rsid w:val="00EB7428"/>
    <w:rsid w:val="00EB7665"/>
    <w:rsid w:val="00EB7F80"/>
    <w:rsid w:val="00EC05A5"/>
    <w:rsid w:val="00EC156E"/>
    <w:rsid w:val="00EC3332"/>
    <w:rsid w:val="00EC3A0B"/>
    <w:rsid w:val="00EC42AB"/>
    <w:rsid w:val="00EC4FF0"/>
    <w:rsid w:val="00EC5D5D"/>
    <w:rsid w:val="00EC6064"/>
    <w:rsid w:val="00EC6390"/>
    <w:rsid w:val="00EC7627"/>
    <w:rsid w:val="00ED0425"/>
    <w:rsid w:val="00ED059E"/>
    <w:rsid w:val="00ED08E7"/>
    <w:rsid w:val="00ED0D85"/>
    <w:rsid w:val="00ED1371"/>
    <w:rsid w:val="00ED14B3"/>
    <w:rsid w:val="00ED44F0"/>
    <w:rsid w:val="00ED496F"/>
    <w:rsid w:val="00ED5E64"/>
    <w:rsid w:val="00ED5F34"/>
    <w:rsid w:val="00ED66F7"/>
    <w:rsid w:val="00EE0093"/>
    <w:rsid w:val="00EE061A"/>
    <w:rsid w:val="00EE0D9D"/>
    <w:rsid w:val="00EE147C"/>
    <w:rsid w:val="00EE15BC"/>
    <w:rsid w:val="00EE1A4D"/>
    <w:rsid w:val="00EE2863"/>
    <w:rsid w:val="00EE2B6C"/>
    <w:rsid w:val="00EE3EFD"/>
    <w:rsid w:val="00EE4948"/>
    <w:rsid w:val="00EE5B79"/>
    <w:rsid w:val="00EE6F4B"/>
    <w:rsid w:val="00EE79B2"/>
    <w:rsid w:val="00EE7CAE"/>
    <w:rsid w:val="00EF0380"/>
    <w:rsid w:val="00EF0BEF"/>
    <w:rsid w:val="00EF216F"/>
    <w:rsid w:val="00EF3CD4"/>
    <w:rsid w:val="00EF47B2"/>
    <w:rsid w:val="00EF5873"/>
    <w:rsid w:val="00EF624D"/>
    <w:rsid w:val="00EF62C0"/>
    <w:rsid w:val="00F0052D"/>
    <w:rsid w:val="00F00792"/>
    <w:rsid w:val="00F0091B"/>
    <w:rsid w:val="00F00F0F"/>
    <w:rsid w:val="00F01662"/>
    <w:rsid w:val="00F02616"/>
    <w:rsid w:val="00F02D57"/>
    <w:rsid w:val="00F036E9"/>
    <w:rsid w:val="00F03800"/>
    <w:rsid w:val="00F04D5B"/>
    <w:rsid w:val="00F04EFE"/>
    <w:rsid w:val="00F04F67"/>
    <w:rsid w:val="00F06011"/>
    <w:rsid w:val="00F06738"/>
    <w:rsid w:val="00F07611"/>
    <w:rsid w:val="00F077BC"/>
    <w:rsid w:val="00F07DD7"/>
    <w:rsid w:val="00F12E9D"/>
    <w:rsid w:val="00F14BD7"/>
    <w:rsid w:val="00F16478"/>
    <w:rsid w:val="00F202F6"/>
    <w:rsid w:val="00F22E5E"/>
    <w:rsid w:val="00F2347B"/>
    <w:rsid w:val="00F2396E"/>
    <w:rsid w:val="00F23A89"/>
    <w:rsid w:val="00F23C27"/>
    <w:rsid w:val="00F23DB4"/>
    <w:rsid w:val="00F248C3"/>
    <w:rsid w:val="00F24AFD"/>
    <w:rsid w:val="00F258FF"/>
    <w:rsid w:val="00F25C9D"/>
    <w:rsid w:val="00F261C8"/>
    <w:rsid w:val="00F26E82"/>
    <w:rsid w:val="00F2790A"/>
    <w:rsid w:val="00F27F72"/>
    <w:rsid w:val="00F30043"/>
    <w:rsid w:val="00F30A30"/>
    <w:rsid w:val="00F324D9"/>
    <w:rsid w:val="00F33048"/>
    <w:rsid w:val="00F33378"/>
    <w:rsid w:val="00F33CBB"/>
    <w:rsid w:val="00F359C5"/>
    <w:rsid w:val="00F35C45"/>
    <w:rsid w:val="00F40AD7"/>
    <w:rsid w:val="00F40EDF"/>
    <w:rsid w:val="00F410AB"/>
    <w:rsid w:val="00F42480"/>
    <w:rsid w:val="00F42B03"/>
    <w:rsid w:val="00F430B6"/>
    <w:rsid w:val="00F43935"/>
    <w:rsid w:val="00F45DE5"/>
    <w:rsid w:val="00F46E96"/>
    <w:rsid w:val="00F4733B"/>
    <w:rsid w:val="00F47D8B"/>
    <w:rsid w:val="00F510FD"/>
    <w:rsid w:val="00F5123A"/>
    <w:rsid w:val="00F5135D"/>
    <w:rsid w:val="00F5161E"/>
    <w:rsid w:val="00F51CD7"/>
    <w:rsid w:val="00F5515C"/>
    <w:rsid w:val="00F5530E"/>
    <w:rsid w:val="00F55596"/>
    <w:rsid w:val="00F55EBD"/>
    <w:rsid w:val="00F55FFE"/>
    <w:rsid w:val="00F565ED"/>
    <w:rsid w:val="00F57CDC"/>
    <w:rsid w:val="00F607CC"/>
    <w:rsid w:val="00F60F6C"/>
    <w:rsid w:val="00F63187"/>
    <w:rsid w:val="00F63A25"/>
    <w:rsid w:val="00F63F80"/>
    <w:rsid w:val="00F6418A"/>
    <w:rsid w:val="00F654E1"/>
    <w:rsid w:val="00F66886"/>
    <w:rsid w:val="00F6784E"/>
    <w:rsid w:val="00F70E1D"/>
    <w:rsid w:val="00F70EBF"/>
    <w:rsid w:val="00F717D5"/>
    <w:rsid w:val="00F72E10"/>
    <w:rsid w:val="00F732B7"/>
    <w:rsid w:val="00F7369E"/>
    <w:rsid w:val="00F73821"/>
    <w:rsid w:val="00F73AE9"/>
    <w:rsid w:val="00F74470"/>
    <w:rsid w:val="00F74C68"/>
    <w:rsid w:val="00F75259"/>
    <w:rsid w:val="00F75510"/>
    <w:rsid w:val="00F75C1E"/>
    <w:rsid w:val="00F77484"/>
    <w:rsid w:val="00F802A3"/>
    <w:rsid w:val="00F80E6D"/>
    <w:rsid w:val="00F815A3"/>
    <w:rsid w:val="00F821FB"/>
    <w:rsid w:val="00F82E47"/>
    <w:rsid w:val="00F847D9"/>
    <w:rsid w:val="00F84B46"/>
    <w:rsid w:val="00F85B4F"/>
    <w:rsid w:val="00F85EC7"/>
    <w:rsid w:val="00F86862"/>
    <w:rsid w:val="00F86F67"/>
    <w:rsid w:val="00F86F6C"/>
    <w:rsid w:val="00F8776C"/>
    <w:rsid w:val="00F878CB"/>
    <w:rsid w:val="00F87D06"/>
    <w:rsid w:val="00F9011F"/>
    <w:rsid w:val="00F9043D"/>
    <w:rsid w:val="00F90EC3"/>
    <w:rsid w:val="00F94A7B"/>
    <w:rsid w:val="00F950AD"/>
    <w:rsid w:val="00F9572F"/>
    <w:rsid w:val="00F97C86"/>
    <w:rsid w:val="00FA0DC7"/>
    <w:rsid w:val="00FA1974"/>
    <w:rsid w:val="00FA1A39"/>
    <w:rsid w:val="00FA21FB"/>
    <w:rsid w:val="00FA2D99"/>
    <w:rsid w:val="00FA2EC5"/>
    <w:rsid w:val="00FA365D"/>
    <w:rsid w:val="00FA45A9"/>
    <w:rsid w:val="00FB120D"/>
    <w:rsid w:val="00FB20F7"/>
    <w:rsid w:val="00FB2285"/>
    <w:rsid w:val="00FB369D"/>
    <w:rsid w:val="00FB434A"/>
    <w:rsid w:val="00FB6B1F"/>
    <w:rsid w:val="00FB78D7"/>
    <w:rsid w:val="00FC11AD"/>
    <w:rsid w:val="00FC1252"/>
    <w:rsid w:val="00FC2761"/>
    <w:rsid w:val="00FC416F"/>
    <w:rsid w:val="00FC4B6F"/>
    <w:rsid w:val="00FC5009"/>
    <w:rsid w:val="00FC5BE1"/>
    <w:rsid w:val="00FC608D"/>
    <w:rsid w:val="00FC7400"/>
    <w:rsid w:val="00FC7546"/>
    <w:rsid w:val="00FC7B23"/>
    <w:rsid w:val="00FD03B8"/>
    <w:rsid w:val="00FD0B1D"/>
    <w:rsid w:val="00FD0F41"/>
    <w:rsid w:val="00FD0FD3"/>
    <w:rsid w:val="00FD11AF"/>
    <w:rsid w:val="00FD2139"/>
    <w:rsid w:val="00FD265A"/>
    <w:rsid w:val="00FD2906"/>
    <w:rsid w:val="00FD3F12"/>
    <w:rsid w:val="00FD41C8"/>
    <w:rsid w:val="00FD4DA3"/>
    <w:rsid w:val="00FD5681"/>
    <w:rsid w:val="00FD62C3"/>
    <w:rsid w:val="00FD7E4D"/>
    <w:rsid w:val="00FE08C6"/>
    <w:rsid w:val="00FE2861"/>
    <w:rsid w:val="00FE2A95"/>
    <w:rsid w:val="00FE3045"/>
    <w:rsid w:val="00FE3477"/>
    <w:rsid w:val="00FE4668"/>
    <w:rsid w:val="00FE6299"/>
    <w:rsid w:val="00FE6C80"/>
    <w:rsid w:val="00FF0402"/>
    <w:rsid w:val="00FF0E68"/>
    <w:rsid w:val="00FF2B1A"/>
    <w:rsid w:val="00FF346D"/>
    <w:rsid w:val="00FF3558"/>
    <w:rsid w:val="00FF427A"/>
    <w:rsid w:val="00FF4449"/>
    <w:rsid w:val="00FF4EBB"/>
    <w:rsid w:val="00FF507D"/>
    <w:rsid w:val="00FF53F8"/>
    <w:rsid w:val="00FF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7976B5"/>
  <w15:docId w15:val="{45F87260-B0F7-4C5B-A429-B3F700A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015E"/>
    <w:pPr>
      <w:spacing w:after="24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024745"/>
    <w:pPr>
      <w:keepNext/>
      <w:numPr>
        <w:numId w:val="1"/>
      </w:numPr>
      <w:pBdr>
        <w:bottom w:val="single" w:sz="12" w:space="1" w:color="FF0000"/>
      </w:pBdr>
      <w:spacing w:before="480" w:after="60"/>
      <w:ind w:left="432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1908C8"/>
    <w:pPr>
      <w:keepNext/>
      <w:numPr>
        <w:ilvl w:val="1"/>
        <w:numId w:val="1"/>
      </w:numPr>
      <w:spacing w:before="480" w:after="60"/>
      <w:ind w:left="576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024745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5A0F7B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AE12E8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0380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F0380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F0380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F03800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sid w:val="00024745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link w:val="Nadpis2"/>
    <w:uiPriority w:val="9"/>
    <w:rsid w:val="001908C8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link w:val="Nadpis3"/>
    <w:uiPriority w:val="9"/>
    <w:rsid w:val="00024745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link w:val="Nadpis4"/>
    <w:uiPriority w:val="9"/>
    <w:rsid w:val="005A0F7B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link w:val="Nadpis5"/>
    <w:rsid w:val="00AE12E8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link w:val="Nadpis6"/>
    <w:uiPriority w:val="9"/>
    <w:rsid w:val="00F03800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rsid w:val="00F03800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link w:val="Nadpis8"/>
    <w:uiPriority w:val="9"/>
    <w:rsid w:val="00F03800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link w:val="Nadpis9"/>
    <w:uiPriority w:val="9"/>
    <w:rsid w:val="00F03800"/>
    <w:rPr>
      <w:rFonts w:ascii="Cambria" w:eastAsia="Times New Roman" w:hAnsi="Cambria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DA"/>
  </w:style>
  <w:style w:type="paragraph" w:styleId="Zpat">
    <w:name w:val="footer"/>
    <w:basedOn w:val="Normln"/>
    <w:link w:val="Zpat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DA"/>
  </w:style>
  <w:style w:type="paragraph" w:styleId="Textbubliny">
    <w:name w:val="Balloon Text"/>
    <w:basedOn w:val="Normln"/>
    <w:link w:val="TextbublinyChar"/>
    <w:uiPriority w:val="99"/>
    <w:semiHidden/>
    <w:unhideWhenUsed/>
    <w:rsid w:val="00152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7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527DA"/>
  </w:style>
  <w:style w:type="character" w:styleId="Hypertextovodkaz">
    <w:name w:val="Hyperlink"/>
    <w:uiPriority w:val="99"/>
    <w:unhideWhenUsed/>
    <w:rsid w:val="0093475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3475A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68396D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8396D"/>
    <w:rPr>
      <w:rFonts w:asciiTheme="majorHAnsi" w:eastAsia="Times New Roman" w:hAnsiTheme="majorHAnsi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F732B7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F732B7"/>
    <w:rPr>
      <w:rFonts w:ascii="Cambria" w:hAnsi="Cambria"/>
      <w:b/>
      <w:sz w:val="48"/>
      <w:szCs w:val="48"/>
      <w:lang w:val="cs-CZ" w:eastAsia="en-US"/>
    </w:rPr>
  </w:style>
  <w:style w:type="paragraph" w:styleId="Nadpisobsahu">
    <w:name w:val="TOC Heading"/>
    <w:basedOn w:val="Nadpis1"/>
    <w:next w:val="Normln"/>
    <w:uiPriority w:val="39"/>
    <w:qFormat/>
    <w:rsid w:val="00F84B4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4411D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F84B4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F84B4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84B46"/>
    <w:pPr>
      <w:ind w:left="880"/>
    </w:pPr>
  </w:style>
  <w:style w:type="character" w:styleId="Odkaznakoment">
    <w:name w:val="annotation reference"/>
    <w:uiPriority w:val="99"/>
    <w:semiHidden/>
    <w:unhideWhenUsed/>
    <w:rsid w:val="00542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3E7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423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3E7"/>
    <w:rPr>
      <w:b/>
      <w:bCs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351691"/>
    <w:pPr>
      <w:ind w:left="708"/>
    </w:pPr>
  </w:style>
  <w:style w:type="paragraph" w:customStyle="1" w:styleId="AAOdstavec">
    <w:name w:val="AA_Odstavec"/>
    <w:basedOn w:val="Normln"/>
    <w:rsid w:val="00FB434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27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70B36"/>
    <w:rPr>
      <w:rFonts w:ascii="Courier New" w:eastAsia="Times New Roman" w:hAnsi="Courier New" w:cs="Courier New"/>
    </w:rPr>
  </w:style>
  <w:style w:type="character" w:styleId="Siln">
    <w:name w:val="Strong"/>
    <w:rsid w:val="00F815A3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E75C61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semiHidden/>
    <w:rsid w:val="00E61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1"/>
    <w:rsid w:val="00F815A3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link w:val="Zkladntext"/>
    <w:uiPriority w:val="1"/>
    <w:rsid w:val="00F815A3"/>
    <w:rPr>
      <w:rFonts w:ascii="Cambria" w:eastAsia="Times New Roman" w:hAnsi="Cambria" w:cs="Arial"/>
      <w:sz w:val="24"/>
      <w:szCs w:val="22"/>
      <w:u w:val="single"/>
    </w:rPr>
  </w:style>
  <w:style w:type="table" w:styleId="Mkatabulky">
    <w:name w:val="Table Grid"/>
    <w:basedOn w:val="Normlntabulka"/>
    <w:uiPriority w:val="59"/>
    <w:rsid w:val="00F3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97698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7698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7698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7698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7698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C35559"/>
  </w:style>
  <w:style w:type="character" w:styleId="PromnnHTML">
    <w:name w:val="HTML Variable"/>
    <w:basedOn w:val="Standardnpsmoodstavce"/>
    <w:uiPriority w:val="99"/>
    <w:semiHidden/>
    <w:unhideWhenUsed/>
    <w:rsid w:val="0094750A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461D03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C0A34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C0A34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73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psmene">
    <w:name w:val="textpsmene"/>
    <w:basedOn w:val="Normln"/>
    <w:rsid w:val="00620BC0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450F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C5EE2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99"/>
    <w:rsid w:val="0029509D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459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9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308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69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64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45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9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ojmocity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anherzigavz@sez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.placha@muznojm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el.bartusek@muznojm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0029388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40BA9-BBC6-4ECE-87DA-5DE8DB5C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2801</Words>
  <Characters>16528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69</vt:i4>
      </vt:variant>
    </vt:vector>
  </HeadingPairs>
  <TitlesOfParts>
    <vt:vector size="70" baseType="lpstr">
      <vt:lpstr/>
      <vt:lpstr>    Identifikační údaje zadavatele</vt:lpstr>
      <vt:lpstr>    Identifikační údaje zástupce zadavatele</vt:lpstr>
      <vt:lpstr>        Zástupce zadavatele je pověřen výkonem zadavatelských činností v souladu s § 43 </vt:lpstr>
      <vt:lpstr>        </vt:lpstr>
      <vt:lpstr>    Předmět veřejné zakázky</vt:lpstr>
      <vt:lpstr>        Název veřejné zakázky: „REKONSTRUKCE PLOCH VEŘEJNÝCH PROSTRANSTVÍ 				PIVOVARU, </vt:lpstr>
      <vt:lpstr>        Druh veřejné zakázky: na stavební práce</vt:lpstr>
      <vt:lpstr>        Klasifikace veřejné zakázky za použití kódů CPV:</vt:lpstr>
      <vt:lpstr>        Předpokládaná hodnota veřejné zakázky:</vt:lpstr>
      <vt:lpstr>        Předmětem veřejné zakázky je realizace díla v rámci projektu s názvem: „REKONSTR</vt:lpstr>
      <vt:lpstr>        Základní rozčlenění veřejné zakázky:</vt:lpstr>
      <vt:lpstr>        Součástí předmětu plnění veřejné zakázky je zpracování dokumentace skutečného pr</vt:lpstr>
      <vt:lpstr>        Předmět veřejné zakázky bude dodavatelem realizován v souladu s obecně závaznými</vt:lpstr>
      <vt:lpstr>    Zadávací dokumentace</vt:lpstr>
      <vt:lpstr>        Kompletní zadávací dokumentace (kromě formulářů dle § 212 zákona) je dostupná na</vt:lpstr>
      <vt:lpstr>    Doba a místo plnění veřejné zakázky</vt:lpstr>
      <vt:lpstr>        Termín zahájení realizace veřejné zakázky se předpokládá v květnu 2019. Maximáln</vt:lpstr>
      <vt:lpstr>        Místem plnění jsou pozemky 113, 109, 103, 102/2, 114/1, 114,2, 5315, 101/1, 112,</vt:lpstr>
      <vt:lpstr>        Zadavatel požaduje, aby účastník uvedl v nabídce časový a finanční harmonogram p</vt:lpstr>
      <vt:lpstr>        Splněním předmětu plnění veřejné zakázky je absolutní splnění Obchodních podmíne</vt:lpstr>
      <vt:lpstr>        Zadávací lhůta začíná běžet okamžikem skončení lhůty pro podání nabídek. Délka z</vt:lpstr>
      <vt:lpstr>    Financování</vt:lpstr>
      <vt:lpstr>        Podmínky financování veřejné zakázky jsou obsaženy v Obchodních podmínkách zadav</vt:lpstr>
      <vt:lpstr>    Požadavky na kvalifikaci</vt:lpstr>
      <vt:lpstr>        Způsobilým pro plnění veřejné zakázky je dodavatel, který prokáže:</vt:lpstr>
      <vt:lpstr>    Prokazování splnění kvalifikace</vt:lpstr>
      <vt:lpstr>        Dodavatel dle § 53 odst. 4 zákona prokazuje splnění kvalifikace předložením dokl</vt:lpstr>
      <vt:lpstr>        Doklady prokazující základní kvalifikační předpoklady dle čl. 9 této zadávací do</vt:lpstr>
      <vt:lpstr>        Dodavatel, který podal nabídku v tomto zadávacím řízení, nesmí být současně jino</vt:lpstr>
      <vt:lpstr>        Dodavatel může prokázat určitou část technických kvalifikačních předpokladů nebo</vt:lpstr>
      <vt:lpstr>        Má se za to, že požadavek podle čl. 8 odst. 4 písm. d) této zadávací dokumentace</vt:lpstr>
      <vt:lpstr>        Účastník, se kterým má být uzavřena smlouva, je povinen dle § 86 odst. 3 zákona </vt:lpstr>
      <vt:lpstr>    Základní kvalifikační předpoklady</vt:lpstr>
      <vt:lpstr>        Zadavatel požaduje splnění základních kvalifikačních předpokladů. Základní kvali</vt:lpstr>
      <vt:lpstr>        Dodavatel prokáže splnění základních kvalifikačních předpokladů ve vztahu k Česk</vt:lpstr>
      <vt:lpstr>        Dodavatel dle § 53 odst. 4 zákona prokazuje splnění kvalifikace předložením dokl</vt:lpstr>
      <vt:lpstr>        Účastník, se kterým má být uzavřena smlouva, je povinen dle § 86 odst. 3 zákona </vt:lpstr>
      <vt:lpstr>    Profesní kvalifikační předpoklady</vt:lpstr>
      <vt:lpstr>        Zadavatel požaduje splnění profesních kvalifikačních předpokladů. Profesní kvali</vt:lpstr>
      <vt:lpstr>        Dodavatel dle § 53 odst. 4 zákona prokazuje splnění kvalifikace předložením dokl</vt:lpstr>
      <vt:lpstr>        Účastník, se kterým má být uzavřena smlouva, je povinen dle §86 odst. 3 zákona p</vt:lpstr>
      <vt:lpstr>    Technické kvalifikační předpoklady</vt:lpstr>
      <vt:lpstr>        Zadavatel požaduje splnění technických kvalifikačních předpokladů, požadavky spl</vt:lpstr>
      <vt:lpstr>        Dodavatel dle § 53 odst. 4 zákona prokazuje splnění kvalifikace předložením dokl</vt:lpstr>
      <vt:lpstr>        Účastník, se kterým má být uzavřena smlouva, je povinen dle § 86 odst. 3 zákona </vt:lpstr>
      <vt:lpstr>    Varianty</vt:lpstr>
      <vt:lpstr>        Zadavatel nepřipouští variantní řešení veřejné zakázky.</vt:lpstr>
      <vt:lpstr>    Majetková struktura</vt:lpstr>
      <vt:lpstr>        Zadavatel je povinen požadovat od vybraného dodavatele, který je právnickou osob</vt:lpstr>
      <vt:lpstr>        Čl. 13.1 se použije pouze v případě, nezjistí-li zadavatel údaje o skutečném maj</vt:lpstr>
      <vt:lpstr>    Jistota</vt:lpstr>
      <vt:lpstr>        Zadavatel požaduje, aby účastníci k zajištění plnění svých povinností vyplývajíc</vt:lpstr>
      <vt:lpstr>        Výše jistoty je stanovena na částku 150 000,- Kč.</vt:lpstr>
      <vt:lpstr>        Rozhodne-li se účastník pro poskytnutí jistoty složením peněžní částky na účet z</vt:lpstr>
      <vt:lpstr>        Zvolí-li účastník poskytnutí jistoty formou bankovní záruky, prokáže v nabídce o</vt:lpstr>
      <vt:lpstr>        Zvolí-li účastník poskytnutí jistoty formou pojištění záruky, prokáže v nabídce </vt:lpstr>
      <vt:lpstr>        Účastník je povinen zajistit platnosti bankovní záruky nebo pojištění záruky po </vt:lpstr>
      <vt:lpstr>        Dle § 41 odst. 8 zákona má zadavatel právo na plnění z jistoty včetně úroků zúčt</vt:lpstr>
      <vt:lpstr>    Místo, způsob a lhůta k podávání nabídek</vt:lpstr>
      <vt:lpstr>    Hodnotící kritéria</vt:lpstr>
      <vt:lpstr>        Základním kritériem pro zadání veřejné zakázky je ekonomická výhodnost nabídek d</vt:lpstr>
      <vt:lpstr>        Zadavatel stanoví pořadí jednotlivých nabídek tak, že jako nejúspěšnější bude st</vt:lpstr>
      <vt:lpstr>        Zadavatel neprovede hodnocení nabídek, pokud by měla hodnotit nabídku pouze jedn</vt:lpstr>
      <vt:lpstr>    Otevírání nabídek</vt:lpstr>
      <vt:lpstr>    Ostatní podmínky</vt:lpstr>
      <vt:lpstr>        Veškeré úkony zadavatele vůči dodavatelům nebo úkony dodavatelů vůči zadavateli </vt:lpstr>
      <vt:lpstr>        Zadavatel je při výkonu práv a povinností podle zákona zastoupen společností Ing</vt:lpstr>
      <vt:lpstr>        Písemnosti doručované zadavateli zasílá dodavatel s výjimkou námitek proti úkonů</vt:lpstr>
      <vt:lpstr>        V souladu s § 53 odst. 5 zákona si zadavatel vyhrazuje právo uveřejnit oznámení </vt:lpstr>
    </vt:vector>
  </TitlesOfParts>
  <Company/>
  <LinksUpToDate>false</LinksUpToDate>
  <CharactersWithSpaces>19291</CharactersWithSpaces>
  <SharedDoc>false</SharedDoc>
  <HLinks>
    <vt:vector size="210" baseType="variant">
      <vt:variant>
        <vt:i4>721020</vt:i4>
      </vt:variant>
      <vt:variant>
        <vt:i4>198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721020</vt:i4>
      </vt:variant>
      <vt:variant>
        <vt:i4>195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_Toc377654941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_Toc377654940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_Toc377654939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_Toc377654938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_Toc377654937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_Toc377654936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_Toc377654935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_Toc377654934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_Toc377654933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_Toc377654932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_Toc377654931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_Toc377654930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_Toc377654929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_Toc377654928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_Toc377654927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_Toc377654926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_Toc377654925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_Toc377654924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_Toc377654923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_Toc377654922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_Toc377654921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_Toc377654920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_Toc377654919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_Toc377654918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_Toc377654917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_Toc377654916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_Toc377654915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_Toc377654914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_Toc377654913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_Toc377654912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_Toc377654911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_Toc377654910</vt:lpwstr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Plachá Marie</dc:creator>
  <cp:lastModifiedBy>Tomáš</cp:lastModifiedBy>
  <cp:revision>13</cp:revision>
  <cp:lastPrinted>2018-01-17T15:05:00Z</cp:lastPrinted>
  <dcterms:created xsi:type="dcterms:W3CDTF">2019-02-13T15:21:00Z</dcterms:created>
  <dcterms:modified xsi:type="dcterms:W3CDTF">2019-03-14T10:01:00Z</dcterms:modified>
</cp:coreProperties>
</file>