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F5D" w:rsidRPr="00771F5D" w:rsidRDefault="00771F5D" w:rsidP="00771F5D">
      <w:pPr>
        <w:jc w:val="right"/>
        <w:rPr>
          <w:bCs/>
        </w:rPr>
      </w:pPr>
      <w:r w:rsidRPr="00771F5D">
        <w:rPr>
          <w:bCs/>
        </w:rPr>
        <w:t>Załącznik do Formularza ofertowego</w:t>
      </w:r>
    </w:p>
    <w:p w:rsidR="00771F5D" w:rsidRDefault="00771F5D" w:rsidP="00771F5D">
      <w:pPr>
        <w:jc w:val="center"/>
        <w:rPr>
          <w:b/>
          <w:bCs/>
          <w:sz w:val="36"/>
          <w:szCs w:val="36"/>
        </w:rPr>
      </w:pPr>
    </w:p>
    <w:p w:rsidR="00771F5D" w:rsidRDefault="00771F5D" w:rsidP="000F5C63">
      <w:pPr>
        <w:jc w:val="center"/>
        <w:rPr>
          <w:b/>
          <w:bCs/>
          <w:sz w:val="36"/>
          <w:szCs w:val="36"/>
        </w:rPr>
      </w:pPr>
      <w:r w:rsidRPr="00771F5D">
        <w:rPr>
          <w:b/>
          <w:bCs/>
          <w:sz w:val="36"/>
          <w:szCs w:val="36"/>
        </w:rPr>
        <w:t xml:space="preserve">ZESTAWIENIE ASORTYMENTOWO </w:t>
      </w:r>
      <w:r>
        <w:rPr>
          <w:b/>
          <w:bCs/>
          <w:sz w:val="36"/>
          <w:szCs w:val="36"/>
        </w:rPr>
        <w:t>–</w:t>
      </w:r>
      <w:r w:rsidRPr="00771F5D">
        <w:rPr>
          <w:b/>
          <w:bCs/>
          <w:sz w:val="36"/>
          <w:szCs w:val="36"/>
        </w:rPr>
        <w:t xml:space="preserve"> RZECZOWE</w:t>
      </w:r>
    </w:p>
    <w:p w:rsidR="000F5C63" w:rsidRDefault="000F5C63" w:rsidP="000F5C63">
      <w:pPr>
        <w:rPr>
          <w:b/>
          <w:bCs/>
          <w:sz w:val="36"/>
          <w:szCs w:val="36"/>
        </w:rPr>
      </w:pPr>
    </w:p>
    <w:p w:rsidR="00601389" w:rsidRDefault="00601389" w:rsidP="00601389">
      <w:pPr>
        <w:autoSpaceDE w:val="0"/>
        <w:autoSpaceDN w:val="0"/>
        <w:adjustRightInd w:val="0"/>
        <w:spacing w:line="360" w:lineRule="auto"/>
        <w:ind w:left="26"/>
        <w:jc w:val="center"/>
        <w:rPr>
          <w:b/>
        </w:rPr>
      </w:pPr>
      <w:r w:rsidRPr="00122756">
        <w:rPr>
          <w:b/>
        </w:rPr>
        <w:t xml:space="preserve">Zakup i dostawa sprzętu komputerowego na potrzeby Urzędu Gminy Teresin </w:t>
      </w:r>
    </w:p>
    <w:p w:rsidR="00601389" w:rsidRPr="00122756" w:rsidRDefault="00601389" w:rsidP="00601389">
      <w:pPr>
        <w:autoSpaceDE w:val="0"/>
        <w:autoSpaceDN w:val="0"/>
        <w:adjustRightInd w:val="0"/>
        <w:spacing w:line="360" w:lineRule="auto"/>
        <w:ind w:left="26"/>
        <w:jc w:val="center"/>
        <w:rPr>
          <w:bCs/>
          <w:iCs/>
          <w:lang w:eastAsia="ar-SA"/>
        </w:rPr>
      </w:pPr>
      <w:r w:rsidRPr="00122756">
        <w:rPr>
          <w:b/>
        </w:rPr>
        <w:t xml:space="preserve">w ramach zadania </w:t>
      </w:r>
      <w:r w:rsidRPr="00122756">
        <w:rPr>
          <w:rFonts w:eastAsia="Calibri"/>
          <w:b/>
          <w:bCs/>
          <w:lang w:eastAsia="en-US"/>
        </w:rPr>
        <w:t>„Cyfrowa Gmina”</w:t>
      </w:r>
    </w:p>
    <w:p w:rsidR="00601389" w:rsidRDefault="00601389" w:rsidP="00601389">
      <w:pPr>
        <w:pStyle w:val="Nagwek1"/>
        <w:jc w:val="center"/>
        <w:rPr>
          <w:b/>
          <w:bCs/>
          <w:iCs/>
          <w:color w:val="auto"/>
          <w:sz w:val="24"/>
          <w:szCs w:val="24"/>
          <w:lang w:eastAsia="ar-SA"/>
        </w:rPr>
      </w:pPr>
    </w:p>
    <w:p w:rsidR="00601389" w:rsidRPr="00104DF0" w:rsidRDefault="00601389" w:rsidP="00601389">
      <w:pPr>
        <w:pStyle w:val="Nagwek1"/>
        <w:jc w:val="center"/>
        <w:rPr>
          <w:color w:val="FF0000"/>
          <w:sz w:val="22"/>
          <w:szCs w:val="22"/>
        </w:rPr>
      </w:pPr>
      <w:r w:rsidRPr="00AB1592">
        <w:rPr>
          <w:b/>
          <w:bCs/>
          <w:iCs/>
          <w:color w:val="auto"/>
          <w:sz w:val="24"/>
          <w:szCs w:val="24"/>
          <w:lang w:eastAsia="ar-SA"/>
        </w:rPr>
        <w:t xml:space="preserve">Numer referencyjny postępowania: </w:t>
      </w:r>
      <w:r w:rsidRPr="00122756">
        <w:rPr>
          <w:b/>
          <w:color w:val="auto"/>
          <w:sz w:val="22"/>
          <w:szCs w:val="22"/>
        </w:rPr>
        <w:t>ZP.042.3.2022/</w:t>
      </w:r>
      <w:r>
        <w:rPr>
          <w:b/>
          <w:color w:val="auto"/>
          <w:sz w:val="22"/>
          <w:szCs w:val="22"/>
        </w:rPr>
        <w:t>P</w:t>
      </w:r>
    </w:p>
    <w:p w:rsidR="00601389" w:rsidRDefault="00601389" w:rsidP="000F5C63">
      <w:pPr>
        <w:rPr>
          <w:b/>
          <w:bCs/>
          <w:sz w:val="36"/>
          <w:szCs w:val="36"/>
        </w:rPr>
      </w:pPr>
    </w:p>
    <w:p w:rsidR="000F5C63" w:rsidRDefault="000F5C63" w:rsidP="00F21953">
      <w:pPr>
        <w:jc w:val="center"/>
        <w:rPr>
          <w:b/>
          <w:bCs/>
        </w:rPr>
      </w:pPr>
      <w:r w:rsidRPr="00F21953">
        <w:rPr>
          <w:b/>
          <w:bCs/>
        </w:rPr>
        <w:t xml:space="preserve">Zamawiający przyjmuje, że zaoferowany sprzęt oraz oprogramowanie </w:t>
      </w:r>
      <w:r w:rsidR="00423530">
        <w:rPr>
          <w:b/>
          <w:bCs/>
        </w:rPr>
        <w:t xml:space="preserve">są zgodne z OPZ </w:t>
      </w:r>
      <w:r w:rsidR="00F21953" w:rsidRPr="00F21953">
        <w:rPr>
          <w:b/>
          <w:bCs/>
        </w:rPr>
        <w:t xml:space="preserve">w zakresie nie objętym </w:t>
      </w:r>
      <w:r w:rsidR="003467A0">
        <w:rPr>
          <w:b/>
          <w:bCs/>
        </w:rPr>
        <w:t>kolumną „Wymagany parametr oferowanego sprzętu”</w:t>
      </w:r>
      <w:r w:rsidR="00F21953" w:rsidRPr="00F21953">
        <w:rPr>
          <w:b/>
          <w:bCs/>
        </w:rPr>
        <w:t xml:space="preserve"> </w:t>
      </w:r>
      <w:r w:rsidR="00423530">
        <w:rPr>
          <w:b/>
          <w:bCs/>
        </w:rPr>
        <w:t xml:space="preserve">oraz </w:t>
      </w:r>
      <w:r w:rsidR="00F21953" w:rsidRPr="00F21953">
        <w:rPr>
          <w:b/>
          <w:bCs/>
        </w:rPr>
        <w:t>spełniają wymagania Zamawiającego.</w:t>
      </w:r>
    </w:p>
    <w:p w:rsidR="00F21953" w:rsidRDefault="00E96D5C" w:rsidP="00E96D5C">
      <w:pPr>
        <w:jc w:val="center"/>
        <w:rPr>
          <w:b/>
        </w:rPr>
      </w:pPr>
      <w:r w:rsidRPr="00E96D5C">
        <w:rPr>
          <w:b/>
          <w:bCs/>
        </w:rPr>
        <w:t>UWAGA: Wykonawca jest zobowiązany uzupełnić kolumnę oznaczoną „Wymagany parametr oferowanego sprzętu” oraz „</w:t>
      </w:r>
      <w:r w:rsidRPr="00E96D5C">
        <w:rPr>
          <w:b/>
        </w:rPr>
        <w:t>Nazwa zaoferowanego sprzętu/</w:t>
      </w:r>
      <w:r>
        <w:rPr>
          <w:b/>
        </w:rPr>
        <w:t>o</w:t>
      </w:r>
      <w:r w:rsidRPr="00E96D5C">
        <w:rPr>
          <w:b/>
        </w:rPr>
        <w:t>programowania”.</w:t>
      </w:r>
    </w:p>
    <w:p w:rsidR="0019171D" w:rsidRPr="00E96D5C" w:rsidRDefault="0019171D" w:rsidP="00E96D5C">
      <w:pPr>
        <w:jc w:val="center"/>
        <w:rPr>
          <w:b/>
          <w:bCs/>
        </w:rPr>
      </w:pPr>
    </w:p>
    <w:p w:rsidR="00771F5D" w:rsidRPr="009521E2" w:rsidRDefault="00771F5D" w:rsidP="00771F5D">
      <w:pPr>
        <w:pStyle w:val="Akapitzlist"/>
        <w:numPr>
          <w:ilvl w:val="1"/>
          <w:numId w:val="1"/>
        </w:numPr>
        <w:tabs>
          <w:tab w:val="clear" w:pos="1440"/>
        </w:tabs>
        <w:ind w:left="284"/>
        <w:jc w:val="both"/>
        <w:rPr>
          <w:b/>
        </w:rPr>
      </w:pPr>
      <w:r w:rsidRPr="00BE4233">
        <w:rPr>
          <w:sz w:val="22"/>
          <w:szCs w:val="22"/>
        </w:rPr>
        <w:t xml:space="preserve">Serwer – 1 szt. </w:t>
      </w:r>
    </w:p>
    <w:p w:rsidR="009521E2" w:rsidRPr="00BE4233" w:rsidRDefault="009521E2" w:rsidP="009521E2">
      <w:pPr>
        <w:pStyle w:val="Akapitzlist"/>
        <w:ind w:left="284"/>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4"/>
        <w:gridCol w:w="5362"/>
        <w:gridCol w:w="1842"/>
        <w:gridCol w:w="1838"/>
      </w:tblGrid>
      <w:tr w:rsidR="000F5C63" w:rsidRPr="001844A1" w:rsidTr="0019171D">
        <w:trPr>
          <w:cantSplit/>
        </w:trPr>
        <w:tc>
          <w:tcPr>
            <w:tcW w:w="676" w:type="pct"/>
            <w:tcBorders>
              <w:top w:val="single" w:sz="4" w:space="0" w:color="auto"/>
              <w:left w:val="single" w:sz="4" w:space="0" w:color="auto"/>
              <w:bottom w:val="single" w:sz="4" w:space="0" w:color="auto"/>
              <w:right w:val="single" w:sz="4" w:space="0" w:color="auto"/>
            </w:tcBorders>
            <w:shd w:val="solid" w:color="auto" w:fill="auto"/>
            <w:vAlign w:val="center"/>
            <w:hideMark/>
          </w:tcPr>
          <w:p w:rsidR="000F5C63" w:rsidRPr="001844A1" w:rsidRDefault="000F5C63" w:rsidP="000F5C63">
            <w:pPr>
              <w:jc w:val="center"/>
              <w:rPr>
                <w:b/>
                <w:sz w:val="22"/>
                <w:szCs w:val="22"/>
              </w:rPr>
            </w:pPr>
            <w:r w:rsidRPr="001844A1">
              <w:rPr>
                <w:b/>
                <w:sz w:val="22"/>
                <w:szCs w:val="22"/>
              </w:rPr>
              <w:t>Nazwa komponentu</w:t>
            </w:r>
          </w:p>
        </w:tc>
        <w:tc>
          <w:tcPr>
            <w:tcW w:w="2564" w:type="pct"/>
            <w:tcBorders>
              <w:top w:val="single" w:sz="4" w:space="0" w:color="auto"/>
              <w:left w:val="single" w:sz="4" w:space="0" w:color="auto"/>
              <w:bottom w:val="single" w:sz="4" w:space="0" w:color="auto"/>
              <w:right w:val="single" w:sz="4" w:space="0" w:color="auto"/>
            </w:tcBorders>
            <w:shd w:val="solid" w:color="auto" w:fill="auto"/>
            <w:vAlign w:val="center"/>
            <w:hideMark/>
          </w:tcPr>
          <w:p w:rsidR="00423530" w:rsidRDefault="000F5C63" w:rsidP="000F5C63">
            <w:pPr>
              <w:jc w:val="center"/>
              <w:rPr>
                <w:b/>
                <w:sz w:val="22"/>
                <w:szCs w:val="22"/>
              </w:rPr>
            </w:pPr>
            <w:r w:rsidRPr="001844A1">
              <w:rPr>
                <w:b/>
                <w:sz w:val="22"/>
                <w:szCs w:val="22"/>
              </w:rPr>
              <w:t xml:space="preserve">Charakterystyka </w:t>
            </w:r>
            <w:r w:rsidR="00423530">
              <w:rPr>
                <w:b/>
                <w:sz w:val="22"/>
                <w:szCs w:val="22"/>
              </w:rPr>
              <w:t xml:space="preserve">sprzętu zgodna z OPZ </w:t>
            </w:r>
          </w:p>
          <w:p w:rsidR="000F5C63" w:rsidRPr="001844A1" w:rsidRDefault="000F5C63" w:rsidP="000F5C63">
            <w:pPr>
              <w:jc w:val="center"/>
              <w:rPr>
                <w:b/>
                <w:i/>
                <w:sz w:val="22"/>
                <w:szCs w:val="22"/>
              </w:rPr>
            </w:pPr>
            <w:r w:rsidRPr="001844A1">
              <w:rPr>
                <w:b/>
                <w:sz w:val="22"/>
                <w:szCs w:val="22"/>
              </w:rPr>
              <w:t>(wymagania minimalne)</w:t>
            </w:r>
          </w:p>
        </w:tc>
        <w:tc>
          <w:tcPr>
            <w:tcW w:w="881" w:type="pct"/>
            <w:tcBorders>
              <w:top w:val="single" w:sz="4" w:space="0" w:color="auto"/>
              <w:left w:val="single" w:sz="4" w:space="0" w:color="auto"/>
              <w:bottom w:val="single" w:sz="4" w:space="0" w:color="auto"/>
              <w:right w:val="single" w:sz="4" w:space="0" w:color="auto"/>
            </w:tcBorders>
            <w:shd w:val="solid" w:color="auto" w:fill="auto"/>
          </w:tcPr>
          <w:p w:rsidR="000F5C63" w:rsidRPr="001844A1" w:rsidRDefault="00423530" w:rsidP="00423530">
            <w:pPr>
              <w:jc w:val="center"/>
              <w:rPr>
                <w:b/>
                <w:sz w:val="22"/>
                <w:szCs w:val="22"/>
              </w:rPr>
            </w:pPr>
            <w:r>
              <w:rPr>
                <w:b/>
                <w:sz w:val="22"/>
                <w:szCs w:val="22"/>
              </w:rPr>
              <w:t xml:space="preserve">Wymagany </w:t>
            </w:r>
            <w:r w:rsidR="003467A0">
              <w:rPr>
                <w:b/>
                <w:sz w:val="22"/>
                <w:szCs w:val="22"/>
              </w:rPr>
              <w:t>p</w:t>
            </w:r>
            <w:r w:rsidR="000F5C63">
              <w:rPr>
                <w:b/>
                <w:sz w:val="22"/>
                <w:szCs w:val="22"/>
              </w:rPr>
              <w:t>arametr</w:t>
            </w:r>
            <w:r>
              <w:rPr>
                <w:b/>
                <w:sz w:val="22"/>
                <w:szCs w:val="22"/>
              </w:rPr>
              <w:t xml:space="preserve"> </w:t>
            </w:r>
            <w:r w:rsidR="000F5C63">
              <w:rPr>
                <w:b/>
                <w:sz w:val="22"/>
                <w:szCs w:val="22"/>
              </w:rPr>
              <w:t xml:space="preserve"> oferowanego sprzętu</w:t>
            </w:r>
          </w:p>
        </w:tc>
        <w:tc>
          <w:tcPr>
            <w:tcW w:w="879" w:type="pct"/>
            <w:tcBorders>
              <w:top w:val="single" w:sz="4" w:space="0" w:color="auto"/>
              <w:left w:val="single" w:sz="4" w:space="0" w:color="auto"/>
              <w:bottom w:val="single" w:sz="4" w:space="0" w:color="auto"/>
              <w:right w:val="single" w:sz="4" w:space="0" w:color="auto"/>
            </w:tcBorders>
            <w:shd w:val="solid" w:color="auto" w:fill="auto"/>
          </w:tcPr>
          <w:p w:rsidR="000F4B2D" w:rsidRDefault="00423530" w:rsidP="000F5C63">
            <w:pPr>
              <w:jc w:val="center"/>
              <w:rPr>
                <w:b/>
                <w:sz w:val="22"/>
                <w:szCs w:val="22"/>
              </w:rPr>
            </w:pPr>
            <w:r>
              <w:rPr>
                <w:b/>
                <w:sz w:val="22"/>
                <w:szCs w:val="22"/>
              </w:rPr>
              <w:t>Nazwa zaoferowanego sprzętu</w:t>
            </w:r>
            <w:r w:rsidR="000F4B2D">
              <w:rPr>
                <w:b/>
                <w:sz w:val="22"/>
                <w:szCs w:val="22"/>
              </w:rPr>
              <w:t>/</w:t>
            </w:r>
          </w:p>
          <w:p w:rsidR="000F5C63" w:rsidRDefault="000F4B2D" w:rsidP="000F5C63">
            <w:pPr>
              <w:jc w:val="center"/>
              <w:rPr>
                <w:b/>
                <w:sz w:val="22"/>
                <w:szCs w:val="22"/>
              </w:rPr>
            </w:pPr>
            <w:r>
              <w:rPr>
                <w:b/>
                <w:sz w:val="22"/>
                <w:szCs w:val="22"/>
              </w:rPr>
              <w:t>oprogramowania</w:t>
            </w: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Obudowa</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rPr>
            </w:pPr>
            <w:r w:rsidRPr="001844A1">
              <w:rPr>
                <w:color w:val="000000"/>
                <w:sz w:val="22"/>
                <w:szCs w:val="22"/>
              </w:rPr>
              <w:t xml:space="preserve">Obudowa </w:t>
            </w:r>
            <w:proofErr w:type="spellStart"/>
            <w:r w:rsidRPr="001844A1">
              <w:rPr>
                <w:color w:val="000000"/>
                <w:sz w:val="22"/>
                <w:szCs w:val="22"/>
              </w:rPr>
              <w:t>Rack</w:t>
            </w:r>
            <w:proofErr w:type="spellEnd"/>
            <w:r w:rsidRPr="001844A1">
              <w:rPr>
                <w:color w:val="000000"/>
                <w:sz w:val="22"/>
                <w:szCs w:val="22"/>
              </w:rPr>
              <w:t xml:space="preserve"> 19 cali o wysokości max 1U z możliwością instalacji min. 8 dysków 2,5” wraz z kompletem wysuwanych szyn umożliwiających montaż w szafie </w:t>
            </w:r>
            <w:proofErr w:type="spellStart"/>
            <w:r w:rsidRPr="001844A1">
              <w:rPr>
                <w:color w:val="000000"/>
                <w:sz w:val="22"/>
                <w:szCs w:val="22"/>
              </w:rPr>
              <w:t>rack</w:t>
            </w:r>
            <w:proofErr w:type="spellEnd"/>
            <w:r w:rsidRPr="001844A1">
              <w:rPr>
                <w:color w:val="000000"/>
                <w:sz w:val="22"/>
                <w:szCs w:val="22"/>
              </w:rPr>
              <w:t xml:space="preserve"> i wysuwanie serwera do celów serwisowych. </w:t>
            </w:r>
          </w:p>
          <w:p w:rsidR="000E0666" w:rsidRPr="001844A1" w:rsidRDefault="000E0666" w:rsidP="000F5C63">
            <w:pPr>
              <w:rPr>
                <w:color w:val="000000"/>
                <w:sz w:val="22"/>
                <w:szCs w:val="22"/>
              </w:rPr>
            </w:pPr>
            <w:r w:rsidRPr="001844A1">
              <w:rPr>
                <w:color w:val="000000"/>
                <w:sz w:val="22"/>
                <w:szCs w:val="22"/>
              </w:rPr>
              <w:t>Obudowa z możliwością wyposażenia w kartę umożliwiającą dostęp bezpośredni poprzez urządzenia mobilne.</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color w:val="000000"/>
                <w:sz w:val="22"/>
                <w:szCs w:val="22"/>
              </w:rPr>
            </w:pPr>
            <w:r>
              <w:rPr>
                <w:color w:val="000000"/>
                <w:sz w:val="22"/>
                <w:szCs w:val="22"/>
              </w:rPr>
              <w:t>Sprzęt posiada:</w:t>
            </w:r>
          </w:p>
          <w:p w:rsidR="000E0666" w:rsidRDefault="000E0666" w:rsidP="000F5C63">
            <w:pPr>
              <w:rPr>
                <w:color w:val="000000"/>
                <w:sz w:val="22"/>
                <w:szCs w:val="22"/>
              </w:rPr>
            </w:pPr>
            <w:r w:rsidRPr="001844A1">
              <w:rPr>
                <w:color w:val="000000"/>
                <w:sz w:val="22"/>
                <w:szCs w:val="22"/>
              </w:rPr>
              <w:t xml:space="preserve">Obudowa </w:t>
            </w:r>
            <w:proofErr w:type="spellStart"/>
            <w:r w:rsidRPr="001844A1">
              <w:rPr>
                <w:color w:val="000000"/>
                <w:sz w:val="22"/>
                <w:szCs w:val="22"/>
              </w:rPr>
              <w:t>Rack</w:t>
            </w:r>
            <w:proofErr w:type="spellEnd"/>
            <w:r w:rsidRPr="001844A1">
              <w:rPr>
                <w:color w:val="000000"/>
                <w:sz w:val="22"/>
                <w:szCs w:val="22"/>
              </w:rPr>
              <w:t xml:space="preserve"> 19 cali o wysokości max 1U z możliwością instalacji min. 8 dysków 2,5”</w:t>
            </w:r>
          </w:p>
          <w:p w:rsidR="000E0666" w:rsidRDefault="000E0666" w:rsidP="000F5C63">
            <w:pPr>
              <w:rPr>
                <w:color w:val="000000"/>
                <w:sz w:val="22"/>
                <w:szCs w:val="22"/>
              </w:rPr>
            </w:pPr>
          </w:p>
          <w:p w:rsidR="000E0666" w:rsidRPr="001844A1" w:rsidRDefault="000E0666" w:rsidP="003467A0">
            <w:pPr>
              <w:jc w:val="center"/>
              <w:rPr>
                <w:color w:val="000000"/>
                <w:sz w:val="22"/>
                <w:szCs w:val="22"/>
              </w:rPr>
            </w:pPr>
            <w:r>
              <w:rPr>
                <w:color w:val="000000"/>
                <w:sz w:val="22"/>
                <w:szCs w:val="22"/>
              </w:rPr>
              <w:t>Tak/Nie</w:t>
            </w:r>
          </w:p>
        </w:tc>
        <w:tc>
          <w:tcPr>
            <w:tcW w:w="879" w:type="pct"/>
            <w:vMerge w:val="restart"/>
            <w:tcBorders>
              <w:top w:val="single" w:sz="4" w:space="0" w:color="auto"/>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Płyta główna</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color w:val="000000"/>
                <w:sz w:val="22"/>
                <w:szCs w:val="22"/>
              </w:rPr>
              <w:t>Płyta główna z możliwością zainstalowania do dwóch procesorów</w:t>
            </w:r>
            <w:r w:rsidRPr="001844A1">
              <w:rPr>
                <w:sz w:val="22"/>
                <w:szCs w:val="22"/>
              </w:rPr>
              <w:t xml:space="preserve">. </w:t>
            </w:r>
            <w:r w:rsidRPr="001844A1">
              <w:rPr>
                <w:color w:val="000000"/>
                <w:sz w:val="22"/>
                <w:szCs w:val="22"/>
              </w:rPr>
              <w:t>Płyta główna musi być zaprojektowana przez producenta serwera i oznaczona jego znakiem firmowym.</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Height w:val="746"/>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Chipset</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bCs/>
                <w:sz w:val="22"/>
                <w:szCs w:val="22"/>
              </w:rPr>
            </w:pPr>
            <w:r w:rsidRPr="001844A1">
              <w:rPr>
                <w:bCs/>
                <w:sz w:val="22"/>
                <w:szCs w:val="22"/>
              </w:rPr>
              <w:t>Dedykowany przez producenta procesora do pracy w serwerach dwuprocesorowych.</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bCs/>
                <w:sz w:val="22"/>
                <w:szCs w:val="22"/>
              </w:rPr>
            </w:pPr>
          </w:p>
        </w:tc>
        <w:tc>
          <w:tcPr>
            <w:tcW w:w="879" w:type="pct"/>
            <w:vMerge/>
            <w:tcBorders>
              <w:left w:val="single" w:sz="4" w:space="0" w:color="auto"/>
              <w:right w:val="single" w:sz="4" w:space="0" w:color="auto"/>
            </w:tcBorders>
          </w:tcPr>
          <w:p w:rsidR="000E0666" w:rsidRPr="001844A1" w:rsidRDefault="000E0666" w:rsidP="000F5C63">
            <w:pPr>
              <w:rPr>
                <w:bCs/>
                <w:sz w:val="22"/>
                <w:szCs w:val="22"/>
              </w:rPr>
            </w:pPr>
          </w:p>
        </w:tc>
      </w:tr>
      <w:tr w:rsidR="000E0666" w:rsidRPr="001844A1" w:rsidTr="0019171D">
        <w:trPr>
          <w:cantSplit/>
          <w:trHeight w:val="710"/>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Procesor</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rPr>
            </w:pPr>
            <w:r w:rsidRPr="001844A1">
              <w:rPr>
                <w:color w:val="000000"/>
                <w:sz w:val="22"/>
                <w:szCs w:val="22"/>
              </w:rPr>
              <w:t xml:space="preserve">Zainstalowany jeden procesor ośmiordzeniowy dedykowany do pracy z zaoferowanym serwerem, taktowany zegarem min 2.8 GHz (częstotliwość bazowa) umożliwiający osiągnięcie wyniku minimum 19 000  punktów w teście </w:t>
            </w:r>
            <w:proofErr w:type="spellStart"/>
            <w:r w:rsidRPr="001844A1">
              <w:rPr>
                <w:color w:val="000000"/>
                <w:sz w:val="22"/>
                <w:szCs w:val="22"/>
              </w:rPr>
              <w:t>PassMark</w:t>
            </w:r>
            <w:proofErr w:type="spellEnd"/>
            <w:r w:rsidRPr="001844A1">
              <w:rPr>
                <w:color w:val="000000"/>
                <w:sz w:val="22"/>
                <w:szCs w:val="22"/>
              </w:rPr>
              <w:t xml:space="preserve"> - CPU Mark dostępnym na stronie internetowej https://www.cpubenchmark.net/high_end_cpus.html </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color w:val="000000"/>
                <w:sz w:val="22"/>
                <w:szCs w:val="22"/>
              </w:rPr>
            </w:pPr>
            <w:r>
              <w:rPr>
                <w:color w:val="000000"/>
                <w:sz w:val="22"/>
                <w:szCs w:val="22"/>
              </w:rPr>
              <w:t>Sprzęt posiada:</w:t>
            </w:r>
          </w:p>
          <w:p w:rsidR="000E0666" w:rsidRDefault="000E0666" w:rsidP="000F5C63">
            <w:pPr>
              <w:rPr>
                <w:color w:val="000000"/>
                <w:sz w:val="22"/>
                <w:szCs w:val="22"/>
              </w:rPr>
            </w:pPr>
          </w:p>
          <w:p w:rsidR="000E0666" w:rsidRDefault="000E0666" w:rsidP="000F5C63">
            <w:pPr>
              <w:rPr>
                <w:color w:val="000000"/>
                <w:sz w:val="22"/>
                <w:szCs w:val="22"/>
              </w:rPr>
            </w:pPr>
            <w:r>
              <w:rPr>
                <w:color w:val="000000"/>
                <w:sz w:val="22"/>
                <w:szCs w:val="22"/>
              </w:rPr>
              <w:t>- zegar taktowany na ……… GHz;</w:t>
            </w:r>
          </w:p>
          <w:p w:rsidR="000E0666" w:rsidRDefault="000E0666" w:rsidP="000F5C63">
            <w:pPr>
              <w:rPr>
                <w:color w:val="000000"/>
                <w:sz w:val="22"/>
                <w:szCs w:val="22"/>
              </w:rPr>
            </w:pPr>
          </w:p>
          <w:p w:rsidR="000E0666" w:rsidRPr="001844A1" w:rsidRDefault="000E0666" w:rsidP="000F4B2D">
            <w:pPr>
              <w:rPr>
                <w:color w:val="000000"/>
                <w:sz w:val="22"/>
                <w:szCs w:val="22"/>
              </w:rPr>
            </w:pPr>
            <w:r>
              <w:rPr>
                <w:color w:val="000000"/>
                <w:sz w:val="22"/>
                <w:szCs w:val="22"/>
              </w:rPr>
              <w:t xml:space="preserve">- uzyskał ……… pkt w teście </w:t>
            </w:r>
            <w:proofErr w:type="spellStart"/>
            <w:r>
              <w:rPr>
                <w:color w:val="000000"/>
                <w:sz w:val="22"/>
                <w:szCs w:val="22"/>
              </w:rPr>
              <w:t>PassMark</w:t>
            </w:r>
            <w:proofErr w:type="spellEnd"/>
            <w:r>
              <w:rPr>
                <w:color w:val="000000"/>
                <w:sz w:val="22"/>
                <w:szCs w:val="22"/>
              </w:rPr>
              <w:t xml:space="preserve"> - CPU Mark;</w:t>
            </w: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RAM</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sz w:val="22"/>
                <w:szCs w:val="22"/>
              </w:rPr>
              <w:t>32GB DDR4 RDIMM 3200MT/s w kościach 16GB. Na płycie głównej powinno znajdować się minimum 16 slotów przeznaczone do instalacji pamięci. Płyta główna powinna obsługiwać do 1TB pamięci RAM.</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sz w:val="22"/>
                <w:szCs w:val="22"/>
              </w:rPr>
            </w:pPr>
            <w:r>
              <w:rPr>
                <w:sz w:val="22"/>
                <w:szCs w:val="22"/>
              </w:rPr>
              <w:t>Sprzęt posiada:</w:t>
            </w:r>
          </w:p>
          <w:p w:rsidR="000E0666" w:rsidRDefault="000E0666" w:rsidP="000F5C63">
            <w:pPr>
              <w:rPr>
                <w:sz w:val="22"/>
                <w:szCs w:val="22"/>
              </w:rPr>
            </w:pPr>
          </w:p>
          <w:p w:rsidR="000E0666" w:rsidRPr="001844A1" w:rsidRDefault="000E0666" w:rsidP="000F5C63">
            <w:pPr>
              <w:rPr>
                <w:sz w:val="22"/>
                <w:szCs w:val="22"/>
              </w:rPr>
            </w:pPr>
            <w:r>
              <w:rPr>
                <w:sz w:val="22"/>
                <w:szCs w:val="22"/>
              </w:rPr>
              <w:t xml:space="preserve">- </w:t>
            </w:r>
            <w:r>
              <w:rPr>
                <w:color w:val="000000"/>
                <w:sz w:val="22"/>
                <w:szCs w:val="22"/>
              </w:rPr>
              <w:t xml:space="preserve">……… </w:t>
            </w:r>
            <w:r w:rsidRPr="001844A1">
              <w:rPr>
                <w:sz w:val="22"/>
                <w:szCs w:val="22"/>
              </w:rPr>
              <w:t>GB DDR4 RDIMM 3200MT/s w kościach 16GB</w:t>
            </w: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color w:val="000000"/>
                <w:sz w:val="22"/>
                <w:szCs w:val="22"/>
              </w:rPr>
            </w:pPr>
            <w:r w:rsidRPr="001844A1">
              <w:rPr>
                <w:b/>
                <w:color w:val="000000"/>
                <w:sz w:val="22"/>
                <w:szCs w:val="22"/>
              </w:rPr>
              <w:t>Funkcjonalność pamięci RAM</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lang w:val="en-US"/>
              </w:rPr>
            </w:pPr>
            <w:r w:rsidRPr="001844A1">
              <w:rPr>
                <w:sz w:val="22"/>
                <w:szCs w:val="22"/>
                <w:lang w:val="en-US"/>
              </w:rPr>
              <w:t>Advanced ECC</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sz w:val="22"/>
                <w:szCs w:val="22"/>
                <w:lang w:val="en-US"/>
              </w:rPr>
            </w:pPr>
            <w:proofErr w:type="spellStart"/>
            <w:r>
              <w:rPr>
                <w:sz w:val="22"/>
                <w:szCs w:val="22"/>
                <w:lang w:val="en-US"/>
              </w:rPr>
              <w:t>Sprzęt</w:t>
            </w:r>
            <w:proofErr w:type="spellEnd"/>
            <w:r>
              <w:rPr>
                <w:sz w:val="22"/>
                <w:szCs w:val="22"/>
                <w:lang w:val="en-US"/>
              </w:rPr>
              <w:t xml:space="preserve"> </w:t>
            </w:r>
            <w:proofErr w:type="spellStart"/>
            <w:r>
              <w:rPr>
                <w:sz w:val="22"/>
                <w:szCs w:val="22"/>
                <w:lang w:val="en-US"/>
              </w:rPr>
              <w:t>posiada</w:t>
            </w:r>
            <w:proofErr w:type="spellEnd"/>
            <w:r>
              <w:rPr>
                <w:sz w:val="22"/>
                <w:szCs w:val="22"/>
                <w:lang w:val="en-US"/>
              </w:rPr>
              <w:t>:</w:t>
            </w:r>
          </w:p>
          <w:p w:rsidR="000E0666" w:rsidRDefault="000E0666" w:rsidP="000F5C63">
            <w:pPr>
              <w:rPr>
                <w:sz w:val="22"/>
                <w:szCs w:val="22"/>
                <w:lang w:val="en-US"/>
              </w:rPr>
            </w:pPr>
          </w:p>
          <w:p w:rsidR="000E0666" w:rsidRDefault="000E0666" w:rsidP="000F4B2D">
            <w:pPr>
              <w:pStyle w:val="Akapitzlist"/>
              <w:numPr>
                <w:ilvl w:val="0"/>
                <w:numId w:val="7"/>
              </w:numPr>
              <w:ind w:left="95" w:hanging="95"/>
              <w:rPr>
                <w:sz w:val="22"/>
                <w:szCs w:val="22"/>
                <w:lang w:val="en-US"/>
              </w:rPr>
            </w:pPr>
            <w:proofErr w:type="spellStart"/>
            <w:r>
              <w:rPr>
                <w:sz w:val="22"/>
                <w:szCs w:val="22"/>
                <w:lang w:val="en-US"/>
              </w:rPr>
              <w:t>funkcjonalność</w:t>
            </w:r>
            <w:proofErr w:type="spellEnd"/>
            <w:r>
              <w:rPr>
                <w:sz w:val="22"/>
                <w:szCs w:val="22"/>
                <w:lang w:val="en-US"/>
              </w:rPr>
              <w:t xml:space="preserve"> </w:t>
            </w:r>
            <w:r w:rsidRPr="001844A1">
              <w:rPr>
                <w:sz w:val="22"/>
                <w:szCs w:val="22"/>
                <w:lang w:val="en-US"/>
              </w:rPr>
              <w:t>Advanced ECC</w:t>
            </w:r>
            <w:r w:rsidRPr="000F4B2D">
              <w:rPr>
                <w:sz w:val="22"/>
                <w:szCs w:val="22"/>
                <w:lang w:val="en-US"/>
              </w:rPr>
              <w:t xml:space="preserve"> </w:t>
            </w:r>
          </w:p>
          <w:p w:rsidR="000E0666" w:rsidRDefault="000E0666" w:rsidP="000F4B2D">
            <w:pPr>
              <w:rPr>
                <w:sz w:val="22"/>
                <w:szCs w:val="22"/>
                <w:lang w:val="en-US"/>
              </w:rPr>
            </w:pPr>
          </w:p>
          <w:p w:rsidR="000E0666" w:rsidRPr="000F4B2D" w:rsidRDefault="000E0666" w:rsidP="000F4B2D">
            <w:pPr>
              <w:jc w:val="center"/>
              <w:rPr>
                <w:sz w:val="22"/>
                <w:szCs w:val="22"/>
                <w:lang w:val="en-US"/>
              </w:rPr>
            </w:pPr>
            <w:proofErr w:type="spellStart"/>
            <w:r>
              <w:rPr>
                <w:sz w:val="22"/>
                <w:szCs w:val="22"/>
                <w:lang w:val="en-US"/>
              </w:rPr>
              <w:lastRenderedPageBreak/>
              <w:t>Tak</w:t>
            </w:r>
            <w:proofErr w:type="spellEnd"/>
            <w:r>
              <w:rPr>
                <w:sz w:val="22"/>
                <w:szCs w:val="22"/>
                <w:lang w:val="en-US"/>
              </w:rPr>
              <w:t>/</w:t>
            </w:r>
            <w:proofErr w:type="spellStart"/>
            <w:r>
              <w:rPr>
                <w:sz w:val="22"/>
                <w:szCs w:val="22"/>
                <w:lang w:val="en-US"/>
              </w:rPr>
              <w:t>Nie</w:t>
            </w:r>
            <w:proofErr w:type="spellEnd"/>
          </w:p>
        </w:tc>
        <w:tc>
          <w:tcPr>
            <w:tcW w:w="879" w:type="pct"/>
            <w:vMerge/>
            <w:tcBorders>
              <w:left w:val="single" w:sz="4" w:space="0" w:color="auto"/>
              <w:right w:val="single" w:sz="4" w:space="0" w:color="auto"/>
            </w:tcBorders>
          </w:tcPr>
          <w:p w:rsidR="000E0666" w:rsidRPr="001844A1" w:rsidRDefault="000E0666" w:rsidP="000F5C63">
            <w:pPr>
              <w:rPr>
                <w:sz w:val="22"/>
                <w:szCs w:val="22"/>
                <w:lang w:val="en-US"/>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Gniazda PCI</w:t>
            </w:r>
          </w:p>
        </w:tc>
        <w:tc>
          <w:tcPr>
            <w:tcW w:w="2564" w:type="pct"/>
            <w:tcBorders>
              <w:top w:val="single" w:sz="4" w:space="0" w:color="auto"/>
              <w:left w:val="single" w:sz="4" w:space="0" w:color="auto"/>
              <w:bottom w:val="single" w:sz="4" w:space="0" w:color="auto"/>
              <w:right w:val="single" w:sz="4" w:space="0" w:color="auto"/>
            </w:tcBorders>
            <w:hideMark/>
          </w:tcPr>
          <w:p w:rsidR="000E0666" w:rsidRPr="001844A1" w:rsidRDefault="000E0666" w:rsidP="000F5C63">
            <w:pPr>
              <w:rPr>
                <w:color w:val="000000"/>
                <w:sz w:val="22"/>
                <w:szCs w:val="22"/>
              </w:rPr>
            </w:pPr>
            <w:r w:rsidRPr="001844A1">
              <w:rPr>
                <w:color w:val="000000"/>
                <w:sz w:val="22"/>
                <w:szCs w:val="22"/>
              </w:rPr>
              <w:t xml:space="preserve">minimum jeden slot </w:t>
            </w:r>
            <w:proofErr w:type="spellStart"/>
            <w:r w:rsidRPr="001844A1">
              <w:rPr>
                <w:color w:val="000000"/>
                <w:sz w:val="22"/>
                <w:szCs w:val="22"/>
              </w:rPr>
              <w:t>PCIe</w:t>
            </w:r>
            <w:proofErr w:type="spellEnd"/>
            <w:r w:rsidRPr="001844A1">
              <w:rPr>
                <w:color w:val="000000"/>
                <w:sz w:val="22"/>
                <w:szCs w:val="22"/>
              </w:rPr>
              <w:t xml:space="preserve"> x16 generacji 4 </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Interfejsy sieciowe/FC/SAS</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color w:val="000000"/>
                <w:sz w:val="22"/>
                <w:szCs w:val="22"/>
              </w:rPr>
            </w:pPr>
            <w:r w:rsidRPr="001844A1">
              <w:rPr>
                <w:sz w:val="22"/>
                <w:szCs w:val="22"/>
              </w:rPr>
              <w:t xml:space="preserve">Wbudowane min. </w:t>
            </w:r>
            <w:r w:rsidRPr="001844A1">
              <w:rPr>
                <w:color w:val="000000"/>
                <w:sz w:val="22"/>
                <w:szCs w:val="22"/>
              </w:rPr>
              <w:t xml:space="preserve">2 interfejsy sieciowe 1Gb Ethernet w standardzie </w:t>
            </w:r>
            <w:proofErr w:type="spellStart"/>
            <w:r w:rsidRPr="001844A1">
              <w:rPr>
                <w:color w:val="000000"/>
                <w:sz w:val="22"/>
                <w:szCs w:val="22"/>
              </w:rPr>
              <w:t>BaseT</w:t>
            </w:r>
            <w:proofErr w:type="spellEnd"/>
            <w:r w:rsidRPr="001844A1">
              <w:rPr>
                <w:color w:val="000000"/>
                <w:sz w:val="22"/>
                <w:szCs w:val="22"/>
              </w:rPr>
              <w:t xml:space="preserve"> </w:t>
            </w:r>
          </w:p>
          <w:p w:rsidR="000E0666" w:rsidRPr="001844A1" w:rsidRDefault="000E0666" w:rsidP="000F5C63">
            <w:pPr>
              <w:rPr>
                <w:color w:val="000000"/>
                <w:sz w:val="22"/>
                <w:szCs w:val="22"/>
              </w:rPr>
            </w:pPr>
            <w:r w:rsidRPr="001844A1">
              <w:rPr>
                <w:color w:val="000000"/>
                <w:sz w:val="22"/>
                <w:szCs w:val="22"/>
              </w:rPr>
              <w:t xml:space="preserve">Wolny wbudowany port w standardzie OCP 3.0. (wolny wbudowany port nie może zmniejszać ilość wbudowanych portów </w:t>
            </w:r>
            <w:proofErr w:type="spellStart"/>
            <w:r w:rsidRPr="001844A1">
              <w:rPr>
                <w:color w:val="000000"/>
                <w:sz w:val="22"/>
                <w:szCs w:val="22"/>
              </w:rPr>
              <w:t>PCIe</w:t>
            </w:r>
            <w:proofErr w:type="spellEnd"/>
            <w:r w:rsidRPr="001844A1">
              <w:rPr>
                <w:color w:val="000000"/>
                <w:sz w:val="22"/>
                <w:szCs w:val="22"/>
              </w:rPr>
              <w:t xml:space="preserve"> )</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sz w:val="22"/>
                <w:szCs w:val="22"/>
              </w:rPr>
            </w:pP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Dyski twarde</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sz w:val="22"/>
                <w:szCs w:val="22"/>
              </w:rPr>
              <w:t>Możliwość instalacji dysków SAS, SATA, SSD</w:t>
            </w:r>
          </w:p>
          <w:p w:rsidR="000E0666" w:rsidRPr="001844A1" w:rsidRDefault="000E0666" w:rsidP="000F5C63">
            <w:pPr>
              <w:rPr>
                <w:sz w:val="22"/>
                <w:szCs w:val="22"/>
              </w:rPr>
            </w:pPr>
            <w:r w:rsidRPr="001844A1">
              <w:rPr>
                <w:sz w:val="22"/>
                <w:szCs w:val="22"/>
              </w:rPr>
              <w:t>Zainstalowane 2 dyski SSD SATA o pojemności min. 960GB, 6Gb/s, Hot-Plug o parametrze DWPD wynoszącym min. 1.</w:t>
            </w:r>
            <w:r w:rsidRPr="001844A1">
              <w:rPr>
                <w:sz w:val="22"/>
                <w:szCs w:val="22"/>
              </w:rPr>
              <w:br/>
              <w:t>Dyski skonfigurowane w RAID1.</w:t>
            </w:r>
          </w:p>
          <w:p w:rsidR="000E0666" w:rsidRPr="001844A1" w:rsidRDefault="000E0666" w:rsidP="000F5C63">
            <w:pPr>
              <w:rPr>
                <w:sz w:val="22"/>
                <w:szCs w:val="22"/>
              </w:rPr>
            </w:pPr>
            <w:r w:rsidRPr="001844A1">
              <w:rPr>
                <w:color w:val="000000"/>
                <w:sz w:val="22"/>
                <w:szCs w:val="22"/>
              </w:rPr>
              <w:t>Możliwość zainstalowania dwóch dysków M.2 SATA o pojemności min. 480GB z możliwością konfiguracji RAID 1.</w:t>
            </w:r>
          </w:p>
          <w:p w:rsidR="000E0666" w:rsidRPr="001844A1" w:rsidRDefault="000E0666" w:rsidP="000F5C63">
            <w:pPr>
              <w:rPr>
                <w:sz w:val="22"/>
                <w:szCs w:val="22"/>
              </w:rPr>
            </w:pPr>
            <w:r w:rsidRPr="001844A1">
              <w:rPr>
                <w:color w:val="000000"/>
                <w:sz w:val="22"/>
                <w:szCs w:val="22"/>
              </w:rPr>
              <w:t xml:space="preserve">Możliwość zainstalowania dedykowanego modułu dla </w:t>
            </w:r>
            <w:proofErr w:type="spellStart"/>
            <w:r w:rsidRPr="001844A1">
              <w:rPr>
                <w:color w:val="000000"/>
                <w:sz w:val="22"/>
                <w:szCs w:val="22"/>
              </w:rPr>
              <w:t>hypervisora</w:t>
            </w:r>
            <w:proofErr w:type="spellEnd"/>
            <w:r w:rsidRPr="001844A1">
              <w:rPr>
                <w:color w:val="000000"/>
                <w:sz w:val="22"/>
                <w:szCs w:val="22"/>
              </w:rPr>
              <w:t xml:space="preserve"> </w:t>
            </w:r>
            <w:proofErr w:type="spellStart"/>
            <w:r w:rsidRPr="001844A1">
              <w:rPr>
                <w:color w:val="000000"/>
                <w:sz w:val="22"/>
                <w:szCs w:val="22"/>
              </w:rPr>
              <w:t>wirtualizacyjnego</w:t>
            </w:r>
            <w:proofErr w:type="spellEnd"/>
            <w:r w:rsidRPr="001844A1">
              <w:rPr>
                <w:color w:val="000000"/>
                <w:sz w:val="22"/>
                <w:szCs w:val="22"/>
              </w:rPr>
              <w:t xml:space="preserve">, wyposażony w 2 nośniki typu </w:t>
            </w:r>
            <w:proofErr w:type="spellStart"/>
            <w:r w:rsidRPr="001844A1">
              <w:rPr>
                <w:color w:val="000000"/>
                <w:sz w:val="22"/>
                <w:szCs w:val="22"/>
              </w:rPr>
              <w:t>flash</w:t>
            </w:r>
            <w:proofErr w:type="spellEnd"/>
            <w:r w:rsidRPr="001844A1">
              <w:rPr>
                <w:color w:val="000000"/>
                <w:sz w:val="22"/>
                <w:szCs w:val="22"/>
              </w:rPr>
              <w:t xml:space="preserve"> o pojemności min. 64GB, z możliwością konfiguracji zabezpieczenia synchronizacji pomiędzy nośnikami z poziomu BIOS serwera, rozwiązanie nie może powodować zmniejszenia ilości wnęk na dyski twarde.</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4B2D">
            <w:pPr>
              <w:rPr>
                <w:sz w:val="22"/>
                <w:szCs w:val="22"/>
              </w:rPr>
            </w:pPr>
            <w:r w:rsidRPr="000F4B2D">
              <w:rPr>
                <w:sz w:val="22"/>
                <w:szCs w:val="22"/>
              </w:rPr>
              <w:t>Sprzęt posiada:</w:t>
            </w:r>
          </w:p>
          <w:p w:rsidR="000E0666" w:rsidRPr="000F4B2D" w:rsidRDefault="000E0666" w:rsidP="000F4B2D">
            <w:pPr>
              <w:rPr>
                <w:sz w:val="22"/>
                <w:szCs w:val="22"/>
              </w:rPr>
            </w:pPr>
          </w:p>
          <w:p w:rsidR="000E0666" w:rsidRDefault="000E0666" w:rsidP="000F5C63">
            <w:pPr>
              <w:rPr>
                <w:sz w:val="22"/>
                <w:szCs w:val="22"/>
              </w:rPr>
            </w:pPr>
            <w:r>
              <w:rPr>
                <w:sz w:val="22"/>
                <w:szCs w:val="22"/>
              </w:rPr>
              <w:t xml:space="preserve">- </w:t>
            </w:r>
            <w:r w:rsidRPr="001844A1">
              <w:rPr>
                <w:sz w:val="22"/>
                <w:szCs w:val="22"/>
              </w:rPr>
              <w:t>Zainstalowane 2 dyski SSD SATA o pojemności min. 960GB, 6Gb/s, Hot-Plug o parametrze DWPD wynoszącym min. 1.</w:t>
            </w:r>
            <w:r w:rsidRPr="001844A1">
              <w:rPr>
                <w:sz w:val="22"/>
                <w:szCs w:val="22"/>
              </w:rPr>
              <w:br/>
            </w:r>
          </w:p>
          <w:p w:rsidR="000E0666" w:rsidRPr="001844A1" w:rsidRDefault="000E0666" w:rsidP="000F4B2D">
            <w:pPr>
              <w:jc w:val="center"/>
              <w:rPr>
                <w:sz w:val="22"/>
                <w:szCs w:val="22"/>
              </w:rPr>
            </w:pPr>
            <w:r>
              <w:rPr>
                <w:sz w:val="22"/>
                <w:szCs w:val="22"/>
              </w:rPr>
              <w:t>Tak/Nie</w:t>
            </w: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jc w:val="center"/>
              <w:rPr>
                <w:b/>
                <w:sz w:val="22"/>
                <w:szCs w:val="22"/>
              </w:rPr>
            </w:pPr>
            <w:r w:rsidRPr="001844A1">
              <w:rPr>
                <w:b/>
                <w:sz w:val="22"/>
                <w:szCs w:val="22"/>
              </w:rPr>
              <w:t>Kontroler RAID</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color w:val="000000"/>
                <w:sz w:val="22"/>
                <w:szCs w:val="22"/>
              </w:rPr>
            </w:pPr>
            <w:r w:rsidRPr="001844A1">
              <w:rPr>
                <w:color w:val="000000"/>
                <w:sz w:val="22"/>
                <w:szCs w:val="22"/>
              </w:rPr>
              <w:t xml:space="preserve">Sprzętowy kontroler dyskowy, posiadający min. 4GB nieulotnej pamięci cache, możliwe konfiguracje poziomów RAID: 0, 1, 5, 6, 10, 50, 60. Wsparcie dla dysków </w:t>
            </w:r>
            <w:proofErr w:type="spellStart"/>
            <w:r w:rsidRPr="001844A1">
              <w:rPr>
                <w:color w:val="000000"/>
                <w:sz w:val="22"/>
                <w:szCs w:val="22"/>
              </w:rPr>
              <w:t>samoszyfrujących</w:t>
            </w:r>
            <w:proofErr w:type="spellEnd"/>
            <w:r w:rsidRPr="001844A1">
              <w:rPr>
                <w:color w:val="000000"/>
                <w:sz w:val="22"/>
                <w:szCs w:val="22"/>
              </w:rPr>
              <w:t xml:space="preserve">. </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0F5C63">
            <w:pPr>
              <w:rPr>
                <w:color w:val="000000"/>
                <w:sz w:val="22"/>
                <w:szCs w:val="22"/>
              </w:rPr>
            </w:pPr>
            <w:r>
              <w:rPr>
                <w:color w:val="000000"/>
                <w:sz w:val="22"/>
                <w:szCs w:val="22"/>
              </w:rPr>
              <w:t>Sprzęt posiada:</w:t>
            </w:r>
          </w:p>
          <w:p w:rsidR="000E0666" w:rsidRDefault="000E0666" w:rsidP="000F5C63">
            <w:pPr>
              <w:rPr>
                <w:color w:val="000000"/>
                <w:sz w:val="22"/>
                <w:szCs w:val="22"/>
              </w:rPr>
            </w:pPr>
          </w:p>
          <w:p w:rsidR="000E0666" w:rsidRDefault="000E0666" w:rsidP="000F5C63">
            <w:pPr>
              <w:rPr>
                <w:color w:val="000000"/>
                <w:sz w:val="22"/>
                <w:szCs w:val="22"/>
              </w:rPr>
            </w:pPr>
            <w:r>
              <w:rPr>
                <w:color w:val="000000"/>
                <w:sz w:val="22"/>
                <w:szCs w:val="22"/>
              </w:rPr>
              <w:t xml:space="preserve">- </w:t>
            </w:r>
            <w:r w:rsidRPr="001844A1">
              <w:rPr>
                <w:color w:val="000000"/>
                <w:sz w:val="22"/>
                <w:szCs w:val="22"/>
              </w:rPr>
              <w:t xml:space="preserve">Sprzętowy kontroler dyskowy, posiadający min. 4GB nieulotnej pamięci cache, możliwe konfiguracje poziomów RAID: 0, 1, 5, 6, 10, 50, 60. Wsparcie dla dysków </w:t>
            </w:r>
            <w:proofErr w:type="spellStart"/>
            <w:r w:rsidRPr="001844A1">
              <w:rPr>
                <w:color w:val="000000"/>
                <w:sz w:val="22"/>
                <w:szCs w:val="22"/>
              </w:rPr>
              <w:t>samoszyfrujących</w:t>
            </w:r>
            <w:proofErr w:type="spellEnd"/>
            <w:r w:rsidRPr="001844A1">
              <w:rPr>
                <w:color w:val="000000"/>
                <w:sz w:val="22"/>
                <w:szCs w:val="22"/>
              </w:rPr>
              <w:t>.</w:t>
            </w:r>
          </w:p>
          <w:p w:rsidR="000E0666" w:rsidRDefault="000E0666" w:rsidP="000F5C63">
            <w:pPr>
              <w:rPr>
                <w:color w:val="000000"/>
                <w:sz w:val="22"/>
                <w:szCs w:val="22"/>
              </w:rPr>
            </w:pPr>
          </w:p>
          <w:p w:rsidR="000E0666" w:rsidRPr="001844A1" w:rsidRDefault="000E0666" w:rsidP="000F4B2D">
            <w:pPr>
              <w:jc w:val="center"/>
              <w:rPr>
                <w:color w:val="000000"/>
                <w:sz w:val="22"/>
                <w:szCs w:val="22"/>
              </w:rPr>
            </w:pPr>
            <w:r>
              <w:rPr>
                <w:color w:val="000000"/>
                <w:sz w:val="22"/>
                <w:szCs w:val="22"/>
              </w:rPr>
              <w:t>Tak/Nie</w:t>
            </w: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tcPr>
          <w:p w:rsidR="0019171D" w:rsidRDefault="0019171D" w:rsidP="0019171D">
            <w:pPr>
              <w:jc w:val="center"/>
              <w:rPr>
                <w:b/>
                <w:color w:val="FF0000"/>
                <w:sz w:val="22"/>
                <w:szCs w:val="22"/>
              </w:rPr>
            </w:pPr>
            <w:r w:rsidRPr="004301C2">
              <w:rPr>
                <w:b/>
                <w:color w:val="FF0000"/>
                <w:sz w:val="22"/>
                <w:szCs w:val="22"/>
              </w:rPr>
              <w:t>System operacyjny</w:t>
            </w:r>
          </w:p>
          <w:p w:rsidR="000E0666" w:rsidRPr="001844A1" w:rsidRDefault="0019171D" w:rsidP="0019171D">
            <w:pPr>
              <w:jc w:val="center"/>
              <w:rPr>
                <w:b/>
                <w:sz w:val="22"/>
                <w:szCs w:val="22"/>
              </w:rPr>
            </w:pPr>
            <w:r w:rsidRPr="004301C2">
              <w:rPr>
                <w:color w:val="FF0000"/>
              </w:rPr>
              <w:t xml:space="preserve">(licencja na </w:t>
            </w:r>
            <w:r>
              <w:rPr>
                <w:color w:val="FF0000"/>
              </w:rPr>
              <w:t>16</w:t>
            </w:r>
            <w:r w:rsidRPr="004301C2">
              <w:rPr>
                <w:color w:val="FF0000"/>
              </w:rPr>
              <w:t xml:space="preserve"> rdzeni procesora)</w:t>
            </w:r>
            <w:r w:rsidRPr="004301C2">
              <w:rPr>
                <w:b/>
                <w:color w:val="FF0000"/>
                <w:sz w:val="22"/>
                <w:szCs w:val="22"/>
              </w:rPr>
              <w:t>/System wirtualizacji</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677C1A" w:rsidRDefault="000E0666" w:rsidP="000F5C63">
            <w:pPr>
              <w:rPr>
                <w:sz w:val="22"/>
                <w:szCs w:val="22"/>
              </w:rPr>
            </w:pPr>
            <w:r w:rsidRPr="00677C1A">
              <w:rPr>
                <w:sz w:val="22"/>
                <w:szCs w:val="22"/>
              </w:rPr>
              <w:t xml:space="preserve">Licencja musi uprawniać do uruchamiania serwerowego systemu operacyjnego w środowisku fizycznym jednego serwera i dwóch wirtualnych środowisk serwerowego systemu operacyjnego. </w:t>
            </w:r>
          </w:p>
          <w:p w:rsidR="000E0666" w:rsidRPr="00677C1A" w:rsidRDefault="000E0666" w:rsidP="000F5C63">
            <w:pPr>
              <w:rPr>
                <w:sz w:val="22"/>
                <w:szCs w:val="22"/>
              </w:rPr>
            </w:pPr>
            <w:r w:rsidRPr="00677C1A">
              <w:rPr>
                <w:sz w:val="22"/>
                <w:szCs w:val="22"/>
              </w:rPr>
              <w:t>Serwerowy system operacyjny musi posiadać następujące, wbudowane cechy.</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wykorzystania nielimitowanej liczby rdzenie logicznych procesorów oraz co najmniej 24 TB pamięci RAM w środowisku fizycznym.</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wykorzystywania 64 procesorów wirtualnych oraz minimum 1TB pamięci RAM i dysku o pojemności minimum 64TB przez każdy wirtualny serwerowy system operacyjny.</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 Możliwość budowania klastrów składających się z 64 węzłów.</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Możliwość federowania klastrów typu </w:t>
            </w:r>
            <w:proofErr w:type="spellStart"/>
            <w:r w:rsidRPr="00677C1A">
              <w:rPr>
                <w:sz w:val="22"/>
                <w:szCs w:val="22"/>
              </w:rPr>
              <w:t>failover</w:t>
            </w:r>
            <w:proofErr w:type="spellEnd"/>
            <w:r w:rsidRPr="00677C1A">
              <w:rPr>
                <w:sz w:val="22"/>
                <w:szCs w:val="22"/>
              </w:rPr>
              <w:t xml:space="preserve"> w zespół klastrów (Cluster Set) z możliwością przenoszenia maszyn wirtualnych wewnątrz zespołu. </w:t>
            </w:r>
          </w:p>
          <w:p w:rsidR="000E0666" w:rsidRPr="00677C1A" w:rsidRDefault="000E0666" w:rsidP="00771F5D">
            <w:pPr>
              <w:numPr>
                <w:ilvl w:val="0"/>
                <w:numId w:val="6"/>
              </w:numPr>
              <w:spacing w:after="160" w:line="259" w:lineRule="auto"/>
              <w:ind w:left="393"/>
              <w:rPr>
                <w:sz w:val="22"/>
                <w:szCs w:val="22"/>
              </w:rPr>
            </w:pPr>
            <w:r w:rsidRPr="00677C1A">
              <w:rPr>
                <w:sz w:val="22"/>
                <w:szCs w:val="22"/>
              </w:rPr>
              <w:lastRenderedPageBreak/>
              <w:t>Automatyczna weryfikacja cyfrowych sygnatur sterowników w celu sprawdzenia czy sterownik przeszedł testy jakości przeprowadzone przez producenta systemu operacyjnego.</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Możliwość dynamicznego obniżania poboru energii przez rdzenie procesorów niewykorzystywane w bieżącej pracy. </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Wbudowane wsparcie instalacji i pracy na wolumenach, które:</w:t>
            </w:r>
          </w:p>
          <w:p w:rsidR="000E0666" w:rsidRDefault="000E0666" w:rsidP="00771F5D">
            <w:pPr>
              <w:numPr>
                <w:ilvl w:val="1"/>
                <w:numId w:val="6"/>
              </w:numPr>
              <w:spacing w:after="160" w:line="259" w:lineRule="auto"/>
              <w:ind w:left="251" w:hanging="22"/>
              <w:rPr>
                <w:sz w:val="22"/>
                <w:szCs w:val="22"/>
              </w:rPr>
            </w:pPr>
            <w:r w:rsidRPr="00677C1A">
              <w:rPr>
                <w:sz w:val="22"/>
                <w:szCs w:val="22"/>
              </w:rPr>
              <w:t>pozwalają na zmianę rozmiaru w czasie pracy systemu,</w:t>
            </w:r>
          </w:p>
          <w:p w:rsidR="000E0666" w:rsidRDefault="000E0666" w:rsidP="00771F5D">
            <w:pPr>
              <w:numPr>
                <w:ilvl w:val="1"/>
                <w:numId w:val="6"/>
              </w:numPr>
              <w:spacing w:after="160" w:line="259" w:lineRule="auto"/>
              <w:ind w:left="251" w:hanging="22"/>
              <w:rPr>
                <w:sz w:val="22"/>
                <w:szCs w:val="22"/>
              </w:rPr>
            </w:pPr>
            <w:r w:rsidRPr="00677C1A">
              <w:rPr>
                <w:sz w:val="22"/>
                <w:szCs w:val="22"/>
              </w:rPr>
              <w:t>umożliwiają tworzenie w czasie pracy systemu migawek, dających użytkownikom końcowym (lokalnym i sieciowym) prosty wgląd w poprzednie wersje plików i folderów,</w:t>
            </w:r>
          </w:p>
          <w:p w:rsidR="000E0666" w:rsidRDefault="000E0666" w:rsidP="00771F5D">
            <w:pPr>
              <w:numPr>
                <w:ilvl w:val="1"/>
                <w:numId w:val="6"/>
              </w:numPr>
              <w:spacing w:after="160" w:line="259" w:lineRule="auto"/>
              <w:ind w:left="251" w:hanging="22"/>
              <w:rPr>
                <w:sz w:val="22"/>
                <w:szCs w:val="22"/>
              </w:rPr>
            </w:pPr>
            <w:r w:rsidRPr="00677C1A">
              <w:rPr>
                <w:sz w:val="22"/>
                <w:szCs w:val="22"/>
              </w:rPr>
              <w:t>umożliwiają kompresję "w locie" dla wybranych plików i/lub folderów,</w:t>
            </w:r>
          </w:p>
          <w:p w:rsidR="000E0666" w:rsidRPr="00677C1A" w:rsidRDefault="000E0666" w:rsidP="00771F5D">
            <w:pPr>
              <w:numPr>
                <w:ilvl w:val="1"/>
                <w:numId w:val="6"/>
              </w:numPr>
              <w:spacing w:after="160" w:line="259" w:lineRule="auto"/>
              <w:ind w:left="251" w:hanging="22"/>
              <w:rPr>
                <w:sz w:val="22"/>
                <w:szCs w:val="22"/>
              </w:rPr>
            </w:pPr>
            <w:r w:rsidRPr="00677C1A">
              <w:rPr>
                <w:sz w:val="22"/>
                <w:szCs w:val="22"/>
              </w:rPr>
              <w:t>umożliwiają zdefiniowanie list kontroli dostępu (ACL).</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Wbudowany mechanizm klasyfikowania i indeksowania plików (dokumentów) w oparciu o ich zawartość.</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Wbudowane szyfrowanie dysków przy pomocy mechanizmów posiadających certyfikat FIPS 140-2 lub równoważny wydany przez NIST lub inną agendę rządową zajmującą się bezpieczeństwem informacji.</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uruchamianie aplikacji internetowych wykorzystujących technologię ASP.NET</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dystrybucji ruchu sieciowego HTTP pomiędzy kilka serwerów.</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wykorzystania standardu http/2.</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Wbudowana zapora internetowa (firewall) z obsługą definiowanych reguł dla ochrony połączeń internetowych i intranetowych.</w:t>
            </w:r>
          </w:p>
          <w:p w:rsidR="000E0666" w:rsidRPr="00677C1A" w:rsidRDefault="000E0666" w:rsidP="00771F5D">
            <w:pPr>
              <w:numPr>
                <w:ilvl w:val="0"/>
                <w:numId w:val="6"/>
              </w:numPr>
              <w:spacing w:after="160" w:line="259" w:lineRule="auto"/>
              <w:ind w:left="393"/>
              <w:rPr>
                <w:sz w:val="22"/>
                <w:szCs w:val="22"/>
              </w:rPr>
            </w:pPr>
            <w:r w:rsidRPr="00677C1A">
              <w:rPr>
                <w:sz w:val="22"/>
                <w:szCs w:val="22"/>
              </w:rPr>
              <w:t>Dostępne dwa rodzaje graficznego interfejsu użytkownika:</w:t>
            </w:r>
          </w:p>
          <w:p w:rsidR="000E0666" w:rsidRPr="00677C1A" w:rsidRDefault="000E0666" w:rsidP="00771F5D">
            <w:pPr>
              <w:numPr>
                <w:ilvl w:val="1"/>
                <w:numId w:val="6"/>
              </w:numPr>
              <w:spacing w:after="160" w:line="259" w:lineRule="auto"/>
              <w:ind w:left="393"/>
              <w:rPr>
                <w:sz w:val="22"/>
                <w:szCs w:val="22"/>
              </w:rPr>
            </w:pPr>
            <w:r w:rsidRPr="00677C1A">
              <w:rPr>
                <w:sz w:val="22"/>
                <w:szCs w:val="22"/>
              </w:rPr>
              <w:t>Klasyczny, umożliwiający obsługę przy pomocy klawiatury i myszy,</w:t>
            </w:r>
          </w:p>
          <w:p w:rsidR="000E0666" w:rsidRPr="00677C1A" w:rsidRDefault="000E0666" w:rsidP="00771F5D">
            <w:pPr>
              <w:numPr>
                <w:ilvl w:val="1"/>
                <w:numId w:val="6"/>
              </w:numPr>
              <w:spacing w:after="160" w:line="259" w:lineRule="auto"/>
              <w:ind w:left="393"/>
              <w:rPr>
                <w:sz w:val="22"/>
                <w:szCs w:val="22"/>
              </w:rPr>
            </w:pPr>
            <w:r w:rsidRPr="00677C1A">
              <w:rPr>
                <w:sz w:val="22"/>
                <w:szCs w:val="22"/>
              </w:rPr>
              <w:t>Dotykowy umożliwiający sterowanie dotykiem na monitorach dotykowych.</w:t>
            </w:r>
          </w:p>
          <w:p w:rsidR="000E0666" w:rsidRPr="00677C1A" w:rsidRDefault="000E0666" w:rsidP="00771F5D">
            <w:pPr>
              <w:numPr>
                <w:ilvl w:val="0"/>
                <w:numId w:val="6"/>
              </w:numPr>
              <w:spacing w:after="160" w:line="259" w:lineRule="auto"/>
              <w:ind w:left="393"/>
              <w:rPr>
                <w:sz w:val="22"/>
                <w:szCs w:val="22"/>
              </w:rPr>
            </w:pPr>
            <w:r w:rsidRPr="00677C1A">
              <w:rPr>
                <w:sz w:val="22"/>
                <w:szCs w:val="22"/>
              </w:rPr>
              <w:t>Zlokalizowane w języku polskim, co najmniej następujące elementy: menu, przeglądarka internetowa, pomoc, komunikaty systemowe,</w:t>
            </w:r>
          </w:p>
          <w:p w:rsidR="000E0666" w:rsidRPr="00677C1A" w:rsidRDefault="000E0666" w:rsidP="00771F5D">
            <w:pPr>
              <w:numPr>
                <w:ilvl w:val="0"/>
                <w:numId w:val="6"/>
              </w:numPr>
              <w:spacing w:after="160" w:line="259" w:lineRule="auto"/>
              <w:ind w:left="393"/>
              <w:rPr>
                <w:sz w:val="22"/>
                <w:szCs w:val="22"/>
              </w:rPr>
            </w:pPr>
            <w:r w:rsidRPr="00677C1A">
              <w:rPr>
                <w:sz w:val="22"/>
                <w:szCs w:val="22"/>
              </w:rPr>
              <w:lastRenderedPageBreak/>
              <w:t>Możliwość zmiany języka interfejsu po zainstalowaniu systemu, dla co najmniej 10 języków poprzez wybór z listy dostępnych lokalizacji.</w:t>
            </w:r>
          </w:p>
          <w:p w:rsidR="000E0666" w:rsidRPr="00677C1A" w:rsidRDefault="000E0666" w:rsidP="00771F5D">
            <w:pPr>
              <w:numPr>
                <w:ilvl w:val="0"/>
                <w:numId w:val="6"/>
              </w:numPr>
              <w:spacing w:after="160" w:line="259" w:lineRule="auto"/>
              <w:ind w:left="393"/>
              <w:rPr>
                <w:sz w:val="22"/>
                <w:szCs w:val="22"/>
              </w:rPr>
            </w:pPr>
            <w:r w:rsidRPr="00677C1A">
              <w:rPr>
                <w:sz w:val="22"/>
                <w:szCs w:val="22"/>
              </w:rPr>
              <w:t>Mechanizmy logowania w oparciu o:</w:t>
            </w:r>
          </w:p>
          <w:p w:rsidR="000E0666" w:rsidRPr="00677C1A" w:rsidRDefault="000E0666" w:rsidP="00771F5D">
            <w:pPr>
              <w:numPr>
                <w:ilvl w:val="1"/>
                <w:numId w:val="6"/>
              </w:numPr>
              <w:spacing w:after="160" w:line="259" w:lineRule="auto"/>
              <w:ind w:left="535"/>
              <w:rPr>
                <w:sz w:val="22"/>
                <w:szCs w:val="22"/>
              </w:rPr>
            </w:pPr>
            <w:r w:rsidRPr="00677C1A">
              <w:rPr>
                <w:sz w:val="22"/>
                <w:szCs w:val="22"/>
              </w:rPr>
              <w:t>Login i hasło,</w:t>
            </w:r>
          </w:p>
          <w:p w:rsidR="000E0666" w:rsidRPr="00677C1A" w:rsidRDefault="000E0666" w:rsidP="00771F5D">
            <w:pPr>
              <w:numPr>
                <w:ilvl w:val="1"/>
                <w:numId w:val="6"/>
              </w:numPr>
              <w:spacing w:after="160" w:line="259" w:lineRule="auto"/>
              <w:ind w:left="535"/>
              <w:rPr>
                <w:sz w:val="22"/>
                <w:szCs w:val="22"/>
              </w:rPr>
            </w:pPr>
            <w:r w:rsidRPr="00677C1A">
              <w:rPr>
                <w:sz w:val="22"/>
                <w:szCs w:val="22"/>
              </w:rPr>
              <w:t>Karty z certyfikatami (</w:t>
            </w:r>
            <w:proofErr w:type="spellStart"/>
            <w:r w:rsidRPr="00677C1A">
              <w:rPr>
                <w:sz w:val="22"/>
                <w:szCs w:val="22"/>
              </w:rPr>
              <w:t>smartcard</w:t>
            </w:r>
            <w:proofErr w:type="spellEnd"/>
            <w:r w:rsidRPr="00677C1A">
              <w:rPr>
                <w:sz w:val="22"/>
                <w:szCs w:val="22"/>
              </w:rPr>
              <w:t>),</w:t>
            </w:r>
          </w:p>
          <w:p w:rsidR="000E0666" w:rsidRPr="00677C1A" w:rsidRDefault="000E0666" w:rsidP="00771F5D">
            <w:pPr>
              <w:numPr>
                <w:ilvl w:val="1"/>
                <w:numId w:val="6"/>
              </w:numPr>
              <w:spacing w:after="160" w:line="259" w:lineRule="auto"/>
              <w:ind w:left="535"/>
              <w:rPr>
                <w:sz w:val="22"/>
                <w:szCs w:val="22"/>
              </w:rPr>
            </w:pPr>
            <w:r w:rsidRPr="00677C1A">
              <w:rPr>
                <w:sz w:val="22"/>
                <w:szCs w:val="22"/>
              </w:rPr>
              <w:t>Wirtualne karty (logowanie w oparciu o certyfikat chroniony poprzez moduł TPM),</w:t>
            </w:r>
          </w:p>
          <w:p w:rsidR="000E0666" w:rsidRPr="00677C1A" w:rsidRDefault="000E0666" w:rsidP="00771F5D">
            <w:pPr>
              <w:numPr>
                <w:ilvl w:val="0"/>
                <w:numId w:val="6"/>
              </w:numPr>
              <w:spacing w:after="160" w:line="259" w:lineRule="auto"/>
              <w:ind w:left="535"/>
              <w:rPr>
                <w:sz w:val="22"/>
                <w:szCs w:val="22"/>
              </w:rPr>
            </w:pPr>
            <w:r w:rsidRPr="00677C1A">
              <w:rPr>
                <w:sz w:val="22"/>
                <w:szCs w:val="22"/>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rsidR="000E0666" w:rsidRPr="00677C1A" w:rsidRDefault="000E0666" w:rsidP="00771F5D">
            <w:pPr>
              <w:numPr>
                <w:ilvl w:val="0"/>
                <w:numId w:val="6"/>
              </w:numPr>
              <w:spacing w:after="160" w:line="259" w:lineRule="auto"/>
              <w:ind w:left="535"/>
              <w:rPr>
                <w:sz w:val="22"/>
                <w:szCs w:val="22"/>
              </w:rPr>
            </w:pPr>
            <w:r w:rsidRPr="00677C1A">
              <w:rPr>
                <w:sz w:val="22"/>
                <w:szCs w:val="22"/>
              </w:rPr>
              <w:t xml:space="preserve">Wsparcie dla większości powszechnie używanych urządzeń peryferyjnych (drukarek, urządzeń sieciowych, standardów USB, </w:t>
            </w:r>
            <w:proofErr w:type="spellStart"/>
            <w:r w:rsidRPr="00677C1A">
              <w:rPr>
                <w:sz w:val="22"/>
                <w:szCs w:val="22"/>
              </w:rPr>
              <w:t>Plug&amp;Play</w:t>
            </w:r>
            <w:proofErr w:type="spellEnd"/>
            <w:r w:rsidRPr="00677C1A">
              <w:rPr>
                <w:sz w:val="22"/>
                <w:szCs w:val="22"/>
              </w:rPr>
              <w:t>).</w:t>
            </w:r>
          </w:p>
          <w:p w:rsidR="000E0666" w:rsidRPr="00677C1A" w:rsidRDefault="000E0666" w:rsidP="00771F5D">
            <w:pPr>
              <w:numPr>
                <w:ilvl w:val="0"/>
                <w:numId w:val="6"/>
              </w:numPr>
              <w:spacing w:after="160" w:line="259" w:lineRule="auto"/>
              <w:ind w:left="535"/>
              <w:rPr>
                <w:sz w:val="22"/>
                <w:szCs w:val="22"/>
              </w:rPr>
            </w:pPr>
            <w:r w:rsidRPr="00677C1A">
              <w:rPr>
                <w:sz w:val="22"/>
                <w:szCs w:val="22"/>
              </w:rPr>
              <w:t>Możliwość zdalnej konfiguracji, administrowania oraz aktualizowania systemu.</w:t>
            </w:r>
          </w:p>
          <w:p w:rsidR="000E0666" w:rsidRPr="00677C1A" w:rsidRDefault="000E0666" w:rsidP="00771F5D">
            <w:pPr>
              <w:numPr>
                <w:ilvl w:val="0"/>
                <w:numId w:val="6"/>
              </w:numPr>
              <w:spacing w:after="160" w:line="259" w:lineRule="auto"/>
              <w:ind w:left="535"/>
              <w:rPr>
                <w:sz w:val="22"/>
                <w:szCs w:val="22"/>
              </w:rPr>
            </w:pPr>
            <w:r w:rsidRPr="00677C1A">
              <w:rPr>
                <w:sz w:val="22"/>
                <w:szCs w:val="22"/>
              </w:rPr>
              <w:t>Dostępność bezpłatnych narzędzi producenta systemu umożliwiających badanie i wdrażanie zdefiniowanego zestawu polityk bezpieczeństwa.</w:t>
            </w:r>
          </w:p>
          <w:p w:rsidR="000E0666" w:rsidRPr="00677C1A" w:rsidRDefault="000E0666" w:rsidP="00771F5D">
            <w:pPr>
              <w:numPr>
                <w:ilvl w:val="0"/>
                <w:numId w:val="6"/>
              </w:numPr>
              <w:spacing w:after="160" w:line="259" w:lineRule="auto"/>
              <w:ind w:left="535"/>
              <w:rPr>
                <w:sz w:val="22"/>
                <w:szCs w:val="22"/>
              </w:rPr>
            </w:pPr>
            <w:r w:rsidRPr="00677C1A">
              <w:rPr>
                <w:sz w:val="22"/>
                <w:szCs w:val="22"/>
              </w:rPr>
              <w:t xml:space="preserve">Dostępny, pochodzący od producenta systemu serwis zarządzania polityką dostępu do informacji w dokumentach (Digital </w:t>
            </w:r>
            <w:proofErr w:type="spellStart"/>
            <w:r w:rsidRPr="00677C1A">
              <w:rPr>
                <w:sz w:val="22"/>
                <w:szCs w:val="22"/>
              </w:rPr>
              <w:t>Rights</w:t>
            </w:r>
            <w:proofErr w:type="spellEnd"/>
            <w:r w:rsidRPr="00677C1A">
              <w:rPr>
                <w:sz w:val="22"/>
                <w:szCs w:val="22"/>
              </w:rPr>
              <w:t xml:space="preserve"> Management).</w:t>
            </w:r>
          </w:p>
          <w:p w:rsidR="000E0666" w:rsidRPr="00677C1A" w:rsidRDefault="000E0666" w:rsidP="00771F5D">
            <w:pPr>
              <w:numPr>
                <w:ilvl w:val="0"/>
                <w:numId w:val="6"/>
              </w:numPr>
              <w:spacing w:after="160" w:line="259" w:lineRule="auto"/>
              <w:ind w:left="535"/>
              <w:rPr>
                <w:sz w:val="22"/>
                <w:szCs w:val="22"/>
              </w:rPr>
            </w:pPr>
            <w:r w:rsidRPr="00677C1A">
              <w:rPr>
                <w:sz w:val="22"/>
                <w:szCs w:val="22"/>
              </w:rPr>
              <w:t>Wsparcie dla środowisk Java i .NET Framework 4.x i wyższych – możliwość uruchomienia aplikacji działających we wskazanych środowiskach.</w:t>
            </w:r>
          </w:p>
          <w:p w:rsidR="000E0666" w:rsidRPr="00677C1A" w:rsidRDefault="000E0666" w:rsidP="00771F5D">
            <w:pPr>
              <w:numPr>
                <w:ilvl w:val="0"/>
                <w:numId w:val="6"/>
              </w:numPr>
              <w:spacing w:after="160" w:line="259" w:lineRule="auto"/>
              <w:ind w:left="535"/>
              <w:rPr>
                <w:sz w:val="22"/>
                <w:szCs w:val="22"/>
              </w:rPr>
            </w:pPr>
            <w:r w:rsidRPr="00677C1A">
              <w:rPr>
                <w:sz w:val="22"/>
                <w:szCs w:val="22"/>
              </w:rPr>
              <w:t>Możliwość implementacji następujących funkcjonalności bez potrzeby instalowania dodatkowych produktów (oprogramowania) innych producentów wymagających dodatkowych licencji:</w:t>
            </w:r>
          </w:p>
          <w:p w:rsidR="000E0666" w:rsidRPr="00677C1A" w:rsidRDefault="000E0666" w:rsidP="00771F5D">
            <w:pPr>
              <w:numPr>
                <w:ilvl w:val="0"/>
                <w:numId w:val="5"/>
              </w:numPr>
              <w:spacing w:after="160" w:line="259" w:lineRule="auto"/>
              <w:ind w:left="535"/>
              <w:rPr>
                <w:sz w:val="22"/>
                <w:szCs w:val="22"/>
              </w:rPr>
            </w:pPr>
            <w:r w:rsidRPr="00677C1A">
              <w:rPr>
                <w:sz w:val="22"/>
                <w:szCs w:val="22"/>
              </w:rPr>
              <w:t>Podstawowe usługi sieciowe: DHCP oraz DNS wspierający DNSSEC,</w:t>
            </w:r>
          </w:p>
          <w:p w:rsidR="000E0666" w:rsidRPr="00677C1A" w:rsidRDefault="000E0666" w:rsidP="00771F5D">
            <w:pPr>
              <w:numPr>
                <w:ilvl w:val="0"/>
                <w:numId w:val="5"/>
              </w:numPr>
              <w:spacing w:after="160" w:line="259" w:lineRule="auto"/>
              <w:ind w:left="535"/>
              <w:rPr>
                <w:sz w:val="22"/>
                <w:szCs w:val="22"/>
              </w:rPr>
            </w:pPr>
            <w:r w:rsidRPr="00677C1A">
              <w:rPr>
                <w:sz w:val="22"/>
                <w:szCs w:val="22"/>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0E0666" w:rsidRDefault="000E0666" w:rsidP="000F5C63">
            <w:pPr>
              <w:spacing w:after="160" w:line="259" w:lineRule="auto"/>
              <w:rPr>
                <w:sz w:val="22"/>
                <w:szCs w:val="22"/>
              </w:rPr>
            </w:pPr>
            <w:r>
              <w:rPr>
                <w:sz w:val="22"/>
                <w:szCs w:val="22"/>
              </w:rPr>
              <w:t xml:space="preserve">- </w:t>
            </w:r>
            <w:r w:rsidRPr="00677C1A">
              <w:rPr>
                <w:sz w:val="22"/>
                <w:szCs w:val="22"/>
              </w:rPr>
              <w:t>Podłączenie do domeny w trybie offline – bez dostępnego połączenia sieciowego z domeną,</w:t>
            </w:r>
          </w:p>
          <w:p w:rsidR="000E0666" w:rsidRDefault="000E0666" w:rsidP="000F5C63">
            <w:pPr>
              <w:spacing w:after="160" w:line="259" w:lineRule="auto"/>
              <w:rPr>
                <w:sz w:val="22"/>
                <w:szCs w:val="22"/>
              </w:rPr>
            </w:pPr>
            <w:r>
              <w:rPr>
                <w:sz w:val="22"/>
                <w:szCs w:val="22"/>
              </w:rPr>
              <w:t xml:space="preserve">- </w:t>
            </w:r>
            <w:r w:rsidRPr="00677C1A">
              <w:rPr>
                <w:sz w:val="22"/>
                <w:szCs w:val="22"/>
              </w:rPr>
              <w:t>Ustanawianie praw dostępu do zasobów domeny na bazie sposobu logowania użytkownika – na przykład typu certyfikatu użytego do logowania,</w:t>
            </w:r>
          </w:p>
          <w:p w:rsidR="000E0666" w:rsidRDefault="000E0666" w:rsidP="000F5C63">
            <w:pPr>
              <w:spacing w:after="160" w:line="259" w:lineRule="auto"/>
              <w:rPr>
                <w:sz w:val="22"/>
                <w:szCs w:val="22"/>
              </w:rPr>
            </w:pPr>
            <w:r>
              <w:rPr>
                <w:sz w:val="22"/>
                <w:szCs w:val="22"/>
              </w:rPr>
              <w:t xml:space="preserve">- </w:t>
            </w:r>
            <w:r w:rsidRPr="00677C1A">
              <w:rPr>
                <w:sz w:val="22"/>
                <w:szCs w:val="22"/>
              </w:rPr>
              <w:t xml:space="preserve">Odzyskiwanie przypadkowo skasowanych obiektów usługi katalogowej z mechanizmu kosza. </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Bezpieczny mechanizm dołączania do domeny uprawnionych użytkowników prywatnych urządzeń mobilnych opartych o iOS i Windows 8.1. </w:t>
            </w:r>
          </w:p>
          <w:p w:rsidR="000E0666" w:rsidRPr="00677C1A" w:rsidRDefault="000E0666" w:rsidP="00771F5D">
            <w:pPr>
              <w:numPr>
                <w:ilvl w:val="0"/>
                <w:numId w:val="5"/>
              </w:numPr>
              <w:spacing w:after="160" w:line="259" w:lineRule="auto"/>
              <w:ind w:left="535"/>
              <w:rPr>
                <w:sz w:val="22"/>
                <w:szCs w:val="22"/>
              </w:rPr>
            </w:pPr>
            <w:r w:rsidRPr="00677C1A">
              <w:rPr>
                <w:sz w:val="22"/>
                <w:szCs w:val="22"/>
              </w:rPr>
              <w:t>Zdalna dystrybucja oprogramowania na stacje robocze.</w:t>
            </w:r>
          </w:p>
          <w:p w:rsidR="000E0666" w:rsidRPr="00677C1A" w:rsidRDefault="000E0666" w:rsidP="00771F5D">
            <w:pPr>
              <w:numPr>
                <w:ilvl w:val="0"/>
                <w:numId w:val="5"/>
              </w:numPr>
              <w:spacing w:after="160" w:line="259" w:lineRule="auto"/>
              <w:ind w:left="535"/>
              <w:rPr>
                <w:sz w:val="22"/>
                <w:szCs w:val="22"/>
              </w:rPr>
            </w:pPr>
            <w:r w:rsidRPr="00677C1A">
              <w:rPr>
                <w:sz w:val="22"/>
                <w:szCs w:val="22"/>
              </w:rPr>
              <w:t>Praca zdalna na serwerze z wykorzystaniem terminala (cienkiego klienta) lub odpowiednio skonfigurowanej stacji roboczej z możliwością dostępu minimum 65 tys. Użytkowników.</w:t>
            </w:r>
          </w:p>
          <w:p w:rsidR="000E0666" w:rsidRPr="00677C1A" w:rsidRDefault="000E0666" w:rsidP="00771F5D">
            <w:pPr>
              <w:numPr>
                <w:ilvl w:val="0"/>
                <w:numId w:val="5"/>
              </w:numPr>
              <w:spacing w:after="160" w:line="259" w:lineRule="auto"/>
              <w:ind w:left="535"/>
              <w:rPr>
                <w:sz w:val="22"/>
                <w:szCs w:val="22"/>
              </w:rPr>
            </w:pPr>
            <w:r w:rsidRPr="00677C1A">
              <w:rPr>
                <w:sz w:val="22"/>
                <w:szCs w:val="22"/>
              </w:rPr>
              <w:t>Centrum Certyfikatów (CA), obsługa klucza publicznego i prywatnego) umożliwiające:</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Dystrybucję certyfikatów poprzez http</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Konsolidację CA dla wielu lasów domeny,</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Automatyczne rejestrowania certyfikatów pomiędzy różnymi lasami domen,</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Automatyczne występowanie i używanie (wystawianie) certyfikatów PKI X.509.</w:t>
            </w:r>
          </w:p>
          <w:p w:rsidR="000E0666" w:rsidRPr="00677C1A" w:rsidRDefault="000E0666" w:rsidP="00771F5D">
            <w:pPr>
              <w:numPr>
                <w:ilvl w:val="0"/>
                <w:numId w:val="5"/>
              </w:numPr>
              <w:spacing w:after="160" w:line="259" w:lineRule="auto"/>
              <w:ind w:left="535"/>
              <w:rPr>
                <w:sz w:val="22"/>
                <w:szCs w:val="22"/>
              </w:rPr>
            </w:pPr>
            <w:r w:rsidRPr="00677C1A">
              <w:rPr>
                <w:sz w:val="22"/>
                <w:szCs w:val="22"/>
              </w:rPr>
              <w:t>Szyfrowanie plików i folderów.</w:t>
            </w:r>
          </w:p>
          <w:p w:rsidR="000E0666" w:rsidRPr="00677C1A" w:rsidRDefault="000E0666" w:rsidP="00771F5D">
            <w:pPr>
              <w:numPr>
                <w:ilvl w:val="0"/>
                <w:numId w:val="5"/>
              </w:numPr>
              <w:spacing w:after="160" w:line="259" w:lineRule="auto"/>
              <w:ind w:left="535"/>
              <w:rPr>
                <w:sz w:val="22"/>
                <w:szCs w:val="22"/>
              </w:rPr>
            </w:pPr>
            <w:r w:rsidRPr="00677C1A">
              <w:rPr>
                <w:sz w:val="22"/>
                <w:szCs w:val="22"/>
              </w:rPr>
              <w:t>Szyfrowanie połączeń sieciowych pomiędzy serwerami oraz serwerami i stacjami roboczymi (</w:t>
            </w:r>
            <w:proofErr w:type="spellStart"/>
            <w:r w:rsidRPr="00677C1A">
              <w:rPr>
                <w:sz w:val="22"/>
                <w:szCs w:val="22"/>
              </w:rPr>
              <w:t>IPSec</w:t>
            </w:r>
            <w:proofErr w:type="spellEnd"/>
            <w:r w:rsidRPr="00677C1A">
              <w:rPr>
                <w:sz w:val="22"/>
                <w:szCs w:val="22"/>
              </w:rPr>
              <w:t>).</w:t>
            </w:r>
          </w:p>
          <w:p w:rsidR="000E0666" w:rsidRPr="00677C1A" w:rsidRDefault="000E0666" w:rsidP="00771F5D">
            <w:pPr>
              <w:numPr>
                <w:ilvl w:val="0"/>
                <w:numId w:val="5"/>
              </w:numPr>
              <w:spacing w:after="160" w:line="259" w:lineRule="auto"/>
              <w:ind w:left="535"/>
              <w:rPr>
                <w:sz w:val="22"/>
                <w:szCs w:val="22"/>
              </w:rPr>
            </w:pPr>
            <w:r w:rsidRPr="00677C1A">
              <w:rPr>
                <w:sz w:val="22"/>
                <w:szCs w:val="22"/>
              </w:rPr>
              <w:t>Szyfrowanie sieci wirtualnych pomiędzy maszynami wirtualnymi.</w:t>
            </w:r>
          </w:p>
          <w:p w:rsidR="000E0666" w:rsidRPr="00677C1A" w:rsidRDefault="000E0666" w:rsidP="00771F5D">
            <w:pPr>
              <w:numPr>
                <w:ilvl w:val="0"/>
                <w:numId w:val="5"/>
              </w:numPr>
              <w:spacing w:after="160" w:line="259" w:lineRule="auto"/>
              <w:ind w:left="535"/>
              <w:rPr>
                <w:sz w:val="22"/>
                <w:szCs w:val="22"/>
              </w:rPr>
            </w:pPr>
            <w:r w:rsidRPr="00677C1A">
              <w:rPr>
                <w:sz w:val="22"/>
                <w:szCs w:val="22"/>
              </w:rPr>
              <w:t xml:space="preserve">Możliwość tworzenia systemów wysokiej dostępności (klastry typu </w:t>
            </w:r>
            <w:proofErr w:type="spellStart"/>
            <w:r w:rsidRPr="00677C1A">
              <w:rPr>
                <w:sz w:val="22"/>
                <w:szCs w:val="22"/>
              </w:rPr>
              <w:t>fail-over</w:t>
            </w:r>
            <w:proofErr w:type="spellEnd"/>
            <w:r w:rsidRPr="00677C1A">
              <w:rPr>
                <w:sz w:val="22"/>
                <w:szCs w:val="22"/>
              </w:rPr>
              <w:t>) oraz rozłożenia obciążenia serwerów.</w:t>
            </w:r>
          </w:p>
          <w:p w:rsidR="000E0666" w:rsidRPr="00677C1A" w:rsidRDefault="000E0666" w:rsidP="00771F5D">
            <w:pPr>
              <w:numPr>
                <w:ilvl w:val="0"/>
                <w:numId w:val="5"/>
              </w:numPr>
              <w:spacing w:after="160" w:line="259" w:lineRule="auto"/>
              <w:ind w:left="535"/>
              <w:rPr>
                <w:sz w:val="22"/>
                <w:szCs w:val="22"/>
              </w:rPr>
            </w:pPr>
            <w:r w:rsidRPr="00677C1A">
              <w:rPr>
                <w:sz w:val="22"/>
                <w:szCs w:val="22"/>
              </w:rPr>
              <w:t>Serwis udostępniania stron WWW.</w:t>
            </w:r>
          </w:p>
          <w:p w:rsidR="000E0666" w:rsidRPr="00677C1A" w:rsidRDefault="000E0666" w:rsidP="00771F5D">
            <w:pPr>
              <w:numPr>
                <w:ilvl w:val="0"/>
                <w:numId w:val="5"/>
              </w:numPr>
              <w:spacing w:after="160" w:line="259" w:lineRule="auto"/>
              <w:ind w:left="535"/>
              <w:rPr>
                <w:sz w:val="22"/>
                <w:szCs w:val="22"/>
              </w:rPr>
            </w:pPr>
            <w:r w:rsidRPr="00677C1A">
              <w:rPr>
                <w:sz w:val="22"/>
                <w:szCs w:val="22"/>
              </w:rPr>
              <w:t>Wsparcie dla protokołu IP w wersji 6 (IPv6),</w:t>
            </w:r>
          </w:p>
          <w:p w:rsidR="000E0666" w:rsidRPr="00677C1A" w:rsidRDefault="000E0666" w:rsidP="00771F5D">
            <w:pPr>
              <w:numPr>
                <w:ilvl w:val="0"/>
                <w:numId w:val="5"/>
              </w:numPr>
              <w:spacing w:after="160" w:line="259" w:lineRule="auto"/>
              <w:ind w:left="535"/>
              <w:rPr>
                <w:sz w:val="22"/>
                <w:szCs w:val="22"/>
              </w:rPr>
            </w:pPr>
            <w:r w:rsidRPr="00677C1A">
              <w:rPr>
                <w:sz w:val="22"/>
                <w:szCs w:val="22"/>
              </w:rPr>
              <w:t>Wsparcie dla algorytmów Suite B (RFC 4869),</w:t>
            </w:r>
          </w:p>
          <w:p w:rsidR="000E0666" w:rsidRPr="00677C1A" w:rsidRDefault="000E0666" w:rsidP="00771F5D">
            <w:pPr>
              <w:numPr>
                <w:ilvl w:val="0"/>
                <w:numId w:val="5"/>
              </w:numPr>
              <w:spacing w:after="160" w:line="259" w:lineRule="auto"/>
              <w:ind w:left="535"/>
              <w:rPr>
                <w:sz w:val="22"/>
                <w:szCs w:val="22"/>
              </w:rPr>
            </w:pPr>
            <w:r w:rsidRPr="00677C1A">
              <w:rPr>
                <w:sz w:val="22"/>
                <w:szCs w:val="22"/>
              </w:rPr>
              <w:t>Wbudowane usługi VPN pozwalające na zestawienie nielimitowanej liczby równoczesnych połączeń i niewymagające instalacji dodatkowego oprogramowania na komputerach z systemem Windows,</w:t>
            </w:r>
          </w:p>
          <w:p w:rsidR="000E0666" w:rsidRPr="00677C1A" w:rsidRDefault="000E0666" w:rsidP="00771F5D">
            <w:pPr>
              <w:numPr>
                <w:ilvl w:val="0"/>
                <w:numId w:val="5"/>
              </w:numPr>
              <w:spacing w:after="160" w:line="259" w:lineRule="auto"/>
              <w:ind w:left="535"/>
              <w:rPr>
                <w:sz w:val="22"/>
                <w:szCs w:val="22"/>
              </w:rPr>
            </w:pPr>
            <w:r w:rsidRPr="00677C1A">
              <w:rPr>
                <w:sz w:val="22"/>
                <w:szCs w:val="22"/>
              </w:rPr>
              <w:t>Wbudowane mechanizmy wirtualizacji (</w:t>
            </w:r>
            <w:proofErr w:type="spellStart"/>
            <w:r w:rsidRPr="00677C1A">
              <w:rPr>
                <w:sz w:val="22"/>
                <w:szCs w:val="22"/>
              </w:rPr>
              <w:t>Hypervisor</w:t>
            </w:r>
            <w:proofErr w:type="spellEnd"/>
            <w:r w:rsidRPr="00677C1A">
              <w:rPr>
                <w:sz w:val="22"/>
                <w:szCs w:val="22"/>
              </w:rPr>
              <w:t xml:space="preserve">) pozwalające na uruchamianie do 1000 aktywnych środowisk wirtualnych systemów operacyjnych. </w:t>
            </w:r>
          </w:p>
          <w:p w:rsidR="000E0666" w:rsidRPr="00677C1A" w:rsidRDefault="000E0666" w:rsidP="00771F5D">
            <w:pPr>
              <w:pStyle w:val="Akapitzlist"/>
              <w:numPr>
                <w:ilvl w:val="0"/>
                <w:numId w:val="5"/>
              </w:numPr>
              <w:spacing w:after="160" w:line="259" w:lineRule="auto"/>
              <w:ind w:left="535"/>
              <w:rPr>
                <w:sz w:val="22"/>
                <w:szCs w:val="22"/>
              </w:rPr>
            </w:pPr>
            <w:r w:rsidRPr="00677C1A">
              <w:rPr>
                <w:sz w:val="22"/>
                <w:szCs w:val="22"/>
              </w:rPr>
              <w:t>Możliwość migracji maszyn wirtualnych między fizycznymi serwerami z uruchomionym mechanizmem wirtualizacji (</w:t>
            </w:r>
            <w:proofErr w:type="spellStart"/>
            <w:r w:rsidRPr="00677C1A">
              <w:rPr>
                <w:sz w:val="22"/>
                <w:szCs w:val="22"/>
              </w:rPr>
              <w:t>hypervisor</w:t>
            </w:r>
            <w:proofErr w:type="spellEnd"/>
            <w:r w:rsidRPr="00677C1A">
              <w:rPr>
                <w:sz w:val="22"/>
                <w:szCs w:val="22"/>
              </w:rPr>
              <w:t>) przez sieć Ethernet, bez konieczności stosowania dodatkowych mechanizmów współdzielenia pamięci.</w:t>
            </w:r>
          </w:p>
          <w:p w:rsidR="000E0666" w:rsidRPr="00677C1A" w:rsidRDefault="000E0666" w:rsidP="00771F5D">
            <w:pPr>
              <w:numPr>
                <w:ilvl w:val="0"/>
                <w:numId w:val="5"/>
              </w:numPr>
              <w:spacing w:after="160" w:line="259" w:lineRule="auto"/>
              <w:ind w:left="535"/>
              <w:rPr>
                <w:sz w:val="22"/>
                <w:szCs w:val="22"/>
              </w:rPr>
            </w:pPr>
            <w:r w:rsidRPr="00677C1A">
              <w:rPr>
                <w:sz w:val="22"/>
                <w:szCs w:val="22"/>
              </w:rPr>
              <w:t xml:space="preserve">Możliwość przenoszenia maszyn wirtualnych pomiędzy serwerami klastra typu </w:t>
            </w:r>
            <w:proofErr w:type="spellStart"/>
            <w:r w:rsidRPr="00677C1A">
              <w:rPr>
                <w:sz w:val="22"/>
                <w:szCs w:val="22"/>
              </w:rPr>
              <w:t>failover</w:t>
            </w:r>
            <w:proofErr w:type="spellEnd"/>
            <w:r w:rsidRPr="00677C1A">
              <w:rPr>
                <w:sz w:val="22"/>
                <w:szCs w:val="22"/>
              </w:rPr>
              <w:t xml:space="preserve"> z jednoczesnym zachowaniem pozostałej funkcjonalności. </w:t>
            </w:r>
          </w:p>
          <w:p w:rsidR="000E0666" w:rsidRPr="00677C1A" w:rsidRDefault="000E0666" w:rsidP="00771F5D">
            <w:pPr>
              <w:numPr>
                <w:ilvl w:val="0"/>
                <w:numId w:val="5"/>
              </w:numPr>
              <w:spacing w:after="160" w:line="259" w:lineRule="auto"/>
              <w:ind w:left="535"/>
              <w:rPr>
                <w:sz w:val="22"/>
                <w:szCs w:val="22"/>
              </w:rPr>
            </w:pPr>
            <w:r w:rsidRPr="00677C1A">
              <w:rPr>
                <w:sz w:val="22"/>
                <w:szCs w:val="22"/>
              </w:rPr>
              <w:t>Mechanizmy wirtualizacji mające wsparcie dla:</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Dynamicznego podłączania zasobów dyskowych typu hot-plug do maszyn wirtualnych,</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Obsługi ramek typu jumbo </w:t>
            </w:r>
            <w:proofErr w:type="spellStart"/>
            <w:r w:rsidRPr="00677C1A">
              <w:rPr>
                <w:sz w:val="22"/>
                <w:szCs w:val="22"/>
              </w:rPr>
              <w:t>frames</w:t>
            </w:r>
            <w:proofErr w:type="spellEnd"/>
            <w:r w:rsidRPr="00677C1A">
              <w:rPr>
                <w:sz w:val="22"/>
                <w:szCs w:val="22"/>
              </w:rPr>
              <w:t xml:space="preserve"> dla maszyn wirtualnych.</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Obsługi 4-KB sektorów dysków </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Nielimitowanej liczby jednocześnie przenoszonych maszyn wirtualnych pomiędzy węzłami klastra</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Możliwości wirtualizacji sieci z zastosowaniem przełącznika, którego funkcjonalność może być rozszerzana jednocześnie poprzez oprogramowanie kilku innych dostawców poprzez otwarty interfejs API.</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 xml:space="preserve">Możliwości kierowania ruchu sieciowego z wielu sieci VLAN bezpośrednio do pojedynczej karty sieciowej maszyny wirtualnej (tzw. </w:t>
            </w:r>
            <w:proofErr w:type="spellStart"/>
            <w:r w:rsidRPr="00677C1A">
              <w:rPr>
                <w:sz w:val="22"/>
                <w:szCs w:val="22"/>
              </w:rPr>
              <w:t>trunk</w:t>
            </w:r>
            <w:proofErr w:type="spellEnd"/>
            <w:r w:rsidRPr="00677C1A">
              <w:rPr>
                <w:sz w:val="22"/>
                <w:szCs w:val="22"/>
              </w:rPr>
              <w:t xml:space="preserve"> </w:t>
            </w:r>
            <w:proofErr w:type="spellStart"/>
            <w:r w:rsidRPr="00677C1A">
              <w:rPr>
                <w:sz w:val="22"/>
                <w:szCs w:val="22"/>
              </w:rPr>
              <w:t>mode</w:t>
            </w:r>
            <w:proofErr w:type="spellEnd"/>
            <w:r w:rsidRPr="00677C1A">
              <w:rPr>
                <w:sz w:val="22"/>
                <w:szCs w:val="22"/>
              </w:rPr>
              <w:t>)</w:t>
            </w:r>
          </w:p>
          <w:p w:rsidR="000E0666" w:rsidRPr="00677C1A" w:rsidRDefault="000E0666" w:rsidP="000F5C63">
            <w:pPr>
              <w:spacing w:after="160" w:line="259" w:lineRule="auto"/>
              <w:rPr>
                <w:sz w:val="22"/>
                <w:szCs w:val="22"/>
              </w:rPr>
            </w:pPr>
            <w:r>
              <w:rPr>
                <w:sz w:val="22"/>
                <w:szCs w:val="22"/>
              </w:rPr>
              <w:t xml:space="preserve">- </w:t>
            </w:r>
            <w:r w:rsidRPr="00677C1A">
              <w:rPr>
                <w:sz w:val="22"/>
                <w:szCs w:val="22"/>
              </w:rPr>
              <w:t>Możliwość tworzenia wirtualnych maszyn chronionych, separowanych od środowiska systemu operacyjnego.</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uruchamiania kontenerów bazujących na Windows i Linux na tym samym hoście kontenerów.</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Wsparcie dla rozwiązania </w:t>
            </w:r>
            <w:proofErr w:type="spellStart"/>
            <w:r w:rsidRPr="00677C1A">
              <w:rPr>
                <w:sz w:val="22"/>
                <w:szCs w:val="22"/>
              </w:rPr>
              <w:t>Kubernetes</w:t>
            </w:r>
            <w:proofErr w:type="spellEnd"/>
            <w:r w:rsidRPr="00677C1A">
              <w:rPr>
                <w:sz w:val="22"/>
                <w:szCs w:val="22"/>
              </w:rPr>
              <w:t>.</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rsidR="000E0666" w:rsidRPr="00677C1A" w:rsidRDefault="000E0666" w:rsidP="00771F5D">
            <w:pPr>
              <w:numPr>
                <w:ilvl w:val="0"/>
                <w:numId w:val="6"/>
              </w:numPr>
              <w:spacing w:after="160" w:line="259" w:lineRule="auto"/>
              <w:ind w:left="393"/>
              <w:rPr>
                <w:sz w:val="22"/>
                <w:szCs w:val="22"/>
              </w:rPr>
            </w:pPr>
            <w:r w:rsidRPr="00677C1A">
              <w:rPr>
                <w:sz w:val="22"/>
                <w:szCs w:val="22"/>
              </w:rPr>
              <w:t>Wsparcie dostępu do zasobu dyskowego poprzez wiele ścieżek (</w:t>
            </w:r>
            <w:proofErr w:type="spellStart"/>
            <w:r w:rsidRPr="00677C1A">
              <w:rPr>
                <w:sz w:val="22"/>
                <w:szCs w:val="22"/>
              </w:rPr>
              <w:t>Multipath</w:t>
            </w:r>
            <w:proofErr w:type="spellEnd"/>
            <w:r w:rsidRPr="00677C1A">
              <w:rPr>
                <w:sz w:val="22"/>
                <w:szCs w:val="22"/>
              </w:rPr>
              <w:t>).</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Mechanizmy </w:t>
            </w:r>
            <w:proofErr w:type="spellStart"/>
            <w:r w:rsidRPr="00677C1A">
              <w:rPr>
                <w:sz w:val="22"/>
                <w:szCs w:val="22"/>
              </w:rPr>
              <w:t>deduplikacji</w:t>
            </w:r>
            <w:proofErr w:type="spellEnd"/>
            <w:r w:rsidRPr="00677C1A">
              <w:rPr>
                <w:sz w:val="22"/>
                <w:szCs w:val="22"/>
              </w:rPr>
              <w:t xml:space="preserve"> i kompresji na wolumenach do 64 TB.</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instalacji poprawek poprzez wgranie ich do obrazu instalacyjnego.</w:t>
            </w:r>
          </w:p>
          <w:p w:rsidR="000E0666" w:rsidRPr="00677C1A" w:rsidRDefault="000E0666" w:rsidP="00771F5D">
            <w:pPr>
              <w:numPr>
                <w:ilvl w:val="0"/>
                <w:numId w:val="6"/>
              </w:numPr>
              <w:spacing w:after="160" w:line="259" w:lineRule="auto"/>
              <w:ind w:left="393"/>
              <w:rPr>
                <w:sz w:val="22"/>
                <w:szCs w:val="22"/>
              </w:rPr>
            </w:pPr>
            <w:r w:rsidRPr="00677C1A">
              <w:rPr>
                <w:sz w:val="22"/>
                <w:szCs w:val="22"/>
              </w:rPr>
              <w:t>Mechanizmy zdalnej administracji oraz mechanizmy (również działające zdalnie) administracji przez skrypty.</w:t>
            </w:r>
          </w:p>
          <w:p w:rsidR="000E0666" w:rsidRPr="00677C1A" w:rsidRDefault="000E0666" w:rsidP="00771F5D">
            <w:pPr>
              <w:numPr>
                <w:ilvl w:val="0"/>
                <w:numId w:val="6"/>
              </w:numPr>
              <w:spacing w:after="160" w:line="259" w:lineRule="auto"/>
              <w:ind w:left="393"/>
              <w:rPr>
                <w:sz w:val="22"/>
                <w:szCs w:val="22"/>
              </w:rPr>
            </w:pPr>
            <w:r w:rsidRPr="00677C1A">
              <w:rPr>
                <w:sz w:val="22"/>
                <w:szCs w:val="22"/>
              </w:rPr>
              <w:t>Możliwość zarządzania przez wbudowane mechanizmy zgodne ze standardami WBEM oraz WS-Management organizacji DMTF.</w:t>
            </w:r>
          </w:p>
          <w:p w:rsidR="000E0666" w:rsidRPr="00677C1A" w:rsidRDefault="000E0666" w:rsidP="00771F5D">
            <w:pPr>
              <w:numPr>
                <w:ilvl w:val="0"/>
                <w:numId w:val="6"/>
              </w:numPr>
              <w:spacing w:after="160" w:line="259" w:lineRule="auto"/>
              <w:ind w:left="393"/>
              <w:rPr>
                <w:sz w:val="22"/>
                <w:szCs w:val="22"/>
              </w:rPr>
            </w:pPr>
            <w:r w:rsidRPr="00677C1A">
              <w:rPr>
                <w:sz w:val="22"/>
                <w:szCs w:val="22"/>
              </w:rPr>
              <w:t xml:space="preserve">Mechanizm konfiguracji połączenia VPN do platformy </w:t>
            </w:r>
            <w:proofErr w:type="spellStart"/>
            <w:r w:rsidRPr="00677C1A">
              <w:rPr>
                <w:sz w:val="22"/>
                <w:szCs w:val="22"/>
              </w:rPr>
              <w:t>Azure</w:t>
            </w:r>
            <w:proofErr w:type="spellEnd"/>
            <w:r w:rsidRPr="00677C1A">
              <w:rPr>
                <w:sz w:val="22"/>
                <w:szCs w:val="22"/>
              </w:rPr>
              <w:t>.</w:t>
            </w:r>
          </w:p>
          <w:p w:rsidR="000E0666" w:rsidRPr="00677C1A" w:rsidRDefault="000E0666" w:rsidP="00771F5D">
            <w:pPr>
              <w:numPr>
                <w:ilvl w:val="0"/>
                <w:numId w:val="6"/>
              </w:numPr>
              <w:spacing w:after="160" w:line="259" w:lineRule="auto"/>
              <w:ind w:left="393"/>
              <w:rPr>
                <w:sz w:val="22"/>
                <w:szCs w:val="22"/>
              </w:rPr>
            </w:pPr>
            <w:r w:rsidRPr="00677C1A">
              <w:rPr>
                <w:sz w:val="22"/>
                <w:szCs w:val="22"/>
              </w:rPr>
              <w:t>Wbudowany mechanizm wykrywania ataków na poziomie pamięci RAM i jądra systemu.</w:t>
            </w:r>
          </w:p>
          <w:p w:rsidR="000E0666" w:rsidRPr="00677C1A" w:rsidRDefault="000E0666" w:rsidP="00771F5D">
            <w:pPr>
              <w:numPr>
                <w:ilvl w:val="0"/>
                <w:numId w:val="6"/>
              </w:numPr>
              <w:spacing w:after="160" w:line="259" w:lineRule="auto"/>
              <w:ind w:left="393"/>
              <w:rPr>
                <w:sz w:val="22"/>
                <w:szCs w:val="22"/>
              </w:rPr>
            </w:pPr>
            <w:r w:rsidRPr="00677C1A">
              <w:rPr>
                <w:sz w:val="22"/>
                <w:szCs w:val="22"/>
              </w:rPr>
              <w:t>Mechanizmy pozwalające na blokadę dostępu nieznanych procesów  do chronionych katalogów.</w:t>
            </w:r>
          </w:p>
          <w:p w:rsidR="000E0666" w:rsidRDefault="000E0666" w:rsidP="00771F5D">
            <w:pPr>
              <w:numPr>
                <w:ilvl w:val="0"/>
                <w:numId w:val="6"/>
              </w:numPr>
              <w:spacing w:after="160" w:line="259" w:lineRule="auto"/>
              <w:ind w:left="393"/>
              <w:rPr>
                <w:sz w:val="22"/>
                <w:szCs w:val="22"/>
              </w:rPr>
            </w:pPr>
            <w:r w:rsidRPr="00677C1A">
              <w:rPr>
                <w:sz w:val="22"/>
                <w:szCs w:val="22"/>
              </w:rPr>
              <w:t>Zorganizowany system szkoleń i materiały edukacyjne w języku polskim.</w:t>
            </w:r>
          </w:p>
          <w:p w:rsidR="000E0666" w:rsidRPr="00A21CAC" w:rsidRDefault="000E0666" w:rsidP="00771F5D">
            <w:pPr>
              <w:numPr>
                <w:ilvl w:val="0"/>
                <w:numId w:val="6"/>
              </w:numPr>
              <w:spacing w:after="160" w:line="259" w:lineRule="auto"/>
              <w:ind w:left="393"/>
              <w:rPr>
                <w:sz w:val="22"/>
                <w:szCs w:val="22"/>
              </w:rPr>
            </w:pPr>
            <w:r w:rsidRPr="00A21CAC">
              <w:rPr>
                <w:sz w:val="22"/>
                <w:szCs w:val="22"/>
              </w:rPr>
              <w:t>System należy dostarczyć wraz z licencjami CAL na 5 użytkowników.</w:t>
            </w:r>
          </w:p>
          <w:p w:rsidR="000E0666" w:rsidRPr="006C48F3" w:rsidRDefault="000E0666" w:rsidP="000F5C63">
            <w:pPr>
              <w:jc w:val="both"/>
              <w:rPr>
                <w:color w:val="000000"/>
                <w:sz w:val="22"/>
                <w:szCs w:val="22"/>
              </w:rPr>
            </w:pPr>
            <w:r w:rsidRPr="006C48F3">
              <w:rPr>
                <w:color w:val="000000"/>
                <w:sz w:val="22"/>
                <w:szCs w:val="22"/>
                <w:lang w:eastAsia="en-US"/>
              </w:rPr>
              <w:t>Uwaga: W Urzędzie Gminy w Teresinie obecnie serwer pracuje z programami dziedzinowymi: Księgowość Budżetowa i Planowanie, Księgowość Zobowiązań, Kasa, Rejestr VAT, Podatki, Opłaty Lokalne, Podatki, Auta oraz z 70 stacjami roboczymi pracującymi  z systemami operacyjnymi Windows 7 Pro, Windows 8.x Pro, Windows 10 Pro, Windows 11 Pro.</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677C1A" w:rsidRDefault="000E0666" w:rsidP="000F5C63">
            <w:pPr>
              <w:rPr>
                <w:sz w:val="22"/>
                <w:szCs w:val="22"/>
              </w:rPr>
            </w:pPr>
          </w:p>
        </w:tc>
        <w:tc>
          <w:tcPr>
            <w:tcW w:w="879" w:type="pct"/>
            <w:vMerge/>
            <w:tcBorders>
              <w:left w:val="single" w:sz="4" w:space="0" w:color="auto"/>
              <w:right w:val="single" w:sz="4" w:space="0" w:color="auto"/>
            </w:tcBorders>
          </w:tcPr>
          <w:p w:rsidR="000E0666" w:rsidRPr="00677C1A" w:rsidRDefault="000E0666" w:rsidP="000F5C63">
            <w:pPr>
              <w:rPr>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lastRenderedPageBreak/>
              <w:t>Wbudowane porty</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color w:val="000000"/>
                <w:sz w:val="22"/>
                <w:szCs w:val="22"/>
              </w:rPr>
            </w:pPr>
            <w:r w:rsidRPr="001844A1">
              <w:rPr>
                <w:color w:val="000000"/>
                <w:sz w:val="22"/>
                <w:szCs w:val="22"/>
              </w:rPr>
              <w:t>Przednie: min. 1x VGA, min. 1x USB 2.0, min. 1x micro-USB dedykowane dla karty zarządzającej,</w:t>
            </w:r>
          </w:p>
          <w:p w:rsidR="000E0666" w:rsidRPr="001844A1" w:rsidRDefault="000E0666" w:rsidP="000F5C63">
            <w:pPr>
              <w:rPr>
                <w:sz w:val="22"/>
                <w:szCs w:val="22"/>
              </w:rPr>
            </w:pPr>
            <w:r w:rsidRPr="001844A1">
              <w:rPr>
                <w:color w:val="000000"/>
                <w:sz w:val="22"/>
                <w:szCs w:val="22"/>
              </w:rPr>
              <w:t>Tylne: min. 1x VGA, min. 2x USB w tym 1x USB 3.0,</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Video</w:t>
            </w:r>
          </w:p>
        </w:tc>
        <w:tc>
          <w:tcPr>
            <w:tcW w:w="2564" w:type="pct"/>
            <w:tcBorders>
              <w:top w:val="single" w:sz="4" w:space="0" w:color="auto"/>
              <w:left w:val="single" w:sz="4" w:space="0" w:color="auto"/>
              <w:bottom w:val="single" w:sz="4" w:space="0" w:color="auto"/>
              <w:right w:val="single" w:sz="4" w:space="0" w:color="auto"/>
            </w:tcBorders>
            <w:hideMark/>
          </w:tcPr>
          <w:p w:rsidR="000E0666" w:rsidRPr="001844A1" w:rsidRDefault="000E0666" w:rsidP="000F5C63">
            <w:pPr>
              <w:rPr>
                <w:color w:val="000000"/>
                <w:sz w:val="22"/>
                <w:szCs w:val="22"/>
              </w:rPr>
            </w:pPr>
            <w:r w:rsidRPr="001844A1">
              <w:rPr>
                <w:color w:val="000000"/>
                <w:sz w:val="22"/>
                <w:szCs w:val="22"/>
              </w:rPr>
              <w:t>Zintegrowana karta graficzna umożliwiająca wyświetlenie rozdzielczości min. 1920x1200</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Zasilacze</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color w:val="000000"/>
                <w:sz w:val="22"/>
                <w:szCs w:val="22"/>
              </w:rPr>
              <w:t>Redundantne, Hot-Plug min. 800W każdy – 2 szt.</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bCs/>
                <w:sz w:val="22"/>
                <w:szCs w:val="22"/>
              </w:rPr>
              <w:t>Bezpieczeństwo</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 xml:space="preserve">Zatrzask górnej pokrywy oraz blokada na ramce </w:t>
            </w:r>
            <w:proofErr w:type="spellStart"/>
            <w:r w:rsidRPr="001844A1">
              <w:rPr>
                <w:color w:val="000000"/>
                <w:sz w:val="22"/>
                <w:szCs w:val="22"/>
              </w:rPr>
              <w:t>panela</w:t>
            </w:r>
            <w:proofErr w:type="spellEnd"/>
            <w:r w:rsidRPr="001844A1">
              <w:rPr>
                <w:color w:val="000000"/>
                <w:sz w:val="22"/>
                <w:szCs w:val="22"/>
              </w:rPr>
              <w:t xml:space="preserve"> zamykana na klucz służąca do ochrony nieautoryzowanego dostępu do dysków twardych.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Możliwość wyłączenia w BIOS funkcji przycisku zasilania.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 xml:space="preserve">BIOS ma możliwość przejścia do bezpiecznego trybu rozruchowego z możliwością zarządzania blokadą zasilania, panelem sterowania oraz zmianą hasła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 xml:space="preserve">Wbudowany czujnik otwarcia obudowy współpracujący z BIOS i kartą zarządzającą. </w:t>
            </w:r>
          </w:p>
          <w:p w:rsidR="000E0666" w:rsidRPr="001844A1" w:rsidRDefault="000E0666" w:rsidP="00771F5D">
            <w:pPr>
              <w:pStyle w:val="Akapitzlist"/>
              <w:numPr>
                <w:ilvl w:val="0"/>
                <w:numId w:val="2"/>
              </w:numPr>
              <w:ind w:left="236" w:hanging="236"/>
              <w:textAlignment w:val="baseline"/>
              <w:rPr>
                <w:color w:val="000000"/>
                <w:sz w:val="22"/>
                <w:szCs w:val="22"/>
              </w:rPr>
            </w:pPr>
            <w:r w:rsidRPr="001844A1">
              <w:rPr>
                <w:color w:val="000000"/>
                <w:sz w:val="22"/>
                <w:szCs w:val="22"/>
              </w:rPr>
              <w:t>Moduł TPM 2.0</w:t>
            </w:r>
          </w:p>
          <w:p w:rsidR="000E0666" w:rsidRPr="001844A1" w:rsidRDefault="000E0666" w:rsidP="00771F5D">
            <w:pPr>
              <w:pStyle w:val="Akapitzlist"/>
              <w:numPr>
                <w:ilvl w:val="0"/>
                <w:numId w:val="2"/>
              </w:numPr>
              <w:ind w:left="236" w:hanging="236"/>
              <w:textAlignment w:val="baseline"/>
              <w:rPr>
                <w:bCs/>
                <w:sz w:val="22"/>
                <w:szCs w:val="22"/>
              </w:rPr>
            </w:pPr>
            <w:r w:rsidRPr="001844A1">
              <w:rPr>
                <w:color w:val="000000"/>
                <w:sz w:val="22"/>
                <w:szCs w:val="22"/>
              </w:rPr>
              <w:t>Możliwość dynamicznego włączania I wyłączania portów USB na obudowie – bez potrzeby restartu serwera</w:t>
            </w:r>
          </w:p>
          <w:p w:rsidR="000E0666" w:rsidRPr="001844A1" w:rsidRDefault="000E0666" w:rsidP="00771F5D">
            <w:pPr>
              <w:pStyle w:val="Akapitzlist"/>
              <w:numPr>
                <w:ilvl w:val="0"/>
                <w:numId w:val="2"/>
              </w:numPr>
              <w:ind w:left="236" w:hanging="236"/>
              <w:textAlignment w:val="baseline"/>
              <w:rPr>
                <w:bCs/>
                <w:sz w:val="22"/>
                <w:szCs w:val="22"/>
              </w:rPr>
            </w:pPr>
            <w:r w:rsidRPr="001844A1">
              <w:rPr>
                <w:color w:val="000000"/>
                <w:sz w:val="22"/>
                <w:szCs w:val="22"/>
              </w:rPr>
              <w:t>Możliwość wymazania danych ze znajdujących się dysków wewnątrz serwera – niezależne od zainstalowanego systemu operacyjnego, uruchamiane z poziomu zarządzania serwerem</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E96D5C">
            <w:pPr>
              <w:pStyle w:val="Akapitzlist"/>
              <w:ind w:left="236"/>
              <w:textAlignment w:val="baseline"/>
              <w:rPr>
                <w:color w:val="000000"/>
                <w:sz w:val="22"/>
                <w:szCs w:val="22"/>
              </w:rPr>
            </w:pPr>
          </w:p>
        </w:tc>
        <w:tc>
          <w:tcPr>
            <w:tcW w:w="879" w:type="pct"/>
            <w:vMerge/>
            <w:tcBorders>
              <w:left w:val="single" w:sz="4" w:space="0" w:color="auto"/>
              <w:right w:val="single" w:sz="4" w:space="0" w:color="auto"/>
            </w:tcBorders>
          </w:tcPr>
          <w:p w:rsidR="000E0666" w:rsidRPr="001844A1" w:rsidRDefault="000E0666" w:rsidP="00E96D5C">
            <w:pPr>
              <w:pStyle w:val="Akapitzlist"/>
              <w:ind w:left="236"/>
              <w:textAlignment w:val="baseline"/>
              <w:rPr>
                <w:color w:val="000000"/>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Diagnostyka</w:t>
            </w:r>
          </w:p>
        </w:tc>
        <w:tc>
          <w:tcPr>
            <w:tcW w:w="2564" w:type="pct"/>
            <w:tcBorders>
              <w:top w:val="single" w:sz="4" w:space="0" w:color="auto"/>
              <w:left w:val="single" w:sz="4" w:space="0" w:color="auto"/>
              <w:bottom w:val="single" w:sz="4" w:space="0" w:color="auto"/>
              <w:right w:val="single" w:sz="4" w:space="0" w:color="auto"/>
            </w:tcBorders>
            <w:hideMark/>
          </w:tcPr>
          <w:p w:rsidR="000E0666" w:rsidRPr="001844A1" w:rsidRDefault="000E0666" w:rsidP="000F5C63">
            <w:pPr>
              <w:rPr>
                <w:bCs/>
                <w:sz w:val="22"/>
                <w:szCs w:val="22"/>
              </w:rPr>
            </w:pPr>
            <w:r w:rsidRPr="001844A1">
              <w:rPr>
                <w:bCs/>
                <w:sz w:val="22"/>
                <w:szCs w:val="22"/>
              </w:rPr>
              <w:t xml:space="preserve">Możliwość wyposażenia w panel LCD umieszczony na froncie obudowy, umożliwiający wyświetlenie informacji o stanie procesora, pamięci, dysków, </w:t>
            </w:r>
            <w:proofErr w:type="spellStart"/>
            <w:r w:rsidRPr="001844A1">
              <w:rPr>
                <w:bCs/>
                <w:sz w:val="22"/>
                <w:szCs w:val="22"/>
              </w:rPr>
              <w:t>BIOS’u</w:t>
            </w:r>
            <w:proofErr w:type="spellEnd"/>
            <w:r w:rsidRPr="001844A1">
              <w:rPr>
                <w:bCs/>
                <w:sz w:val="22"/>
                <w:szCs w:val="22"/>
              </w:rPr>
              <w:t>, zasilaniu oraz temperaturze.</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bCs/>
                <w:sz w:val="22"/>
                <w:szCs w:val="22"/>
              </w:rPr>
            </w:pPr>
          </w:p>
        </w:tc>
        <w:tc>
          <w:tcPr>
            <w:tcW w:w="879" w:type="pct"/>
            <w:vMerge/>
            <w:tcBorders>
              <w:left w:val="single" w:sz="4" w:space="0" w:color="auto"/>
              <w:right w:val="single" w:sz="4" w:space="0" w:color="auto"/>
            </w:tcBorders>
          </w:tcPr>
          <w:p w:rsidR="000E0666" w:rsidRPr="001844A1" w:rsidRDefault="000E0666" w:rsidP="000F5C63">
            <w:pPr>
              <w:rPr>
                <w:bCs/>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bCs/>
                <w:sz w:val="22"/>
                <w:szCs w:val="22"/>
              </w:rPr>
              <w:t>Karta Zarządzania</w:t>
            </w:r>
          </w:p>
        </w:tc>
        <w:tc>
          <w:tcPr>
            <w:tcW w:w="2564" w:type="pct"/>
            <w:tcBorders>
              <w:top w:val="single" w:sz="4" w:space="0" w:color="auto"/>
              <w:left w:val="single" w:sz="4" w:space="0" w:color="auto"/>
              <w:bottom w:val="single" w:sz="4" w:space="0" w:color="auto"/>
              <w:right w:val="single" w:sz="4" w:space="0" w:color="auto"/>
            </w:tcBorders>
          </w:tcPr>
          <w:p w:rsidR="000E0666" w:rsidRPr="001844A1" w:rsidRDefault="000E0666" w:rsidP="000F5C63">
            <w:pPr>
              <w:rPr>
                <w:sz w:val="22"/>
                <w:szCs w:val="22"/>
              </w:rPr>
            </w:pPr>
            <w:r w:rsidRPr="001844A1">
              <w:rPr>
                <w:sz w:val="22"/>
                <w:szCs w:val="22"/>
              </w:rPr>
              <w:t xml:space="preserve">Niezależna od zainstalowanego na serwerze systemu operacyjnego posiadająca dedykowany port </w:t>
            </w:r>
            <w:r w:rsidRPr="001844A1">
              <w:rPr>
                <w:color w:val="000000"/>
                <w:sz w:val="22"/>
                <w:szCs w:val="22"/>
              </w:rPr>
              <w:t xml:space="preserve">Gigabit Ethernet RJ-45 </w:t>
            </w:r>
            <w:r w:rsidRPr="001844A1">
              <w:rPr>
                <w:sz w:val="22"/>
                <w:szCs w:val="22"/>
              </w:rPr>
              <w:t>i umożliwiająca: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zdalny dostęp do graficznego interfejsu Web karty zarządzającej;</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zdalne monitorowanie i informowanie o statusie serwera (m.in. prędkości obrotowej wentylatorów, konfiguracji serwera);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szyfrowane połączenie (TLS) oraz autentykacje i autoryzację użytkownika;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wsparcie dla IPv6;</w:t>
            </w:r>
          </w:p>
          <w:p w:rsidR="000E0666" w:rsidRPr="001844A1" w:rsidRDefault="000E0666" w:rsidP="00771F5D">
            <w:pPr>
              <w:pStyle w:val="Akapitzlist"/>
              <w:numPr>
                <w:ilvl w:val="0"/>
                <w:numId w:val="3"/>
              </w:numPr>
              <w:spacing w:after="160" w:line="256" w:lineRule="auto"/>
              <w:ind w:left="236" w:hanging="236"/>
              <w:rPr>
                <w:sz w:val="22"/>
                <w:szCs w:val="22"/>
                <w:lang w:val="en-US"/>
              </w:rPr>
            </w:pPr>
            <w:proofErr w:type="spellStart"/>
            <w:r w:rsidRPr="001844A1">
              <w:rPr>
                <w:sz w:val="22"/>
                <w:szCs w:val="22"/>
                <w:lang w:val="en-US"/>
              </w:rPr>
              <w:t>wsparcie</w:t>
            </w:r>
            <w:proofErr w:type="spellEnd"/>
            <w:r w:rsidRPr="001844A1">
              <w:rPr>
                <w:sz w:val="22"/>
                <w:szCs w:val="22"/>
                <w:lang w:val="en-US"/>
              </w:rPr>
              <w:t xml:space="preserve"> dla WSMAN (Web Service for Management); SNMP; IPMI2.0, SSH, Redfish;</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zdalnego monitorowania w czasie rzeczywistym poboru prądu przez serwer;</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integracja z Active Directory;</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 xml:space="preserve">wsparcie dla </w:t>
            </w:r>
            <w:proofErr w:type="spellStart"/>
            <w:r w:rsidRPr="001844A1">
              <w:rPr>
                <w:sz w:val="22"/>
                <w:szCs w:val="22"/>
              </w:rPr>
              <w:t>dynamic</w:t>
            </w:r>
            <w:proofErr w:type="spellEnd"/>
            <w:r w:rsidRPr="001844A1">
              <w:rPr>
                <w:sz w:val="22"/>
                <w:szCs w:val="22"/>
              </w:rPr>
              <w:t xml:space="preserve"> DNS;</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wysyłanie do administratora maila z powiadomieniem o awarii lub zmianie konfiguracji sprzętowej.</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bezpośredniego zarządzania poprzez dedykowany port USB na przednim panelu serwera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zarządzania do 100 serwerów bezpośrednio z konsoli karty zarządzającej pojedynczego serwera</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obsługi przez sześciu użytkowników jednocześnie;</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podmontowania zdalnych wirtualnych napędów;</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wirtualną konsolę z dostępem do myszy, klawiatury;</w:t>
            </w:r>
          </w:p>
          <w:p w:rsidR="000E0666" w:rsidRPr="001844A1" w:rsidRDefault="000E0666" w:rsidP="00771F5D">
            <w:pPr>
              <w:pStyle w:val="Akapitzlist"/>
              <w:numPr>
                <w:ilvl w:val="0"/>
                <w:numId w:val="3"/>
              </w:numPr>
              <w:spacing w:after="160" w:line="256" w:lineRule="auto"/>
              <w:ind w:left="236" w:hanging="236"/>
              <w:rPr>
                <w:sz w:val="22"/>
                <w:szCs w:val="22"/>
              </w:rPr>
            </w:pPr>
            <w:r w:rsidRPr="001844A1">
              <w:rPr>
                <w:sz w:val="22"/>
                <w:szCs w:val="22"/>
              </w:rPr>
              <w:t>możliwość zdalnego ustawienia limitu poboru prądu przez konkretny serwer;</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sz w:val="22"/>
                <w:szCs w:val="22"/>
              </w:rPr>
            </w:pP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19171D">
        <w:trPr>
          <w:cantSplit/>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Certyfikaty</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E96D5C" w:rsidRDefault="000E0666" w:rsidP="00E96D5C">
            <w:pPr>
              <w:jc w:val="both"/>
              <w:rPr>
                <w:bCs/>
                <w:color w:val="000000"/>
                <w:sz w:val="22"/>
                <w:szCs w:val="22"/>
              </w:rPr>
            </w:pPr>
            <w:r w:rsidRPr="006C48F3">
              <w:rPr>
                <w:bCs/>
                <w:color w:val="000000"/>
                <w:sz w:val="22"/>
                <w:szCs w:val="22"/>
              </w:rPr>
              <w:t>Urządzenia muszą być produkowane przez producenta, zgodnie z normą I</w:t>
            </w:r>
            <w:r>
              <w:rPr>
                <w:bCs/>
                <w:color w:val="000000"/>
                <w:sz w:val="22"/>
                <w:szCs w:val="22"/>
              </w:rPr>
              <w:t>S</w:t>
            </w:r>
            <w:r w:rsidRPr="006C48F3">
              <w:rPr>
                <w:bCs/>
                <w:color w:val="000000"/>
                <w:sz w:val="22"/>
                <w:szCs w:val="22"/>
              </w:rPr>
              <w:t>O9001 lub „równoważną” or</w:t>
            </w:r>
            <w:r>
              <w:rPr>
                <w:bCs/>
                <w:color w:val="000000"/>
                <w:sz w:val="22"/>
                <w:szCs w:val="22"/>
              </w:rPr>
              <w:t>az  ISO 50001 lub „równoważną”.</w:t>
            </w:r>
          </w:p>
          <w:p w:rsidR="000E0666" w:rsidRPr="001844A1" w:rsidRDefault="000E0666" w:rsidP="000F5C63">
            <w:pPr>
              <w:rPr>
                <w:sz w:val="22"/>
                <w:szCs w:val="22"/>
              </w:rPr>
            </w:pPr>
            <w:r w:rsidRPr="001844A1">
              <w:rPr>
                <w:color w:val="000000"/>
                <w:sz w:val="22"/>
                <w:szCs w:val="22"/>
              </w:rPr>
              <w:t>Serwer musi posiadać deklarację CE.</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Pr="001844A1" w:rsidRDefault="000E0666" w:rsidP="000F5C63">
            <w:pPr>
              <w:rPr>
                <w:color w:val="000000"/>
                <w:sz w:val="22"/>
                <w:szCs w:val="22"/>
              </w:rPr>
            </w:pPr>
          </w:p>
        </w:tc>
      </w:tr>
      <w:tr w:rsidR="000E0666" w:rsidRPr="001844A1" w:rsidTr="0019171D">
        <w:trPr>
          <w:cantSplit/>
          <w:trHeight w:val="980"/>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Warunki gwarancji</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sz w:val="22"/>
                <w:szCs w:val="22"/>
              </w:rPr>
            </w:pPr>
            <w:r>
              <w:rPr>
                <w:color w:val="000000"/>
                <w:sz w:val="22"/>
                <w:szCs w:val="22"/>
              </w:rPr>
              <w:t>G</w:t>
            </w:r>
            <w:r w:rsidRPr="001844A1">
              <w:rPr>
                <w:color w:val="000000"/>
                <w:sz w:val="22"/>
                <w:szCs w:val="22"/>
              </w:rPr>
              <w:t>warancj</w:t>
            </w:r>
            <w:r>
              <w:rPr>
                <w:color w:val="000000"/>
                <w:sz w:val="22"/>
                <w:szCs w:val="22"/>
              </w:rPr>
              <w:t>a</w:t>
            </w:r>
            <w:r w:rsidRPr="001844A1">
              <w:rPr>
                <w:color w:val="000000"/>
                <w:sz w:val="22"/>
                <w:szCs w:val="22"/>
              </w:rPr>
              <w:t xml:space="preserve"> producenta realizowan</w:t>
            </w:r>
            <w:r>
              <w:rPr>
                <w:color w:val="000000"/>
                <w:sz w:val="22"/>
                <w:szCs w:val="22"/>
              </w:rPr>
              <w:t>a</w:t>
            </w:r>
            <w:r w:rsidRPr="001844A1">
              <w:rPr>
                <w:color w:val="000000"/>
                <w:sz w:val="22"/>
                <w:szCs w:val="22"/>
              </w:rPr>
              <w:t xml:space="preserve"> w miejscu instalacji sprzętu, z czasem reakcji do następnego dnia roboczego od przyję</w:t>
            </w:r>
            <w:r w:rsidRPr="001844A1">
              <w:rPr>
                <w:sz w:val="22"/>
                <w:szCs w:val="22"/>
              </w:rPr>
              <w:t xml:space="preserve">cia zgłoszenia, możliwość zgłaszania awarii 24x7x365 poprzez ogólnopolską linię telefoniczną producenta. </w:t>
            </w:r>
            <w:r>
              <w:rPr>
                <w:sz w:val="22"/>
                <w:szCs w:val="22"/>
              </w:rPr>
              <w:t>W</w:t>
            </w:r>
            <w:r w:rsidRPr="001844A1">
              <w:rPr>
                <w:sz w:val="22"/>
                <w:szCs w:val="22"/>
              </w:rPr>
              <w:t xml:space="preserve"> przypadku wystąpienia awarii dysku twardego w urządzeniu objętym aktywnym wparciem technicznym, uszkodzony dysk twardy pozostaje u Zamawiającego. </w:t>
            </w:r>
          </w:p>
          <w:p w:rsidR="000E0666" w:rsidRPr="001844A1" w:rsidRDefault="000E0666" w:rsidP="000F5C63">
            <w:pPr>
              <w:jc w:val="both"/>
              <w:rPr>
                <w:sz w:val="22"/>
                <w:szCs w:val="22"/>
              </w:rPr>
            </w:pPr>
            <w:r w:rsidRPr="001844A1">
              <w:rPr>
                <w:sz w:val="22"/>
                <w:szCs w:val="22"/>
              </w:rPr>
              <w:t>Firma serwisująca musi posiadać ISO 9001 lub normę „równoważną” na świadczenie usług serwisowych oraz posiadać autoryzacje producenta urządzeń. Serwis urządzeń będzie realizowany bezpośrednio przez Producenta i/lub we współpracy z Autoryzowanym Partnerem Serwisowym Producenta.</w:t>
            </w:r>
          </w:p>
          <w:p w:rsidR="000E0666" w:rsidRPr="001844A1" w:rsidRDefault="000E0666" w:rsidP="000F5C63">
            <w:pPr>
              <w:rPr>
                <w:sz w:val="22"/>
                <w:szCs w:val="22"/>
              </w:rPr>
            </w:pPr>
            <w:r w:rsidRPr="001844A1">
              <w:rPr>
                <w:sz w:val="22"/>
                <w:szCs w:val="22"/>
              </w:rPr>
              <w:t xml:space="preserve">Wykonawca gwarantuje możliwość sprawdzenia statusu gwarancji poprzez stronę producenta podając unikatowy numer urządzenia oraz pobieranie uaktualnień </w:t>
            </w:r>
            <w:proofErr w:type="spellStart"/>
            <w:r w:rsidRPr="001844A1">
              <w:rPr>
                <w:sz w:val="22"/>
                <w:szCs w:val="22"/>
              </w:rPr>
              <w:t>mikrokodu</w:t>
            </w:r>
            <w:proofErr w:type="spellEnd"/>
            <w:r w:rsidRPr="001844A1">
              <w:rPr>
                <w:sz w:val="22"/>
                <w:szCs w:val="22"/>
              </w:rPr>
              <w:t xml:space="preserve"> oraz sterowników nawet w przypadku wygaśnięcia gwarancji serwera</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Default="000E0666" w:rsidP="000F5C63">
            <w:pPr>
              <w:rPr>
                <w:color w:val="000000"/>
                <w:sz w:val="22"/>
                <w:szCs w:val="22"/>
              </w:rPr>
            </w:pPr>
          </w:p>
        </w:tc>
        <w:tc>
          <w:tcPr>
            <w:tcW w:w="879" w:type="pct"/>
            <w:vMerge/>
            <w:tcBorders>
              <w:left w:val="single" w:sz="4" w:space="0" w:color="auto"/>
              <w:right w:val="single" w:sz="4" w:space="0" w:color="auto"/>
            </w:tcBorders>
          </w:tcPr>
          <w:p w:rsidR="000E0666" w:rsidRDefault="000E0666" w:rsidP="000F5C63">
            <w:pPr>
              <w:rPr>
                <w:color w:val="000000"/>
                <w:sz w:val="22"/>
                <w:szCs w:val="22"/>
              </w:rPr>
            </w:pPr>
          </w:p>
        </w:tc>
      </w:tr>
      <w:tr w:rsidR="000E0666" w:rsidRPr="001844A1" w:rsidTr="0019171D">
        <w:trPr>
          <w:cantSplit/>
          <w:trHeight w:val="230"/>
        </w:trPr>
        <w:tc>
          <w:tcPr>
            <w:tcW w:w="676"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jc w:val="center"/>
              <w:rPr>
                <w:b/>
                <w:sz w:val="22"/>
                <w:szCs w:val="22"/>
              </w:rPr>
            </w:pPr>
            <w:r w:rsidRPr="001844A1">
              <w:rPr>
                <w:b/>
                <w:sz w:val="22"/>
                <w:szCs w:val="22"/>
              </w:rPr>
              <w:t>Dokumentacja użytkownika</w:t>
            </w:r>
          </w:p>
        </w:tc>
        <w:tc>
          <w:tcPr>
            <w:tcW w:w="2564" w:type="pct"/>
            <w:tcBorders>
              <w:top w:val="single" w:sz="4" w:space="0" w:color="auto"/>
              <w:left w:val="single" w:sz="4" w:space="0" w:color="auto"/>
              <w:bottom w:val="single" w:sz="4" w:space="0" w:color="auto"/>
              <w:right w:val="single" w:sz="4" w:space="0" w:color="auto"/>
            </w:tcBorders>
            <w:vAlign w:val="center"/>
            <w:hideMark/>
          </w:tcPr>
          <w:p w:rsidR="000E0666" w:rsidRPr="001844A1" w:rsidRDefault="000E0666" w:rsidP="000F5C63">
            <w:pPr>
              <w:rPr>
                <w:sz w:val="22"/>
                <w:szCs w:val="22"/>
              </w:rPr>
            </w:pPr>
            <w:r w:rsidRPr="001844A1">
              <w:rPr>
                <w:sz w:val="22"/>
                <w:szCs w:val="22"/>
              </w:rPr>
              <w:t>Zamawiający wymaga dokumentacji w języku polskim.</w:t>
            </w:r>
          </w:p>
          <w:p w:rsidR="000E0666" w:rsidRPr="001844A1" w:rsidRDefault="000E0666" w:rsidP="000F5C63">
            <w:pPr>
              <w:rPr>
                <w:sz w:val="22"/>
                <w:szCs w:val="22"/>
              </w:rPr>
            </w:pPr>
            <w:r w:rsidRPr="001844A1">
              <w:rPr>
                <w:bCs/>
                <w:sz w:val="22"/>
                <w:szCs w:val="22"/>
              </w:rPr>
              <w:t>Możliwość telefonicznego sprawdzenia konfiguracji sprzętowej serwera oraz warunków gwarancji po podaniu numeru seryjnego bezpośrednio u producenta lub jego przedstawiciela</w:t>
            </w:r>
          </w:p>
        </w:tc>
        <w:tc>
          <w:tcPr>
            <w:tcW w:w="881" w:type="pct"/>
            <w:tcBorders>
              <w:top w:val="single" w:sz="4" w:space="0" w:color="auto"/>
              <w:left w:val="single" w:sz="4" w:space="0" w:color="auto"/>
              <w:bottom w:val="single" w:sz="4" w:space="0" w:color="auto"/>
              <w:right w:val="single" w:sz="4" w:space="0" w:color="auto"/>
              <w:tl2br w:val="single" w:sz="4" w:space="0" w:color="auto"/>
            </w:tcBorders>
          </w:tcPr>
          <w:p w:rsidR="000E0666" w:rsidRPr="001844A1" w:rsidRDefault="000E0666" w:rsidP="000F5C63">
            <w:pPr>
              <w:rPr>
                <w:sz w:val="22"/>
                <w:szCs w:val="22"/>
              </w:rPr>
            </w:pPr>
          </w:p>
        </w:tc>
        <w:tc>
          <w:tcPr>
            <w:tcW w:w="879" w:type="pct"/>
            <w:vMerge/>
            <w:tcBorders>
              <w:left w:val="single" w:sz="4" w:space="0" w:color="auto"/>
              <w:right w:val="single" w:sz="4" w:space="0" w:color="auto"/>
            </w:tcBorders>
          </w:tcPr>
          <w:p w:rsidR="000E0666" w:rsidRPr="001844A1" w:rsidRDefault="000E0666" w:rsidP="000F5C63">
            <w:pPr>
              <w:rPr>
                <w:sz w:val="22"/>
                <w:szCs w:val="22"/>
              </w:rPr>
            </w:pPr>
          </w:p>
        </w:tc>
      </w:tr>
      <w:tr w:rsidR="000E0666" w:rsidRPr="001844A1" w:rsidTr="0019171D">
        <w:trPr>
          <w:cantSplit/>
          <w:trHeight w:val="230"/>
        </w:trPr>
        <w:tc>
          <w:tcPr>
            <w:tcW w:w="676"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jc w:val="center"/>
              <w:rPr>
                <w:b/>
                <w:sz w:val="22"/>
                <w:szCs w:val="22"/>
              </w:rPr>
            </w:pPr>
            <w:r w:rsidRPr="001844A1">
              <w:rPr>
                <w:b/>
                <w:sz w:val="22"/>
                <w:szCs w:val="22"/>
              </w:rPr>
              <w:t>Asysta przy wdrożeniu</w:t>
            </w:r>
          </w:p>
        </w:tc>
        <w:tc>
          <w:tcPr>
            <w:tcW w:w="2564" w:type="pct"/>
            <w:tcBorders>
              <w:top w:val="single" w:sz="4" w:space="0" w:color="auto"/>
              <w:left w:val="single" w:sz="4" w:space="0" w:color="auto"/>
              <w:bottom w:val="single" w:sz="4" w:space="0" w:color="auto"/>
              <w:right w:val="single" w:sz="4" w:space="0" w:color="auto"/>
            </w:tcBorders>
            <w:vAlign w:val="center"/>
          </w:tcPr>
          <w:p w:rsidR="000E0666" w:rsidRPr="001844A1" w:rsidRDefault="000E0666" w:rsidP="000F5C63">
            <w:pPr>
              <w:rPr>
                <w:sz w:val="22"/>
                <w:szCs w:val="22"/>
              </w:rPr>
            </w:pPr>
            <w:r w:rsidRPr="001844A1">
              <w:rPr>
                <w:sz w:val="22"/>
                <w:szCs w:val="22"/>
              </w:rPr>
              <w:t xml:space="preserve">Zamawiający wymaga, aby </w:t>
            </w:r>
            <w:r>
              <w:rPr>
                <w:sz w:val="22"/>
                <w:szCs w:val="22"/>
              </w:rPr>
              <w:t>Wykonawca</w:t>
            </w:r>
            <w:r w:rsidRPr="001844A1">
              <w:rPr>
                <w:sz w:val="22"/>
                <w:szCs w:val="22"/>
              </w:rPr>
              <w:t xml:space="preserve"> zapewnił asystę techniczną przy uruchomieniu i wdrożeniu oprogramowania serwerowego. </w:t>
            </w:r>
          </w:p>
        </w:tc>
        <w:tc>
          <w:tcPr>
            <w:tcW w:w="881" w:type="pct"/>
            <w:tcBorders>
              <w:top w:val="single" w:sz="4" w:space="0" w:color="auto"/>
              <w:left w:val="single" w:sz="4" w:space="0" w:color="auto"/>
              <w:bottom w:val="single" w:sz="4" w:space="0" w:color="auto"/>
              <w:right w:val="single" w:sz="4" w:space="0" w:color="auto"/>
            </w:tcBorders>
          </w:tcPr>
          <w:p w:rsidR="000E0666" w:rsidRDefault="000E0666" w:rsidP="00632F68">
            <w:pPr>
              <w:rPr>
                <w:sz w:val="22"/>
                <w:szCs w:val="22"/>
              </w:rPr>
            </w:pPr>
            <w:r>
              <w:rPr>
                <w:sz w:val="22"/>
                <w:szCs w:val="22"/>
              </w:rPr>
              <w:t>Wykonawca</w:t>
            </w:r>
            <w:r w:rsidRPr="001844A1">
              <w:rPr>
                <w:sz w:val="22"/>
                <w:szCs w:val="22"/>
              </w:rPr>
              <w:t xml:space="preserve"> zapewn</w:t>
            </w:r>
            <w:r>
              <w:rPr>
                <w:sz w:val="22"/>
                <w:szCs w:val="22"/>
              </w:rPr>
              <w:t>ia</w:t>
            </w:r>
            <w:r w:rsidRPr="001844A1">
              <w:rPr>
                <w:sz w:val="22"/>
                <w:szCs w:val="22"/>
              </w:rPr>
              <w:t xml:space="preserve"> asystę techniczną przy uruchomieniu i wdrożeniu oprogramowania serwerowego.</w:t>
            </w:r>
          </w:p>
          <w:p w:rsidR="000E0666" w:rsidRDefault="000E0666" w:rsidP="00632F68">
            <w:pPr>
              <w:rPr>
                <w:sz w:val="22"/>
                <w:szCs w:val="22"/>
              </w:rPr>
            </w:pPr>
          </w:p>
          <w:p w:rsidR="000E0666" w:rsidRPr="001844A1" w:rsidRDefault="000E0666" w:rsidP="00632F68">
            <w:pPr>
              <w:jc w:val="center"/>
              <w:rPr>
                <w:sz w:val="22"/>
                <w:szCs w:val="22"/>
              </w:rPr>
            </w:pPr>
            <w:r>
              <w:rPr>
                <w:sz w:val="22"/>
                <w:szCs w:val="22"/>
              </w:rPr>
              <w:t>Tak/Nie</w:t>
            </w:r>
          </w:p>
        </w:tc>
        <w:tc>
          <w:tcPr>
            <w:tcW w:w="879" w:type="pct"/>
            <w:vMerge/>
            <w:tcBorders>
              <w:left w:val="single" w:sz="4" w:space="0" w:color="auto"/>
              <w:bottom w:val="single" w:sz="4" w:space="0" w:color="auto"/>
              <w:right w:val="single" w:sz="4" w:space="0" w:color="auto"/>
            </w:tcBorders>
          </w:tcPr>
          <w:p w:rsidR="000E0666" w:rsidRPr="001844A1" w:rsidRDefault="000E0666" w:rsidP="000F5C63">
            <w:pPr>
              <w:rPr>
                <w:sz w:val="22"/>
                <w:szCs w:val="22"/>
              </w:rPr>
            </w:pPr>
          </w:p>
        </w:tc>
      </w:tr>
    </w:tbl>
    <w:p w:rsidR="00771F5D" w:rsidRDefault="00771F5D" w:rsidP="00771F5D">
      <w:pPr>
        <w:pStyle w:val="Akapitzlist"/>
        <w:ind w:left="284"/>
        <w:jc w:val="both"/>
        <w:rPr>
          <w:sz w:val="22"/>
          <w:szCs w:val="22"/>
        </w:rPr>
      </w:pPr>
    </w:p>
    <w:p w:rsidR="00771F5D" w:rsidRDefault="009521E2" w:rsidP="00771F5D">
      <w:pPr>
        <w:pStyle w:val="Akapitzlist"/>
        <w:numPr>
          <w:ilvl w:val="1"/>
          <w:numId w:val="1"/>
        </w:numPr>
        <w:tabs>
          <w:tab w:val="clear" w:pos="1440"/>
        </w:tabs>
        <w:ind w:left="284"/>
        <w:jc w:val="both"/>
        <w:rPr>
          <w:sz w:val="22"/>
          <w:szCs w:val="22"/>
        </w:rPr>
      </w:pPr>
      <w:r>
        <w:rPr>
          <w:sz w:val="22"/>
          <w:szCs w:val="22"/>
        </w:rPr>
        <w:t>Szafa serwerowa – 1 szt.:</w:t>
      </w:r>
    </w:p>
    <w:p w:rsidR="009521E2" w:rsidRPr="009521E2" w:rsidRDefault="009521E2" w:rsidP="009521E2">
      <w:pPr>
        <w:pStyle w:val="Akapitzlist"/>
        <w:ind w:left="284"/>
        <w:jc w:val="both"/>
        <w:rPr>
          <w:sz w:val="22"/>
          <w:szCs w:val="22"/>
        </w:rPr>
      </w:pPr>
    </w:p>
    <w:tbl>
      <w:tblPr>
        <w:tblW w:w="5000" w:type="pct"/>
        <w:tblLook w:val="04A0" w:firstRow="1" w:lastRow="0" w:firstColumn="1" w:lastColumn="0" w:noHBand="0" w:noVBand="1"/>
      </w:tblPr>
      <w:tblGrid>
        <w:gridCol w:w="1841"/>
        <w:gridCol w:w="2549"/>
        <w:gridCol w:w="3969"/>
        <w:gridCol w:w="2097"/>
      </w:tblGrid>
      <w:tr w:rsidR="0060197E" w:rsidRPr="001844A1" w:rsidTr="00891598">
        <w:trPr>
          <w:trHeight w:val="270"/>
        </w:trPr>
        <w:tc>
          <w:tcPr>
            <w:tcW w:w="880" w:type="pct"/>
            <w:tcBorders>
              <w:top w:val="single" w:sz="4" w:space="0" w:color="000000"/>
              <w:left w:val="single" w:sz="4" w:space="0" w:color="000000"/>
              <w:bottom w:val="single" w:sz="4" w:space="0" w:color="000000"/>
              <w:right w:val="single" w:sz="4" w:space="0" w:color="000000"/>
            </w:tcBorders>
            <w:shd w:val="clear" w:color="auto" w:fill="000000"/>
          </w:tcPr>
          <w:p w:rsidR="0060197E" w:rsidRPr="001844A1" w:rsidRDefault="0060197E" w:rsidP="000F5C63">
            <w:pPr>
              <w:spacing w:before="120" w:after="120"/>
              <w:jc w:val="center"/>
              <w:rPr>
                <w:b/>
                <w:bCs/>
                <w:sz w:val="22"/>
                <w:szCs w:val="22"/>
              </w:rPr>
            </w:pPr>
            <w:r w:rsidRPr="001844A1">
              <w:rPr>
                <w:b/>
                <w:sz w:val="22"/>
                <w:szCs w:val="22"/>
              </w:rPr>
              <w:t>Nazwa komponentu</w:t>
            </w:r>
          </w:p>
        </w:tc>
        <w:tc>
          <w:tcPr>
            <w:tcW w:w="1219" w:type="pct"/>
            <w:tcBorders>
              <w:top w:val="single" w:sz="4" w:space="0" w:color="000000"/>
              <w:left w:val="single" w:sz="4" w:space="0" w:color="000000"/>
              <w:bottom w:val="single" w:sz="4" w:space="0" w:color="000000"/>
              <w:right w:val="single" w:sz="4" w:space="0" w:color="000000"/>
            </w:tcBorders>
            <w:shd w:val="clear" w:color="auto" w:fill="000000"/>
          </w:tcPr>
          <w:p w:rsidR="0060197E" w:rsidRDefault="0060197E" w:rsidP="0060197E">
            <w:pPr>
              <w:jc w:val="center"/>
              <w:rPr>
                <w:b/>
                <w:sz w:val="22"/>
                <w:szCs w:val="22"/>
              </w:rPr>
            </w:pPr>
            <w:r w:rsidRPr="001844A1">
              <w:rPr>
                <w:b/>
                <w:sz w:val="22"/>
                <w:szCs w:val="22"/>
              </w:rPr>
              <w:t xml:space="preserve">Charakterystyka </w:t>
            </w:r>
            <w:r>
              <w:rPr>
                <w:b/>
                <w:sz w:val="22"/>
                <w:szCs w:val="22"/>
              </w:rPr>
              <w:t xml:space="preserve">sprzętu zgodna z OPZ </w:t>
            </w:r>
          </w:p>
          <w:p w:rsidR="0060197E" w:rsidRPr="001844A1" w:rsidRDefault="0060197E" w:rsidP="0060197E">
            <w:pPr>
              <w:spacing w:before="120" w:after="120"/>
              <w:jc w:val="center"/>
              <w:rPr>
                <w:b/>
                <w:bCs/>
                <w:sz w:val="22"/>
                <w:szCs w:val="22"/>
              </w:rPr>
            </w:pPr>
            <w:r w:rsidRPr="001844A1">
              <w:rPr>
                <w:b/>
                <w:sz w:val="22"/>
                <w:szCs w:val="22"/>
              </w:rPr>
              <w:t>(wymagania minimalne)</w:t>
            </w:r>
          </w:p>
        </w:tc>
        <w:tc>
          <w:tcPr>
            <w:tcW w:w="1898" w:type="pct"/>
            <w:tcBorders>
              <w:top w:val="single" w:sz="4" w:space="0" w:color="000000"/>
              <w:left w:val="single" w:sz="4" w:space="0" w:color="000000"/>
              <w:bottom w:val="single" w:sz="4" w:space="0" w:color="000000"/>
              <w:right w:val="single" w:sz="4" w:space="0" w:color="000000"/>
            </w:tcBorders>
            <w:shd w:val="clear" w:color="auto" w:fill="000000"/>
          </w:tcPr>
          <w:p w:rsidR="0060197E" w:rsidRPr="001844A1" w:rsidRDefault="0060197E" w:rsidP="0060197E">
            <w:pPr>
              <w:spacing w:before="120" w:after="120"/>
              <w:jc w:val="center"/>
              <w:rPr>
                <w:b/>
                <w:sz w:val="22"/>
                <w:szCs w:val="22"/>
              </w:rPr>
            </w:pPr>
            <w:r>
              <w:rPr>
                <w:b/>
                <w:sz w:val="22"/>
                <w:szCs w:val="22"/>
              </w:rPr>
              <w:t>Wymagany parametr  oferowanego sprzętu</w:t>
            </w:r>
          </w:p>
        </w:tc>
        <w:tc>
          <w:tcPr>
            <w:tcW w:w="1003" w:type="pct"/>
            <w:tcBorders>
              <w:top w:val="single" w:sz="4" w:space="0" w:color="000000"/>
              <w:left w:val="single" w:sz="4" w:space="0" w:color="000000"/>
              <w:bottom w:val="single" w:sz="4" w:space="0" w:color="000000"/>
              <w:right w:val="single" w:sz="4" w:space="0" w:color="000000"/>
            </w:tcBorders>
            <w:shd w:val="clear" w:color="auto" w:fill="000000"/>
          </w:tcPr>
          <w:p w:rsidR="0060197E" w:rsidRDefault="0060197E" w:rsidP="0060197E">
            <w:pPr>
              <w:jc w:val="center"/>
              <w:rPr>
                <w:b/>
                <w:sz w:val="22"/>
                <w:szCs w:val="22"/>
              </w:rPr>
            </w:pPr>
            <w:r>
              <w:rPr>
                <w:b/>
                <w:sz w:val="22"/>
                <w:szCs w:val="22"/>
              </w:rPr>
              <w:t>Nazwa zaoferowanego sprzętu/</w:t>
            </w:r>
          </w:p>
          <w:p w:rsidR="0060197E" w:rsidRPr="001844A1" w:rsidRDefault="0060197E" w:rsidP="0060197E">
            <w:pPr>
              <w:spacing w:before="120" w:after="120"/>
              <w:jc w:val="center"/>
              <w:rPr>
                <w:b/>
                <w:sz w:val="22"/>
                <w:szCs w:val="22"/>
              </w:rPr>
            </w:pPr>
            <w:r>
              <w:rPr>
                <w:b/>
                <w:sz w:val="22"/>
                <w:szCs w:val="22"/>
              </w:rPr>
              <w:t>oprogramowania</w:t>
            </w: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Typ sprzętu</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SZAFA RACK</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val="restart"/>
            <w:tcBorders>
              <w:top w:val="single" w:sz="4" w:space="0" w:color="000000"/>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313"/>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Standard (cale)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jc w:val="both"/>
              <w:rPr>
                <w:bCs/>
                <w:sz w:val="22"/>
                <w:szCs w:val="22"/>
                <w:highlight w:val="yellow"/>
              </w:rPr>
            </w:pPr>
            <w:r w:rsidRPr="001844A1">
              <w:rPr>
                <w:bCs/>
                <w:sz w:val="22"/>
                <w:szCs w:val="22"/>
              </w:rPr>
              <w:t>19”</w:t>
            </w:r>
          </w:p>
        </w:tc>
        <w:tc>
          <w:tcPr>
            <w:tcW w:w="1898" w:type="pct"/>
            <w:tcBorders>
              <w:top w:val="single" w:sz="4" w:space="0" w:color="000000"/>
              <w:left w:val="single" w:sz="4" w:space="0" w:color="000000"/>
              <w:bottom w:val="single" w:sz="4" w:space="0" w:color="000000"/>
              <w:right w:val="single" w:sz="4" w:space="0" w:color="000000"/>
            </w:tcBorders>
          </w:tcPr>
          <w:p w:rsidR="000E0666" w:rsidRDefault="000E0666" w:rsidP="0060197E">
            <w:pPr>
              <w:jc w:val="center"/>
              <w:rPr>
                <w:bCs/>
                <w:sz w:val="22"/>
                <w:szCs w:val="22"/>
              </w:rPr>
            </w:pPr>
          </w:p>
          <w:p w:rsidR="000E0666" w:rsidRPr="001844A1" w:rsidRDefault="000E0666" w:rsidP="0060197E">
            <w:pPr>
              <w:jc w:val="center"/>
              <w:rPr>
                <w:bCs/>
                <w:sz w:val="22"/>
                <w:szCs w:val="22"/>
              </w:rPr>
            </w:pPr>
            <w:r>
              <w:rPr>
                <w:bCs/>
                <w:sz w:val="22"/>
                <w:szCs w:val="22"/>
              </w:rPr>
              <w:t xml:space="preserve">Standard </w:t>
            </w:r>
            <w:r>
              <w:rPr>
                <w:color w:val="000000"/>
                <w:sz w:val="22"/>
                <w:szCs w:val="22"/>
              </w:rPr>
              <w:t>……… cali</w:t>
            </w:r>
          </w:p>
        </w:tc>
        <w:tc>
          <w:tcPr>
            <w:tcW w:w="1003" w:type="pct"/>
            <w:vMerge/>
            <w:tcBorders>
              <w:left w:val="single" w:sz="4" w:space="0" w:color="000000"/>
              <w:right w:val="single" w:sz="4" w:space="0" w:color="000000"/>
            </w:tcBorders>
          </w:tcPr>
          <w:p w:rsidR="000E0666" w:rsidRPr="001844A1" w:rsidRDefault="000E0666" w:rsidP="000F5C63">
            <w:pPr>
              <w:jc w:val="both"/>
              <w:rPr>
                <w:bCs/>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9"/>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Wysokość (U)</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42U (≈ 2055mm)</w:t>
            </w:r>
          </w:p>
        </w:tc>
        <w:tc>
          <w:tcPr>
            <w:tcW w:w="1898" w:type="pct"/>
            <w:tcBorders>
              <w:top w:val="single" w:sz="4" w:space="0" w:color="000000"/>
              <w:left w:val="single" w:sz="4" w:space="0" w:color="000000"/>
              <w:bottom w:val="single" w:sz="4" w:space="0" w:color="000000"/>
              <w:right w:val="single" w:sz="4" w:space="0" w:color="000000"/>
            </w:tcBorders>
          </w:tcPr>
          <w:p w:rsidR="000E0666" w:rsidRPr="001844A1" w:rsidRDefault="000E0666" w:rsidP="0060197E">
            <w:pPr>
              <w:spacing w:before="120" w:after="120"/>
              <w:jc w:val="center"/>
              <w:rPr>
                <w:sz w:val="22"/>
                <w:szCs w:val="22"/>
              </w:rPr>
            </w:pPr>
            <w:r>
              <w:rPr>
                <w:sz w:val="22"/>
                <w:szCs w:val="22"/>
              </w:rPr>
              <w:t xml:space="preserve">Wysokość </w:t>
            </w:r>
            <w:r>
              <w:rPr>
                <w:color w:val="000000"/>
                <w:sz w:val="22"/>
                <w:szCs w:val="22"/>
              </w:rPr>
              <w:t>……… U</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Szerokość</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800mm</w:t>
            </w:r>
          </w:p>
        </w:tc>
        <w:tc>
          <w:tcPr>
            <w:tcW w:w="1898" w:type="pct"/>
            <w:tcBorders>
              <w:top w:val="single" w:sz="4" w:space="0" w:color="000000"/>
              <w:left w:val="single" w:sz="4" w:space="0" w:color="000000"/>
              <w:bottom w:val="single" w:sz="4" w:space="0" w:color="000000"/>
              <w:right w:val="single" w:sz="4" w:space="0" w:color="000000"/>
            </w:tcBorders>
          </w:tcPr>
          <w:p w:rsidR="000E0666" w:rsidRPr="001844A1" w:rsidRDefault="000E0666" w:rsidP="0060197E">
            <w:pPr>
              <w:spacing w:before="120" w:after="120"/>
              <w:jc w:val="center"/>
              <w:rPr>
                <w:sz w:val="22"/>
                <w:szCs w:val="22"/>
              </w:rPr>
            </w:pPr>
            <w:r>
              <w:rPr>
                <w:sz w:val="22"/>
                <w:szCs w:val="22"/>
              </w:rPr>
              <w:t xml:space="preserve">Szerokość </w:t>
            </w:r>
            <w:r>
              <w:rPr>
                <w:color w:val="000000"/>
                <w:sz w:val="22"/>
                <w:szCs w:val="22"/>
              </w:rPr>
              <w:t>……… mm</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Głębokość</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1000mm</w:t>
            </w:r>
          </w:p>
        </w:tc>
        <w:tc>
          <w:tcPr>
            <w:tcW w:w="1898" w:type="pct"/>
            <w:tcBorders>
              <w:top w:val="single" w:sz="4" w:space="0" w:color="000000"/>
              <w:left w:val="single" w:sz="4" w:space="0" w:color="000000"/>
              <w:bottom w:val="single" w:sz="4" w:space="0" w:color="000000"/>
              <w:right w:val="single" w:sz="4" w:space="0" w:color="000000"/>
            </w:tcBorders>
          </w:tcPr>
          <w:p w:rsidR="000E0666" w:rsidRPr="001844A1" w:rsidRDefault="000E0666" w:rsidP="0060197E">
            <w:pPr>
              <w:spacing w:before="120" w:after="120"/>
              <w:jc w:val="center"/>
              <w:rPr>
                <w:sz w:val="22"/>
                <w:szCs w:val="22"/>
              </w:rPr>
            </w:pPr>
            <w:r>
              <w:rPr>
                <w:sz w:val="22"/>
                <w:szCs w:val="22"/>
              </w:rPr>
              <w:t xml:space="preserve">Głębokość </w:t>
            </w:r>
            <w:r>
              <w:rPr>
                <w:color w:val="000000"/>
                <w:sz w:val="22"/>
                <w:szCs w:val="22"/>
              </w:rPr>
              <w:t>……… mm</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36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Rodzaj</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jc w:val="both"/>
              <w:rPr>
                <w:bCs/>
                <w:sz w:val="22"/>
                <w:szCs w:val="22"/>
              </w:rPr>
            </w:pPr>
            <w:r w:rsidRPr="001844A1">
              <w:rPr>
                <w:bCs/>
                <w:sz w:val="22"/>
                <w:szCs w:val="22"/>
              </w:rPr>
              <w:t>stojąca</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jc w:val="both"/>
              <w:rPr>
                <w:bCs/>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jc w:val="both"/>
              <w:rPr>
                <w:bCs/>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54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Typ</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do samodzielnego montażu, skręcana</w:t>
            </w:r>
          </w:p>
        </w:tc>
        <w:tc>
          <w:tcPr>
            <w:tcW w:w="1898" w:type="pct"/>
            <w:tcBorders>
              <w:top w:val="single" w:sz="4" w:space="0" w:color="000000"/>
              <w:left w:val="single" w:sz="4" w:space="0" w:color="000000"/>
              <w:bottom w:val="single" w:sz="4" w:space="0" w:color="000000"/>
              <w:right w:val="single" w:sz="4" w:space="0" w:color="000000"/>
            </w:tcBorders>
          </w:tcPr>
          <w:p w:rsidR="000E0666" w:rsidRDefault="000E0666" w:rsidP="000F5C63">
            <w:pPr>
              <w:spacing w:before="120" w:after="120"/>
              <w:rPr>
                <w:sz w:val="22"/>
                <w:szCs w:val="22"/>
              </w:rPr>
            </w:pPr>
            <w:r>
              <w:rPr>
                <w:sz w:val="22"/>
                <w:szCs w:val="22"/>
              </w:rPr>
              <w:t>Sprzęt jest:</w:t>
            </w:r>
          </w:p>
          <w:p w:rsidR="000E0666" w:rsidRDefault="000E0666" w:rsidP="000F5C63">
            <w:pPr>
              <w:spacing w:before="120" w:after="120"/>
              <w:rPr>
                <w:sz w:val="22"/>
                <w:szCs w:val="22"/>
              </w:rPr>
            </w:pPr>
            <w:r>
              <w:rPr>
                <w:sz w:val="22"/>
                <w:szCs w:val="22"/>
              </w:rPr>
              <w:t>- do samodzielnego montażu</w:t>
            </w:r>
          </w:p>
          <w:p w:rsidR="000E0666" w:rsidRDefault="000E0666" w:rsidP="000F5C63">
            <w:pPr>
              <w:spacing w:before="120" w:after="120"/>
              <w:rPr>
                <w:sz w:val="22"/>
                <w:szCs w:val="22"/>
              </w:rPr>
            </w:pPr>
            <w:r>
              <w:rPr>
                <w:sz w:val="22"/>
                <w:szCs w:val="22"/>
              </w:rPr>
              <w:t>- skręcany</w:t>
            </w:r>
          </w:p>
          <w:p w:rsidR="000E0666" w:rsidRPr="001844A1" w:rsidRDefault="000E0666" w:rsidP="00891598">
            <w:pPr>
              <w:spacing w:before="120" w:after="120"/>
              <w:jc w:val="center"/>
              <w:rPr>
                <w:sz w:val="22"/>
                <w:szCs w:val="22"/>
              </w:rPr>
            </w:pPr>
            <w:r>
              <w:rPr>
                <w:sz w:val="22"/>
                <w:szCs w:val="22"/>
              </w:rPr>
              <w:t>Tak/Nie</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270"/>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Drzwi przednie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Cs/>
                <w:sz w:val="22"/>
                <w:szCs w:val="22"/>
              </w:rPr>
            </w:pPr>
            <w:r w:rsidRPr="001844A1">
              <w:rPr>
                <w:bCs/>
                <w:sz w:val="22"/>
                <w:szCs w:val="22"/>
              </w:rPr>
              <w:t>szyba, z zamkiem</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bCs/>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bCs/>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695"/>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Osłony boczne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proofErr w:type="spellStart"/>
            <w:r w:rsidRPr="001844A1">
              <w:rPr>
                <w:sz w:val="22"/>
                <w:szCs w:val="22"/>
              </w:rPr>
              <w:t>demontowalne</w:t>
            </w:r>
            <w:proofErr w:type="spellEnd"/>
            <w:r w:rsidRPr="001844A1">
              <w:rPr>
                <w:sz w:val="22"/>
                <w:szCs w:val="22"/>
              </w:rPr>
              <w:t>, możliwość montażu zamka, stalowe, zamykane na zatrzask</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Tył</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drzwi, stal</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 xml:space="preserve">Belki </w:t>
            </w:r>
            <w:proofErr w:type="spellStart"/>
            <w:r w:rsidRPr="001844A1">
              <w:rPr>
                <w:b/>
                <w:bCs/>
                <w:sz w:val="22"/>
                <w:szCs w:val="22"/>
              </w:rPr>
              <w:t>rackowe</w:t>
            </w:r>
            <w:proofErr w:type="spellEnd"/>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4x regulowane</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Przepusty kablowe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góra i dół</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Wyposażenie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 xml:space="preserve">1x listwa zasilająca, 2x </w:t>
            </w:r>
            <w:proofErr w:type="spellStart"/>
            <w:r w:rsidRPr="001844A1">
              <w:rPr>
                <w:sz w:val="22"/>
                <w:szCs w:val="22"/>
              </w:rPr>
              <w:t>organizer</w:t>
            </w:r>
            <w:proofErr w:type="spellEnd"/>
            <w:r w:rsidRPr="001844A1">
              <w:rPr>
                <w:sz w:val="22"/>
                <w:szCs w:val="22"/>
              </w:rPr>
              <w:t xml:space="preserve"> pionowy, 3x półka stała, panel wentylacyjny wyposażony w 4 wentylatory</w:t>
            </w:r>
          </w:p>
        </w:tc>
        <w:tc>
          <w:tcPr>
            <w:tcW w:w="1898" w:type="pct"/>
            <w:tcBorders>
              <w:top w:val="single" w:sz="4" w:space="0" w:color="000000"/>
              <w:left w:val="single" w:sz="4" w:space="0" w:color="000000"/>
              <w:bottom w:val="single" w:sz="4" w:space="0" w:color="000000"/>
              <w:right w:val="single" w:sz="4" w:space="0" w:color="000000"/>
            </w:tcBorders>
          </w:tcPr>
          <w:p w:rsidR="000E0666" w:rsidRDefault="000E0666" w:rsidP="000F5C63">
            <w:pPr>
              <w:spacing w:before="120" w:after="120"/>
              <w:rPr>
                <w:sz w:val="22"/>
                <w:szCs w:val="22"/>
              </w:rPr>
            </w:pPr>
            <w:r>
              <w:rPr>
                <w:sz w:val="22"/>
                <w:szCs w:val="22"/>
              </w:rPr>
              <w:t>Sprzęt posiada:</w:t>
            </w:r>
          </w:p>
          <w:p w:rsidR="000E0666" w:rsidRDefault="000E0666" w:rsidP="000F5C63">
            <w:pPr>
              <w:spacing w:before="120" w:after="120"/>
              <w:rPr>
                <w:sz w:val="22"/>
                <w:szCs w:val="22"/>
              </w:rPr>
            </w:pPr>
            <w:r>
              <w:rPr>
                <w:sz w:val="22"/>
                <w:szCs w:val="22"/>
              </w:rPr>
              <w:t>- ilość</w:t>
            </w:r>
            <w:r w:rsidRPr="001844A1">
              <w:rPr>
                <w:sz w:val="22"/>
                <w:szCs w:val="22"/>
              </w:rPr>
              <w:t xml:space="preserve"> </w:t>
            </w:r>
            <w:proofErr w:type="spellStart"/>
            <w:r w:rsidRPr="001844A1">
              <w:rPr>
                <w:sz w:val="22"/>
                <w:szCs w:val="22"/>
              </w:rPr>
              <w:t>listw</w:t>
            </w:r>
            <w:proofErr w:type="spellEnd"/>
            <w:r>
              <w:rPr>
                <w:sz w:val="22"/>
                <w:szCs w:val="22"/>
              </w:rPr>
              <w:t xml:space="preserve"> zasilających - </w:t>
            </w:r>
            <w:r>
              <w:rPr>
                <w:color w:val="000000"/>
                <w:sz w:val="22"/>
                <w:szCs w:val="22"/>
              </w:rPr>
              <w:t>………</w:t>
            </w:r>
            <w:r w:rsidRPr="001844A1">
              <w:rPr>
                <w:sz w:val="22"/>
                <w:szCs w:val="22"/>
              </w:rPr>
              <w:t xml:space="preserve">, </w:t>
            </w:r>
          </w:p>
          <w:p w:rsidR="000E0666" w:rsidRDefault="000E0666" w:rsidP="000F5C63">
            <w:pPr>
              <w:spacing w:before="120" w:after="120"/>
              <w:rPr>
                <w:sz w:val="22"/>
                <w:szCs w:val="22"/>
              </w:rPr>
            </w:pPr>
            <w:r>
              <w:rPr>
                <w:sz w:val="22"/>
                <w:szCs w:val="22"/>
              </w:rPr>
              <w:t xml:space="preserve">- ilość </w:t>
            </w:r>
            <w:proofErr w:type="spellStart"/>
            <w:r w:rsidRPr="001844A1">
              <w:rPr>
                <w:sz w:val="22"/>
                <w:szCs w:val="22"/>
              </w:rPr>
              <w:t>organizer</w:t>
            </w:r>
            <w:r>
              <w:rPr>
                <w:sz w:val="22"/>
                <w:szCs w:val="22"/>
              </w:rPr>
              <w:t>ów</w:t>
            </w:r>
            <w:proofErr w:type="spellEnd"/>
            <w:r w:rsidRPr="001844A1">
              <w:rPr>
                <w:sz w:val="22"/>
                <w:szCs w:val="22"/>
              </w:rPr>
              <w:t xml:space="preserve"> pionowy</w:t>
            </w:r>
            <w:r>
              <w:rPr>
                <w:sz w:val="22"/>
                <w:szCs w:val="22"/>
              </w:rPr>
              <w:t xml:space="preserve">ch - </w:t>
            </w:r>
            <w:r>
              <w:rPr>
                <w:color w:val="000000"/>
                <w:sz w:val="22"/>
                <w:szCs w:val="22"/>
              </w:rPr>
              <w:t>………</w:t>
            </w:r>
            <w:r w:rsidRPr="001844A1">
              <w:rPr>
                <w:sz w:val="22"/>
                <w:szCs w:val="22"/>
              </w:rPr>
              <w:t xml:space="preserve">, </w:t>
            </w:r>
          </w:p>
          <w:p w:rsidR="000E0666" w:rsidRDefault="000E0666" w:rsidP="000F5C63">
            <w:pPr>
              <w:spacing w:before="120" w:after="120"/>
              <w:rPr>
                <w:sz w:val="22"/>
                <w:szCs w:val="22"/>
              </w:rPr>
            </w:pPr>
            <w:r>
              <w:rPr>
                <w:sz w:val="22"/>
                <w:szCs w:val="22"/>
              </w:rPr>
              <w:t>- ilość</w:t>
            </w:r>
            <w:r w:rsidRPr="001844A1">
              <w:rPr>
                <w:sz w:val="22"/>
                <w:szCs w:val="22"/>
              </w:rPr>
              <w:t xml:space="preserve"> pół</w:t>
            </w:r>
            <w:r>
              <w:rPr>
                <w:sz w:val="22"/>
                <w:szCs w:val="22"/>
              </w:rPr>
              <w:t>e</w:t>
            </w:r>
            <w:r w:rsidRPr="001844A1">
              <w:rPr>
                <w:sz w:val="22"/>
                <w:szCs w:val="22"/>
              </w:rPr>
              <w:t>k stał</w:t>
            </w:r>
            <w:r>
              <w:rPr>
                <w:sz w:val="22"/>
                <w:szCs w:val="22"/>
              </w:rPr>
              <w:t xml:space="preserve">ych - </w:t>
            </w:r>
            <w:r>
              <w:rPr>
                <w:color w:val="000000"/>
                <w:sz w:val="22"/>
                <w:szCs w:val="22"/>
              </w:rPr>
              <w:t>………</w:t>
            </w:r>
            <w:r w:rsidRPr="001844A1">
              <w:rPr>
                <w:sz w:val="22"/>
                <w:szCs w:val="22"/>
              </w:rPr>
              <w:t xml:space="preserve">, </w:t>
            </w:r>
          </w:p>
          <w:p w:rsidR="000E0666" w:rsidRPr="001844A1" w:rsidRDefault="000E0666" w:rsidP="00891598">
            <w:pPr>
              <w:spacing w:before="120" w:after="120"/>
              <w:rPr>
                <w:sz w:val="22"/>
                <w:szCs w:val="22"/>
              </w:rPr>
            </w:pPr>
            <w:r>
              <w:rPr>
                <w:sz w:val="22"/>
                <w:szCs w:val="22"/>
              </w:rPr>
              <w:t xml:space="preserve">- </w:t>
            </w:r>
            <w:r w:rsidRPr="001844A1">
              <w:rPr>
                <w:sz w:val="22"/>
                <w:szCs w:val="22"/>
              </w:rPr>
              <w:t xml:space="preserve">panel wentylacyjny wyposażony w </w:t>
            </w:r>
            <w:r>
              <w:rPr>
                <w:color w:val="000000"/>
                <w:sz w:val="22"/>
                <w:szCs w:val="22"/>
              </w:rPr>
              <w:t>………</w:t>
            </w:r>
            <w:r w:rsidRPr="001844A1">
              <w:rPr>
                <w:sz w:val="22"/>
                <w:szCs w:val="22"/>
              </w:rPr>
              <w:t xml:space="preserve"> wentylatory</w:t>
            </w: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Dopuszczalne obciążenie</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min. 800kg</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Wymiary</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800x1000x2055mm (</w:t>
            </w:r>
            <w:proofErr w:type="spellStart"/>
            <w:r w:rsidRPr="001844A1">
              <w:rPr>
                <w:sz w:val="22"/>
                <w:szCs w:val="22"/>
              </w:rPr>
              <w:t>SxGxW</w:t>
            </w:r>
            <w:proofErr w:type="spellEnd"/>
            <w:r w:rsidRPr="001844A1">
              <w:rPr>
                <w:sz w:val="22"/>
                <w:szCs w:val="22"/>
              </w:rPr>
              <w:t>, wysokość wraz z kółkami)</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423B08">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Waga</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max 144 kg</w:t>
            </w:r>
          </w:p>
        </w:tc>
        <w:tc>
          <w:tcPr>
            <w:tcW w:w="1898"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003" w:type="pct"/>
            <w:vMerge/>
            <w:tcBorders>
              <w:left w:val="single" w:sz="4" w:space="0" w:color="000000"/>
              <w:right w:val="single" w:sz="4" w:space="0" w:color="000000"/>
            </w:tcBorders>
          </w:tcPr>
          <w:p w:rsidR="000E0666" w:rsidRPr="001844A1" w:rsidRDefault="000E0666" w:rsidP="000F5C63">
            <w:pPr>
              <w:spacing w:before="120" w:after="120"/>
              <w:rPr>
                <w:sz w:val="22"/>
                <w:szCs w:val="22"/>
              </w:rPr>
            </w:pPr>
          </w:p>
        </w:tc>
      </w:tr>
      <w:tr w:rsidR="00423B08" w:rsidRPr="001844A1" w:rsidTr="00423B08">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408"/>
          <w:jc w:val="center"/>
        </w:trPr>
        <w:tc>
          <w:tcPr>
            <w:tcW w:w="8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3B08" w:rsidRPr="001844A1" w:rsidRDefault="00423B08" w:rsidP="000F5C63">
            <w:pPr>
              <w:spacing w:before="120" w:after="120"/>
              <w:rPr>
                <w:b/>
                <w:bCs/>
                <w:sz w:val="22"/>
                <w:szCs w:val="22"/>
              </w:rPr>
            </w:pPr>
            <w:r>
              <w:rPr>
                <w:b/>
                <w:bCs/>
                <w:sz w:val="22"/>
                <w:szCs w:val="22"/>
              </w:rPr>
              <w:t>Warunki gwarancji</w:t>
            </w:r>
          </w:p>
        </w:tc>
        <w:tc>
          <w:tcPr>
            <w:tcW w:w="12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3B08" w:rsidRPr="00423B08" w:rsidRDefault="00423B08" w:rsidP="00423B08">
            <w:pPr>
              <w:jc w:val="both"/>
              <w:rPr>
                <w:bCs/>
                <w:color w:val="FF0000"/>
                <w:sz w:val="22"/>
                <w:szCs w:val="22"/>
              </w:rPr>
            </w:pPr>
            <w:r>
              <w:rPr>
                <w:bCs/>
                <w:color w:val="FF0000"/>
                <w:sz w:val="22"/>
                <w:szCs w:val="22"/>
              </w:rPr>
              <w:t>Min. 24 miesiące gwarancji</w:t>
            </w:r>
            <w:r w:rsidRPr="00132FCF">
              <w:rPr>
                <w:bCs/>
                <w:color w:val="FF0000"/>
                <w:sz w:val="22"/>
                <w:szCs w:val="22"/>
              </w:rPr>
              <w:t xml:space="preserve"> producenta świadczona poprzez wysyłkę sprzętu do serwisu</w:t>
            </w:r>
            <w:r>
              <w:rPr>
                <w:bCs/>
                <w:color w:val="FF0000"/>
                <w:sz w:val="22"/>
                <w:szCs w:val="22"/>
              </w:rPr>
              <w:t>.</w:t>
            </w:r>
          </w:p>
        </w:tc>
        <w:tc>
          <w:tcPr>
            <w:tcW w:w="1898" w:type="pct"/>
            <w:tcBorders>
              <w:top w:val="single" w:sz="4" w:space="0" w:color="000000"/>
              <w:left w:val="single" w:sz="4" w:space="0" w:color="000000"/>
              <w:bottom w:val="single" w:sz="4" w:space="0" w:color="000000"/>
              <w:right w:val="single" w:sz="4" w:space="0" w:color="000000"/>
            </w:tcBorders>
          </w:tcPr>
          <w:p w:rsidR="00423B08" w:rsidRDefault="00423B08" w:rsidP="000F5C63">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423B08" w:rsidRDefault="00423B08" w:rsidP="00423B08">
            <w:pPr>
              <w:rPr>
                <w:sz w:val="22"/>
                <w:szCs w:val="22"/>
              </w:rPr>
            </w:pPr>
          </w:p>
          <w:p w:rsidR="00423B08" w:rsidRPr="00423B08" w:rsidRDefault="00423B08" w:rsidP="00423B08">
            <w:pPr>
              <w:jc w:val="center"/>
              <w:rPr>
                <w:sz w:val="22"/>
                <w:szCs w:val="22"/>
              </w:rPr>
            </w:pPr>
          </w:p>
        </w:tc>
        <w:tc>
          <w:tcPr>
            <w:tcW w:w="1003" w:type="pct"/>
            <w:tcBorders>
              <w:left w:val="single" w:sz="4" w:space="0" w:color="000000"/>
              <w:bottom w:val="single" w:sz="4" w:space="0" w:color="000000"/>
              <w:right w:val="single" w:sz="4" w:space="0" w:color="000000"/>
            </w:tcBorders>
          </w:tcPr>
          <w:p w:rsidR="00423B08" w:rsidRPr="001844A1" w:rsidRDefault="00423B08" w:rsidP="000F5C63">
            <w:pPr>
              <w:spacing w:before="120" w:after="120"/>
              <w:rPr>
                <w:sz w:val="22"/>
                <w:szCs w:val="22"/>
              </w:rPr>
            </w:pPr>
          </w:p>
        </w:tc>
      </w:tr>
    </w:tbl>
    <w:p w:rsidR="00771F5D" w:rsidRDefault="00771F5D" w:rsidP="00771F5D">
      <w:pPr>
        <w:pStyle w:val="Akapitzlist"/>
        <w:autoSpaceDE w:val="0"/>
        <w:autoSpaceDN w:val="0"/>
        <w:adjustRightInd w:val="0"/>
        <w:ind w:left="0"/>
        <w:jc w:val="both"/>
        <w:rPr>
          <w:sz w:val="22"/>
          <w:szCs w:val="22"/>
        </w:rPr>
      </w:pPr>
    </w:p>
    <w:p w:rsidR="00891598" w:rsidRDefault="00891598" w:rsidP="00771F5D">
      <w:pPr>
        <w:pStyle w:val="Akapitzlist"/>
        <w:autoSpaceDE w:val="0"/>
        <w:autoSpaceDN w:val="0"/>
        <w:adjustRightInd w:val="0"/>
        <w:ind w:left="0"/>
        <w:jc w:val="both"/>
        <w:rPr>
          <w:sz w:val="22"/>
          <w:szCs w:val="22"/>
        </w:rPr>
      </w:pPr>
    </w:p>
    <w:p w:rsidR="00891598" w:rsidRDefault="00891598" w:rsidP="00771F5D">
      <w:pPr>
        <w:pStyle w:val="Akapitzlist"/>
        <w:autoSpaceDE w:val="0"/>
        <w:autoSpaceDN w:val="0"/>
        <w:adjustRightInd w:val="0"/>
        <w:ind w:left="0"/>
        <w:jc w:val="both"/>
        <w:rPr>
          <w:sz w:val="22"/>
          <w:szCs w:val="22"/>
        </w:rPr>
      </w:pPr>
    </w:p>
    <w:p w:rsidR="00891598" w:rsidRDefault="00891598" w:rsidP="00771F5D">
      <w:pPr>
        <w:pStyle w:val="Akapitzlist"/>
        <w:autoSpaceDE w:val="0"/>
        <w:autoSpaceDN w:val="0"/>
        <w:adjustRightInd w:val="0"/>
        <w:ind w:left="0"/>
        <w:jc w:val="both"/>
        <w:rPr>
          <w:sz w:val="22"/>
          <w:szCs w:val="22"/>
        </w:rPr>
      </w:pPr>
    </w:p>
    <w:p w:rsidR="00771F5D" w:rsidRPr="001844A1" w:rsidRDefault="009521E2" w:rsidP="00771F5D">
      <w:pPr>
        <w:pStyle w:val="Akapitzlist"/>
        <w:numPr>
          <w:ilvl w:val="1"/>
          <w:numId w:val="1"/>
        </w:numPr>
        <w:tabs>
          <w:tab w:val="clear" w:pos="1440"/>
          <w:tab w:val="num" w:pos="284"/>
        </w:tabs>
        <w:autoSpaceDE w:val="0"/>
        <w:autoSpaceDN w:val="0"/>
        <w:adjustRightInd w:val="0"/>
        <w:ind w:left="284"/>
        <w:jc w:val="both"/>
        <w:rPr>
          <w:rFonts w:eastAsia="Calibri"/>
          <w:bCs/>
          <w:sz w:val="22"/>
          <w:szCs w:val="22"/>
          <w:lang w:eastAsia="en-US"/>
        </w:rPr>
      </w:pPr>
      <w:r>
        <w:rPr>
          <w:rFonts w:eastAsia="Calibri"/>
          <w:bCs/>
          <w:sz w:val="22"/>
          <w:szCs w:val="22"/>
          <w:lang w:eastAsia="en-US"/>
        </w:rPr>
        <w:t>Komputer stacjonarny – 8 szt.</w:t>
      </w:r>
      <w:r w:rsidR="00771F5D" w:rsidRPr="001844A1">
        <w:rPr>
          <w:sz w:val="22"/>
          <w:szCs w:val="22"/>
        </w:rPr>
        <w:t>:</w:t>
      </w:r>
    </w:p>
    <w:p w:rsidR="00771F5D" w:rsidRPr="001844A1" w:rsidRDefault="00771F5D" w:rsidP="00771F5D">
      <w:pPr>
        <w:autoSpaceDE w:val="0"/>
        <w:autoSpaceDN w:val="0"/>
        <w:adjustRightInd w:val="0"/>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682"/>
        <w:gridCol w:w="4163"/>
        <w:gridCol w:w="2306"/>
        <w:gridCol w:w="2305"/>
      </w:tblGrid>
      <w:tr w:rsidR="00891598" w:rsidRPr="001844A1" w:rsidTr="00891598">
        <w:trPr>
          <w:trHeight w:val="284"/>
        </w:trPr>
        <w:tc>
          <w:tcPr>
            <w:tcW w:w="804" w:type="pct"/>
            <w:shd w:val="clear" w:color="auto" w:fill="000000"/>
            <w:vAlign w:val="center"/>
          </w:tcPr>
          <w:p w:rsidR="00891598" w:rsidRPr="001844A1" w:rsidRDefault="00891598" w:rsidP="000F5C63">
            <w:pPr>
              <w:jc w:val="center"/>
              <w:rPr>
                <w:b/>
                <w:sz w:val="22"/>
                <w:szCs w:val="22"/>
              </w:rPr>
            </w:pPr>
            <w:r w:rsidRPr="001844A1">
              <w:rPr>
                <w:b/>
                <w:sz w:val="22"/>
                <w:szCs w:val="22"/>
              </w:rPr>
              <w:t>Nazwa komponentu</w:t>
            </w:r>
          </w:p>
        </w:tc>
        <w:tc>
          <w:tcPr>
            <w:tcW w:w="1991" w:type="pct"/>
            <w:shd w:val="clear" w:color="auto" w:fill="000000"/>
            <w:vAlign w:val="center"/>
          </w:tcPr>
          <w:p w:rsidR="00891598" w:rsidRDefault="00891598" w:rsidP="00891598">
            <w:pPr>
              <w:jc w:val="center"/>
              <w:rPr>
                <w:b/>
                <w:sz w:val="22"/>
                <w:szCs w:val="22"/>
              </w:rPr>
            </w:pPr>
            <w:r w:rsidRPr="001844A1">
              <w:rPr>
                <w:b/>
                <w:sz w:val="22"/>
                <w:szCs w:val="22"/>
              </w:rPr>
              <w:t xml:space="preserve">Charakterystyka </w:t>
            </w:r>
            <w:r>
              <w:rPr>
                <w:b/>
                <w:sz w:val="22"/>
                <w:szCs w:val="22"/>
              </w:rPr>
              <w:t xml:space="preserve">sprzętu zgodna z OPZ </w:t>
            </w:r>
          </w:p>
          <w:p w:rsidR="00891598" w:rsidRPr="001844A1" w:rsidRDefault="00891598" w:rsidP="00891598">
            <w:pPr>
              <w:ind w:left="-71"/>
              <w:jc w:val="center"/>
              <w:rPr>
                <w:b/>
                <w:sz w:val="22"/>
                <w:szCs w:val="22"/>
              </w:rPr>
            </w:pPr>
            <w:r w:rsidRPr="001844A1">
              <w:rPr>
                <w:b/>
                <w:sz w:val="22"/>
                <w:szCs w:val="22"/>
              </w:rPr>
              <w:t>(wymagania minimalne)</w:t>
            </w:r>
          </w:p>
        </w:tc>
        <w:tc>
          <w:tcPr>
            <w:tcW w:w="1103" w:type="pct"/>
            <w:shd w:val="clear" w:color="auto" w:fill="000000"/>
          </w:tcPr>
          <w:p w:rsidR="00891598" w:rsidRPr="001844A1" w:rsidRDefault="00891598" w:rsidP="000F5C63">
            <w:pPr>
              <w:ind w:left="-71"/>
              <w:jc w:val="center"/>
              <w:rPr>
                <w:b/>
                <w:sz w:val="22"/>
                <w:szCs w:val="22"/>
              </w:rPr>
            </w:pPr>
            <w:r>
              <w:rPr>
                <w:b/>
                <w:sz w:val="22"/>
                <w:szCs w:val="22"/>
              </w:rPr>
              <w:t>Wymagany parametr  oferowanego sprzętu</w:t>
            </w:r>
          </w:p>
        </w:tc>
        <w:tc>
          <w:tcPr>
            <w:tcW w:w="1102" w:type="pct"/>
            <w:shd w:val="clear" w:color="auto" w:fill="000000"/>
          </w:tcPr>
          <w:p w:rsidR="00891598" w:rsidRDefault="00891598" w:rsidP="00891598">
            <w:pPr>
              <w:jc w:val="center"/>
              <w:rPr>
                <w:b/>
                <w:sz w:val="22"/>
                <w:szCs w:val="22"/>
              </w:rPr>
            </w:pPr>
            <w:r>
              <w:rPr>
                <w:b/>
                <w:sz w:val="22"/>
                <w:szCs w:val="22"/>
              </w:rPr>
              <w:t>Nazwa zaoferowanego sprzętu/</w:t>
            </w:r>
          </w:p>
          <w:p w:rsidR="00891598" w:rsidRPr="001844A1" w:rsidRDefault="00891598" w:rsidP="00891598">
            <w:pPr>
              <w:ind w:left="-71"/>
              <w:jc w:val="center"/>
              <w:rPr>
                <w:b/>
                <w:sz w:val="22"/>
                <w:szCs w:val="22"/>
              </w:rPr>
            </w:pPr>
            <w:r>
              <w:rPr>
                <w:b/>
                <w:sz w:val="22"/>
                <w:szCs w:val="22"/>
              </w:rPr>
              <w:t>oprogramowania</w:t>
            </w: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Typ</w:t>
            </w:r>
          </w:p>
        </w:tc>
        <w:tc>
          <w:tcPr>
            <w:tcW w:w="1991" w:type="pct"/>
          </w:tcPr>
          <w:p w:rsidR="000E0666" w:rsidRPr="001844A1" w:rsidRDefault="000E0666" w:rsidP="000F5C63">
            <w:pPr>
              <w:jc w:val="both"/>
              <w:rPr>
                <w:bCs/>
                <w:sz w:val="22"/>
                <w:szCs w:val="22"/>
              </w:rPr>
            </w:pPr>
            <w:r w:rsidRPr="001844A1">
              <w:rPr>
                <w:bCs/>
                <w:sz w:val="22"/>
                <w:szCs w:val="22"/>
              </w:rPr>
              <w:t>Komputer stacjonarny.</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val="restart"/>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Zastosowanie</w:t>
            </w:r>
          </w:p>
        </w:tc>
        <w:tc>
          <w:tcPr>
            <w:tcW w:w="1991" w:type="pct"/>
          </w:tcPr>
          <w:p w:rsidR="000E0666" w:rsidRPr="001844A1" w:rsidRDefault="000E0666" w:rsidP="000F5C63">
            <w:pPr>
              <w:jc w:val="both"/>
              <w:rPr>
                <w:bCs/>
                <w:sz w:val="22"/>
                <w:szCs w:val="22"/>
              </w:rPr>
            </w:pPr>
            <w:r w:rsidRPr="001844A1">
              <w:rPr>
                <w:bCs/>
                <w:sz w:val="22"/>
                <w:szCs w:val="22"/>
              </w:rPr>
              <w:t>Komputer będzie wykorzystywany dla potrzeb aplikacji biurowych, aplikacji edukacyjnych, aplikacji obliczeniowych, dostępu do Internetu oraz poczty elektronicznej, jako lokalna baza danych, stacja programistyczna</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 xml:space="preserve">Procesor </w:t>
            </w:r>
          </w:p>
          <w:p w:rsidR="000E0666" w:rsidRPr="001844A1" w:rsidRDefault="000E0666" w:rsidP="000F5C63">
            <w:pPr>
              <w:jc w:val="both"/>
              <w:rPr>
                <w:bCs/>
                <w:sz w:val="22"/>
                <w:szCs w:val="22"/>
              </w:rPr>
            </w:pPr>
          </w:p>
        </w:tc>
        <w:tc>
          <w:tcPr>
            <w:tcW w:w="1991" w:type="pct"/>
          </w:tcPr>
          <w:p w:rsidR="000E0666" w:rsidRPr="001844A1" w:rsidRDefault="000E0666" w:rsidP="000F5C63">
            <w:pPr>
              <w:jc w:val="both"/>
              <w:rPr>
                <w:bCs/>
                <w:sz w:val="22"/>
                <w:szCs w:val="22"/>
                <w:lang w:eastAsia="en-US"/>
              </w:rPr>
            </w:pPr>
            <w:r w:rsidRPr="001844A1">
              <w:rPr>
                <w:bCs/>
                <w:sz w:val="22"/>
                <w:szCs w:val="22"/>
                <w:lang w:eastAsia="en-US"/>
              </w:rPr>
              <w:t>Procesor dedykowany do pracy w komputerach stacjonarnych</w:t>
            </w:r>
            <w:r w:rsidRPr="001844A1">
              <w:rPr>
                <w:sz w:val="22"/>
                <w:szCs w:val="22"/>
              </w:rPr>
              <w:t xml:space="preserve"> </w:t>
            </w:r>
            <w:r w:rsidRPr="001844A1">
              <w:rPr>
                <w:bCs/>
                <w:sz w:val="22"/>
                <w:szCs w:val="22"/>
                <w:lang w:eastAsia="en-US"/>
              </w:rPr>
              <w:t xml:space="preserve">ze zintegrowaną grafiką, osiągający w teście </w:t>
            </w:r>
            <w:proofErr w:type="spellStart"/>
            <w:r w:rsidRPr="001844A1">
              <w:rPr>
                <w:bCs/>
                <w:sz w:val="22"/>
                <w:szCs w:val="22"/>
                <w:lang w:eastAsia="en-US"/>
              </w:rPr>
              <w:t>Passmark</w:t>
            </w:r>
            <w:proofErr w:type="spellEnd"/>
            <w:r w:rsidRPr="001844A1">
              <w:rPr>
                <w:bCs/>
                <w:sz w:val="22"/>
                <w:szCs w:val="22"/>
                <w:lang w:eastAsia="en-US"/>
              </w:rPr>
              <w:t xml:space="preserve"> CPU Mark, w kategorii </w:t>
            </w:r>
            <w:proofErr w:type="spellStart"/>
            <w:r w:rsidRPr="001844A1">
              <w:rPr>
                <w:bCs/>
                <w:sz w:val="22"/>
                <w:szCs w:val="22"/>
                <w:lang w:eastAsia="en-US"/>
              </w:rPr>
              <w:t>Average</w:t>
            </w:r>
            <w:proofErr w:type="spellEnd"/>
            <w:r w:rsidRPr="001844A1">
              <w:rPr>
                <w:bCs/>
                <w:sz w:val="22"/>
                <w:szCs w:val="22"/>
                <w:lang w:eastAsia="en-US"/>
              </w:rPr>
              <w:t xml:space="preserve"> CPU Mark wynik co najmniej 12180 punktów według wyników opublikowanych na stronie https://www.cpubenchmark.net/desktop.html.</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Pr="001844A1" w:rsidRDefault="000E0666" w:rsidP="009521E2">
            <w:pPr>
              <w:jc w:val="both"/>
              <w:rPr>
                <w:bCs/>
                <w:sz w:val="22"/>
                <w:szCs w:val="22"/>
                <w:lang w:eastAsia="en-US"/>
              </w:rPr>
            </w:pPr>
            <w:r>
              <w:rPr>
                <w:color w:val="000000"/>
                <w:sz w:val="22"/>
                <w:szCs w:val="22"/>
              </w:rPr>
              <w:t xml:space="preserve">- uzyskał ……… pkt w teście </w:t>
            </w:r>
            <w:proofErr w:type="spellStart"/>
            <w:r>
              <w:rPr>
                <w:color w:val="000000"/>
                <w:sz w:val="22"/>
                <w:szCs w:val="22"/>
              </w:rPr>
              <w:t>PassMark</w:t>
            </w:r>
            <w:proofErr w:type="spellEnd"/>
            <w:r>
              <w:rPr>
                <w:color w:val="000000"/>
                <w:sz w:val="22"/>
                <w:szCs w:val="22"/>
              </w:rPr>
              <w:t xml:space="preserve"> - CPU Mark;</w:t>
            </w:r>
          </w:p>
        </w:tc>
        <w:tc>
          <w:tcPr>
            <w:tcW w:w="1102" w:type="pct"/>
            <w:vMerge/>
          </w:tcPr>
          <w:p w:rsidR="000E0666" w:rsidRPr="001844A1" w:rsidRDefault="000E0666" w:rsidP="000F5C63">
            <w:pPr>
              <w:jc w:val="both"/>
              <w:rPr>
                <w:bCs/>
                <w:sz w:val="22"/>
                <w:szCs w:val="22"/>
                <w:lang w:eastAsia="en-US"/>
              </w:rPr>
            </w:pPr>
          </w:p>
        </w:tc>
      </w:tr>
      <w:tr w:rsidR="000E0666" w:rsidRPr="001844A1" w:rsidTr="00891598">
        <w:trPr>
          <w:trHeight w:val="70"/>
        </w:trPr>
        <w:tc>
          <w:tcPr>
            <w:tcW w:w="804" w:type="pct"/>
          </w:tcPr>
          <w:p w:rsidR="000E0666" w:rsidRPr="001844A1" w:rsidRDefault="000E0666" w:rsidP="000F5C63">
            <w:pPr>
              <w:jc w:val="both"/>
              <w:rPr>
                <w:bCs/>
                <w:sz w:val="22"/>
                <w:szCs w:val="22"/>
              </w:rPr>
            </w:pPr>
            <w:r w:rsidRPr="001844A1">
              <w:rPr>
                <w:bCs/>
                <w:sz w:val="22"/>
                <w:szCs w:val="22"/>
              </w:rPr>
              <w:t>Pamięć RAM</w:t>
            </w:r>
          </w:p>
        </w:tc>
        <w:tc>
          <w:tcPr>
            <w:tcW w:w="1991" w:type="pct"/>
          </w:tcPr>
          <w:p w:rsidR="000E0666" w:rsidRPr="001844A1" w:rsidRDefault="000E0666" w:rsidP="000F5C63">
            <w:pPr>
              <w:jc w:val="both"/>
              <w:rPr>
                <w:bCs/>
                <w:sz w:val="22"/>
                <w:szCs w:val="22"/>
              </w:rPr>
            </w:pPr>
            <w:r w:rsidRPr="001844A1">
              <w:rPr>
                <w:bCs/>
                <w:sz w:val="22"/>
                <w:szCs w:val="22"/>
              </w:rPr>
              <w:t>Min. 8GB DDR4 możliwość rozbudowy do min 64GB, min. 1 slot wolny</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r>
              <w:rPr>
                <w:color w:val="000000"/>
                <w:sz w:val="22"/>
                <w:szCs w:val="22"/>
              </w:rPr>
              <w:t>- ……… GB DDR4 RAM;</w:t>
            </w:r>
          </w:p>
          <w:p w:rsidR="000E0666" w:rsidRPr="001844A1" w:rsidRDefault="000E0666" w:rsidP="009521E2">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Pamięć masowa</w:t>
            </w:r>
          </w:p>
        </w:tc>
        <w:tc>
          <w:tcPr>
            <w:tcW w:w="1991" w:type="pct"/>
          </w:tcPr>
          <w:p w:rsidR="000E0666" w:rsidRPr="001844A1" w:rsidRDefault="000E0666" w:rsidP="000F5C63">
            <w:pPr>
              <w:jc w:val="both"/>
              <w:rPr>
                <w:bCs/>
                <w:sz w:val="22"/>
                <w:szCs w:val="22"/>
              </w:rPr>
            </w:pPr>
            <w:r w:rsidRPr="001844A1">
              <w:rPr>
                <w:bCs/>
                <w:sz w:val="22"/>
                <w:szCs w:val="22"/>
              </w:rPr>
              <w:t xml:space="preserve">Min. 512 GB SSD </w:t>
            </w:r>
            <w:proofErr w:type="spellStart"/>
            <w:r w:rsidRPr="001844A1">
              <w:rPr>
                <w:bCs/>
                <w:sz w:val="22"/>
                <w:szCs w:val="22"/>
              </w:rPr>
              <w:t>PCIe</w:t>
            </w:r>
            <w:proofErr w:type="spellEnd"/>
            <w:r w:rsidRPr="001844A1">
              <w:rPr>
                <w:bCs/>
                <w:sz w:val="22"/>
                <w:szCs w:val="22"/>
              </w:rPr>
              <w:t xml:space="preserve"> </w:t>
            </w:r>
            <w:proofErr w:type="spellStart"/>
            <w:r w:rsidRPr="001844A1">
              <w:rPr>
                <w:bCs/>
                <w:sz w:val="22"/>
                <w:szCs w:val="22"/>
              </w:rPr>
              <w:t>NVMe</w:t>
            </w:r>
            <w:proofErr w:type="spellEnd"/>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r>
              <w:rPr>
                <w:color w:val="000000"/>
                <w:sz w:val="22"/>
                <w:szCs w:val="22"/>
              </w:rPr>
              <w:t>- ……… GB SSD;</w:t>
            </w:r>
          </w:p>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 xml:space="preserve">Karta graficzna </w:t>
            </w:r>
          </w:p>
        </w:tc>
        <w:tc>
          <w:tcPr>
            <w:tcW w:w="1991" w:type="pct"/>
          </w:tcPr>
          <w:p w:rsidR="000E0666" w:rsidRPr="001844A1" w:rsidRDefault="000E0666" w:rsidP="000F5C63">
            <w:pPr>
              <w:jc w:val="both"/>
              <w:rPr>
                <w:sz w:val="22"/>
                <w:szCs w:val="22"/>
                <w:u w:val="single"/>
              </w:rPr>
            </w:pPr>
            <w:r w:rsidRPr="001844A1">
              <w:rPr>
                <w:sz w:val="22"/>
                <w:szCs w:val="22"/>
              </w:rPr>
              <w:t>Zintegrowana z procesorem</w:t>
            </w:r>
          </w:p>
        </w:tc>
        <w:tc>
          <w:tcPr>
            <w:tcW w:w="1103" w:type="pct"/>
            <w:tcBorders>
              <w:tl2br w:val="single" w:sz="4" w:space="0" w:color="auto"/>
            </w:tcBorders>
          </w:tcPr>
          <w:p w:rsidR="000E0666" w:rsidRPr="001844A1" w:rsidRDefault="000E0666" w:rsidP="000F5C63">
            <w:pPr>
              <w:jc w:val="both"/>
              <w:rPr>
                <w:sz w:val="22"/>
                <w:szCs w:val="22"/>
              </w:rPr>
            </w:pPr>
          </w:p>
        </w:tc>
        <w:tc>
          <w:tcPr>
            <w:tcW w:w="1102" w:type="pct"/>
            <w:vMerge/>
          </w:tcPr>
          <w:p w:rsidR="000E0666" w:rsidRPr="001844A1" w:rsidRDefault="000E0666" w:rsidP="000F5C63">
            <w:pPr>
              <w:jc w:val="both"/>
              <w:rPr>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Wyposażenie multimedialne</w:t>
            </w:r>
          </w:p>
        </w:tc>
        <w:tc>
          <w:tcPr>
            <w:tcW w:w="1991" w:type="pct"/>
          </w:tcPr>
          <w:p w:rsidR="000E0666" w:rsidRPr="001844A1" w:rsidRDefault="000E0666" w:rsidP="000F5C63">
            <w:pPr>
              <w:jc w:val="both"/>
              <w:rPr>
                <w:bCs/>
                <w:sz w:val="22"/>
                <w:szCs w:val="22"/>
              </w:rPr>
            </w:pPr>
            <w:r w:rsidRPr="001844A1">
              <w:rPr>
                <w:bCs/>
                <w:sz w:val="22"/>
                <w:szCs w:val="22"/>
              </w:rPr>
              <w:t xml:space="preserve">Karta dźwiękowa zintegrowana z płytą główną, port audio </w:t>
            </w:r>
            <w:proofErr w:type="spellStart"/>
            <w:r w:rsidRPr="001844A1">
              <w:rPr>
                <w:bCs/>
                <w:sz w:val="22"/>
                <w:szCs w:val="22"/>
              </w:rPr>
              <w:t>combo</w:t>
            </w:r>
            <w:proofErr w:type="spellEnd"/>
            <w:r w:rsidRPr="001844A1">
              <w:rPr>
                <w:bCs/>
                <w:sz w:val="22"/>
                <w:szCs w:val="22"/>
              </w:rPr>
              <w:t xml:space="preserve"> ( słuchawki + mikrofon ) na panelu przednim, na panelu tylnym złącze audio out</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r>
              <w:rPr>
                <w:color w:val="000000"/>
                <w:sz w:val="22"/>
                <w:szCs w:val="22"/>
              </w:rPr>
              <w:t>- kartę dźwiękową zintegrowaną z płytą główną;</w:t>
            </w:r>
          </w:p>
          <w:p w:rsidR="000E0666" w:rsidRDefault="000E0666" w:rsidP="009521E2">
            <w:pPr>
              <w:rPr>
                <w:color w:val="000000"/>
                <w:sz w:val="22"/>
                <w:szCs w:val="22"/>
              </w:rPr>
            </w:pPr>
            <w:r>
              <w:rPr>
                <w:color w:val="000000"/>
                <w:sz w:val="22"/>
                <w:szCs w:val="22"/>
              </w:rPr>
              <w:t xml:space="preserve">- port audio </w:t>
            </w:r>
            <w:proofErr w:type="spellStart"/>
            <w:r>
              <w:rPr>
                <w:color w:val="000000"/>
                <w:sz w:val="22"/>
                <w:szCs w:val="22"/>
              </w:rPr>
              <w:t>combo</w:t>
            </w:r>
            <w:proofErr w:type="spellEnd"/>
            <w:r>
              <w:rPr>
                <w:color w:val="000000"/>
                <w:sz w:val="22"/>
                <w:szCs w:val="22"/>
              </w:rPr>
              <w:t>;</w:t>
            </w:r>
          </w:p>
          <w:p w:rsidR="000E0666" w:rsidRDefault="000E0666" w:rsidP="009521E2">
            <w:pPr>
              <w:rPr>
                <w:color w:val="000000"/>
                <w:sz w:val="22"/>
                <w:szCs w:val="22"/>
              </w:rPr>
            </w:pPr>
          </w:p>
          <w:p w:rsidR="000E0666" w:rsidRDefault="000E0666" w:rsidP="009521E2">
            <w:pPr>
              <w:jc w:val="center"/>
              <w:rPr>
                <w:color w:val="000000"/>
                <w:sz w:val="22"/>
                <w:szCs w:val="22"/>
              </w:rPr>
            </w:pPr>
            <w:r>
              <w:rPr>
                <w:color w:val="000000"/>
                <w:sz w:val="22"/>
                <w:szCs w:val="22"/>
              </w:rPr>
              <w:t>Tak/Nie</w:t>
            </w:r>
          </w:p>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891598">
        <w:trPr>
          <w:trHeight w:val="284"/>
        </w:trPr>
        <w:tc>
          <w:tcPr>
            <w:tcW w:w="804" w:type="pct"/>
          </w:tcPr>
          <w:p w:rsidR="000E0666" w:rsidRPr="001844A1" w:rsidRDefault="000E0666" w:rsidP="000F5C63">
            <w:pPr>
              <w:ind w:left="360" w:hanging="360"/>
              <w:jc w:val="both"/>
              <w:rPr>
                <w:bCs/>
                <w:sz w:val="22"/>
                <w:szCs w:val="22"/>
              </w:rPr>
            </w:pPr>
            <w:r w:rsidRPr="001844A1">
              <w:rPr>
                <w:bCs/>
                <w:sz w:val="22"/>
                <w:szCs w:val="22"/>
              </w:rPr>
              <w:t>Obudowa</w:t>
            </w:r>
          </w:p>
        </w:tc>
        <w:tc>
          <w:tcPr>
            <w:tcW w:w="1991" w:type="pct"/>
          </w:tcPr>
          <w:p w:rsidR="000E0666" w:rsidRPr="001844A1" w:rsidRDefault="000E0666" w:rsidP="000F5C63">
            <w:pPr>
              <w:jc w:val="both"/>
              <w:rPr>
                <w:bCs/>
                <w:sz w:val="22"/>
                <w:szCs w:val="22"/>
              </w:rPr>
            </w:pPr>
            <w:r w:rsidRPr="001844A1">
              <w:rPr>
                <w:bCs/>
                <w:sz w:val="22"/>
                <w:szCs w:val="22"/>
              </w:rPr>
              <w:t xml:space="preserve">Typu SFF z obsługą kart rozszerzeń o niskim profilu, napęd optyczny w dedykowanej wnęce zewnętrznej </w:t>
            </w:r>
            <w:proofErr w:type="spellStart"/>
            <w:r w:rsidRPr="001844A1">
              <w:rPr>
                <w:bCs/>
                <w:sz w:val="22"/>
                <w:szCs w:val="22"/>
              </w:rPr>
              <w:t>slim</w:t>
            </w:r>
            <w:proofErr w:type="spellEnd"/>
            <w:r w:rsidRPr="001844A1">
              <w:rPr>
                <w:bCs/>
                <w:sz w:val="22"/>
                <w:szCs w:val="22"/>
              </w:rPr>
              <w:t>. Suma wymiarów mierzona po krawędziach obudowy nie może przekraczać 700mm,  waga max 6kg,</w:t>
            </w:r>
          </w:p>
          <w:p w:rsidR="000E0666" w:rsidRPr="001844A1" w:rsidRDefault="000E0666" w:rsidP="000F5C63">
            <w:pPr>
              <w:jc w:val="both"/>
              <w:rPr>
                <w:sz w:val="22"/>
                <w:szCs w:val="22"/>
              </w:rPr>
            </w:pPr>
            <w:r w:rsidRPr="001844A1">
              <w:rPr>
                <w:sz w:val="22"/>
                <w:szCs w:val="22"/>
              </w:rPr>
              <w:t xml:space="preserve">Zasilacz o mocy max. 260W pracujący w sieci 230V 50/60Hz prądu zmiennego i efektywności min. 85% przy obciążeniu zasilacza na poziomie 50% oraz o efektywności min. 82% przy obciążeniu zasilacza na poziomie 100%, </w:t>
            </w:r>
          </w:p>
          <w:p w:rsidR="000E0666" w:rsidRPr="001844A1" w:rsidRDefault="000E0666" w:rsidP="000F5C63">
            <w:pPr>
              <w:jc w:val="both"/>
              <w:rPr>
                <w:bCs/>
                <w:sz w:val="22"/>
                <w:szCs w:val="22"/>
              </w:rPr>
            </w:pPr>
            <w:r w:rsidRPr="001844A1">
              <w:rPr>
                <w:bCs/>
                <w:sz w:val="22"/>
                <w:szCs w:val="22"/>
              </w:rPr>
              <w:t xml:space="preserve">Wbudowany w zasilaczu system diagnostyczny do sprawdzenia zasilacza bez konieczności włączania komputera, </w:t>
            </w:r>
          </w:p>
          <w:p w:rsidR="000E0666" w:rsidRPr="001844A1" w:rsidRDefault="000E0666" w:rsidP="000F5C63">
            <w:pPr>
              <w:jc w:val="both"/>
              <w:rPr>
                <w:bCs/>
                <w:sz w:val="22"/>
                <w:szCs w:val="22"/>
              </w:rPr>
            </w:pPr>
            <w:r w:rsidRPr="001844A1">
              <w:rPr>
                <w:bCs/>
                <w:sz w:val="22"/>
                <w:szCs w:val="22"/>
              </w:rPr>
              <w:t>Obudowa</w:t>
            </w:r>
            <w:r w:rsidRPr="001844A1">
              <w:rPr>
                <w:sz w:val="22"/>
                <w:szCs w:val="22"/>
              </w:rPr>
              <w:t xml:space="preserve"> </w:t>
            </w:r>
            <w:r w:rsidRPr="001844A1">
              <w:rPr>
                <w:bCs/>
                <w:sz w:val="22"/>
                <w:szCs w:val="22"/>
              </w:rPr>
              <w:t>musi posiadać wbudowany wizualny system diagnostyczny, służący do sygnalizowania i diagnozowania problemów z komputerem i jego komponentami, sygnalizacja oparta na zmianie statusów diody LED np. przycisku POWER (tzn. zmiana barw i miganie); w szczególności musi sygnalizować: uszkodzenie lub brak pamięci RAM, uszkodzenie płyty głównej, awarię procesora.</w:t>
            </w:r>
          </w:p>
          <w:p w:rsidR="000E0666" w:rsidRPr="001844A1" w:rsidRDefault="000E0666" w:rsidP="000F5C63">
            <w:pPr>
              <w:jc w:val="both"/>
              <w:rPr>
                <w:sz w:val="22"/>
                <w:szCs w:val="22"/>
              </w:rPr>
            </w:pPr>
            <w:r w:rsidRPr="001844A1">
              <w:rPr>
                <w:sz w:val="22"/>
                <w:szCs w:val="22"/>
              </w:rPr>
              <w:t>Oferowany system diagnostyczny nie może wykorzystywać minimalnej ilości wolnych slotów na płycie głównej, wnęk zewnętrznych oraz nie może być uzyskany przez konwertowanie, przerabianie innych złączy na płycie głównej nie wymienionych w specyfikacji a które nie są dedykowane dla systemu diagnostycznego.</w:t>
            </w:r>
          </w:p>
          <w:p w:rsidR="000E0666" w:rsidRPr="001844A1" w:rsidRDefault="000E0666" w:rsidP="000F5C63">
            <w:pPr>
              <w:jc w:val="both"/>
              <w:rPr>
                <w:bCs/>
                <w:sz w:val="22"/>
                <w:szCs w:val="22"/>
              </w:rPr>
            </w:pPr>
            <w:r w:rsidRPr="001844A1">
              <w:rPr>
                <w:bCs/>
                <w:sz w:val="22"/>
                <w:szCs w:val="22"/>
              </w:rPr>
              <w:t>Każdy komputer powinien być oznaczony niepowtarzalnym numerem seryjnym umieszonym na obudowie, oraz musi być wpisany na stałe w BIOS.</w:t>
            </w:r>
          </w:p>
        </w:tc>
        <w:tc>
          <w:tcPr>
            <w:tcW w:w="1103" w:type="pct"/>
          </w:tcPr>
          <w:p w:rsidR="000E0666" w:rsidRDefault="000E0666" w:rsidP="000F5C63">
            <w:pPr>
              <w:jc w:val="both"/>
              <w:rPr>
                <w:bCs/>
                <w:sz w:val="22"/>
                <w:szCs w:val="22"/>
              </w:rPr>
            </w:pPr>
            <w:r>
              <w:rPr>
                <w:bCs/>
                <w:sz w:val="22"/>
                <w:szCs w:val="22"/>
              </w:rPr>
              <w:t>Sprzęt posiada:</w:t>
            </w:r>
          </w:p>
          <w:p w:rsidR="000E0666" w:rsidRDefault="000E0666" w:rsidP="000F5C63">
            <w:pPr>
              <w:jc w:val="both"/>
              <w:rPr>
                <w:bCs/>
                <w:sz w:val="22"/>
                <w:szCs w:val="22"/>
              </w:rPr>
            </w:pPr>
          </w:p>
          <w:p w:rsidR="000E0666" w:rsidRDefault="000E0666" w:rsidP="000F5C63">
            <w:pPr>
              <w:jc w:val="both"/>
              <w:rPr>
                <w:bCs/>
                <w:sz w:val="22"/>
                <w:szCs w:val="22"/>
              </w:rPr>
            </w:pPr>
            <w:r>
              <w:rPr>
                <w:bCs/>
                <w:sz w:val="22"/>
                <w:szCs w:val="22"/>
              </w:rPr>
              <w:t>- obudowę SFF z obsługą kart rozszerzeń;</w:t>
            </w:r>
          </w:p>
          <w:p w:rsidR="000E0666" w:rsidRDefault="000E0666" w:rsidP="000F5C63">
            <w:pPr>
              <w:jc w:val="both"/>
              <w:rPr>
                <w:bCs/>
                <w:sz w:val="22"/>
                <w:szCs w:val="22"/>
              </w:rPr>
            </w:pPr>
          </w:p>
          <w:p w:rsidR="000E0666" w:rsidRDefault="000E0666" w:rsidP="009521E2">
            <w:pPr>
              <w:jc w:val="center"/>
              <w:rPr>
                <w:bCs/>
                <w:sz w:val="22"/>
                <w:szCs w:val="22"/>
              </w:rPr>
            </w:pPr>
            <w:r>
              <w:rPr>
                <w:bCs/>
                <w:sz w:val="22"/>
                <w:szCs w:val="22"/>
              </w:rPr>
              <w:t>Tak/Nie</w:t>
            </w:r>
          </w:p>
          <w:p w:rsidR="000E0666" w:rsidRDefault="000E0666" w:rsidP="000F5C63">
            <w:pPr>
              <w:jc w:val="both"/>
              <w:rPr>
                <w:bCs/>
                <w:sz w:val="22"/>
                <w:szCs w:val="22"/>
              </w:rPr>
            </w:pPr>
          </w:p>
          <w:p w:rsidR="000E0666" w:rsidRPr="001844A1" w:rsidRDefault="000E0666" w:rsidP="000F5C63">
            <w:pPr>
              <w:jc w:val="both"/>
              <w:rPr>
                <w:bCs/>
                <w:sz w:val="22"/>
                <w:szCs w:val="22"/>
              </w:rPr>
            </w:pPr>
            <w:r>
              <w:rPr>
                <w:bCs/>
                <w:sz w:val="22"/>
                <w:szCs w:val="22"/>
              </w:rPr>
              <w:t xml:space="preserve">- zasilacz o mocy </w:t>
            </w:r>
            <w:r>
              <w:rPr>
                <w:color w:val="000000"/>
                <w:sz w:val="22"/>
                <w:szCs w:val="22"/>
              </w:rPr>
              <w:t>………</w:t>
            </w: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Zgodność z systemem operacyjnym</w:t>
            </w:r>
          </w:p>
        </w:tc>
        <w:tc>
          <w:tcPr>
            <w:tcW w:w="1991" w:type="pct"/>
          </w:tcPr>
          <w:p w:rsidR="000E0666" w:rsidRPr="001844A1" w:rsidRDefault="000E0666" w:rsidP="000F5C63">
            <w:pPr>
              <w:jc w:val="both"/>
              <w:rPr>
                <w:b/>
                <w:bCs/>
                <w:color w:val="00B050"/>
                <w:sz w:val="22"/>
                <w:szCs w:val="22"/>
              </w:rPr>
            </w:pPr>
            <w:r w:rsidRPr="001844A1">
              <w:rPr>
                <w:bCs/>
                <w:sz w:val="22"/>
                <w:szCs w:val="22"/>
              </w:rPr>
              <w:t>Oferowane modele komputerów muszą poprawnie współpracować z zamawianymi systemami operacyjnymi</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Bezpieczeństwo</w:t>
            </w:r>
          </w:p>
        </w:tc>
        <w:tc>
          <w:tcPr>
            <w:tcW w:w="1991" w:type="pct"/>
          </w:tcPr>
          <w:p w:rsidR="000E0666" w:rsidRPr="001844A1" w:rsidRDefault="000E0666" w:rsidP="000F5C63">
            <w:pPr>
              <w:jc w:val="both"/>
              <w:rPr>
                <w:bCs/>
                <w:color w:val="000000"/>
                <w:sz w:val="22"/>
                <w:szCs w:val="22"/>
              </w:rPr>
            </w:pPr>
            <w:r w:rsidRPr="001844A1">
              <w:rPr>
                <w:bCs/>
                <w:color w:val="000000"/>
                <w:sz w:val="22"/>
                <w:szCs w:val="22"/>
              </w:rPr>
              <w:t xml:space="preserve">Ukryty w laminacie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0E0666" w:rsidRPr="001844A1" w:rsidRDefault="000E0666" w:rsidP="000F5C63">
            <w:pPr>
              <w:jc w:val="both"/>
              <w:rPr>
                <w:color w:val="000000"/>
                <w:sz w:val="22"/>
                <w:szCs w:val="22"/>
              </w:rPr>
            </w:pPr>
            <w:r w:rsidRPr="001844A1">
              <w:rPr>
                <w:bCs/>
                <w:color w:val="000000"/>
                <w:sz w:val="22"/>
                <w:szCs w:val="22"/>
              </w:rPr>
              <w:t xml:space="preserve">Zaimplementowany w BIOS lub w menu </w:t>
            </w:r>
            <w:proofErr w:type="spellStart"/>
            <w:r w:rsidRPr="001844A1">
              <w:rPr>
                <w:bCs/>
                <w:color w:val="000000"/>
                <w:sz w:val="22"/>
                <w:szCs w:val="22"/>
              </w:rPr>
              <w:t>boot’owania</w:t>
            </w:r>
            <w:proofErr w:type="spellEnd"/>
            <w:r w:rsidRPr="001844A1">
              <w:rPr>
                <w:bCs/>
                <w:color w:val="000000"/>
                <w:sz w:val="22"/>
                <w:szCs w:val="22"/>
              </w:rPr>
              <w:t xml:space="preserve"> system diagnostyczny z graficznym interfejsem użytkownika, umożliwiający jednoczesne przetestowanie w celu wykrycia usterki zainstalowanych komponentów w oferowanym komputerze bez konieczności uruchamiania systemu operacyjnego. System opatrzony min. o funkcjonalność: test procesora, test pamięci, test wentylatora dla procesora,     test dysku twardego. System diagnostyczny działający w przypadku braku dysku, uszkodzenia, utraty wszystkich partycji, braku dostępu do </w:t>
            </w:r>
            <w:proofErr w:type="spellStart"/>
            <w:r w:rsidRPr="001844A1">
              <w:rPr>
                <w:bCs/>
                <w:color w:val="000000"/>
                <w:sz w:val="22"/>
                <w:szCs w:val="22"/>
              </w:rPr>
              <w:t>internetu</w:t>
            </w:r>
            <w:proofErr w:type="spellEnd"/>
            <w:r w:rsidRPr="001844A1">
              <w:rPr>
                <w:bCs/>
                <w:color w:val="000000"/>
                <w:sz w:val="22"/>
                <w:szCs w:val="22"/>
              </w:rPr>
              <w:t xml:space="preserve">, braku dostępu do sieci, bez podłączania zewnętrznych oraz wewnętrznych urządzeń np. pamięć </w:t>
            </w:r>
            <w:proofErr w:type="spellStart"/>
            <w:r w:rsidRPr="001844A1">
              <w:rPr>
                <w:bCs/>
                <w:color w:val="000000"/>
                <w:sz w:val="22"/>
                <w:szCs w:val="22"/>
              </w:rPr>
              <w:t>flash</w:t>
            </w:r>
            <w:proofErr w:type="spellEnd"/>
            <w:r w:rsidRPr="001844A1">
              <w:rPr>
                <w:bCs/>
                <w:color w:val="000000"/>
                <w:sz w:val="22"/>
                <w:szCs w:val="22"/>
              </w:rPr>
              <w:t xml:space="preserve"> USB itp. </w:t>
            </w:r>
          </w:p>
        </w:tc>
        <w:tc>
          <w:tcPr>
            <w:tcW w:w="1103" w:type="pct"/>
            <w:tcBorders>
              <w:tl2br w:val="single" w:sz="4" w:space="0" w:color="auto"/>
            </w:tcBorders>
          </w:tcPr>
          <w:p w:rsidR="000E0666" w:rsidRPr="001844A1" w:rsidRDefault="000E0666" w:rsidP="000F5C63">
            <w:pPr>
              <w:jc w:val="both"/>
              <w:rPr>
                <w:bCs/>
                <w:color w:val="000000"/>
                <w:sz w:val="22"/>
                <w:szCs w:val="22"/>
              </w:rPr>
            </w:pPr>
          </w:p>
        </w:tc>
        <w:tc>
          <w:tcPr>
            <w:tcW w:w="1102" w:type="pct"/>
            <w:vMerge/>
          </w:tcPr>
          <w:p w:rsidR="000E0666" w:rsidRPr="001844A1" w:rsidRDefault="000E0666" w:rsidP="000F5C63">
            <w:pPr>
              <w:jc w:val="both"/>
              <w:rPr>
                <w:bCs/>
                <w:color w:val="000000"/>
                <w:sz w:val="22"/>
                <w:szCs w:val="22"/>
              </w:rPr>
            </w:pPr>
          </w:p>
        </w:tc>
      </w:tr>
      <w:tr w:rsidR="000E0666" w:rsidRPr="001844A1" w:rsidTr="009521E2">
        <w:trPr>
          <w:trHeight w:val="284"/>
        </w:trPr>
        <w:tc>
          <w:tcPr>
            <w:tcW w:w="804" w:type="pct"/>
          </w:tcPr>
          <w:p w:rsidR="000E0666" w:rsidRPr="001844A1" w:rsidRDefault="000E0666" w:rsidP="000F5C63">
            <w:pPr>
              <w:rPr>
                <w:bCs/>
                <w:color w:val="FF0000"/>
                <w:sz w:val="22"/>
                <w:szCs w:val="22"/>
              </w:rPr>
            </w:pPr>
            <w:r w:rsidRPr="001844A1">
              <w:rPr>
                <w:bCs/>
                <w:sz w:val="22"/>
                <w:szCs w:val="22"/>
              </w:rPr>
              <w:t xml:space="preserve">BIOS </w:t>
            </w:r>
          </w:p>
        </w:tc>
        <w:tc>
          <w:tcPr>
            <w:tcW w:w="1991" w:type="pct"/>
          </w:tcPr>
          <w:p w:rsidR="000E0666" w:rsidRPr="001844A1" w:rsidRDefault="000E0666" w:rsidP="000F5C63">
            <w:pPr>
              <w:jc w:val="both"/>
              <w:rPr>
                <w:bCs/>
                <w:sz w:val="22"/>
                <w:szCs w:val="22"/>
              </w:rPr>
            </w:pPr>
            <w:r w:rsidRPr="001844A1">
              <w:rPr>
                <w:bCs/>
                <w:sz w:val="22"/>
                <w:szCs w:val="22"/>
              </w:rPr>
              <w:t xml:space="preserve">BIOS zgodny ze specyfikacją UEFI, zawierający nazwę producenta komputera, model komputera. Pełna obsługa BIOS za pomocą klawiatury i myszy oraz samej myszy. </w:t>
            </w:r>
          </w:p>
          <w:p w:rsidR="000E0666" w:rsidRPr="001844A1" w:rsidRDefault="000E0666" w:rsidP="000F5C63">
            <w:pPr>
              <w:jc w:val="both"/>
              <w:rPr>
                <w:bCs/>
                <w:sz w:val="22"/>
                <w:szCs w:val="22"/>
              </w:rPr>
            </w:pPr>
            <w:r w:rsidRPr="001844A1">
              <w:rPr>
                <w:bCs/>
                <w:sz w:val="22"/>
                <w:szCs w:val="22"/>
              </w:rPr>
              <w:t>Możliwość, bez uruchamiania systemu operacyjnego z dysku twardego komputera lub innych podłączonych do niego urządzeń zewnętrznych oraz dodatkowego oprogramowania typu system diagnostyczny odczytania z wewnętrznego menu BIOS informacji o: wersji BIOS, nr seryjnym komputera, dacie wyprodukowania komputera, dacie wysyłki komputera z fabryki, ilości zainstalowanej pamięci RAM, prędkości zainstalowanych pamięci RAM, technologii wykonania pamięci, sposobie obsadzeniu slotów pamięci z rozbiciem na wielkości pamięci i banki, typie zainstalowanego procesora,</w:t>
            </w:r>
          </w:p>
          <w:p w:rsidR="000E0666" w:rsidRPr="001844A1" w:rsidRDefault="000E0666" w:rsidP="000F5C63">
            <w:pPr>
              <w:jc w:val="both"/>
              <w:rPr>
                <w:bCs/>
                <w:sz w:val="22"/>
                <w:szCs w:val="22"/>
              </w:rPr>
            </w:pPr>
            <w:r w:rsidRPr="001844A1">
              <w:rPr>
                <w:bCs/>
                <w:sz w:val="22"/>
                <w:szCs w:val="22"/>
              </w:rPr>
              <w:t>ilości rdzeni zainstalowanego procesora, typowej, minimalnej i maksymalnej prędkości zainstalowanego procesora, pojemności zainstalowanego lub zainstalowanych dysków twardych, MAC adresie zintegrowanej karty sieciowej,</w:t>
            </w:r>
          </w:p>
          <w:p w:rsidR="000E0666" w:rsidRPr="001844A1" w:rsidRDefault="000E0666" w:rsidP="000F5C63">
            <w:pPr>
              <w:jc w:val="both"/>
              <w:rPr>
                <w:bCs/>
                <w:sz w:val="22"/>
                <w:szCs w:val="22"/>
              </w:rPr>
            </w:pPr>
            <w:r w:rsidRPr="001844A1">
              <w:rPr>
                <w:bCs/>
                <w:sz w:val="22"/>
                <w:szCs w:val="22"/>
              </w:rPr>
              <w:t>Funkcja blokowania wejścia do  BIOS oraz blokowania startu systemu operacyjnego, (gwarantujący utrzymanie zapisanego hasła nawet w przypadku odłączenia wszystkich źródeł zasilania i podtrzymania BIOS)</w:t>
            </w:r>
          </w:p>
          <w:p w:rsidR="000E0666" w:rsidRPr="001844A1" w:rsidRDefault="000E0666" w:rsidP="000F5C63">
            <w:pPr>
              <w:jc w:val="both"/>
              <w:rPr>
                <w:bCs/>
                <w:sz w:val="22"/>
                <w:szCs w:val="22"/>
              </w:rPr>
            </w:pPr>
            <w:r w:rsidRPr="001844A1">
              <w:rPr>
                <w:bCs/>
                <w:sz w:val="22"/>
                <w:szCs w:val="22"/>
              </w:rPr>
              <w:t>Funkcja blokowania/odblokowania BOOT-</w:t>
            </w:r>
            <w:proofErr w:type="spellStart"/>
            <w:r w:rsidRPr="001844A1">
              <w:rPr>
                <w:bCs/>
                <w:sz w:val="22"/>
                <w:szCs w:val="22"/>
              </w:rPr>
              <w:t>owania</w:t>
            </w:r>
            <w:proofErr w:type="spellEnd"/>
            <w:r w:rsidRPr="001844A1">
              <w:rPr>
                <w:bCs/>
                <w:sz w:val="22"/>
                <w:szCs w:val="22"/>
              </w:rPr>
              <w:t xml:space="preserve"> stacji roboczej z zewnętrznych urządzeń.</w:t>
            </w:r>
          </w:p>
          <w:p w:rsidR="000E0666" w:rsidRPr="001844A1" w:rsidRDefault="000E0666" w:rsidP="000F5C63">
            <w:pPr>
              <w:jc w:val="both"/>
              <w:rPr>
                <w:bCs/>
                <w:sz w:val="22"/>
                <w:szCs w:val="22"/>
              </w:rPr>
            </w:pPr>
            <w:r w:rsidRPr="001844A1">
              <w:rPr>
                <w:bCs/>
                <w:sz w:val="22"/>
                <w:szCs w:val="22"/>
              </w:rPr>
              <w:t xml:space="preserve">Możliwość ustawienia hasła systemowego/użytkownika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w:t>
            </w:r>
          </w:p>
          <w:p w:rsidR="000E0666" w:rsidRPr="001844A1" w:rsidRDefault="000E0666" w:rsidP="000F5C63">
            <w:pPr>
              <w:jc w:val="both"/>
              <w:rPr>
                <w:bCs/>
                <w:sz w:val="22"/>
                <w:szCs w:val="22"/>
              </w:rPr>
            </w:pPr>
            <w:r w:rsidRPr="001844A1">
              <w:rPr>
                <w:bCs/>
                <w:sz w:val="22"/>
                <w:szCs w:val="22"/>
              </w:rPr>
              <w:t>Możliwość wyłączania portów USB w tym:</w:t>
            </w:r>
          </w:p>
          <w:p w:rsidR="000E0666" w:rsidRPr="001844A1" w:rsidRDefault="000E0666" w:rsidP="000F5C63">
            <w:pPr>
              <w:jc w:val="both"/>
              <w:rPr>
                <w:bCs/>
                <w:sz w:val="22"/>
                <w:szCs w:val="22"/>
              </w:rPr>
            </w:pPr>
            <w:r w:rsidRPr="001844A1">
              <w:rPr>
                <w:bCs/>
                <w:sz w:val="22"/>
                <w:szCs w:val="22"/>
              </w:rPr>
              <w:t xml:space="preserve">- tylko portów USB  znajdujących się na przednim panelu obudowy, </w:t>
            </w:r>
          </w:p>
          <w:p w:rsidR="000E0666" w:rsidRPr="001844A1" w:rsidRDefault="000E0666" w:rsidP="000F5C63">
            <w:pPr>
              <w:jc w:val="both"/>
              <w:rPr>
                <w:bCs/>
                <w:sz w:val="22"/>
                <w:szCs w:val="22"/>
              </w:rPr>
            </w:pPr>
            <w:r w:rsidRPr="001844A1">
              <w:rPr>
                <w:bCs/>
                <w:sz w:val="22"/>
                <w:szCs w:val="22"/>
              </w:rPr>
              <w:t>- tylko portów USB  znajdujących się na tylnym panelu obudowy.</w:t>
            </w:r>
          </w:p>
          <w:p w:rsidR="000E0666" w:rsidRPr="001844A1" w:rsidRDefault="000E0666" w:rsidP="000F5C63">
            <w:pPr>
              <w:jc w:val="both"/>
              <w:rPr>
                <w:bCs/>
                <w:sz w:val="22"/>
                <w:szCs w:val="22"/>
              </w:rPr>
            </w:pPr>
            <w:r w:rsidRPr="001844A1">
              <w:rPr>
                <w:bCs/>
                <w:sz w:val="22"/>
                <w:szCs w:val="22"/>
              </w:rPr>
              <w:t>- wszystkich portów  USB</w:t>
            </w:r>
          </w:p>
          <w:p w:rsidR="000E0666" w:rsidRPr="001844A1" w:rsidRDefault="000E0666" w:rsidP="000F5C63">
            <w:pPr>
              <w:jc w:val="both"/>
              <w:rPr>
                <w:bCs/>
                <w:color w:val="FF0000"/>
                <w:sz w:val="22"/>
                <w:szCs w:val="22"/>
              </w:rPr>
            </w:pPr>
            <w:r w:rsidRPr="001844A1">
              <w:rPr>
                <w:bCs/>
                <w:sz w:val="22"/>
                <w:szCs w:val="22"/>
              </w:rPr>
              <w:t xml:space="preserve">- pojedynczo </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Certyfikaty i standardy</w:t>
            </w:r>
          </w:p>
        </w:tc>
        <w:tc>
          <w:tcPr>
            <w:tcW w:w="1991" w:type="pct"/>
          </w:tcPr>
          <w:p w:rsidR="000E0666" w:rsidRPr="000E3BAC" w:rsidRDefault="000E0666" w:rsidP="00632F68">
            <w:pPr>
              <w:jc w:val="both"/>
              <w:rPr>
                <w:bCs/>
                <w:color w:val="000000"/>
                <w:sz w:val="22"/>
                <w:szCs w:val="22"/>
              </w:rPr>
            </w:pPr>
            <w:r w:rsidRPr="006C48F3">
              <w:rPr>
                <w:bCs/>
                <w:color w:val="000000"/>
                <w:sz w:val="22"/>
                <w:szCs w:val="22"/>
              </w:rPr>
              <w:t>Urządzenia muszą być produkowane przez producenta, zgodnie z normą IO9001 lub „równoważną” oraz  ISO 50001 lub „równoważną”.</w:t>
            </w:r>
          </w:p>
          <w:p w:rsidR="000E0666" w:rsidRPr="001844A1" w:rsidRDefault="000E0666" w:rsidP="00632F68">
            <w:pPr>
              <w:jc w:val="both"/>
              <w:rPr>
                <w:bCs/>
                <w:strike/>
                <w:sz w:val="22"/>
                <w:szCs w:val="22"/>
              </w:rPr>
            </w:pPr>
            <w:r>
              <w:rPr>
                <w:color w:val="000000"/>
                <w:sz w:val="22"/>
                <w:szCs w:val="22"/>
              </w:rPr>
              <w:t>Urządzenie</w:t>
            </w:r>
            <w:r w:rsidRPr="001844A1">
              <w:rPr>
                <w:color w:val="000000"/>
                <w:sz w:val="22"/>
                <w:szCs w:val="22"/>
              </w:rPr>
              <w:t xml:space="preserve"> musi posiadać deklarację CE.</w:t>
            </w:r>
          </w:p>
        </w:tc>
        <w:tc>
          <w:tcPr>
            <w:tcW w:w="1103" w:type="pct"/>
            <w:tcBorders>
              <w:tl2br w:val="single" w:sz="4" w:space="0" w:color="auto"/>
            </w:tcBorders>
          </w:tcPr>
          <w:p w:rsidR="000E0666" w:rsidRPr="006C48F3" w:rsidRDefault="000E0666" w:rsidP="00632F68">
            <w:pPr>
              <w:jc w:val="both"/>
              <w:rPr>
                <w:bCs/>
                <w:color w:val="000000"/>
                <w:sz w:val="22"/>
                <w:szCs w:val="22"/>
              </w:rPr>
            </w:pPr>
          </w:p>
        </w:tc>
        <w:tc>
          <w:tcPr>
            <w:tcW w:w="1102" w:type="pct"/>
            <w:vMerge/>
          </w:tcPr>
          <w:p w:rsidR="000E0666" w:rsidRPr="006C48F3" w:rsidRDefault="000E0666" w:rsidP="00632F68">
            <w:pPr>
              <w:jc w:val="both"/>
              <w:rPr>
                <w:bCs/>
                <w:color w:val="000000"/>
                <w:sz w:val="22"/>
                <w:szCs w:val="22"/>
              </w:rPr>
            </w:pPr>
          </w:p>
        </w:tc>
      </w:tr>
      <w:tr w:rsidR="000E0666" w:rsidRPr="001844A1" w:rsidTr="009521E2">
        <w:trPr>
          <w:trHeight w:val="284"/>
        </w:trPr>
        <w:tc>
          <w:tcPr>
            <w:tcW w:w="804" w:type="pct"/>
          </w:tcPr>
          <w:p w:rsidR="000E0666" w:rsidRPr="001844A1" w:rsidRDefault="000E0666" w:rsidP="000F5C63">
            <w:pPr>
              <w:jc w:val="both"/>
              <w:rPr>
                <w:bCs/>
                <w:sz w:val="22"/>
                <w:szCs w:val="22"/>
              </w:rPr>
            </w:pPr>
            <w:r w:rsidRPr="001844A1">
              <w:rPr>
                <w:bCs/>
                <w:sz w:val="22"/>
                <w:szCs w:val="22"/>
              </w:rPr>
              <w:t xml:space="preserve">Oprogramowanie </w:t>
            </w:r>
          </w:p>
        </w:tc>
        <w:tc>
          <w:tcPr>
            <w:tcW w:w="1991" w:type="pct"/>
          </w:tcPr>
          <w:p w:rsidR="000E0666" w:rsidRPr="001844A1" w:rsidRDefault="000E0666" w:rsidP="000F5C63">
            <w:pPr>
              <w:spacing w:line="276" w:lineRule="auto"/>
              <w:jc w:val="both"/>
              <w:rPr>
                <w:sz w:val="22"/>
                <w:szCs w:val="22"/>
              </w:rPr>
            </w:pPr>
            <w:r w:rsidRPr="001844A1">
              <w:rPr>
                <w:bCs/>
                <w:sz w:val="22"/>
                <w:szCs w:val="22"/>
              </w:rPr>
              <w:t xml:space="preserve">System operacyjny zainstalowany </w:t>
            </w:r>
            <w:r w:rsidRPr="001844A1">
              <w:rPr>
                <w:sz w:val="22"/>
                <w:szCs w:val="22"/>
              </w:rPr>
              <w:t>już na komputerze, pozwalający na instalację oraz uruchomienie przeglądarek internetowych. Licencja dożywotnia.</w:t>
            </w:r>
          </w:p>
          <w:p w:rsidR="000E0666" w:rsidRPr="001844A1" w:rsidRDefault="000E0666" w:rsidP="000F5C63">
            <w:pPr>
              <w:jc w:val="both"/>
              <w:rPr>
                <w:bCs/>
                <w:sz w:val="22"/>
                <w:szCs w:val="22"/>
              </w:rPr>
            </w:pPr>
            <w:r w:rsidRPr="001844A1">
              <w:rPr>
                <w:bCs/>
                <w:sz w:val="22"/>
                <w:szCs w:val="22"/>
              </w:rPr>
              <w:t>Klucz licencyjny musi być zapisany trwale w BIOS</w:t>
            </w:r>
          </w:p>
        </w:tc>
        <w:tc>
          <w:tcPr>
            <w:tcW w:w="1103" w:type="pct"/>
            <w:tcBorders>
              <w:tl2br w:val="single" w:sz="4" w:space="0" w:color="auto"/>
            </w:tcBorders>
          </w:tcPr>
          <w:p w:rsidR="000E0666" w:rsidRPr="001844A1" w:rsidRDefault="000E0666" w:rsidP="000F5C63">
            <w:pPr>
              <w:spacing w:line="276" w:lineRule="auto"/>
              <w:jc w:val="both"/>
              <w:rPr>
                <w:bCs/>
                <w:sz w:val="22"/>
                <w:szCs w:val="22"/>
              </w:rPr>
            </w:pPr>
          </w:p>
        </w:tc>
        <w:tc>
          <w:tcPr>
            <w:tcW w:w="1102" w:type="pct"/>
            <w:vMerge/>
          </w:tcPr>
          <w:p w:rsidR="000E0666" w:rsidRPr="001844A1" w:rsidRDefault="000E0666" w:rsidP="000F5C63">
            <w:pPr>
              <w:spacing w:line="276" w:lineRule="auto"/>
              <w:jc w:val="both"/>
              <w:rPr>
                <w:bCs/>
                <w:sz w:val="22"/>
                <w:szCs w:val="22"/>
              </w:rPr>
            </w:pPr>
          </w:p>
        </w:tc>
      </w:tr>
      <w:tr w:rsidR="000E0666" w:rsidRPr="001844A1" w:rsidTr="00891598">
        <w:trPr>
          <w:trHeight w:val="284"/>
        </w:trPr>
        <w:tc>
          <w:tcPr>
            <w:tcW w:w="804" w:type="pct"/>
          </w:tcPr>
          <w:p w:rsidR="000E0666" w:rsidRPr="001844A1" w:rsidRDefault="000E0666" w:rsidP="000F5C63">
            <w:pPr>
              <w:jc w:val="both"/>
              <w:rPr>
                <w:bCs/>
                <w:sz w:val="22"/>
                <w:szCs w:val="22"/>
              </w:rPr>
            </w:pPr>
            <w:r w:rsidRPr="001844A1">
              <w:rPr>
                <w:bCs/>
                <w:sz w:val="22"/>
                <w:szCs w:val="22"/>
              </w:rPr>
              <w:t>Wymagania dodatkowe:</w:t>
            </w:r>
          </w:p>
          <w:p w:rsidR="000E0666" w:rsidRPr="001844A1" w:rsidRDefault="000E0666" w:rsidP="000F5C63">
            <w:pPr>
              <w:jc w:val="both"/>
              <w:rPr>
                <w:bCs/>
                <w:sz w:val="22"/>
                <w:szCs w:val="22"/>
              </w:rPr>
            </w:pPr>
          </w:p>
        </w:tc>
        <w:tc>
          <w:tcPr>
            <w:tcW w:w="1991" w:type="pct"/>
          </w:tcPr>
          <w:p w:rsidR="000E0666" w:rsidRPr="001844A1" w:rsidRDefault="000E0666" w:rsidP="000F5C63">
            <w:pPr>
              <w:jc w:val="both"/>
              <w:rPr>
                <w:bCs/>
                <w:sz w:val="22"/>
                <w:szCs w:val="22"/>
              </w:rPr>
            </w:pPr>
            <w:r w:rsidRPr="001844A1">
              <w:rPr>
                <w:bCs/>
                <w:sz w:val="22"/>
                <w:szCs w:val="22"/>
              </w:rPr>
              <w:t xml:space="preserve">Wbudowane porty: </w:t>
            </w:r>
          </w:p>
          <w:p w:rsidR="000E0666" w:rsidRPr="001844A1" w:rsidRDefault="000E0666" w:rsidP="000F5C63">
            <w:pPr>
              <w:jc w:val="both"/>
              <w:rPr>
                <w:bCs/>
                <w:sz w:val="22"/>
                <w:szCs w:val="22"/>
              </w:rPr>
            </w:pPr>
            <w:r w:rsidRPr="001844A1">
              <w:rPr>
                <w:bCs/>
                <w:sz w:val="22"/>
                <w:szCs w:val="22"/>
              </w:rPr>
              <w:t xml:space="preserve">- panel przedni : 2x USB 3.2 gen 1,2x USB 2.0,  1x audio (dopuszcza się </w:t>
            </w:r>
            <w:proofErr w:type="spellStart"/>
            <w:r w:rsidRPr="001844A1">
              <w:rPr>
                <w:bCs/>
                <w:sz w:val="22"/>
                <w:szCs w:val="22"/>
              </w:rPr>
              <w:t>combo</w:t>
            </w:r>
            <w:proofErr w:type="spellEnd"/>
            <w:r w:rsidRPr="001844A1">
              <w:rPr>
                <w:bCs/>
                <w:sz w:val="22"/>
                <w:szCs w:val="22"/>
              </w:rPr>
              <w:t>),</w:t>
            </w:r>
          </w:p>
          <w:p w:rsidR="000E0666" w:rsidRPr="001844A1" w:rsidRDefault="000E0666" w:rsidP="000F5C63">
            <w:pPr>
              <w:jc w:val="both"/>
              <w:rPr>
                <w:bCs/>
                <w:sz w:val="22"/>
                <w:szCs w:val="22"/>
                <w:lang w:val="en-US"/>
              </w:rPr>
            </w:pPr>
            <w:r w:rsidRPr="001844A1">
              <w:rPr>
                <w:bCs/>
                <w:sz w:val="22"/>
                <w:szCs w:val="22"/>
                <w:lang w:val="en-US"/>
              </w:rPr>
              <w:t xml:space="preserve">- panel </w:t>
            </w:r>
            <w:proofErr w:type="spellStart"/>
            <w:r w:rsidRPr="001844A1">
              <w:rPr>
                <w:bCs/>
                <w:sz w:val="22"/>
                <w:szCs w:val="22"/>
                <w:lang w:val="en-US"/>
              </w:rPr>
              <w:t>tylny</w:t>
            </w:r>
            <w:proofErr w:type="spellEnd"/>
            <w:r w:rsidRPr="001844A1">
              <w:rPr>
                <w:bCs/>
                <w:sz w:val="22"/>
                <w:szCs w:val="22"/>
                <w:lang w:val="en-US"/>
              </w:rPr>
              <w:t>: 1x audio out,2x USB 3.2 gen 1, 2x USB 2.0, 1x VGA, 1x HDMI, 1x RJ45</w:t>
            </w:r>
          </w:p>
          <w:p w:rsidR="000E0666" w:rsidRPr="001844A1" w:rsidRDefault="000E0666" w:rsidP="000F5C63">
            <w:pPr>
              <w:jc w:val="both"/>
              <w:rPr>
                <w:bCs/>
                <w:sz w:val="22"/>
                <w:szCs w:val="22"/>
              </w:rPr>
            </w:pPr>
            <w:r w:rsidRPr="001844A1">
              <w:rPr>
                <w:bCs/>
                <w:sz w:val="22"/>
                <w:szCs w:val="22"/>
              </w:rPr>
              <w:t xml:space="preserve">Płyta główna zaprojektowana i wyprodukowana na zlecenie producenta komputera, trwale oznaczona na etapie produkcji logiem producenta oferowanej jednostki dedykowana dla danego urządzenia; wyposażona w :  1x PCI Express x16 Gen.3, 1x PCI Express x1,   min. 2 złącza DIMM z obsługą do 64GB DDR4 pamięci RAM, min. 2  złącza SATA w tym 1 </w:t>
            </w:r>
            <w:proofErr w:type="spellStart"/>
            <w:r w:rsidRPr="001844A1">
              <w:rPr>
                <w:bCs/>
                <w:sz w:val="22"/>
                <w:szCs w:val="22"/>
              </w:rPr>
              <w:t>szt</w:t>
            </w:r>
            <w:proofErr w:type="spellEnd"/>
            <w:r w:rsidRPr="001844A1">
              <w:rPr>
                <w:bCs/>
                <w:sz w:val="22"/>
                <w:szCs w:val="22"/>
              </w:rPr>
              <w:t xml:space="preserve"> SATA 3.0, 1 złącze M.2 dla dysków SSD, 1 złącze M.2 dla bezprzewodowej karty </w:t>
            </w:r>
            <w:proofErr w:type="spellStart"/>
            <w:r w:rsidRPr="001844A1">
              <w:rPr>
                <w:bCs/>
                <w:sz w:val="22"/>
                <w:szCs w:val="22"/>
              </w:rPr>
              <w:t>WiFI</w:t>
            </w:r>
            <w:proofErr w:type="spellEnd"/>
          </w:p>
          <w:p w:rsidR="000E0666" w:rsidRPr="001844A1" w:rsidRDefault="000E0666" w:rsidP="000F5C63">
            <w:pPr>
              <w:jc w:val="both"/>
              <w:rPr>
                <w:bCs/>
                <w:sz w:val="22"/>
                <w:szCs w:val="22"/>
              </w:rPr>
            </w:pPr>
            <w:r w:rsidRPr="001844A1">
              <w:rPr>
                <w:bCs/>
                <w:sz w:val="22"/>
                <w:szCs w:val="22"/>
              </w:rPr>
              <w:t xml:space="preserve">Karta sieci bezprzewodowej 802.11 </w:t>
            </w:r>
            <w:proofErr w:type="spellStart"/>
            <w:r w:rsidRPr="001844A1">
              <w:rPr>
                <w:bCs/>
                <w:sz w:val="22"/>
                <w:szCs w:val="22"/>
              </w:rPr>
              <w:t>ac</w:t>
            </w:r>
            <w:proofErr w:type="spellEnd"/>
            <w:r w:rsidRPr="001844A1">
              <w:rPr>
                <w:bCs/>
                <w:sz w:val="22"/>
                <w:szCs w:val="22"/>
              </w:rPr>
              <w:t xml:space="preserve"> + </w:t>
            </w:r>
            <w:proofErr w:type="spellStart"/>
            <w:r w:rsidRPr="001844A1">
              <w:rPr>
                <w:bCs/>
                <w:sz w:val="22"/>
                <w:szCs w:val="22"/>
              </w:rPr>
              <w:t>bluetooth</w:t>
            </w:r>
            <w:proofErr w:type="spellEnd"/>
          </w:p>
          <w:p w:rsidR="000E0666" w:rsidRPr="001844A1" w:rsidRDefault="000E0666" w:rsidP="000F5C63">
            <w:pPr>
              <w:jc w:val="both"/>
              <w:rPr>
                <w:bCs/>
                <w:sz w:val="22"/>
                <w:szCs w:val="22"/>
              </w:rPr>
            </w:pPr>
            <w:r w:rsidRPr="001844A1">
              <w:rPr>
                <w:bCs/>
                <w:sz w:val="22"/>
                <w:szCs w:val="22"/>
              </w:rPr>
              <w:t>Wbudowany napęd DVD +/- RW</w:t>
            </w:r>
          </w:p>
          <w:p w:rsidR="000E0666" w:rsidRPr="001844A1" w:rsidRDefault="000E0666" w:rsidP="000F5C63">
            <w:pPr>
              <w:jc w:val="both"/>
              <w:rPr>
                <w:bCs/>
                <w:sz w:val="22"/>
                <w:szCs w:val="22"/>
              </w:rPr>
            </w:pPr>
            <w:r w:rsidRPr="001844A1">
              <w:rPr>
                <w:bCs/>
                <w:sz w:val="22"/>
                <w:szCs w:val="22"/>
              </w:rPr>
              <w:t xml:space="preserve">Klawiatura USB w układzie polski programisty </w:t>
            </w:r>
          </w:p>
          <w:p w:rsidR="000E0666" w:rsidRPr="001844A1" w:rsidRDefault="000E0666" w:rsidP="000F5C63">
            <w:pPr>
              <w:jc w:val="both"/>
              <w:rPr>
                <w:bCs/>
                <w:sz w:val="22"/>
                <w:szCs w:val="22"/>
              </w:rPr>
            </w:pPr>
            <w:r w:rsidRPr="001844A1">
              <w:rPr>
                <w:bCs/>
                <w:sz w:val="22"/>
                <w:szCs w:val="22"/>
              </w:rPr>
              <w:t>Mysz USB z klawiszami oraz rolką (</w:t>
            </w:r>
            <w:proofErr w:type="spellStart"/>
            <w:r w:rsidRPr="001844A1">
              <w:rPr>
                <w:bCs/>
                <w:sz w:val="22"/>
                <w:szCs w:val="22"/>
              </w:rPr>
              <w:t>scroll</w:t>
            </w:r>
            <w:proofErr w:type="spellEnd"/>
            <w:r w:rsidRPr="001844A1">
              <w:rPr>
                <w:bCs/>
                <w:sz w:val="22"/>
                <w:szCs w:val="22"/>
              </w:rPr>
              <w:t>)</w:t>
            </w:r>
          </w:p>
        </w:tc>
        <w:tc>
          <w:tcPr>
            <w:tcW w:w="1103" w:type="pct"/>
          </w:tcPr>
          <w:p w:rsidR="000E0666" w:rsidRDefault="000E0666" w:rsidP="009521E2">
            <w:pPr>
              <w:rPr>
                <w:color w:val="000000"/>
                <w:sz w:val="22"/>
                <w:szCs w:val="22"/>
              </w:rPr>
            </w:pPr>
            <w:r>
              <w:rPr>
                <w:color w:val="000000"/>
                <w:sz w:val="22"/>
                <w:szCs w:val="22"/>
              </w:rPr>
              <w:t>Sprzęt posiada:</w:t>
            </w:r>
          </w:p>
          <w:p w:rsidR="000E0666" w:rsidRDefault="000E0666" w:rsidP="009521E2">
            <w:pPr>
              <w:rPr>
                <w:color w:val="000000"/>
                <w:sz w:val="22"/>
                <w:szCs w:val="22"/>
              </w:rPr>
            </w:pPr>
          </w:p>
          <w:p w:rsidR="000E0666" w:rsidRDefault="000E0666" w:rsidP="009521E2">
            <w:pPr>
              <w:rPr>
                <w:color w:val="000000"/>
                <w:sz w:val="22"/>
                <w:szCs w:val="22"/>
              </w:rPr>
            </w:pPr>
          </w:p>
          <w:p w:rsidR="000E0666" w:rsidRDefault="000E0666" w:rsidP="009521E2">
            <w:pPr>
              <w:rPr>
                <w:color w:val="000000"/>
                <w:sz w:val="22"/>
                <w:szCs w:val="22"/>
              </w:rPr>
            </w:pPr>
          </w:p>
          <w:p w:rsidR="000E0666" w:rsidRPr="001844A1" w:rsidRDefault="000E0666" w:rsidP="009521E2">
            <w:pPr>
              <w:jc w:val="both"/>
              <w:rPr>
                <w:bCs/>
                <w:sz w:val="22"/>
                <w:szCs w:val="22"/>
              </w:rPr>
            </w:pPr>
            <w:r>
              <w:rPr>
                <w:bCs/>
                <w:sz w:val="22"/>
                <w:szCs w:val="22"/>
              </w:rPr>
              <w:t>- kartę</w:t>
            </w:r>
            <w:r w:rsidRPr="001844A1">
              <w:rPr>
                <w:bCs/>
                <w:sz w:val="22"/>
                <w:szCs w:val="22"/>
              </w:rPr>
              <w:t xml:space="preserve"> sieci bezprzewodowej 802.11 </w:t>
            </w:r>
            <w:proofErr w:type="spellStart"/>
            <w:r w:rsidRPr="001844A1">
              <w:rPr>
                <w:bCs/>
                <w:sz w:val="22"/>
                <w:szCs w:val="22"/>
              </w:rPr>
              <w:t>ac</w:t>
            </w:r>
            <w:proofErr w:type="spellEnd"/>
            <w:r w:rsidRPr="001844A1">
              <w:rPr>
                <w:bCs/>
                <w:sz w:val="22"/>
                <w:szCs w:val="22"/>
              </w:rPr>
              <w:t xml:space="preserve"> + </w:t>
            </w:r>
            <w:proofErr w:type="spellStart"/>
            <w:r w:rsidRPr="001844A1">
              <w:rPr>
                <w:bCs/>
                <w:sz w:val="22"/>
                <w:szCs w:val="22"/>
              </w:rPr>
              <w:t>bluetooth</w:t>
            </w:r>
            <w:proofErr w:type="spellEnd"/>
          </w:p>
          <w:p w:rsidR="000E0666" w:rsidRPr="001844A1" w:rsidRDefault="000E0666" w:rsidP="009521E2">
            <w:pPr>
              <w:jc w:val="both"/>
              <w:rPr>
                <w:bCs/>
                <w:sz w:val="22"/>
                <w:szCs w:val="22"/>
              </w:rPr>
            </w:pPr>
            <w:r>
              <w:rPr>
                <w:bCs/>
                <w:sz w:val="22"/>
                <w:szCs w:val="22"/>
              </w:rPr>
              <w:t>- w</w:t>
            </w:r>
            <w:r w:rsidRPr="001844A1">
              <w:rPr>
                <w:bCs/>
                <w:sz w:val="22"/>
                <w:szCs w:val="22"/>
              </w:rPr>
              <w:t>budowany napęd DVD +/- RW</w:t>
            </w:r>
          </w:p>
          <w:p w:rsidR="000E0666" w:rsidRPr="001844A1" w:rsidRDefault="000E0666" w:rsidP="009521E2">
            <w:pPr>
              <w:jc w:val="both"/>
              <w:rPr>
                <w:bCs/>
                <w:sz w:val="22"/>
                <w:szCs w:val="22"/>
              </w:rPr>
            </w:pPr>
            <w:r>
              <w:rPr>
                <w:bCs/>
                <w:sz w:val="22"/>
                <w:szCs w:val="22"/>
              </w:rPr>
              <w:t>- k</w:t>
            </w:r>
            <w:r w:rsidRPr="001844A1">
              <w:rPr>
                <w:bCs/>
                <w:sz w:val="22"/>
                <w:szCs w:val="22"/>
              </w:rPr>
              <w:t xml:space="preserve">lawiatura USB w układzie polski programisty </w:t>
            </w:r>
          </w:p>
          <w:p w:rsidR="000E0666" w:rsidRDefault="000E0666" w:rsidP="009521E2">
            <w:pPr>
              <w:rPr>
                <w:color w:val="000000"/>
                <w:sz w:val="22"/>
                <w:szCs w:val="22"/>
              </w:rPr>
            </w:pPr>
            <w:r>
              <w:rPr>
                <w:bCs/>
                <w:sz w:val="22"/>
                <w:szCs w:val="22"/>
              </w:rPr>
              <w:t>- m</w:t>
            </w:r>
            <w:r w:rsidRPr="001844A1">
              <w:rPr>
                <w:bCs/>
                <w:sz w:val="22"/>
                <w:szCs w:val="22"/>
              </w:rPr>
              <w:t>ysz USB z klawiszami oraz rolką (</w:t>
            </w:r>
            <w:proofErr w:type="spellStart"/>
            <w:r w:rsidRPr="001844A1">
              <w:rPr>
                <w:bCs/>
                <w:sz w:val="22"/>
                <w:szCs w:val="22"/>
              </w:rPr>
              <w:t>scroll</w:t>
            </w:r>
            <w:proofErr w:type="spellEnd"/>
            <w:r w:rsidRPr="001844A1">
              <w:rPr>
                <w:bCs/>
                <w:sz w:val="22"/>
                <w:szCs w:val="22"/>
              </w:rPr>
              <w:t>)</w:t>
            </w:r>
          </w:p>
          <w:p w:rsidR="000E0666" w:rsidRDefault="000E0666" w:rsidP="009521E2">
            <w:pPr>
              <w:rPr>
                <w:color w:val="000000"/>
                <w:sz w:val="22"/>
                <w:szCs w:val="22"/>
              </w:rPr>
            </w:pPr>
          </w:p>
          <w:p w:rsidR="000E0666" w:rsidRDefault="000E0666" w:rsidP="009521E2">
            <w:pPr>
              <w:jc w:val="center"/>
              <w:rPr>
                <w:color w:val="000000"/>
                <w:sz w:val="22"/>
                <w:szCs w:val="22"/>
              </w:rPr>
            </w:pPr>
            <w:r>
              <w:rPr>
                <w:color w:val="000000"/>
                <w:sz w:val="22"/>
                <w:szCs w:val="22"/>
              </w:rPr>
              <w:t>Tak/Nie</w:t>
            </w:r>
          </w:p>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r w:rsidR="000E0666" w:rsidRPr="001844A1" w:rsidTr="00423B08">
        <w:trPr>
          <w:trHeight w:val="284"/>
        </w:trPr>
        <w:tc>
          <w:tcPr>
            <w:tcW w:w="804" w:type="pct"/>
          </w:tcPr>
          <w:p w:rsidR="000E0666" w:rsidRPr="001844A1" w:rsidRDefault="000E0666" w:rsidP="000F5C63">
            <w:pPr>
              <w:jc w:val="both"/>
              <w:rPr>
                <w:bCs/>
                <w:sz w:val="22"/>
                <w:szCs w:val="22"/>
              </w:rPr>
            </w:pPr>
            <w:r w:rsidRPr="001844A1">
              <w:rPr>
                <w:bCs/>
                <w:sz w:val="22"/>
                <w:szCs w:val="22"/>
              </w:rPr>
              <w:t>Warunki gwarancji</w:t>
            </w:r>
          </w:p>
        </w:tc>
        <w:tc>
          <w:tcPr>
            <w:tcW w:w="1991" w:type="pct"/>
          </w:tcPr>
          <w:p w:rsidR="00423B08" w:rsidRPr="00C61067" w:rsidRDefault="00423B08" w:rsidP="00423B08">
            <w:pPr>
              <w:jc w:val="both"/>
              <w:rPr>
                <w:bCs/>
                <w:color w:val="FF0000"/>
                <w:sz w:val="22"/>
                <w:szCs w:val="22"/>
              </w:rPr>
            </w:pPr>
            <w:r w:rsidRPr="00C61067">
              <w:rPr>
                <w:bCs/>
                <w:color w:val="FF0000"/>
                <w:sz w:val="22"/>
                <w:szCs w:val="22"/>
              </w:rPr>
              <w:t>Min. 36 miesięcy gwarancji producenta świadczona na miejscu u Zamawiającego, możliwość zgłaszania awarii przez ogólnopolską linię telefoniczną producenta.</w:t>
            </w:r>
          </w:p>
          <w:p w:rsidR="00423B08" w:rsidRPr="00C61067" w:rsidRDefault="00423B08" w:rsidP="00423B08">
            <w:pPr>
              <w:jc w:val="both"/>
              <w:rPr>
                <w:bCs/>
                <w:color w:val="FF0000"/>
                <w:sz w:val="22"/>
                <w:szCs w:val="22"/>
              </w:rPr>
            </w:pPr>
            <w:r w:rsidRPr="00C61067">
              <w:rPr>
                <w:bCs/>
                <w:color w:val="FF0000"/>
                <w:sz w:val="22"/>
                <w:szCs w:val="22"/>
              </w:rPr>
              <w:t>Czas reakcji serwisu - do 2 dni roboczych od momentu zgłoszenia.</w:t>
            </w:r>
          </w:p>
          <w:p w:rsidR="00423B08" w:rsidRPr="001844A1" w:rsidRDefault="00423B08" w:rsidP="00423B08">
            <w:pPr>
              <w:jc w:val="both"/>
              <w:rPr>
                <w:bCs/>
                <w:sz w:val="22"/>
                <w:szCs w:val="22"/>
              </w:rPr>
            </w:pPr>
            <w:r w:rsidRPr="001844A1">
              <w:rPr>
                <w:bCs/>
                <w:sz w:val="22"/>
                <w:szCs w:val="22"/>
              </w:rPr>
              <w:t>Firma serwisująca musi posiadać ISO 9001 lub „równoważną” na świadczenie usług serwisowych lub normę równoważną oraz posiadać autoryzacje producenta komputera.</w:t>
            </w:r>
          </w:p>
          <w:p w:rsidR="00423B08" w:rsidRPr="001844A1" w:rsidRDefault="00423B08" w:rsidP="00423B08">
            <w:pPr>
              <w:jc w:val="both"/>
              <w:rPr>
                <w:bCs/>
                <w:sz w:val="22"/>
                <w:szCs w:val="22"/>
              </w:rPr>
            </w:pPr>
            <w:r w:rsidRPr="001844A1">
              <w:rPr>
                <w:bCs/>
                <w:sz w:val="22"/>
                <w:szCs w:val="22"/>
              </w:rPr>
              <w:t xml:space="preserve">Wykonawca oświadcza, że w przypadku nie wywiązywania się z obowiązków gwarancyjnych oferenta lub firmy serwisującej, producent przejmie na siebie wszelkie zobowiązania związane z serwisem. </w:t>
            </w:r>
          </w:p>
          <w:p w:rsidR="000E0666" w:rsidRPr="001844A1" w:rsidRDefault="000E0666" w:rsidP="000F5C63">
            <w:pPr>
              <w:jc w:val="both"/>
              <w:rPr>
                <w:bCs/>
                <w:sz w:val="22"/>
                <w:szCs w:val="22"/>
              </w:rPr>
            </w:pPr>
            <w:r w:rsidRPr="001844A1">
              <w:rPr>
                <w:bCs/>
                <w:sz w:val="22"/>
                <w:szCs w:val="22"/>
              </w:rPr>
              <w:t xml:space="preserve"> </w:t>
            </w:r>
          </w:p>
          <w:p w:rsidR="000E0666" w:rsidRPr="001844A1" w:rsidRDefault="000E0666" w:rsidP="000F5C63">
            <w:pPr>
              <w:spacing w:line="276" w:lineRule="auto"/>
              <w:jc w:val="both"/>
              <w:rPr>
                <w:bCs/>
                <w:sz w:val="22"/>
                <w:szCs w:val="22"/>
              </w:rPr>
            </w:pPr>
          </w:p>
        </w:tc>
        <w:tc>
          <w:tcPr>
            <w:tcW w:w="1103" w:type="pct"/>
          </w:tcPr>
          <w:p w:rsidR="00423B08" w:rsidRDefault="00423B08" w:rsidP="00423B08">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0E0666" w:rsidRPr="00413FA1" w:rsidRDefault="000E0666" w:rsidP="000F5C63">
            <w:pPr>
              <w:jc w:val="both"/>
              <w:rPr>
                <w:bCs/>
                <w:sz w:val="22"/>
                <w:szCs w:val="22"/>
              </w:rPr>
            </w:pPr>
          </w:p>
        </w:tc>
        <w:tc>
          <w:tcPr>
            <w:tcW w:w="1102" w:type="pct"/>
            <w:vMerge/>
          </w:tcPr>
          <w:p w:rsidR="000E0666" w:rsidRPr="00413FA1" w:rsidRDefault="000E0666" w:rsidP="000F5C63">
            <w:pPr>
              <w:jc w:val="both"/>
              <w:rPr>
                <w:bCs/>
                <w:sz w:val="22"/>
                <w:szCs w:val="22"/>
              </w:rPr>
            </w:pPr>
          </w:p>
        </w:tc>
      </w:tr>
      <w:tr w:rsidR="000E0666" w:rsidRPr="001844A1" w:rsidTr="009521E2">
        <w:tc>
          <w:tcPr>
            <w:tcW w:w="804" w:type="pct"/>
          </w:tcPr>
          <w:p w:rsidR="000E0666" w:rsidRPr="001844A1" w:rsidRDefault="000E0666" w:rsidP="000F5C63">
            <w:pPr>
              <w:tabs>
                <w:tab w:val="left" w:pos="213"/>
              </w:tabs>
              <w:spacing w:line="300" w:lineRule="exact"/>
              <w:jc w:val="both"/>
              <w:rPr>
                <w:sz w:val="22"/>
                <w:szCs w:val="22"/>
              </w:rPr>
            </w:pPr>
            <w:r w:rsidRPr="001844A1">
              <w:rPr>
                <w:bCs/>
                <w:sz w:val="22"/>
                <w:szCs w:val="22"/>
              </w:rPr>
              <w:t>Wsparcie techniczne producenta</w:t>
            </w:r>
          </w:p>
        </w:tc>
        <w:tc>
          <w:tcPr>
            <w:tcW w:w="1991" w:type="pct"/>
          </w:tcPr>
          <w:p w:rsidR="000E0666" w:rsidRPr="001844A1" w:rsidRDefault="000E0666" w:rsidP="000F5C63">
            <w:pPr>
              <w:jc w:val="both"/>
              <w:rPr>
                <w:bCs/>
                <w:sz w:val="22"/>
                <w:szCs w:val="22"/>
              </w:rPr>
            </w:pPr>
            <w:r w:rsidRPr="001844A1">
              <w:rPr>
                <w:bCs/>
                <w:sz w:val="22"/>
                <w:szCs w:val="22"/>
              </w:rPr>
              <w:t>Możliwość telefonicznego sprawdzenia konfiguracji sprzętowej komputera oraz warunków gwarancji po podaniu numeru seryjnego bezpośrednio u producenta lub jego przedstawiciela.</w:t>
            </w:r>
          </w:p>
          <w:p w:rsidR="000E0666" w:rsidRPr="001844A1" w:rsidRDefault="000E0666" w:rsidP="000F5C63">
            <w:pPr>
              <w:jc w:val="both"/>
              <w:rPr>
                <w:bCs/>
                <w:sz w:val="22"/>
                <w:szCs w:val="22"/>
              </w:rPr>
            </w:pPr>
            <w:r w:rsidRPr="001844A1">
              <w:rPr>
                <w:bCs/>
                <w:sz w:val="22"/>
                <w:szCs w:val="22"/>
              </w:rPr>
              <w:t>Dostęp do najnowszych sterowników i uaktualnień na stronie producenta zestawu realizowany poprzez podanie na dedykowanej stronie internetowej producenta numeru seryjnego lub modelu komputera.</w:t>
            </w:r>
          </w:p>
        </w:tc>
        <w:tc>
          <w:tcPr>
            <w:tcW w:w="1103" w:type="pct"/>
            <w:tcBorders>
              <w:tl2br w:val="single" w:sz="4" w:space="0" w:color="auto"/>
            </w:tcBorders>
          </w:tcPr>
          <w:p w:rsidR="000E0666" w:rsidRPr="001844A1" w:rsidRDefault="000E0666" w:rsidP="000F5C63">
            <w:pPr>
              <w:jc w:val="both"/>
              <w:rPr>
                <w:bCs/>
                <w:sz w:val="22"/>
                <w:szCs w:val="22"/>
              </w:rPr>
            </w:pPr>
          </w:p>
        </w:tc>
        <w:tc>
          <w:tcPr>
            <w:tcW w:w="1102" w:type="pct"/>
            <w:vMerge/>
          </w:tcPr>
          <w:p w:rsidR="000E0666" w:rsidRPr="001844A1" w:rsidRDefault="000E0666" w:rsidP="000F5C63">
            <w:pPr>
              <w:jc w:val="both"/>
              <w:rPr>
                <w:bCs/>
                <w:sz w:val="22"/>
                <w:szCs w:val="22"/>
              </w:rPr>
            </w:pPr>
          </w:p>
        </w:tc>
      </w:tr>
    </w:tbl>
    <w:p w:rsidR="00771F5D" w:rsidRDefault="00771F5D" w:rsidP="00771F5D">
      <w:pPr>
        <w:autoSpaceDE w:val="0"/>
        <w:autoSpaceDN w:val="0"/>
        <w:adjustRightInd w:val="0"/>
        <w:jc w:val="both"/>
        <w:rPr>
          <w:rFonts w:eastAsia="Calibri"/>
          <w:bCs/>
          <w:sz w:val="22"/>
          <w:szCs w:val="22"/>
          <w:lang w:eastAsia="en-US"/>
        </w:rPr>
      </w:pPr>
    </w:p>
    <w:p w:rsidR="00771F5D" w:rsidRPr="001844A1" w:rsidRDefault="00771F5D" w:rsidP="00771F5D">
      <w:pPr>
        <w:pStyle w:val="Akapitzlist"/>
        <w:numPr>
          <w:ilvl w:val="1"/>
          <w:numId w:val="1"/>
        </w:numPr>
        <w:tabs>
          <w:tab w:val="clear" w:pos="1440"/>
          <w:tab w:val="num" w:pos="284"/>
        </w:tabs>
        <w:autoSpaceDE w:val="0"/>
        <w:autoSpaceDN w:val="0"/>
        <w:adjustRightInd w:val="0"/>
        <w:ind w:left="284"/>
        <w:jc w:val="both"/>
        <w:rPr>
          <w:rFonts w:eastAsia="Calibri"/>
          <w:bCs/>
          <w:sz w:val="22"/>
          <w:szCs w:val="22"/>
          <w:lang w:eastAsia="en-US"/>
        </w:rPr>
      </w:pPr>
      <w:r w:rsidRPr="001844A1">
        <w:rPr>
          <w:rFonts w:eastAsia="Calibri"/>
          <w:bCs/>
          <w:sz w:val="22"/>
          <w:szCs w:val="22"/>
          <w:lang w:eastAsia="en-US"/>
        </w:rPr>
        <w:t xml:space="preserve">Monitor do stacji roboczej </w:t>
      </w:r>
      <w:r w:rsidRPr="001844A1">
        <w:rPr>
          <w:sz w:val="22"/>
          <w:szCs w:val="22"/>
        </w:rPr>
        <w:t>– 8 szt.:</w:t>
      </w:r>
    </w:p>
    <w:p w:rsidR="00771F5D" w:rsidRPr="001844A1" w:rsidRDefault="00771F5D" w:rsidP="00771F5D">
      <w:pPr>
        <w:pStyle w:val="Akapitzlist"/>
        <w:autoSpaceDE w:val="0"/>
        <w:autoSpaceDN w:val="0"/>
        <w:adjustRightInd w:val="0"/>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475"/>
        <w:gridCol w:w="2995"/>
        <w:gridCol w:w="2993"/>
        <w:gridCol w:w="2993"/>
      </w:tblGrid>
      <w:tr w:rsidR="009521E2" w:rsidRPr="001844A1" w:rsidTr="009521E2">
        <w:trPr>
          <w:trHeight w:val="284"/>
        </w:trPr>
        <w:tc>
          <w:tcPr>
            <w:tcW w:w="705" w:type="pct"/>
            <w:shd w:val="clear" w:color="auto" w:fill="000000"/>
          </w:tcPr>
          <w:p w:rsidR="009521E2" w:rsidRPr="001844A1" w:rsidRDefault="009521E2" w:rsidP="000F5C63">
            <w:pPr>
              <w:jc w:val="center"/>
              <w:rPr>
                <w:b/>
                <w:sz w:val="22"/>
                <w:szCs w:val="22"/>
              </w:rPr>
            </w:pPr>
            <w:r w:rsidRPr="001844A1">
              <w:rPr>
                <w:b/>
                <w:sz w:val="22"/>
                <w:szCs w:val="22"/>
              </w:rPr>
              <w:t>Nazwa komponentu</w:t>
            </w:r>
          </w:p>
        </w:tc>
        <w:tc>
          <w:tcPr>
            <w:tcW w:w="1432" w:type="pct"/>
            <w:shd w:val="clear" w:color="auto" w:fill="000000"/>
          </w:tcPr>
          <w:p w:rsidR="009521E2" w:rsidRDefault="009521E2" w:rsidP="009521E2">
            <w:pPr>
              <w:jc w:val="center"/>
              <w:rPr>
                <w:b/>
                <w:sz w:val="22"/>
                <w:szCs w:val="22"/>
              </w:rPr>
            </w:pPr>
            <w:r w:rsidRPr="001844A1">
              <w:rPr>
                <w:b/>
                <w:sz w:val="22"/>
                <w:szCs w:val="22"/>
              </w:rPr>
              <w:t xml:space="preserve">Charakterystyka </w:t>
            </w:r>
            <w:r>
              <w:rPr>
                <w:b/>
                <w:sz w:val="22"/>
                <w:szCs w:val="22"/>
              </w:rPr>
              <w:t xml:space="preserve">sprzętu zgodna z OPZ </w:t>
            </w:r>
          </w:p>
          <w:p w:rsidR="009521E2" w:rsidRPr="001844A1" w:rsidRDefault="009521E2" w:rsidP="009521E2">
            <w:pPr>
              <w:ind w:left="-71"/>
              <w:jc w:val="center"/>
              <w:rPr>
                <w:b/>
                <w:sz w:val="22"/>
                <w:szCs w:val="22"/>
              </w:rPr>
            </w:pPr>
            <w:r w:rsidRPr="001844A1">
              <w:rPr>
                <w:b/>
                <w:sz w:val="22"/>
                <w:szCs w:val="22"/>
              </w:rPr>
              <w:t>(wymagania minimalne)</w:t>
            </w:r>
          </w:p>
        </w:tc>
        <w:tc>
          <w:tcPr>
            <w:tcW w:w="1431" w:type="pct"/>
            <w:shd w:val="clear" w:color="auto" w:fill="000000"/>
          </w:tcPr>
          <w:p w:rsidR="009521E2" w:rsidRPr="001844A1" w:rsidRDefault="009521E2" w:rsidP="000F5C63">
            <w:pPr>
              <w:ind w:left="-71"/>
              <w:jc w:val="center"/>
              <w:rPr>
                <w:b/>
                <w:sz w:val="22"/>
                <w:szCs w:val="22"/>
              </w:rPr>
            </w:pPr>
            <w:r>
              <w:rPr>
                <w:b/>
                <w:sz w:val="22"/>
                <w:szCs w:val="22"/>
              </w:rPr>
              <w:t>Wymagany parametr  oferowanego sprzętu</w:t>
            </w:r>
          </w:p>
        </w:tc>
        <w:tc>
          <w:tcPr>
            <w:tcW w:w="1431" w:type="pct"/>
            <w:shd w:val="clear" w:color="auto" w:fill="000000"/>
          </w:tcPr>
          <w:p w:rsidR="009521E2" w:rsidRDefault="009521E2" w:rsidP="009521E2">
            <w:pPr>
              <w:jc w:val="center"/>
              <w:rPr>
                <w:b/>
                <w:sz w:val="22"/>
                <w:szCs w:val="22"/>
              </w:rPr>
            </w:pPr>
            <w:r>
              <w:rPr>
                <w:b/>
                <w:sz w:val="22"/>
                <w:szCs w:val="22"/>
              </w:rPr>
              <w:t>Nazwa zaoferowanego sprzętu/</w:t>
            </w:r>
          </w:p>
          <w:p w:rsidR="009521E2" w:rsidRPr="001844A1" w:rsidRDefault="009521E2" w:rsidP="009521E2">
            <w:pPr>
              <w:ind w:left="-71"/>
              <w:jc w:val="center"/>
              <w:rPr>
                <w:b/>
                <w:sz w:val="22"/>
                <w:szCs w:val="22"/>
              </w:rPr>
            </w:pPr>
            <w:r>
              <w:rPr>
                <w:b/>
                <w:sz w:val="22"/>
                <w:szCs w:val="22"/>
              </w:rPr>
              <w:t>oprogramowania</w:t>
            </w:r>
          </w:p>
        </w:tc>
      </w:tr>
      <w:tr w:rsidR="000E0666" w:rsidRPr="001844A1" w:rsidTr="009521E2">
        <w:trPr>
          <w:trHeight w:val="284"/>
        </w:trPr>
        <w:tc>
          <w:tcPr>
            <w:tcW w:w="705" w:type="pct"/>
          </w:tcPr>
          <w:p w:rsidR="000E0666" w:rsidRPr="001844A1" w:rsidRDefault="000E0666" w:rsidP="000F5C63">
            <w:pPr>
              <w:rPr>
                <w:bCs/>
                <w:sz w:val="22"/>
                <w:szCs w:val="22"/>
              </w:rPr>
            </w:pPr>
            <w:r w:rsidRPr="001844A1">
              <w:rPr>
                <w:bCs/>
                <w:sz w:val="22"/>
                <w:szCs w:val="22"/>
              </w:rPr>
              <w:t>Wielkość ekranu</w:t>
            </w:r>
          </w:p>
        </w:tc>
        <w:tc>
          <w:tcPr>
            <w:tcW w:w="1432" w:type="pct"/>
            <w:vAlign w:val="center"/>
          </w:tcPr>
          <w:p w:rsidR="000E0666" w:rsidRPr="001844A1" w:rsidRDefault="000E0666" w:rsidP="000F5C63">
            <w:pPr>
              <w:rPr>
                <w:bCs/>
                <w:sz w:val="22"/>
                <w:szCs w:val="22"/>
              </w:rPr>
            </w:pPr>
            <w:r w:rsidRPr="001844A1">
              <w:rPr>
                <w:bCs/>
                <w:sz w:val="22"/>
                <w:szCs w:val="22"/>
              </w:rPr>
              <w:t>23.8”</w:t>
            </w:r>
          </w:p>
        </w:tc>
        <w:tc>
          <w:tcPr>
            <w:tcW w:w="1431" w:type="pct"/>
          </w:tcPr>
          <w:p w:rsidR="000E0666" w:rsidRDefault="000E0666" w:rsidP="00723739">
            <w:pPr>
              <w:rPr>
                <w:color w:val="000000"/>
                <w:sz w:val="22"/>
                <w:szCs w:val="22"/>
              </w:rPr>
            </w:pPr>
            <w:r>
              <w:rPr>
                <w:color w:val="000000"/>
                <w:sz w:val="22"/>
                <w:szCs w:val="22"/>
              </w:rPr>
              <w:t>Sprzęt posiada:</w:t>
            </w:r>
          </w:p>
          <w:p w:rsidR="000E0666" w:rsidRDefault="000E0666" w:rsidP="00723739">
            <w:pPr>
              <w:rPr>
                <w:color w:val="000000"/>
                <w:sz w:val="22"/>
                <w:szCs w:val="22"/>
              </w:rPr>
            </w:pPr>
          </w:p>
          <w:p w:rsidR="000E0666" w:rsidRDefault="000E0666" w:rsidP="00723739">
            <w:pPr>
              <w:rPr>
                <w:color w:val="000000"/>
                <w:sz w:val="22"/>
                <w:szCs w:val="22"/>
              </w:rPr>
            </w:pPr>
            <w:r>
              <w:rPr>
                <w:color w:val="000000"/>
                <w:sz w:val="22"/>
                <w:szCs w:val="22"/>
              </w:rPr>
              <w:t>- monitor o przekątnej ……… cali;</w:t>
            </w:r>
          </w:p>
          <w:p w:rsidR="000E0666" w:rsidRPr="001844A1" w:rsidRDefault="000E0666" w:rsidP="000F5C63">
            <w:pPr>
              <w:rPr>
                <w:bCs/>
                <w:sz w:val="22"/>
                <w:szCs w:val="22"/>
              </w:rPr>
            </w:pPr>
          </w:p>
        </w:tc>
        <w:tc>
          <w:tcPr>
            <w:tcW w:w="1431" w:type="pct"/>
            <w:vMerge w:val="restart"/>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Typ matrycy</w:t>
            </w:r>
          </w:p>
        </w:tc>
        <w:tc>
          <w:tcPr>
            <w:tcW w:w="1432" w:type="pct"/>
            <w:vAlign w:val="center"/>
          </w:tcPr>
          <w:p w:rsidR="000E0666" w:rsidRPr="001844A1" w:rsidRDefault="000E0666" w:rsidP="000F5C63">
            <w:pPr>
              <w:rPr>
                <w:bCs/>
                <w:sz w:val="22"/>
                <w:szCs w:val="22"/>
              </w:rPr>
            </w:pPr>
            <w:r w:rsidRPr="001844A1">
              <w:rPr>
                <w:bCs/>
                <w:sz w:val="22"/>
                <w:szCs w:val="22"/>
              </w:rPr>
              <w:t>IPS</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Jasność</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250 nitów</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Kontrast</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1000:1</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Kąty widzenia (pion/poziom)</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178/178 stopni</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723739">
        <w:trPr>
          <w:trHeight w:val="177"/>
        </w:trPr>
        <w:tc>
          <w:tcPr>
            <w:tcW w:w="705" w:type="pct"/>
          </w:tcPr>
          <w:p w:rsidR="000E0666" w:rsidRPr="001844A1" w:rsidRDefault="000E0666" w:rsidP="000F5C63">
            <w:pPr>
              <w:rPr>
                <w:bCs/>
                <w:sz w:val="22"/>
                <w:szCs w:val="22"/>
              </w:rPr>
            </w:pPr>
            <w:r w:rsidRPr="001844A1">
              <w:rPr>
                <w:bCs/>
                <w:sz w:val="22"/>
                <w:szCs w:val="22"/>
              </w:rPr>
              <w:t>Czas reakcji</w:t>
            </w:r>
          </w:p>
        </w:tc>
        <w:tc>
          <w:tcPr>
            <w:tcW w:w="1432" w:type="pct"/>
            <w:vAlign w:val="center"/>
          </w:tcPr>
          <w:p w:rsidR="000E0666" w:rsidRPr="001844A1" w:rsidRDefault="000E0666" w:rsidP="000F5C63">
            <w:pPr>
              <w:rPr>
                <w:bCs/>
                <w:sz w:val="22"/>
                <w:szCs w:val="22"/>
                <w:lang w:eastAsia="en-US"/>
              </w:rPr>
            </w:pPr>
            <w:r w:rsidRPr="001844A1">
              <w:rPr>
                <w:bCs/>
                <w:sz w:val="22"/>
                <w:szCs w:val="22"/>
                <w:lang w:eastAsia="en-US"/>
              </w:rPr>
              <w:t>4ms</w:t>
            </w:r>
          </w:p>
        </w:tc>
        <w:tc>
          <w:tcPr>
            <w:tcW w:w="1431" w:type="pct"/>
            <w:tcBorders>
              <w:tl2br w:val="single" w:sz="4" w:space="0" w:color="auto"/>
            </w:tcBorders>
          </w:tcPr>
          <w:p w:rsidR="000E0666" w:rsidRPr="001844A1" w:rsidRDefault="000E0666" w:rsidP="000F5C63">
            <w:pPr>
              <w:rPr>
                <w:bCs/>
                <w:sz w:val="22"/>
                <w:szCs w:val="22"/>
                <w:lang w:eastAsia="en-US"/>
              </w:rPr>
            </w:pPr>
          </w:p>
        </w:tc>
        <w:tc>
          <w:tcPr>
            <w:tcW w:w="1431" w:type="pct"/>
            <w:vMerge/>
          </w:tcPr>
          <w:p w:rsidR="000E0666" w:rsidRPr="001844A1" w:rsidRDefault="000E0666" w:rsidP="000F5C63">
            <w:pPr>
              <w:rPr>
                <w:bCs/>
                <w:sz w:val="22"/>
                <w:szCs w:val="22"/>
                <w:lang w:eastAsia="en-US"/>
              </w:rPr>
            </w:pPr>
          </w:p>
        </w:tc>
      </w:tr>
      <w:tr w:rsidR="000E0666" w:rsidRPr="001844A1" w:rsidTr="009521E2">
        <w:trPr>
          <w:trHeight w:val="284"/>
        </w:trPr>
        <w:tc>
          <w:tcPr>
            <w:tcW w:w="705" w:type="pct"/>
          </w:tcPr>
          <w:p w:rsidR="000E0666" w:rsidRPr="001844A1" w:rsidRDefault="000E0666" w:rsidP="000F5C63">
            <w:pPr>
              <w:rPr>
                <w:bCs/>
                <w:sz w:val="22"/>
                <w:szCs w:val="22"/>
              </w:rPr>
            </w:pPr>
            <w:r w:rsidRPr="001844A1">
              <w:rPr>
                <w:bCs/>
                <w:sz w:val="22"/>
                <w:szCs w:val="22"/>
              </w:rPr>
              <w:t>Rozdzielczość maksymalna</w:t>
            </w:r>
          </w:p>
        </w:tc>
        <w:tc>
          <w:tcPr>
            <w:tcW w:w="1432" w:type="pct"/>
            <w:vAlign w:val="center"/>
          </w:tcPr>
          <w:p w:rsidR="000E0666" w:rsidRPr="001844A1" w:rsidRDefault="000E0666" w:rsidP="000F5C63">
            <w:pPr>
              <w:rPr>
                <w:bCs/>
                <w:sz w:val="22"/>
                <w:szCs w:val="22"/>
              </w:rPr>
            </w:pPr>
            <w:r w:rsidRPr="001844A1">
              <w:rPr>
                <w:bCs/>
                <w:sz w:val="22"/>
                <w:szCs w:val="22"/>
              </w:rPr>
              <w:t>1920 x 1080</w:t>
            </w:r>
          </w:p>
        </w:tc>
        <w:tc>
          <w:tcPr>
            <w:tcW w:w="1431" w:type="pct"/>
          </w:tcPr>
          <w:p w:rsidR="000E0666" w:rsidRDefault="000E0666" w:rsidP="00723739">
            <w:pPr>
              <w:rPr>
                <w:color w:val="000000"/>
                <w:sz w:val="22"/>
                <w:szCs w:val="22"/>
              </w:rPr>
            </w:pPr>
            <w:r>
              <w:rPr>
                <w:color w:val="000000"/>
                <w:sz w:val="22"/>
                <w:szCs w:val="22"/>
              </w:rPr>
              <w:t>Sprzęt posiada:</w:t>
            </w:r>
          </w:p>
          <w:p w:rsidR="000E0666" w:rsidRDefault="000E0666" w:rsidP="00723739">
            <w:pPr>
              <w:rPr>
                <w:color w:val="000000"/>
                <w:sz w:val="22"/>
                <w:szCs w:val="22"/>
              </w:rPr>
            </w:pPr>
          </w:p>
          <w:p w:rsidR="000E0666" w:rsidRPr="00723739" w:rsidRDefault="000E0666" w:rsidP="00723739">
            <w:pPr>
              <w:rPr>
                <w:color w:val="000000"/>
                <w:sz w:val="22"/>
                <w:szCs w:val="22"/>
              </w:rPr>
            </w:pPr>
            <w:r>
              <w:rPr>
                <w:color w:val="000000"/>
                <w:sz w:val="22"/>
                <w:szCs w:val="22"/>
              </w:rPr>
              <w:t>- monitor o rozdzielczości maksymalnej ……… ;</w:t>
            </w: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Kolory ekranu</w:t>
            </w:r>
          </w:p>
        </w:tc>
        <w:tc>
          <w:tcPr>
            <w:tcW w:w="1432" w:type="pct"/>
            <w:vAlign w:val="center"/>
          </w:tcPr>
          <w:p w:rsidR="000E0666" w:rsidRPr="001844A1" w:rsidRDefault="000E0666" w:rsidP="000F5C63">
            <w:pPr>
              <w:rPr>
                <w:bCs/>
                <w:sz w:val="22"/>
                <w:szCs w:val="22"/>
              </w:rPr>
            </w:pPr>
            <w:r w:rsidRPr="001844A1">
              <w:rPr>
                <w:bCs/>
                <w:sz w:val="22"/>
                <w:szCs w:val="22"/>
              </w:rPr>
              <w:t>16,7 mln</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Częstotliwość odświeżania poziomego</w:t>
            </w:r>
          </w:p>
        </w:tc>
        <w:tc>
          <w:tcPr>
            <w:tcW w:w="1432" w:type="pct"/>
            <w:vAlign w:val="center"/>
          </w:tcPr>
          <w:p w:rsidR="000E0666" w:rsidRPr="001844A1" w:rsidRDefault="000E0666" w:rsidP="000F5C63">
            <w:pPr>
              <w:rPr>
                <w:bCs/>
                <w:sz w:val="22"/>
                <w:szCs w:val="22"/>
              </w:rPr>
            </w:pPr>
            <w:r w:rsidRPr="001844A1">
              <w:rPr>
                <w:bCs/>
                <w:sz w:val="22"/>
                <w:szCs w:val="22"/>
              </w:rPr>
              <w:t>31 -83kHz</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Częstotliwość odświeżania pionowego</w:t>
            </w:r>
          </w:p>
        </w:tc>
        <w:tc>
          <w:tcPr>
            <w:tcW w:w="1432" w:type="pct"/>
            <w:vAlign w:val="center"/>
          </w:tcPr>
          <w:p w:rsidR="000E0666" w:rsidRPr="001844A1" w:rsidRDefault="000E0666" w:rsidP="000F5C63">
            <w:pPr>
              <w:rPr>
                <w:bCs/>
                <w:sz w:val="22"/>
                <w:szCs w:val="22"/>
              </w:rPr>
            </w:pPr>
            <w:r w:rsidRPr="001844A1">
              <w:rPr>
                <w:bCs/>
                <w:sz w:val="22"/>
                <w:szCs w:val="22"/>
              </w:rPr>
              <w:t xml:space="preserve">50 -76 </w:t>
            </w:r>
            <w:proofErr w:type="spellStart"/>
            <w:r w:rsidRPr="001844A1">
              <w:rPr>
                <w:bCs/>
                <w:sz w:val="22"/>
                <w:szCs w:val="22"/>
              </w:rPr>
              <w:t>Hz</w:t>
            </w:r>
            <w:proofErr w:type="spellEnd"/>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Pochylenie monitora</w:t>
            </w:r>
          </w:p>
        </w:tc>
        <w:tc>
          <w:tcPr>
            <w:tcW w:w="1432" w:type="pct"/>
            <w:vAlign w:val="center"/>
          </w:tcPr>
          <w:p w:rsidR="000E0666" w:rsidRPr="001844A1" w:rsidRDefault="000E0666" w:rsidP="000F5C63">
            <w:pPr>
              <w:rPr>
                <w:bCs/>
                <w:sz w:val="22"/>
                <w:szCs w:val="22"/>
              </w:rPr>
            </w:pPr>
            <w:r w:rsidRPr="001844A1">
              <w:rPr>
                <w:bCs/>
                <w:sz w:val="22"/>
                <w:szCs w:val="22"/>
              </w:rPr>
              <w:t>-5/20 stopni</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Podświetlenie</w:t>
            </w:r>
          </w:p>
        </w:tc>
        <w:tc>
          <w:tcPr>
            <w:tcW w:w="1432" w:type="pct"/>
            <w:vAlign w:val="center"/>
          </w:tcPr>
          <w:p w:rsidR="000E0666" w:rsidRPr="001844A1" w:rsidRDefault="000E0666" w:rsidP="000F5C63">
            <w:pPr>
              <w:rPr>
                <w:bCs/>
                <w:sz w:val="22"/>
                <w:szCs w:val="22"/>
              </w:rPr>
            </w:pPr>
            <w:r w:rsidRPr="001844A1">
              <w:rPr>
                <w:bCs/>
                <w:sz w:val="22"/>
                <w:szCs w:val="22"/>
              </w:rPr>
              <w:t>WLED</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Waga</w:t>
            </w:r>
          </w:p>
        </w:tc>
        <w:tc>
          <w:tcPr>
            <w:tcW w:w="1432" w:type="pct"/>
            <w:vAlign w:val="center"/>
          </w:tcPr>
          <w:p w:rsidR="000E0666" w:rsidRPr="001844A1" w:rsidRDefault="000E0666" w:rsidP="000F5C63">
            <w:pPr>
              <w:rPr>
                <w:bCs/>
                <w:sz w:val="22"/>
                <w:szCs w:val="22"/>
              </w:rPr>
            </w:pPr>
            <w:r w:rsidRPr="001844A1">
              <w:rPr>
                <w:bCs/>
                <w:sz w:val="22"/>
                <w:szCs w:val="22"/>
              </w:rPr>
              <w:t>4,5kg</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r w:rsidR="000E0666" w:rsidRPr="001844A1" w:rsidTr="009521E2">
        <w:trPr>
          <w:trHeight w:val="284"/>
        </w:trPr>
        <w:tc>
          <w:tcPr>
            <w:tcW w:w="705" w:type="pct"/>
          </w:tcPr>
          <w:p w:rsidR="000E0666" w:rsidRPr="001844A1" w:rsidRDefault="000E0666" w:rsidP="000F5C63">
            <w:pPr>
              <w:rPr>
                <w:bCs/>
                <w:sz w:val="22"/>
                <w:szCs w:val="22"/>
              </w:rPr>
            </w:pPr>
            <w:r w:rsidRPr="001844A1">
              <w:rPr>
                <w:bCs/>
                <w:sz w:val="22"/>
                <w:szCs w:val="22"/>
              </w:rPr>
              <w:t xml:space="preserve">Złącze </w:t>
            </w:r>
          </w:p>
        </w:tc>
        <w:tc>
          <w:tcPr>
            <w:tcW w:w="1432" w:type="pct"/>
            <w:vAlign w:val="center"/>
          </w:tcPr>
          <w:p w:rsidR="000E0666" w:rsidRPr="001844A1" w:rsidRDefault="000E0666" w:rsidP="000F5C63">
            <w:pPr>
              <w:rPr>
                <w:bCs/>
                <w:sz w:val="22"/>
                <w:szCs w:val="22"/>
              </w:rPr>
            </w:pPr>
            <w:r w:rsidRPr="001844A1">
              <w:rPr>
                <w:bCs/>
                <w:sz w:val="22"/>
                <w:szCs w:val="22"/>
              </w:rPr>
              <w:t>1x HDMI</w:t>
            </w:r>
            <w:r w:rsidRPr="001844A1">
              <w:rPr>
                <w:bCs/>
                <w:sz w:val="22"/>
                <w:szCs w:val="22"/>
              </w:rPr>
              <w:br/>
              <w:t>1x VGA</w:t>
            </w:r>
          </w:p>
          <w:p w:rsidR="000E0666" w:rsidRPr="001844A1" w:rsidRDefault="000E0666" w:rsidP="000F5C63">
            <w:pPr>
              <w:rPr>
                <w:bCs/>
                <w:sz w:val="22"/>
                <w:szCs w:val="22"/>
              </w:rPr>
            </w:pPr>
            <w:r w:rsidRPr="001844A1">
              <w:rPr>
                <w:bCs/>
                <w:sz w:val="22"/>
                <w:szCs w:val="22"/>
              </w:rPr>
              <w:t>1x Wyjście słuchawkowe (3,5 mm)</w:t>
            </w:r>
          </w:p>
        </w:tc>
        <w:tc>
          <w:tcPr>
            <w:tcW w:w="1431" w:type="pct"/>
          </w:tcPr>
          <w:p w:rsidR="000E0666" w:rsidRDefault="000E0666" w:rsidP="00723739">
            <w:pPr>
              <w:rPr>
                <w:color w:val="000000"/>
                <w:sz w:val="22"/>
                <w:szCs w:val="22"/>
              </w:rPr>
            </w:pPr>
            <w:r>
              <w:rPr>
                <w:color w:val="000000"/>
                <w:sz w:val="22"/>
                <w:szCs w:val="22"/>
              </w:rPr>
              <w:t>Sprzęt posiada:</w:t>
            </w:r>
          </w:p>
          <w:p w:rsidR="000E0666" w:rsidRDefault="000E0666" w:rsidP="00723739">
            <w:pPr>
              <w:rPr>
                <w:color w:val="000000"/>
                <w:sz w:val="22"/>
                <w:szCs w:val="22"/>
              </w:rPr>
            </w:pPr>
          </w:p>
          <w:p w:rsidR="000E0666" w:rsidRDefault="000E0666" w:rsidP="00723739">
            <w:pPr>
              <w:rPr>
                <w:color w:val="000000"/>
                <w:sz w:val="22"/>
                <w:szCs w:val="22"/>
              </w:rPr>
            </w:pPr>
            <w:r>
              <w:rPr>
                <w:color w:val="000000"/>
                <w:sz w:val="22"/>
                <w:szCs w:val="22"/>
              </w:rPr>
              <w:t>- złącze HDMI – ilość ……… ;</w:t>
            </w:r>
          </w:p>
          <w:p w:rsidR="000E0666" w:rsidRDefault="000E0666" w:rsidP="00723739">
            <w:pPr>
              <w:rPr>
                <w:color w:val="000000"/>
                <w:sz w:val="22"/>
                <w:szCs w:val="22"/>
              </w:rPr>
            </w:pPr>
            <w:r>
              <w:rPr>
                <w:color w:val="000000"/>
                <w:sz w:val="22"/>
                <w:szCs w:val="22"/>
              </w:rPr>
              <w:t>- złącze VGA – ilość ……… ;</w:t>
            </w:r>
          </w:p>
          <w:p w:rsidR="000E0666" w:rsidRPr="001844A1" w:rsidRDefault="000E0666" w:rsidP="00723739">
            <w:pPr>
              <w:rPr>
                <w:bCs/>
                <w:sz w:val="22"/>
                <w:szCs w:val="22"/>
              </w:rPr>
            </w:pPr>
            <w:r>
              <w:rPr>
                <w:color w:val="000000"/>
                <w:sz w:val="22"/>
                <w:szCs w:val="22"/>
              </w:rPr>
              <w:t>- wyjście słuchawkowe – ilość ……… ;</w:t>
            </w:r>
          </w:p>
        </w:tc>
        <w:tc>
          <w:tcPr>
            <w:tcW w:w="1431" w:type="pct"/>
            <w:vMerge/>
          </w:tcPr>
          <w:p w:rsidR="000E0666" w:rsidRPr="001844A1" w:rsidRDefault="000E0666" w:rsidP="000F5C63">
            <w:pPr>
              <w:rPr>
                <w:bCs/>
                <w:sz w:val="22"/>
                <w:szCs w:val="22"/>
              </w:rPr>
            </w:pPr>
          </w:p>
        </w:tc>
      </w:tr>
      <w:tr w:rsidR="000E0666" w:rsidRPr="001844A1" w:rsidTr="00423B08">
        <w:trPr>
          <w:trHeight w:val="225"/>
        </w:trPr>
        <w:tc>
          <w:tcPr>
            <w:tcW w:w="705" w:type="pct"/>
          </w:tcPr>
          <w:p w:rsidR="000E0666" w:rsidRPr="001844A1" w:rsidRDefault="000E0666" w:rsidP="000F5C63">
            <w:pPr>
              <w:rPr>
                <w:bCs/>
                <w:sz w:val="22"/>
                <w:szCs w:val="22"/>
              </w:rPr>
            </w:pPr>
            <w:r w:rsidRPr="001844A1">
              <w:rPr>
                <w:bCs/>
                <w:sz w:val="22"/>
                <w:szCs w:val="22"/>
              </w:rPr>
              <w:t>Gwarancja</w:t>
            </w:r>
          </w:p>
        </w:tc>
        <w:tc>
          <w:tcPr>
            <w:tcW w:w="1432" w:type="pct"/>
          </w:tcPr>
          <w:p w:rsidR="00423B08" w:rsidRPr="00C61067" w:rsidRDefault="00423B08" w:rsidP="00423B08">
            <w:pPr>
              <w:jc w:val="both"/>
              <w:rPr>
                <w:bCs/>
                <w:color w:val="FF0000"/>
                <w:sz w:val="22"/>
                <w:szCs w:val="22"/>
              </w:rPr>
            </w:pPr>
            <w:r w:rsidRPr="00C61067">
              <w:rPr>
                <w:bCs/>
                <w:color w:val="FF0000"/>
                <w:sz w:val="22"/>
                <w:szCs w:val="22"/>
              </w:rPr>
              <w:t>Min. 36 miesięcy gwarancji producenta świadczona poprzez przesłanie sprzętu do serwisu. Możliwość zgłaszania awarii przez ogólnopolską linię telefoniczną producenta.</w:t>
            </w:r>
          </w:p>
          <w:p w:rsidR="000E0666" w:rsidRPr="001844A1" w:rsidRDefault="000E0666" w:rsidP="000F5C63">
            <w:pPr>
              <w:rPr>
                <w:bCs/>
                <w:sz w:val="22"/>
                <w:szCs w:val="22"/>
              </w:rPr>
            </w:pPr>
          </w:p>
        </w:tc>
        <w:tc>
          <w:tcPr>
            <w:tcW w:w="1431" w:type="pct"/>
          </w:tcPr>
          <w:p w:rsidR="00423B08" w:rsidRDefault="00423B08" w:rsidP="00423B08">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0E0666" w:rsidRPr="00413FA1" w:rsidRDefault="000E0666" w:rsidP="000F5C63">
            <w:pPr>
              <w:jc w:val="both"/>
              <w:rPr>
                <w:bCs/>
                <w:sz w:val="22"/>
                <w:szCs w:val="22"/>
              </w:rPr>
            </w:pPr>
          </w:p>
        </w:tc>
        <w:tc>
          <w:tcPr>
            <w:tcW w:w="1431" w:type="pct"/>
            <w:vMerge/>
          </w:tcPr>
          <w:p w:rsidR="000E0666" w:rsidRPr="00413FA1" w:rsidRDefault="000E0666" w:rsidP="000F5C63">
            <w:pPr>
              <w:jc w:val="both"/>
              <w:rPr>
                <w:bCs/>
                <w:sz w:val="22"/>
                <w:szCs w:val="22"/>
              </w:rPr>
            </w:pPr>
          </w:p>
        </w:tc>
      </w:tr>
      <w:tr w:rsidR="000E0666" w:rsidRPr="001844A1" w:rsidTr="00723739">
        <w:trPr>
          <w:trHeight w:val="284"/>
        </w:trPr>
        <w:tc>
          <w:tcPr>
            <w:tcW w:w="705" w:type="pct"/>
          </w:tcPr>
          <w:p w:rsidR="000E0666" w:rsidRPr="001844A1" w:rsidRDefault="000E0666" w:rsidP="000F5C63">
            <w:pPr>
              <w:rPr>
                <w:bCs/>
                <w:sz w:val="22"/>
                <w:szCs w:val="22"/>
              </w:rPr>
            </w:pPr>
            <w:r w:rsidRPr="001844A1">
              <w:rPr>
                <w:bCs/>
                <w:sz w:val="22"/>
                <w:szCs w:val="22"/>
              </w:rPr>
              <w:t>Inne</w:t>
            </w:r>
          </w:p>
        </w:tc>
        <w:tc>
          <w:tcPr>
            <w:tcW w:w="1432" w:type="pct"/>
          </w:tcPr>
          <w:p w:rsidR="000E0666" w:rsidRPr="001844A1" w:rsidRDefault="000E0666" w:rsidP="000F5C63">
            <w:pPr>
              <w:rPr>
                <w:bCs/>
                <w:sz w:val="22"/>
                <w:szCs w:val="22"/>
              </w:rPr>
            </w:pPr>
            <w:r w:rsidRPr="001844A1">
              <w:rPr>
                <w:bCs/>
                <w:sz w:val="22"/>
                <w:szCs w:val="22"/>
              </w:rPr>
              <w:t xml:space="preserve">VESA 100x100mm. </w:t>
            </w:r>
          </w:p>
        </w:tc>
        <w:tc>
          <w:tcPr>
            <w:tcW w:w="1431" w:type="pct"/>
            <w:tcBorders>
              <w:tl2br w:val="single" w:sz="4" w:space="0" w:color="auto"/>
            </w:tcBorders>
          </w:tcPr>
          <w:p w:rsidR="000E0666" w:rsidRPr="001844A1" w:rsidRDefault="000E0666" w:rsidP="000F5C63">
            <w:pPr>
              <w:rPr>
                <w:bCs/>
                <w:sz w:val="22"/>
                <w:szCs w:val="22"/>
              </w:rPr>
            </w:pPr>
          </w:p>
        </w:tc>
        <w:tc>
          <w:tcPr>
            <w:tcW w:w="1431" w:type="pct"/>
            <w:vMerge/>
          </w:tcPr>
          <w:p w:rsidR="000E0666" w:rsidRPr="001844A1" w:rsidRDefault="000E0666" w:rsidP="000F5C63">
            <w:pPr>
              <w:rPr>
                <w:bCs/>
                <w:sz w:val="22"/>
                <w:szCs w:val="22"/>
              </w:rPr>
            </w:pPr>
          </w:p>
        </w:tc>
      </w:tr>
    </w:tbl>
    <w:p w:rsidR="00771F5D" w:rsidRPr="001844A1" w:rsidRDefault="00771F5D" w:rsidP="00771F5D">
      <w:pPr>
        <w:autoSpaceDE w:val="0"/>
        <w:autoSpaceDN w:val="0"/>
        <w:adjustRightInd w:val="0"/>
        <w:jc w:val="both"/>
        <w:rPr>
          <w:rFonts w:eastAsia="Calibri"/>
          <w:bCs/>
          <w:sz w:val="22"/>
          <w:szCs w:val="22"/>
          <w:lang w:eastAsia="en-US"/>
        </w:rPr>
      </w:pPr>
    </w:p>
    <w:p w:rsidR="00771F5D" w:rsidRPr="001844A1" w:rsidRDefault="00771F5D" w:rsidP="00771F5D">
      <w:pPr>
        <w:pStyle w:val="Akapitzlist"/>
        <w:numPr>
          <w:ilvl w:val="1"/>
          <w:numId w:val="1"/>
        </w:numPr>
        <w:tabs>
          <w:tab w:val="clear" w:pos="1440"/>
        </w:tabs>
        <w:autoSpaceDE w:val="0"/>
        <w:autoSpaceDN w:val="0"/>
        <w:adjustRightInd w:val="0"/>
        <w:ind w:left="284"/>
        <w:jc w:val="both"/>
        <w:rPr>
          <w:rFonts w:eastAsia="Calibri"/>
          <w:bCs/>
          <w:sz w:val="22"/>
          <w:szCs w:val="22"/>
          <w:lang w:eastAsia="en-US"/>
        </w:rPr>
      </w:pPr>
      <w:r w:rsidRPr="001844A1">
        <w:rPr>
          <w:rFonts w:eastAsia="Calibri"/>
          <w:bCs/>
          <w:sz w:val="22"/>
          <w:szCs w:val="22"/>
          <w:lang w:eastAsia="en-US"/>
        </w:rPr>
        <w:t xml:space="preserve">Laptop </w:t>
      </w:r>
      <w:r w:rsidR="00BC3359">
        <w:rPr>
          <w:sz w:val="22"/>
          <w:szCs w:val="22"/>
        </w:rPr>
        <w:t>– 1 szt.</w:t>
      </w:r>
      <w:r w:rsidRPr="001844A1">
        <w:rPr>
          <w:sz w:val="22"/>
          <w:szCs w:val="22"/>
        </w:rPr>
        <w:t>:</w:t>
      </w:r>
    </w:p>
    <w:p w:rsidR="00771F5D" w:rsidRPr="001844A1" w:rsidRDefault="00771F5D" w:rsidP="00771F5D">
      <w:pPr>
        <w:autoSpaceDE w:val="0"/>
        <w:autoSpaceDN w:val="0"/>
        <w:adjustRightInd w:val="0"/>
        <w:jc w:val="both"/>
        <w:rPr>
          <w:rFonts w:eastAsia="Calibri"/>
          <w:bCs/>
          <w:sz w:val="22"/>
          <w:szCs w:val="22"/>
          <w:lang w:eastAsia="en-US"/>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467"/>
        <w:gridCol w:w="3991"/>
        <w:gridCol w:w="2499"/>
        <w:gridCol w:w="2499"/>
      </w:tblGrid>
      <w:tr w:rsidR="00BC3359"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BC3359" w:rsidRPr="001844A1" w:rsidRDefault="00BC3359" w:rsidP="000F5C63">
            <w:pPr>
              <w:spacing w:before="120" w:after="120"/>
              <w:jc w:val="center"/>
              <w:rPr>
                <w:color w:val="FFFFFF"/>
                <w:sz w:val="22"/>
                <w:szCs w:val="22"/>
              </w:rPr>
            </w:pPr>
            <w:r w:rsidRPr="001844A1">
              <w:rPr>
                <w:b/>
                <w:color w:val="FFFFFF"/>
                <w:sz w:val="22"/>
                <w:szCs w:val="22"/>
              </w:rPr>
              <w:t>Nazwa komponentu</w:t>
            </w:r>
          </w:p>
        </w:tc>
        <w:tc>
          <w:tcPr>
            <w:tcW w:w="1908"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BC3359" w:rsidRDefault="00BC3359" w:rsidP="00BC3359">
            <w:pPr>
              <w:jc w:val="center"/>
              <w:rPr>
                <w:b/>
                <w:sz w:val="22"/>
                <w:szCs w:val="22"/>
              </w:rPr>
            </w:pPr>
            <w:r w:rsidRPr="001844A1">
              <w:rPr>
                <w:b/>
                <w:sz w:val="22"/>
                <w:szCs w:val="22"/>
              </w:rPr>
              <w:t xml:space="preserve">Charakterystyka </w:t>
            </w:r>
            <w:r>
              <w:rPr>
                <w:b/>
                <w:sz w:val="22"/>
                <w:szCs w:val="22"/>
              </w:rPr>
              <w:t xml:space="preserve">sprzętu zgodna z OPZ </w:t>
            </w:r>
          </w:p>
          <w:p w:rsidR="00BC3359" w:rsidRPr="001844A1" w:rsidRDefault="00BC3359" w:rsidP="00BC3359">
            <w:pPr>
              <w:spacing w:before="120" w:after="120"/>
              <w:jc w:val="center"/>
              <w:rPr>
                <w:color w:val="FFFFFF"/>
                <w:sz w:val="22"/>
                <w:szCs w:val="22"/>
              </w:rPr>
            </w:pPr>
            <w:r w:rsidRPr="001844A1">
              <w:rPr>
                <w:b/>
                <w:sz w:val="22"/>
                <w:szCs w:val="22"/>
              </w:rPr>
              <w:t>(wymagania minimalne)</w:t>
            </w:r>
          </w:p>
        </w:tc>
        <w:tc>
          <w:tcPr>
            <w:tcW w:w="1195" w:type="pct"/>
            <w:tcBorders>
              <w:top w:val="single" w:sz="4" w:space="0" w:color="000000"/>
              <w:left w:val="single" w:sz="4" w:space="0" w:color="000000"/>
              <w:bottom w:val="single" w:sz="4" w:space="0" w:color="000000"/>
              <w:right w:val="single" w:sz="4" w:space="0" w:color="000000"/>
            </w:tcBorders>
            <w:shd w:val="clear" w:color="auto" w:fill="000000"/>
          </w:tcPr>
          <w:p w:rsidR="00BC3359" w:rsidRPr="001844A1" w:rsidRDefault="00BC3359" w:rsidP="000F5C63">
            <w:pPr>
              <w:spacing w:before="120" w:after="120"/>
              <w:jc w:val="center"/>
              <w:rPr>
                <w:b/>
                <w:sz w:val="22"/>
                <w:szCs w:val="22"/>
              </w:rPr>
            </w:pPr>
            <w:r>
              <w:rPr>
                <w:b/>
                <w:sz w:val="22"/>
                <w:szCs w:val="22"/>
              </w:rPr>
              <w:t>Wymagany parametr  oferowanego sprzętu</w:t>
            </w:r>
          </w:p>
        </w:tc>
        <w:tc>
          <w:tcPr>
            <w:tcW w:w="1195" w:type="pct"/>
            <w:tcBorders>
              <w:top w:val="single" w:sz="4" w:space="0" w:color="000000"/>
              <w:left w:val="single" w:sz="4" w:space="0" w:color="000000"/>
              <w:bottom w:val="single" w:sz="4" w:space="0" w:color="000000"/>
              <w:right w:val="single" w:sz="4" w:space="0" w:color="000000"/>
            </w:tcBorders>
            <w:shd w:val="clear" w:color="auto" w:fill="000000"/>
          </w:tcPr>
          <w:p w:rsidR="00BC3359" w:rsidRDefault="00BC3359" w:rsidP="00BC3359">
            <w:pPr>
              <w:jc w:val="center"/>
              <w:rPr>
                <w:b/>
                <w:sz w:val="22"/>
                <w:szCs w:val="22"/>
              </w:rPr>
            </w:pPr>
            <w:r>
              <w:rPr>
                <w:b/>
                <w:sz w:val="22"/>
                <w:szCs w:val="22"/>
              </w:rPr>
              <w:t>Nazwa zaoferowanego sprzętu/</w:t>
            </w:r>
          </w:p>
          <w:p w:rsidR="00BC3359" w:rsidRPr="001844A1" w:rsidRDefault="00BC3359" w:rsidP="00BC3359">
            <w:pPr>
              <w:spacing w:before="120" w:after="120"/>
              <w:jc w:val="center"/>
              <w:rPr>
                <w:b/>
                <w:sz w:val="22"/>
                <w:szCs w:val="22"/>
              </w:rPr>
            </w:pPr>
            <w:r>
              <w:rPr>
                <w:b/>
                <w:sz w:val="22"/>
                <w:szCs w:val="22"/>
              </w:rPr>
              <w:t>oprogramowania</w:t>
            </w: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Parametr</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Wartość</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b/>
                <w:bCs/>
                <w:sz w:val="22"/>
                <w:szCs w:val="22"/>
              </w:rPr>
            </w:pPr>
          </w:p>
        </w:tc>
        <w:tc>
          <w:tcPr>
            <w:tcW w:w="1195" w:type="pct"/>
            <w:vMerge w:val="restart"/>
            <w:tcBorders>
              <w:top w:val="single" w:sz="4" w:space="0" w:color="000000"/>
              <w:left w:val="single" w:sz="4" w:space="0" w:color="000000"/>
              <w:bottom w:val="single" w:sz="4" w:space="0" w:color="000000"/>
              <w:right w:val="single" w:sz="4" w:space="0" w:color="000000"/>
            </w:tcBorders>
          </w:tcPr>
          <w:p w:rsidR="000E0666" w:rsidRPr="001844A1" w:rsidRDefault="000E0666" w:rsidP="000F5C63">
            <w:pPr>
              <w:spacing w:before="120" w:after="120"/>
              <w:rPr>
                <w:b/>
                <w:bCs/>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Typ sprzętu</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Laptop 2 w 1</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110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Procesor</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jc w:val="both"/>
              <w:rPr>
                <w:bCs/>
                <w:sz w:val="22"/>
                <w:szCs w:val="22"/>
                <w:highlight w:val="yellow"/>
              </w:rPr>
            </w:pPr>
            <w:r w:rsidRPr="001844A1">
              <w:rPr>
                <w:bCs/>
                <w:sz w:val="22"/>
                <w:szCs w:val="22"/>
              </w:rPr>
              <w:t xml:space="preserve">Procesor dedykowany do pracy w laptopach, osiągający w teście </w:t>
            </w:r>
            <w:proofErr w:type="spellStart"/>
            <w:r w:rsidRPr="001844A1">
              <w:rPr>
                <w:bCs/>
                <w:sz w:val="22"/>
                <w:szCs w:val="22"/>
              </w:rPr>
              <w:t>Passmark</w:t>
            </w:r>
            <w:proofErr w:type="spellEnd"/>
            <w:r w:rsidRPr="001844A1">
              <w:rPr>
                <w:bCs/>
                <w:sz w:val="22"/>
                <w:szCs w:val="22"/>
              </w:rPr>
              <w:t xml:space="preserve"> CPU Mark, w kategorii </w:t>
            </w:r>
            <w:proofErr w:type="spellStart"/>
            <w:r w:rsidRPr="001844A1">
              <w:rPr>
                <w:bCs/>
                <w:sz w:val="22"/>
                <w:szCs w:val="22"/>
              </w:rPr>
              <w:t>Average</w:t>
            </w:r>
            <w:proofErr w:type="spellEnd"/>
            <w:r w:rsidRPr="001844A1">
              <w:rPr>
                <w:bCs/>
                <w:sz w:val="22"/>
                <w:szCs w:val="22"/>
              </w:rPr>
              <w:t xml:space="preserve"> CPU Mark wynik co najmniej 10050 punktów według wyników opublikowanych na stronie </w:t>
            </w:r>
            <w:hyperlink r:id="rId6" w:history="1">
              <w:r w:rsidRPr="001844A1">
                <w:rPr>
                  <w:rStyle w:val="Hipercze"/>
                  <w:bCs/>
                  <w:sz w:val="22"/>
                  <w:szCs w:val="22"/>
                </w:rPr>
                <w:t>https://www.cpubenchmark.net/laptop.html</w:t>
              </w:r>
            </w:hyperlink>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BC3359">
            <w:pPr>
              <w:rPr>
                <w:color w:val="000000"/>
                <w:sz w:val="22"/>
                <w:szCs w:val="22"/>
              </w:rPr>
            </w:pPr>
            <w:r>
              <w:rPr>
                <w:color w:val="000000"/>
                <w:sz w:val="22"/>
                <w:szCs w:val="22"/>
              </w:rPr>
              <w:t>Sprzęt posiada:</w:t>
            </w:r>
          </w:p>
          <w:p w:rsidR="000E0666" w:rsidRDefault="000E0666" w:rsidP="00BC3359">
            <w:pPr>
              <w:rPr>
                <w:color w:val="000000"/>
                <w:sz w:val="22"/>
                <w:szCs w:val="22"/>
              </w:rPr>
            </w:pPr>
          </w:p>
          <w:p w:rsidR="000E0666" w:rsidRPr="001844A1" w:rsidRDefault="000E0666" w:rsidP="00BC3359">
            <w:pPr>
              <w:jc w:val="both"/>
              <w:rPr>
                <w:bCs/>
                <w:sz w:val="22"/>
                <w:szCs w:val="22"/>
              </w:rPr>
            </w:pPr>
            <w:r>
              <w:rPr>
                <w:color w:val="000000"/>
                <w:sz w:val="22"/>
                <w:szCs w:val="22"/>
              </w:rPr>
              <w:t xml:space="preserve">- uzyskał ……… pkt w teście </w:t>
            </w:r>
            <w:proofErr w:type="spellStart"/>
            <w:r>
              <w:rPr>
                <w:color w:val="000000"/>
                <w:sz w:val="22"/>
                <w:szCs w:val="22"/>
              </w:rPr>
              <w:t>PassMark</w:t>
            </w:r>
            <w:proofErr w:type="spellEnd"/>
            <w:r>
              <w:rPr>
                <w:color w:val="000000"/>
                <w:sz w:val="22"/>
                <w:szCs w:val="22"/>
              </w:rPr>
              <w:t xml:space="preserve"> - CPU Mark;</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jc w:val="both"/>
              <w:rPr>
                <w:bCs/>
                <w:sz w:val="22"/>
                <w:szCs w:val="22"/>
              </w:rPr>
            </w:pPr>
          </w:p>
        </w:tc>
      </w:tr>
      <w:tr w:rsidR="000E0666" w:rsidRPr="001844A1" w:rsidTr="000E0666">
        <w:trPr>
          <w:trHeight w:val="409"/>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Pamięć RAM</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Min. 16</w:t>
            </w:r>
            <w:r>
              <w:rPr>
                <w:sz w:val="22"/>
                <w:szCs w:val="22"/>
              </w:rPr>
              <w:t xml:space="preserve"> </w:t>
            </w:r>
            <w:r w:rsidRPr="001844A1">
              <w:rPr>
                <w:sz w:val="22"/>
                <w:szCs w:val="22"/>
              </w:rPr>
              <w:t>GB DDR4</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BC3359">
            <w:pPr>
              <w:rPr>
                <w:color w:val="000000"/>
                <w:sz w:val="22"/>
                <w:szCs w:val="22"/>
              </w:rPr>
            </w:pPr>
            <w:r>
              <w:rPr>
                <w:color w:val="000000"/>
                <w:sz w:val="22"/>
                <w:szCs w:val="22"/>
              </w:rPr>
              <w:t>Sprzęt posiada:</w:t>
            </w:r>
          </w:p>
          <w:p w:rsidR="000E0666" w:rsidRDefault="000E0666" w:rsidP="00BC3359">
            <w:pPr>
              <w:rPr>
                <w:color w:val="000000"/>
                <w:sz w:val="22"/>
                <w:szCs w:val="22"/>
              </w:rPr>
            </w:pPr>
          </w:p>
          <w:p w:rsidR="000E0666" w:rsidRPr="00BC3359" w:rsidRDefault="000E0666" w:rsidP="00BC3359">
            <w:pPr>
              <w:rPr>
                <w:color w:val="000000"/>
                <w:sz w:val="22"/>
                <w:szCs w:val="22"/>
              </w:rPr>
            </w:pPr>
            <w:r>
              <w:rPr>
                <w:color w:val="000000"/>
                <w:sz w:val="22"/>
                <w:szCs w:val="22"/>
              </w:rPr>
              <w:t>- ……… GB DDR4 RAM;</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Karta graficzna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Zintegrowana z procesorem</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Kamera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 xml:space="preserve">Wbudowana w ramkę ekranu, HD </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36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Dysk twardy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jc w:val="both"/>
              <w:rPr>
                <w:bCs/>
                <w:sz w:val="22"/>
                <w:szCs w:val="22"/>
              </w:rPr>
            </w:pPr>
            <w:r w:rsidRPr="001844A1">
              <w:rPr>
                <w:bCs/>
                <w:sz w:val="22"/>
                <w:szCs w:val="22"/>
              </w:rPr>
              <w:t xml:space="preserve">Min. 512GB SSD </w:t>
            </w:r>
            <w:proofErr w:type="spellStart"/>
            <w:r w:rsidRPr="001844A1">
              <w:rPr>
                <w:bCs/>
                <w:sz w:val="22"/>
                <w:szCs w:val="22"/>
              </w:rPr>
              <w:t>PCIe</w:t>
            </w:r>
            <w:proofErr w:type="spellEnd"/>
            <w:r w:rsidRPr="001844A1">
              <w:rPr>
                <w:bCs/>
                <w:sz w:val="22"/>
                <w:szCs w:val="22"/>
              </w:rPr>
              <w:t xml:space="preserve"> </w:t>
            </w:r>
            <w:proofErr w:type="spellStart"/>
            <w:r w:rsidRPr="001844A1">
              <w:rPr>
                <w:bCs/>
                <w:sz w:val="22"/>
                <w:szCs w:val="22"/>
              </w:rPr>
              <w:t>NVMe</w:t>
            </w:r>
            <w:proofErr w:type="spellEnd"/>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rPr>
                <w:color w:val="000000"/>
                <w:sz w:val="22"/>
                <w:szCs w:val="22"/>
              </w:rPr>
            </w:pPr>
            <w:r>
              <w:rPr>
                <w:color w:val="000000"/>
                <w:sz w:val="22"/>
                <w:szCs w:val="22"/>
              </w:rPr>
              <w:t>Sprzęt posiada:</w:t>
            </w:r>
          </w:p>
          <w:p w:rsidR="000E0666" w:rsidRDefault="000E0666" w:rsidP="00FB21F5">
            <w:pPr>
              <w:rPr>
                <w:color w:val="000000"/>
                <w:sz w:val="22"/>
                <w:szCs w:val="22"/>
              </w:rPr>
            </w:pPr>
          </w:p>
          <w:p w:rsidR="000E0666" w:rsidRPr="00FB21F5" w:rsidRDefault="000E0666" w:rsidP="00FB21F5">
            <w:pPr>
              <w:rPr>
                <w:color w:val="000000"/>
                <w:sz w:val="22"/>
                <w:szCs w:val="22"/>
              </w:rPr>
            </w:pPr>
            <w:r>
              <w:rPr>
                <w:color w:val="000000"/>
                <w:sz w:val="22"/>
                <w:szCs w:val="22"/>
              </w:rPr>
              <w:t>- ……… GB SSD;</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jc w:val="both"/>
              <w:rPr>
                <w:bCs/>
                <w:sz w:val="22"/>
                <w:szCs w:val="22"/>
              </w:rPr>
            </w:pPr>
          </w:p>
        </w:tc>
      </w:tr>
      <w:tr w:rsidR="000E0666" w:rsidRPr="001844A1" w:rsidTr="000E0666">
        <w:trPr>
          <w:trHeight w:val="54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Ekran</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14” FHD (1920 x 1080), dotykowy, 250 nitów</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0F5C63">
            <w:pPr>
              <w:spacing w:before="120" w:after="120"/>
              <w:rPr>
                <w:sz w:val="22"/>
                <w:szCs w:val="22"/>
              </w:rPr>
            </w:pPr>
            <w:r>
              <w:rPr>
                <w:sz w:val="22"/>
                <w:szCs w:val="22"/>
              </w:rPr>
              <w:t>Sprzęt posiada:</w:t>
            </w:r>
          </w:p>
          <w:p w:rsidR="000E0666" w:rsidRDefault="000E0666" w:rsidP="000F5C63">
            <w:pPr>
              <w:spacing w:before="120" w:after="120"/>
              <w:rPr>
                <w:color w:val="000000"/>
                <w:sz w:val="22"/>
                <w:szCs w:val="22"/>
              </w:rPr>
            </w:pPr>
            <w:r>
              <w:rPr>
                <w:sz w:val="22"/>
                <w:szCs w:val="22"/>
              </w:rPr>
              <w:t xml:space="preserve">- wielość ekranu </w:t>
            </w:r>
            <w:r>
              <w:rPr>
                <w:color w:val="000000"/>
                <w:sz w:val="22"/>
                <w:szCs w:val="22"/>
              </w:rPr>
              <w:t>……… cali;</w:t>
            </w:r>
          </w:p>
          <w:p w:rsidR="000E0666" w:rsidRDefault="000E0666" w:rsidP="000F5C63">
            <w:pPr>
              <w:spacing w:before="120" w:after="120"/>
              <w:rPr>
                <w:color w:val="000000"/>
                <w:sz w:val="22"/>
                <w:szCs w:val="22"/>
              </w:rPr>
            </w:pPr>
            <w:r>
              <w:rPr>
                <w:color w:val="000000"/>
                <w:sz w:val="22"/>
                <w:szCs w:val="22"/>
              </w:rPr>
              <w:t>- opcję „dotykową”;</w:t>
            </w:r>
          </w:p>
          <w:p w:rsidR="000E0666" w:rsidRDefault="000E0666" w:rsidP="00FB21F5">
            <w:pPr>
              <w:spacing w:before="120" w:after="120"/>
              <w:jc w:val="center"/>
              <w:rPr>
                <w:color w:val="000000"/>
                <w:sz w:val="22"/>
                <w:szCs w:val="22"/>
              </w:rPr>
            </w:pPr>
            <w:r>
              <w:rPr>
                <w:color w:val="000000"/>
                <w:sz w:val="22"/>
                <w:szCs w:val="22"/>
              </w:rPr>
              <w:t>Tak/Nie</w:t>
            </w:r>
          </w:p>
          <w:p w:rsidR="000E0666" w:rsidRPr="001844A1" w:rsidRDefault="000E0666" w:rsidP="00FB21F5">
            <w:pPr>
              <w:spacing w:before="120" w:after="120"/>
              <w:rPr>
                <w:sz w:val="22"/>
                <w:szCs w:val="22"/>
              </w:rPr>
            </w:pPr>
            <w:r>
              <w:rPr>
                <w:color w:val="000000"/>
                <w:sz w:val="22"/>
                <w:szCs w:val="22"/>
              </w:rPr>
              <w:t>- ilość nitów - ………;</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270"/>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Łączność</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Cs/>
                <w:sz w:val="22"/>
                <w:szCs w:val="22"/>
              </w:rPr>
            </w:pPr>
            <w:r w:rsidRPr="001844A1">
              <w:rPr>
                <w:bCs/>
                <w:sz w:val="22"/>
                <w:szCs w:val="22"/>
              </w:rPr>
              <w:t xml:space="preserve">LAN 10/100/1000 </w:t>
            </w:r>
            <w:proofErr w:type="spellStart"/>
            <w:r w:rsidRPr="001844A1">
              <w:rPr>
                <w:bCs/>
                <w:sz w:val="22"/>
                <w:szCs w:val="22"/>
              </w:rPr>
              <w:t>Mbps</w:t>
            </w:r>
            <w:proofErr w:type="spellEnd"/>
            <w:r w:rsidRPr="001844A1">
              <w:rPr>
                <w:bCs/>
                <w:sz w:val="22"/>
                <w:szCs w:val="22"/>
              </w:rPr>
              <w:t xml:space="preserve"> (RJ 45) + Karta sieci bezprzewodowej WiFi5 802.11 </w:t>
            </w:r>
            <w:proofErr w:type="spellStart"/>
            <w:r w:rsidRPr="001844A1">
              <w:rPr>
                <w:bCs/>
                <w:sz w:val="22"/>
                <w:szCs w:val="22"/>
              </w:rPr>
              <w:t>ac</w:t>
            </w:r>
            <w:proofErr w:type="spellEnd"/>
            <w:r w:rsidRPr="001844A1">
              <w:rPr>
                <w:bCs/>
                <w:sz w:val="22"/>
                <w:szCs w:val="22"/>
              </w:rPr>
              <w:t xml:space="preserve"> + Bluetooth</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spacing w:before="120" w:after="120"/>
              <w:rPr>
                <w:sz w:val="22"/>
                <w:szCs w:val="22"/>
              </w:rPr>
            </w:pPr>
            <w:r>
              <w:rPr>
                <w:sz w:val="22"/>
                <w:szCs w:val="22"/>
              </w:rPr>
              <w:t>Sprzęt posiada:</w:t>
            </w:r>
          </w:p>
          <w:p w:rsidR="000E0666" w:rsidRDefault="000E0666" w:rsidP="000F5C63">
            <w:pPr>
              <w:spacing w:before="120" w:after="120"/>
              <w:rPr>
                <w:bCs/>
                <w:sz w:val="22"/>
                <w:szCs w:val="22"/>
              </w:rPr>
            </w:pPr>
            <w:r>
              <w:rPr>
                <w:bCs/>
                <w:sz w:val="22"/>
                <w:szCs w:val="22"/>
              </w:rPr>
              <w:t xml:space="preserve">- </w:t>
            </w:r>
            <w:r w:rsidRPr="001844A1">
              <w:rPr>
                <w:bCs/>
                <w:sz w:val="22"/>
                <w:szCs w:val="22"/>
              </w:rPr>
              <w:t xml:space="preserve">LAN 10/100/1000 </w:t>
            </w:r>
            <w:proofErr w:type="spellStart"/>
            <w:r w:rsidRPr="001844A1">
              <w:rPr>
                <w:bCs/>
                <w:sz w:val="22"/>
                <w:szCs w:val="22"/>
              </w:rPr>
              <w:t>Mbps</w:t>
            </w:r>
            <w:proofErr w:type="spellEnd"/>
            <w:r w:rsidRPr="001844A1">
              <w:rPr>
                <w:bCs/>
                <w:sz w:val="22"/>
                <w:szCs w:val="22"/>
              </w:rPr>
              <w:t xml:space="preserve"> (RJ 45) + Karta sieci bezprzewodowej WiFi5 802.11 </w:t>
            </w:r>
            <w:proofErr w:type="spellStart"/>
            <w:r w:rsidRPr="001844A1">
              <w:rPr>
                <w:bCs/>
                <w:sz w:val="22"/>
                <w:szCs w:val="22"/>
              </w:rPr>
              <w:t>ac</w:t>
            </w:r>
            <w:proofErr w:type="spellEnd"/>
            <w:r w:rsidRPr="001844A1">
              <w:rPr>
                <w:bCs/>
                <w:sz w:val="22"/>
                <w:szCs w:val="22"/>
              </w:rPr>
              <w:t xml:space="preserve"> + Bluetooth</w:t>
            </w:r>
          </w:p>
          <w:p w:rsidR="000E0666" w:rsidRDefault="000E0666" w:rsidP="000F5C63">
            <w:pPr>
              <w:spacing w:before="120" w:after="120"/>
              <w:rPr>
                <w:bCs/>
                <w:sz w:val="22"/>
                <w:szCs w:val="22"/>
              </w:rPr>
            </w:pPr>
          </w:p>
          <w:p w:rsidR="000E0666" w:rsidRPr="001844A1" w:rsidRDefault="000E0666" w:rsidP="00FB21F5">
            <w:pPr>
              <w:spacing w:before="120" w:after="120"/>
              <w:jc w:val="center"/>
              <w:rPr>
                <w:bCs/>
                <w:sz w:val="22"/>
                <w:szCs w:val="22"/>
              </w:rPr>
            </w:pPr>
            <w:r>
              <w:rPr>
                <w:bCs/>
                <w:sz w:val="22"/>
                <w:szCs w:val="22"/>
              </w:rPr>
              <w:t>Tak/Nie</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bCs/>
                <w:sz w:val="22"/>
                <w:szCs w:val="22"/>
              </w:rPr>
            </w:pPr>
          </w:p>
        </w:tc>
      </w:tr>
      <w:tr w:rsidR="000E0666" w:rsidRPr="001844A1" w:rsidTr="000E0666">
        <w:trPr>
          <w:trHeight w:val="1272"/>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System operacyjny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line="276" w:lineRule="auto"/>
              <w:jc w:val="both"/>
              <w:rPr>
                <w:sz w:val="22"/>
                <w:szCs w:val="22"/>
              </w:rPr>
            </w:pPr>
            <w:r w:rsidRPr="001844A1">
              <w:rPr>
                <w:bCs/>
                <w:sz w:val="22"/>
                <w:szCs w:val="22"/>
              </w:rPr>
              <w:t xml:space="preserve">System operacyjny zainstalowany </w:t>
            </w:r>
            <w:r w:rsidRPr="001844A1">
              <w:rPr>
                <w:sz w:val="22"/>
                <w:szCs w:val="22"/>
              </w:rPr>
              <w:t>już na komputerze, pozwalający na instalację oraz uruchomienie przeglądarek internetowych. Licencja dożywotnia.</w:t>
            </w:r>
          </w:p>
          <w:p w:rsidR="000E0666" w:rsidRPr="001844A1" w:rsidRDefault="000E0666" w:rsidP="000F5C63">
            <w:pPr>
              <w:spacing w:before="120" w:after="120"/>
              <w:rPr>
                <w:b/>
                <w:bCs/>
                <w:sz w:val="22"/>
                <w:szCs w:val="22"/>
              </w:rPr>
            </w:pPr>
            <w:r w:rsidRPr="001844A1">
              <w:rPr>
                <w:bCs/>
                <w:sz w:val="22"/>
                <w:szCs w:val="22"/>
              </w:rPr>
              <w:t>Klucz licencyjny musi być zapisany trwale w BIOS</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line="276" w:lineRule="auto"/>
              <w:jc w:val="both"/>
              <w:rPr>
                <w:bCs/>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line="276" w:lineRule="auto"/>
              <w:jc w:val="both"/>
              <w:rPr>
                <w:bCs/>
                <w:sz w:val="22"/>
                <w:szCs w:val="22"/>
              </w:rPr>
            </w:pPr>
          </w:p>
        </w:tc>
      </w:tr>
      <w:tr w:rsidR="000E0666" w:rsidRPr="001844A1" w:rsidTr="00423B08">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b/>
                <w:bCs/>
                <w:sz w:val="22"/>
                <w:szCs w:val="22"/>
              </w:rPr>
              <w:t>Gwarancja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3B08" w:rsidRPr="00C61067" w:rsidRDefault="00423B08" w:rsidP="00423B08">
            <w:pPr>
              <w:jc w:val="both"/>
              <w:rPr>
                <w:bCs/>
                <w:color w:val="FF0000"/>
                <w:sz w:val="22"/>
                <w:szCs w:val="22"/>
              </w:rPr>
            </w:pPr>
            <w:r w:rsidRPr="00C61067">
              <w:rPr>
                <w:bCs/>
                <w:color w:val="FF0000"/>
                <w:sz w:val="22"/>
                <w:szCs w:val="22"/>
              </w:rPr>
              <w:t>Min. 36 miesięcy gwarancji producenta świadczona poprzez przesłanie sprzętu do serwisu. Możliwość zgłaszania awarii przez ogólnopolską linię telefoniczną producenta</w:t>
            </w:r>
          </w:p>
          <w:p w:rsidR="000E0666" w:rsidRPr="001844A1" w:rsidRDefault="000E0666" w:rsidP="000F5C63">
            <w:pPr>
              <w:spacing w:before="120" w:after="120"/>
              <w:rPr>
                <w:sz w:val="22"/>
                <w:szCs w:val="22"/>
              </w:rPr>
            </w:pPr>
          </w:p>
        </w:tc>
        <w:tc>
          <w:tcPr>
            <w:tcW w:w="1195" w:type="pct"/>
            <w:tcBorders>
              <w:top w:val="single" w:sz="4" w:space="0" w:color="000000"/>
              <w:left w:val="single" w:sz="4" w:space="0" w:color="000000"/>
              <w:bottom w:val="single" w:sz="4" w:space="0" w:color="000000"/>
              <w:right w:val="single" w:sz="4" w:space="0" w:color="000000"/>
            </w:tcBorders>
          </w:tcPr>
          <w:p w:rsidR="00423B08" w:rsidRDefault="00423B08" w:rsidP="00423B08">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0E0666" w:rsidRPr="00413FA1" w:rsidRDefault="000E0666" w:rsidP="000F5C63">
            <w:pPr>
              <w:jc w:val="both"/>
              <w:rPr>
                <w:bCs/>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413FA1" w:rsidRDefault="000E0666" w:rsidP="000F5C63">
            <w:pPr>
              <w:jc w:val="both"/>
              <w:rPr>
                <w:bCs/>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Waga</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Max. 1,7kg</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Bateria</w:t>
            </w:r>
          </w:p>
        </w:tc>
        <w:tc>
          <w:tcPr>
            <w:tcW w:w="190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50WHrs</w:t>
            </w:r>
          </w:p>
        </w:tc>
        <w:tc>
          <w:tcPr>
            <w:tcW w:w="1195" w:type="pct"/>
            <w:tcBorders>
              <w:top w:val="single" w:sz="4" w:space="0" w:color="000000"/>
              <w:left w:val="single" w:sz="4" w:space="0" w:color="auto"/>
              <w:bottom w:val="single" w:sz="4" w:space="0" w:color="000000"/>
              <w:right w:val="single" w:sz="4" w:space="0" w:color="000000"/>
              <w:tl2br w:val="single" w:sz="4" w:space="0" w:color="auto"/>
            </w:tcBorders>
          </w:tcPr>
          <w:p w:rsidR="000E0666" w:rsidRPr="001844A1" w:rsidRDefault="000E0666" w:rsidP="000F5C63">
            <w:pPr>
              <w:spacing w:before="120" w:after="120"/>
              <w:rPr>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Zasilacz</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rPr>
            </w:pPr>
            <w:r w:rsidRPr="001844A1">
              <w:rPr>
                <w:sz w:val="22"/>
                <w:szCs w:val="22"/>
              </w:rPr>
              <w:t>65W</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rPr>
                <w:color w:val="000000"/>
                <w:sz w:val="22"/>
                <w:szCs w:val="22"/>
              </w:rPr>
            </w:pPr>
            <w:r>
              <w:rPr>
                <w:color w:val="000000"/>
                <w:sz w:val="22"/>
                <w:szCs w:val="22"/>
              </w:rPr>
              <w:t>Sprzęt posiada:</w:t>
            </w:r>
          </w:p>
          <w:p w:rsidR="000E0666" w:rsidRDefault="000E0666" w:rsidP="00FB21F5">
            <w:pPr>
              <w:rPr>
                <w:color w:val="000000"/>
                <w:sz w:val="22"/>
                <w:szCs w:val="22"/>
              </w:rPr>
            </w:pPr>
          </w:p>
          <w:p w:rsidR="000E0666" w:rsidRPr="001844A1" w:rsidRDefault="000E0666" w:rsidP="00FB21F5">
            <w:pPr>
              <w:spacing w:before="120" w:after="120"/>
              <w:rPr>
                <w:sz w:val="22"/>
                <w:szCs w:val="22"/>
              </w:rPr>
            </w:pPr>
            <w:r>
              <w:rPr>
                <w:color w:val="000000"/>
                <w:sz w:val="22"/>
                <w:szCs w:val="22"/>
              </w:rPr>
              <w:t>- ……… W;</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rPr>
            </w:pPr>
          </w:p>
        </w:tc>
      </w:tr>
      <w:tr w:rsidR="000E0666" w:rsidRPr="001844A1"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Pr>
                <w:b/>
                <w:bCs/>
                <w:sz w:val="22"/>
                <w:szCs w:val="22"/>
              </w:rPr>
              <w:t>Certyfikaty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71D" w:rsidRPr="0079309D" w:rsidRDefault="0019171D" w:rsidP="0019171D">
            <w:pPr>
              <w:jc w:val="both"/>
              <w:rPr>
                <w:bCs/>
                <w:color w:val="FF0000"/>
                <w:sz w:val="22"/>
                <w:szCs w:val="22"/>
              </w:rPr>
            </w:pPr>
            <w:r w:rsidRPr="0079309D">
              <w:rPr>
                <w:bCs/>
                <w:color w:val="FF0000"/>
                <w:sz w:val="22"/>
                <w:szCs w:val="22"/>
              </w:rPr>
              <w:t>Urządzenia muszą być produkowane przez producenta, zgodnie z normą ISO 9001 lub „równoważną”.</w:t>
            </w:r>
          </w:p>
          <w:p w:rsidR="000E0666" w:rsidRPr="001844A1" w:rsidRDefault="0019171D" w:rsidP="0019171D">
            <w:pPr>
              <w:spacing w:before="120" w:after="120"/>
              <w:rPr>
                <w:sz w:val="22"/>
                <w:szCs w:val="22"/>
              </w:rPr>
            </w:pPr>
            <w:r w:rsidRPr="0079309D">
              <w:rPr>
                <w:color w:val="FF0000"/>
                <w:sz w:val="22"/>
                <w:szCs w:val="22"/>
              </w:rPr>
              <w:t>Urządzenie musi posiadać deklarację CE.</w:t>
            </w:r>
          </w:p>
        </w:tc>
        <w:tc>
          <w:tcPr>
            <w:tcW w:w="1195" w:type="pct"/>
            <w:tcBorders>
              <w:top w:val="single" w:sz="4" w:space="0" w:color="000000"/>
              <w:left w:val="single" w:sz="4" w:space="0" w:color="000000"/>
              <w:bottom w:val="single" w:sz="4" w:space="0" w:color="000000"/>
              <w:right w:val="single" w:sz="4" w:space="0" w:color="000000"/>
              <w:tl2br w:val="single" w:sz="4" w:space="0" w:color="auto"/>
            </w:tcBorders>
          </w:tcPr>
          <w:p w:rsidR="000E0666" w:rsidRPr="006C48F3" w:rsidRDefault="000E0666" w:rsidP="00632F68">
            <w:pPr>
              <w:jc w:val="both"/>
              <w:rPr>
                <w:bCs/>
                <w:color w:val="000000"/>
                <w:sz w:val="22"/>
                <w:szCs w:val="22"/>
              </w:rPr>
            </w:pPr>
          </w:p>
        </w:tc>
        <w:tc>
          <w:tcPr>
            <w:tcW w:w="1195" w:type="pct"/>
            <w:vMerge/>
            <w:tcBorders>
              <w:top w:val="nil"/>
              <w:left w:val="single" w:sz="4" w:space="0" w:color="000000"/>
              <w:bottom w:val="single" w:sz="4" w:space="0" w:color="000000"/>
              <w:right w:val="single" w:sz="4" w:space="0" w:color="000000"/>
            </w:tcBorders>
          </w:tcPr>
          <w:p w:rsidR="000E0666" w:rsidRPr="006C48F3" w:rsidRDefault="000E0666" w:rsidP="00632F68">
            <w:pPr>
              <w:jc w:val="both"/>
              <w:rPr>
                <w:bCs/>
                <w:color w:val="000000"/>
                <w:sz w:val="22"/>
                <w:szCs w:val="22"/>
              </w:rPr>
            </w:pPr>
          </w:p>
        </w:tc>
      </w:tr>
      <w:tr w:rsidR="000E0666" w:rsidRPr="001844A1" w:rsidTr="00822A63">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Inne</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632F68">
            <w:pPr>
              <w:spacing w:before="120" w:after="120"/>
              <w:rPr>
                <w:sz w:val="22"/>
                <w:szCs w:val="22"/>
              </w:rPr>
            </w:pPr>
            <w:r w:rsidRPr="001844A1">
              <w:rPr>
                <w:sz w:val="22"/>
                <w:szCs w:val="22"/>
              </w:rPr>
              <w:t>Kąt otw</w:t>
            </w:r>
            <w:r>
              <w:rPr>
                <w:sz w:val="22"/>
                <w:szCs w:val="22"/>
              </w:rPr>
              <w:t>arcia 360 stopni, tryb tabletu</w:t>
            </w:r>
          </w:p>
        </w:tc>
        <w:tc>
          <w:tcPr>
            <w:tcW w:w="1195" w:type="pct"/>
            <w:tcBorders>
              <w:top w:val="single" w:sz="4" w:space="0" w:color="000000"/>
              <w:left w:val="single" w:sz="4" w:space="0" w:color="000000"/>
              <w:bottom w:val="single" w:sz="4" w:space="0" w:color="000000"/>
              <w:right w:val="single" w:sz="4" w:space="0" w:color="000000"/>
            </w:tcBorders>
            <w:shd w:val="clear" w:color="auto" w:fill="auto"/>
          </w:tcPr>
          <w:p w:rsidR="000E0666" w:rsidRDefault="00822A63" w:rsidP="00632F68">
            <w:pPr>
              <w:spacing w:before="120" w:after="120"/>
              <w:rPr>
                <w:sz w:val="22"/>
                <w:szCs w:val="22"/>
              </w:rPr>
            </w:pPr>
            <w:r>
              <w:rPr>
                <w:sz w:val="22"/>
                <w:szCs w:val="22"/>
              </w:rPr>
              <w:t>Sprzęt posiada:</w:t>
            </w:r>
          </w:p>
          <w:p w:rsidR="00822A63" w:rsidRPr="00423B08" w:rsidRDefault="00822A63" w:rsidP="00632F68">
            <w:pPr>
              <w:spacing w:before="120" w:after="120"/>
              <w:rPr>
                <w:color w:val="000000"/>
                <w:sz w:val="22"/>
                <w:szCs w:val="22"/>
              </w:rPr>
            </w:pPr>
            <w:r>
              <w:rPr>
                <w:sz w:val="22"/>
                <w:szCs w:val="22"/>
              </w:rPr>
              <w:t xml:space="preserve">- kąt otwarcia </w:t>
            </w:r>
            <w:r w:rsidRPr="00423B08">
              <w:rPr>
                <w:color w:val="000000"/>
                <w:sz w:val="22"/>
                <w:szCs w:val="22"/>
              </w:rPr>
              <w:t>- ………;</w:t>
            </w:r>
          </w:p>
          <w:p w:rsidR="00822A63" w:rsidRPr="00423B08" w:rsidRDefault="00822A63" w:rsidP="00632F68">
            <w:pPr>
              <w:spacing w:before="120" w:after="120"/>
              <w:rPr>
                <w:color w:val="000000"/>
                <w:sz w:val="22"/>
                <w:szCs w:val="22"/>
              </w:rPr>
            </w:pPr>
            <w:r w:rsidRPr="00423B08">
              <w:rPr>
                <w:color w:val="000000"/>
                <w:sz w:val="22"/>
                <w:szCs w:val="22"/>
              </w:rPr>
              <w:t xml:space="preserve">- tryb tabletu </w:t>
            </w:r>
          </w:p>
          <w:p w:rsidR="00822A63" w:rsidRPr="001844A1" w:rsidRDefault="00822A63" w:rsidP="00822A63">
            <w:pPr>
              <w:spacing w:before="120" w:after="120"/>
              <w:jc w:val="center"/>
              <w:rPr>
                <w:sz w:val="22"/>
                <w:szCs w:val="22"/>
              </w:rPr>
            </w:pPr>
            <w:proofErr w:type="spellStart"/>
            <w:r>
              <w:rPr>
                <w:color w:val="000000"/>
                <w:sz w:val="22"/>
                <w:szCs w:val="22"/>
                <w:lang w:val="en-US"/>
              </w:rPr>
              <w:t>Tak</w:t>
            </w:r>
            <w:proofErr w:type="spellEnd"/>
            <w:r>
              <w:rPr>
                <w:color w:val="000000"/>
                <w:sz w:val="22"/>
                <w:szCs w:val="22"/>
                <w:lang w:val="en-US"/>
              </w:rPr>
              <w:t>/</w:t>
            </w:r>
            <w:proofErr w:type="spellStart"/>
            <w:r>
              <w:rPr>
                <w:color w:val="000000"/>
                <w:sz w:val="22"/>
                <w:szCs w:val="22"/>
                <w:lang w:val="en-US"/>
              </w:rPr>
              <w:t>Nie</w:t>
            </w:r>
            <w:proofErr w:type="spellEnd"/>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632F68">
            <w:pPr>
              <w:spacing w:before="120" w:after="120"/>
              <w:rPr>
                <w:sz w:val="22"/>
                <w:szCs w:val="22"/>
              </w:rPr>
            </w:pPr>
          </w:p>
        </w:tc>
      </w:tr>
      <w:tr w:rsidR="000E0666" w:rsidRPr="00423B08" w:rsidTr="000E0666">
        <w:trPr>
          <w:trHeight w:val="408"/>
          <w:jc w:val="center"/>
        </w:trPr>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b/>
                <w:bCs/>
                <w:sz w:val="22"/>
                <w:szCs w:val="22"/>
              </w:rPr>
            </w:pPr>
            <w:r w:rsidRPr="001844A1">
              <w:rPr>
                <w:b/>
                <w:bCs/>
                <w:sz w:val="22"/>
                <w:szCs w:val="22"/>
              </w:rPr>
              <w:t>Porty</w:t>
            </w:r>
          </w:p>
        </w:tc>
        <w:tc>
          <w:tcPr>
            <w:tcW w:w="190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0666" w:rsidRPr="001844A1" w:rsidRDefault="000E0666" w:rsidP="000F5C63">
            <w:pPr>
              <w:spacing w:before="120" w:after="120"/>
              <w:rPr>
                <w:sz w:val="22"/>
                <w:szCs w:val="22"/>
                <w:lang w:val="en-US"/>
              </w:rPr>
            </w:pPr>
            <w:r w:rsidRPr="001844A1">
              <w:rPr>
                <w:sz w:val="22"/>
                <w:szCs w:val="22"/>
                <w:lang w:val="en-US"/>
              </w:rPr>
              <w:t>1x USB 2.0 Type-A</w:t>
            </w:r>
          </w:p>
          <w:p w:rsidR="000E0666" w:rsidRPr="001844A1" w:rsidRDefault="000E0666" w:rsidP="000F5C63">
            <w:pPr>
              <w:spacing w:before="120" w:after="120"/>
              <w:rPr>
                <w:sz w:val="22"/>
                <w:szCs w:val="22"/>
                <w:lang w:val="en-US"/>
              </w:rPr>
            </w:pPr>
            <w:r w:rsidRPr="001844A1">
              <w:rPr>
                <w:sz w:val="22"/>
                <w:szCs w:val="22"/>
                <w:lang w:val="en-US"/>
              </w:rPr>
              <w:t>1x USB 3.2 Gen 1 Type-A</w:t>
            </w:r>
          </w:p>
          <w:p w:rsidR="000E0666" w:rsidRPr="001844A1" w:rsidRDefault="000E0666" w:rsidP="000F5C63">
            <w:pPr>
              <w:spacing w:before="120" w:after="120"/>
              <w:rPr>
                <w:sz w:val="22"/>
                <w:szCs w:val="22"/>
                <w:lang w:val="en-US"/>
              </w:rPr>
            </w:pPr>
            <w:r w:rsidRPr="001844A1">
              <w:rPr>
                <w:sz w:val="22"/>
                <w:szCs w:val="22"/>
                <w:lang w:val="en-US"/>
              </w:rPr>
              <w:t xml:space="preserve">2x Thunderbolt 4 </w:t>
            </w:r>
          </w:p>
          <w:p w:rsidR="000E0666" w:rsidRPr="001844A1" w:rsidRDefault="000E0666" w:rsidP="000F5C63">
            <w:pPr>
              <w:spacing w:before="120" w:after="120"/>
              <w:rPr>
                <w:sz w:val="22"/>
                <w:szCs w:val="22"/>
                <w:lang w:val="en-US"/>
              </w:rPr>
            </w:pPr>
            <w:r w:rsidRPr="001844A1">
              <w:rPr>
                <w:sz w:val="22"/>
                <w:szCs w:val="22"/>
                <w:lang w:val="en-US"/>
              </w:rPr>
              <w:t>1x HDMI 2.0a</w:t>
            </w:r>
          </w:p>
          <w:p w:rsidR="000E0666" w:rsidRPr="001844A1" w:rsidRDefault="000E0666" w:rsidP="000F5C63">
            <w:pPr>
              <w:spacing w:before="120" w:after="120"/>
              <w:rPr>
                <w:sz w:val="22"/>
                <w:szCs w:val="22"/>
                <w:lang w:val="en-US"/>
              </w:rPr>
            </w:pPr>
            <w:r w:rsidRPr="001844A1">
              <w:rPr>
                <w:sz w:val="22"/>
                <w:szCs w:val="22"/>
                <w:lang w:val="en-US"/>
              </w:rPr>
              <w:t>1x 3.5mm Combo Audio Jack</w:t>
            </w:r>
          </w:p>
          <w:p w:rsidR="000E0666" w:rsidRPr="001844A1" w:rsidRDefault="000E0666" w:rsidP="000F5C63">
            <w:pPr>
              <w:spacing w:before="120" w:after="120"/>
              <w:rPr>
                <w:sz w:val="22"/>
                <w:szCs w:val="22"/>
                <w:lang w:val="en-US"/>
              </w:rPr>
            </w:pPr>
            <w:r w:rsidRPr="001844A1">
              <w:rPr>
                <w:sz w:val="22"/>
                <w:szCs w:val="22"/>
                <w:lang w:val="en-US"/>
              </w:rPr>
              <w:t>1x RJ45 Gigabit Ethernet</w:t>
            </w:r>
          </w:p>
          <w:p w:rsidR="000E0666" w:rsidRPr="001844A1" w:rsidRDefault="000E0666" w:rsidP="000F5C63">
            <w:pPr>
              <w:spacing w:before="120" w:after="120"/>
              <w:rPr>
                <w:sz w:val="22"/>
                <w:szCs w:val="22"/>
                <w:lang w:val="en-US"/>
              </w:rPr>
            </w:pPr>
            <w:r w:rsidRPr="001844A1">
              <w:rPr>
                <w:sz w:val="22"/>
                <w:szCs w:val="22"/>
                <w:lang w:val="en-US"/>
              </w:rPr>
              <w:t>Micro SD card reader + SIM card slot</w:t>
            </w:r>
          </w:p>
        </w:tc>
        <w:tc>
          <w:tcPr>
            <w:tcW w:w="1195" w:type="pct"/>
            <w:tcBorders>
              <w:top w:val="single" w:sz="4" w:space="0" w:color="000000"/>
              <w:left w:val="single" w:sz="4" w:space="0" w:color="000000"/>
              <w:bottom w:val="single" w:sz="4" w:space="0" w:color="000000"/>
              <w:right w:val="single" w:sz="4" w:space="0" w:color="000000"/>
            </w:tcBorders>
          </w:tcPr>
          <w:p w:rsidR="000E0666" w:rsidRDefault="000E0666" w:rsidP="00FB21F5">
            <w:pPr>
              <w:rPr>
                <w:color w:val="000000"/>
                <w:sz w:val="22"/>
                <w:szCs w:val="22"/>
              </w:rPr>
            </w:pPr>
            <w:r>
              <w:rPr>
                <w:color w:val="000000"/>
                <w:sz w:val="22"/>
                <w:szCs w:val="22"/>
              </w:rPr>
              <w:t>Sprzęt posiada:</w:t>
            </w:r>
          </w:p>
          <w:p w:rsidR="000E0666" w:rsidRDefault="000E0666" w:rsidP="00FB21F5">
            <w:pPr>
              <w:rPr>
                <w:color w:val="000000"/>
                <w:sz w:val="22"/>
                <w:szCs w:val="22"/>
              </w:rPr>
            </w:pPr>
          </w:p>
          <w:p w:rsidR="000E0666" w:rsidRPr="00FB21F5" w:rsidRDefault="000E0666" w:rsidP="00FB21F5">
            <w:pPr>
              <w:spacing w:before="120" w:after="120"/>
              <w:rPr>
                <w:sz w:val="22"/>
                <w:szCs w:val="22"/>
              </w:rPr>
            </w:pPr>
            <w:r>
              <w:rPr>
                <w:sz w:val="22"/>
                <w:szCs w:val="22"/>
              </w:rPr>
              <w:t xml:space="preserve">- ilość </w:t>
            </w:r>
            <w:r w:rsidRPr="00FB21F5">
              <w:rPr>
                <w:sz w:val="22"/>
                <w:szCs w:val="22"/>
              </w:rPr>
              <w:t xml:space="preserve">USB 2.0 </w:t>
            </w:r>
            <w:proofErr w:type="spellStart"/>
            <w:r w:rsidRPr="00FB21F5">
              <w:rPr>
                <w:sz w:val="22"/>
                <w:szCs w:val="22"/>
              </w:rPr>
              <w:t>Type</w:t>
            </w:r>
            <w:proofErr w:type="spellEnd"/>
            <w:r w:rsidRPr="00FB21F5">
              <w:rPr>
                <w:sz w:val="22"/>
                <w:szCs w:val="22"/>
              </w:rPr>
              <w:t>-A</w:t>
            </w:r>
            <w:r>
              <w:rPr>
                <w:sz w:val="22"/>
                <w:szCs w:val="22"/>
              </w:rPr>
              <w:t xml:space="preserve"> </w:t>
            </w:r>
            <w:r>
              <w:rPr>
                <w:color w:val="000000"/>
                <w:sz w:val="22"/>
                <w:szCs w:val="22"/>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USB 3.2 Gen 1 Type-A </w:t>
            </w:r>
            <w:r w:rsidRPr="00601389">
              <w:rPr>
                <w:color w:val="000000"/>
                <w:sz w:val="22"/>
                <w:szCs w:val="22"/>
                <w:lang w:val="en-US"/>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Thunderbolt 4 </w:t>
            </w:r>
            <w:r w:rsidRPr="00601389">
              <w:rPr>
                <w:color w:val="000000"/>
                <w:sz w:val="22"/>
                <w:szCs w:val="22"/>
                <w:lang w:val="en-US"/>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HDMI 2.0a </w:t>
            </w:r>
            <w:r w:rsidRPr="00601389">
              <w:rPr>
                <w:color w:val="000000"/>
                <w:sz w:val="22"/>
                <w:szCs w:val="22"/>
                <w:lang w:val="en-US"/>
              </w:rPr>
              <w:t>- ………;</w:t>
            </w:r>
          </w:p>
          <w:p w:rsidR="000E0666" w:rsidRPr="00601389" w:rsidRDefault="000E0666" w:rsidP="00FB21F5">
            <w:pPr>
              <w:spacing w:before="120" w:after="120"/>
              <w:rPr>
                <w:sz w:val="22"/>
                <w:szCs w:val="22"/>
                <w:lang w:val="en-US"/>
              </w:rPr>
            </w:pPr>
            <w:r w:rsidRPr="00601389">
              <w:rPr>
                <w:sz w:val="22"/>
                <w:szCs w:val="22"/>
                <w:lang w:val="en-US"/>
              </w:rPr>
              <w:t xml:space="preserve">- </w:t>
            </w:r>
            <w:proofErr w:type="spellStart"/>
            <w:r w:rsidRPr="00601389">
              <w:rPr>
                <w:sz w:val="22"/>
                <w:szCs w:val="22"/>
                <w:lang w:val="en-US"/>
              </w:rPr>
              <w:t>ilość</w:t>
            </w:r>
            <w:proofErr w:type="spellEnd"/>
            <w:r w:rsidRPr="00601389">
              <w:rPr>
                <w:sz w:val="22"/>
                <w:szCs w:val="22"/>
                <w:lang w:val="en-US"/>
              </w:rPr>
              <w:t xml:space="preserve"> 3.5mm Combo Audio Jack </w:t>
            </w:r>
            <w:r w:rsidRPr="00601389">
              <w:rPr>
                <w:color w:val="000000"/>
                <w:sz w:val="22"/>
                <w:szCs w:val="22"/>
                <w:lang w:val="en-US"/>
              </w:rPr>
              <w:t>- ………;</w:t>
            </w:r>
          </w:p>
          <w:p w:rsidR="000E0666" w:rsidRPr="00FB21F5" w:rsidRDefault="000E0666" w:rsidP="00FB21F5">
            <w:pPr>
              <w:spacing w:before="120" w:after="120"/>
              <w:rPr>
                <w:sz w:val="22"/>
                <w:szCs w:val="22"/>
                <w:lang w:val="en-US"/>
              </w:rPr>
            </w:pPr>
            <w:r w:rsidRPr="00FB21F5">
              <w:rPr>
                <w:sz w:val="22"/>
                <w:szCs w:val="22"/>
                <w:lang w:val="en-US"/>
              </w:rPr>
              <w:t xml:space="preserve">- </w:t>
            </w:r>
            <w:proofErr w:type="spellStart"/>
            <w:r w:rsidRPr="00FB21F5">
              <w:rPr>
                <w:sz w:val="22"/>
                <w:szCs w:val="22"/>
                <w:lang w:val="en-US"/>
              </w:rPr>
              <w:t>ilość</w:t>
            </w:r>
            <w:proofErr w:type="spellEnd"/>
            <w:r w:rsidRPr="00FB21F5">
              <w:rPr>
                <w:sz w:val="22"/>
                <w:szCs w:val="22"/>
                <w:lang w:val="en-US"/>
              </w:rPr>
              <w:t xml:space="preserve"> RJ45 Gigabit Ethernet </w:t>
            </w:r>
            <w:r w:rsidRPr="00FB21F5">
              <w:rPr>
                <w:color w:val="000000"/>
                <w:sz w:val="22"/>
                <w:szCs w:val="22"/>
                <w:lang w:val="en-US"/>
              </w:rPr>
              <w:t>- ………;</w:t>
            </w:r>
          </w:p>
          <w:p w:rsidR="000E0666" w:rsidRPr="00FB21F5" w:rsidRDefault="000E0666" w:rsidP="00FB21F5">
            <w:pPr>
              <w:spacing w:before="120" w:after="120"/>
              <w:rPr>
                <w:sz w:val="22"/>
                <w:szCs w:val="22"/>
                <w:lang w:val="en-US"/>
              </w:rPr>
            </w:pPr>
            <w:r>
              <w:rPr>
                <w:sz w:val="22"/>
                <w:szCs w:val="22"/>
                <w:lang w:val="en-US"/>
              </w:rPr>
              <w:t xml:space="preserve">- </w:t>
            </w:r>
            <w:proofErr w:type="spellStart"/>
            <w:r>
              <w:rPr>
                <w:sz w:val="22"/>
                <w:szCs w:val="22"/>
                <w:lang w:val="en-US"/>
              </w:rPr>
              <w:t>ilość</w:t>
            </w:r>
            <w:proofErr w:type="spellEnd"/>
            <w:r>
              <w:rPr>
                <w:sz w:val="22"/>
                <w:szCs w:val="22"/>
                <w:lang w:val="en-US"/>
              </w:rPr>
              <w:t xml:space="preserve"> </w:t>
            </w:r>
            <w:r w:rsidRPr="001844A1">
              <w:rPr>
                <w:sz w:val="22"/>
                <w:szCs w:val="22"/>
                <w:lang w:val="en-US"/>
              </w:rPr>
              <w:t>Micro SD card reader + SIM card slot</w:t>
            </w:r>
            <w:r>
              <w:rPr>
                <w:sz w:val="22"/>
                <w:szCs w:val="22"/>
                <w:lang w:val="en-US"/>
              </w:rPr>
              <w:t xml:space="preserve"> </w:t>
            </w:r>
            <w:r w:rsidRPr="00FB21F5">
              <w:rPr>
                <w:color w:val="000000"/>
                <w:sz w:val="22"/>
                <w:szCs w:val="22"/>
                <w:lang w:val="en-US"/>
              </w:rPr>
              <w:t>- ………</w:t>
            </w:r>
            <w:r>
              <w:rPr>
                <w:color w:val="000000"/>
                <w:sz w:val="22"/>
                <w:szCs w:val="22"/>
                <w:lang w:val="en-US"/>
              </w:rPr>
              <w:t>;</w:t>
            </w:r>
          </w:p>
        </w:tc>
        <w:tc>
          <w:tcPr>
            <w:tcW w:w="1195" w:type="pct"/>
            <w:vMerge/>
            <w:tcBorders>
              <w:top w:val="nil"/>
              <w:left w:val="single" w:sz="4" w:space="0" w:color="000000"/>
              <w:bottom w:val="single" w:sz="4" w:space="0" w:color="000000"/>
              <w:right w:val="single" w:sz="4" w:space="0" w:color="000000"/>
            </w:tcBorders>
          </w:tcPr>
          <w:p w:rsidR="000E0666" w:rsidRPr="001844A1" w:rsidRDefault="000E0666" w:rsidP="000F5C63">
            <w:pPr>
              <w:spacing w:before="120" w:after="120"/>
              <w:rPr>
                <w:sz w:val="22"/>
                <w:szCs w:val="22"/>
                <w:lang w:val="en-US"/>
              </w:rPr>
            </w:pPr>
          </w:p>
        </w:tc>
      </w:tr>
    </w:tbl>
    <w:p w:rsidR="00771F5D" w:rsidRPr="001844A1" w:rsidRDefault="00771F5D" w:rsidP="00771F5D">
      <w:pPr>
        <w:autoSpaceDE w:val="0"/>
        <w:autoSpaceDN w:val="0"/>
        <w:adjustRightInd w:val="0"/>
        <w:jc w:val="both"/>
        <w:rPr>
          <w:rFonts w:eastAsia="Calibri"/>
          <w:bCs/>
          <w:sz w:val="22"/>
          <w:szCs w:val="22"/>
          <w:lang w:val="en-US" w:eastAsia="en-US"/>
        </w:rPr>
      </w:pPr>
    </w:p>
    <w:p w:rsidR="00771F5D" w:rsidRDefault="00AB7AE8" w:rsidP="00771F5D">
      <w:pPr>
        <w:numPr>
          <w:ilvl w:val="1"/>
          <w:numId w:val="1"/>
        </w:numPr>
        <w:tabs>
          <w:tab w:val="clear" w:pos="1440"/>
          <w:tab w:val="num" w:pos="426"/>
        </w:tabs>
        <w:ind w:left="426"/>
        <w:jc w:val="both"/>
        <w:rPr>
          <w:sz w:val="22"/>
          <w:szCs w:val="22"/>
        </w:rPr>
      </w:pPr>
      <w:r>
        <w:rPr>
          <w:sz w:val="22"/>
          <w:szCs w:val="22"/>
        </w:rPr>
        <w:t>Oprogramowanie - 9 szt.:</w:t>
      </w:r>
    </w:p>
    <w:p w:rsidR="00AB7AE8" w:rsidRPr="001844A1" w:rsidRDefault="00AB7AE8" w:rsidP="00AB7AE8">
      <w:pPr>
        <w:ind w:left="426"/>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4101"/>
        <w:gridCol w:w="2704"/>
        <w:gridCol w:w="2522"/>
      </w:tblGrid>
      <w:tr w:rsidR="00AB7AE8" w:rsidRPr="001844A1" w:rsidTr="00AB7AE8">
        <w:trPr>
          <w:trHeight w:val="375"/>
        </w:trPr>
        <w:tc>
          <w:tcPr>
            <w:tcW w:w="540" w:type="pct"/>
            <w:shd w:val="clear" w:color="auto" w:fill="000000"/>
            <w:noWrap/>
            <w:vAlign w:val="bottom"/>
          </w:tcPr>
          <w:p w:rsidR="00AB7AE8" w:rsidRPr="001844A1" w:rsidRDefault="00AB7AE8" w:rsidP="000E0666">
            <w:pPr>
              <w:jc w:val="center"/>
              <w:rPr>
                <w:b/>
                <w:color w:val="FFFFFF"/>
                <w:sz w:val="22"/>
                <w:szCs w:val="22"/>
              </w:rPr>
            </w:pPr>
          </w:p>
          <w:p w:rsidR="00AB7AE8" w:rsidRPr="001844A1" w:rsidRDefault="00AB7AE8" w:rsidP="000E0666">
            <w:pPr>
              <w:jc w:val="center"/>
              <w:rPr>
                <w:b/>
                <w:color w:val="FFFFFF"/>
                <w:sz w:val="22"/>
                <w:szCs w:val="22"/>
              </w:rPr>
            </w:pPr>
            <w:r w:rsidRPr="001844A1">
              <w:rPr>
                <w:b/>
                <w:color w:val="FFFFFF"/>
                <w:sz w:val="22"/>
                <w:szCs w:val="22"/>
              </w:rPr>
              <w:t>Nazwa komponentu</w:t>
            </w:r>
          </w:p>
          <w:p w:rsidR="00AB7AE8" w:rsidRPr="001844A1" w:rsidRDefault="00AB7AE8" w:rsidP="000E0666">
            <w:pPr>
              <w:jc w:val="center"/>
              <w:rPr>
                <w:color w:val="333333"/>
                <w:sz w:val="22"/>
                <w:szCs w:val="22"/>
              </w:rPr>
            </w:pPr>
          </w:p>
        </w:tc>
        <w:tc>
          <w:tcPr>
            <w:tcW w:w="1961" w:type="pct"/>
            <w:shd w:val="clear" w:color="auto" w:fill="000000"/>
            <w:noWrap/>
            <w:vAlign w:val="bottom"/>
          </w:tcPr>
          <w:p w:rsidR="00AB7AE8" w:rsidRDefault="00AB7AE8" w:rsidP="000E0666">
            <w:pPr>
              <w:jc w:val="center"/>
              <w:rPr>
                <w:b/>
                <w:sz w:val="22"/>
                <w:szCs w:val="22"/>
              </w:rPr>
            </w:pPr>
            <w:r w:rsidRPr="001844A1">
              <w:rPr>
                <w:b/>
                <w:sz w:val="22"/>
                <w:szCs w:val="22"/>
              </w:rPr>
              <w:t xml:space="preserve">Charakterystyka </w:t>
            </w:r>
            <w:r>
              <w:rPr>
                <w:b/>
                <w:sz w:val="22"/>
                <w:szCs w:val="22"/>
              </w:rPr>
              <w:t xml:space="preserve">sprzętu zgodna z OPZ </w:t>
            </w:r>
          </w:p>
          <w:p w:rsidR="00AB7AE8" w:rsidRPr="001844A1" w:rsidRDefault="00AB7AE8" w:rsidP="000E0666">
            <w:pPr>
              <w:jc w:val="center"/>
              <w:rPr>
                <w:color w:val="000000"/>
                <w:sz w:val="22"/>
                <w:szCs w:val="22"/>
              </w:rPr>
            </w:pPr>
            <w:r w:rsidRPr="001844A1">
              <w:rPr>
                <w:b/>
                <w:sz w:val="22"/>
                <w:szCs w:val="22"/>
              </w:rPr>
              <w:t>(wymagania minimalne)</w:t>
            </w:r>
          </w:p>
        </w:tc>
        <w:tc>
          <w:tcPr>
            <w:tcW w:w="1293" w:type="pct"/>
            <w:shd w:val="clear" w:color="auto" w:fill="000000"/>
          </w:tcPr>
          <w:p w:rsidR="00AB7AE8" w:rsidRDefault="00AB7AE8" w:rsidP="000E0666">
            <w:pPr>
              <w:jc w:val="center"/>
              <w:rPr>
                <w:b/>
                <w:sz w:val="22"/>
                <w:szCs w:val="22"/>
              </w:rPr>
            </w:pPr>
          </w:p>
          <w:p w:rsidR="00AB7AE8" w:rsidRPr="001844A1" w:rsidRDefault="00AB7AE8" w:rsidP="000E0666">
            <w:pPr>
              <w:jc w:val="center"/>
              <w:rPr>
                <w:b/>
                <w:sz w:val="22"/>
                <w:szCs w:val="22"/>
              </w:rPr>
            </w:pPr>
            <w:r>
              <w:rPr>
                <w:b/>
                <w:sz w:val="22"/>
                <w:szCs w:val="22"/>
              </w:rPr>
              <w:t>Wymagany parametr  oferowanego sprzętu</w:t>
            </w:r>
          </w:p>
        </w:tc>
        <w:tc>
          <w:tcPr>
            <w:tcW w:w="1206" w:type="pct"/>
            <w:shd w:val="clear" w:color="auto" w:fill="000000"/>
          </w:tcPr>
          <w:p w:rsidR="00AB7AE8" w:rsidRDefault="00AB7AE8" w:rsidP="000E0666">
            <w:pPr>
              <w:jc w:val="center"/>
              <w:rPr>
                <w:b/>
                <w:sz w:val="22"/>
                <w:szCs w:val="22"/>
              </w:rPr>
            </w:pPr>
          </w:p>
          <w:p w:rsidR="00AB7AE8" w:rsidRDefault="00AB7AE8" w:rsidP="000E0666">
            <w:pPr>
              <w:jc w:val="center"/>
              <w:rPr>
                <w:b/>
                <w:sz w:val="22"/>
                <w:szCs w:val="22"/>
              </w:rPr>
            </w:pPr>
            <w:r>
              <w:rPr>
                <w:b/>
                <w:sz w:val="22"/>
                <w:szCs w:val="22"/>
              </w:rPr>
              <w:t>Nazwa zaoferowanego sprzętu/</w:t>
            </w:r>
          </w:p>
          <w:p w:rsidR="00AB7AE8" w:rsidRPr="001844A1" w:rsidRDefault="00AB7AE8" w:rsidP="000E0666">
            <w:pPr>
              <w:jc w:val="center"/>
              <w:rPr>
                <w:b/>
                <w:sz w:val="22"/>
                <w:szCs w:val="22"/>
              </w:rPr>
            </w:pPr>
            <w:r>
              <w:rPr>
                <w:b/>
                <w:sz w:val="22"/>
                <w:szCs w:val="22"/>
              </w:rPr>
              <w:t>oprogramowania</w:t>
            </w:r>
          </w:p>
        </w:tc>
      </w:tr>
      <w:tr w:rsidR="00AB7AE8" w:rsidRPr="001844A1" w:rsidTr="00AB7AE8">
        <w:trPr>
          <w:trHeight w:val="315"/>
        </w:trPr>
        <w:tc>
          <w:tcPr>
            <w:tcW w:w="540" w:type="pct"/>
            <w:shd w:val="clear" w:color="auto" w:fill="auto"/>
            <w:noWrap/>
            <w:vAlign w:val="bottom"/>
            <w:hideMark/>
          </w:tcPr>
          <w:p w:rsidR="00AB7AE8" w:rsidRDefault="00AB7AE8" w:rsidP="00AB7AE8">
            <w:pPr>
              <w:rPr>
                <w:sz w:val="22"/>
                <w:szCs w:val="22"/>
              </w:rPr>
            </w:pPr>
            <w:r>
              <w:rPr>
                <w:sz w:val="22"/>
                <w:szCs w:val="22"/>
              </w:rPr>
              <w:t>Oprogramowanie:</w:t>
            </w:r>
          </w:p>
          <w:p w:rsidR="00AB7AE8" w:rsidRPr="001844A1" w:rsidRDefault="00AB7AE8" w:rsidP="00AB7AE8">
            <w:pPr>
              <w:rPr>
                <w:color w:val="333333"/>
                <w:sz w:val="22"/>
                <w:szCs w:val="22"/>
              </w:rPr>
            </w:pPr>
            <w:r w:rsidRPr="001844A1">
              <w:rPr>
                <w:sz w:val="22"/>
                <w:szCs w:val="22"/>
              </w:rPr>
              <w:t>pakiet biurowy, licencja nieograniczona czasowo</w:t>
            </w:r>
          </w:p>
        </w:tc>
        <w:tc>
          <w:tcPr>
            <w:tcW w:w="1961" w:type="pct"/>
            <w:shd w:val="clear" w:color="auto" w:fill="auto"/>
            <w:noWrap/>
            <w:vAlign w:val="bottom"/>
            <w:hideMark/>
          </w:tcPr>
          <w:p w:rsidR="00AB7AE8" w:rsidRDefault="00AB7AE8" w:rsidP="00AB7AE8">
            <w:pPr>
              <w:numPr>
                <w:ilvl w:val="3"/>
                <w:numId w:val="1"/>
              </w:numPr>
              <w:ind w:left="426"/>
              <w:jc w:val="both"/>
              <w:rPr>
                <w:sz w:val="22"/>
                <w:szCs w:val="22"/>
              </w:rPr>
            </w:pPr>
            <w:r w:rsidRPr="001844A1">
              <w:rPr>
                <w:sz w:val="22"/>
                <w:szCs w:val="22"/>
              </w:rPr>
              <w:t xml:space="preserve">oprogramowanie musi zawierać: edytor tekstów, arkusz kalkulacyjny, program komunikacyjny zapewniający ujednolicone miejsce do zarządzania pocztą e-mail, kalendarzami, kontaktami, program do tworzenia prezentacji multimedialnych, </w:t>
            </w:r>
          </w:p>
          <w:p w:rsidR="00AB7AE8" w:rsidRDefault="00AB7AE8" w:rsidP="00AB7AE8">
            <w:pPr>
              <w:numPr>
                <w:ilvl w:val="3"/>
                <w:numId w:val="1"/>
              </w:numPr>
              <w:ind w:left="426"/>
              <w:jc w:val="both"/>
              <w:rPr>
                <w:sz w:val="22"/>
                <w:szCs w:val="22"/>
              </w:rPr>
            </w:pPr>
            <w:r w:rsidRPr="001844A1">
              <w:rPr>
                <w:sz w:val="22"/>
                <w:szCs w:val="22"/>
              </w:rPr>
              <w:t>prawidłowe odczytywanie i zapisywanie danych w dokumentach w formatach:.</w:t>
            </w:r>
            <w:proofErr w:type="spellStart"/>
            <w:r w:rsidRPr="001844A1">
              <w:rPr>
                <w:sz w:val="22"/>
                <w:szCs w:val="22"/>
              </w:rPr>
              <w:t>doc</w:t>
            </w:r>
            <w:proofErr w:type="spellEnd"/>
            <w:r w:rsidRPr="001844A1">
              <w:rPr>
                <w:sz w:val="22"/>
                <w:szCs w:val="22"/>
              </w:rPr>
              <w:t>, .</w:t>
            </w:r>
            <w:proofErr w:type="spellStart"/>
            <w:r w:rsidRPr="001844A1">
              <w:rPr>
                <w:sz w:val="22"/>
                <w:szCs w:val="22"/>
              </w:rPr>
              <w:t>docx</w:t>
            </w:r>
            <w:proofErr w:type="spellEnd"/>
            <w:r w:rsidRPr="001844A1">
              <w:rPr>
                <w:sz w:val="22"/>
                <w:szCs w:val="22"/>
              </w:rPr>
              <w:t xml:space="preserve">, xls,.xlsx, </w:t>
            </w:r>
            <w:proofErr w:type="spellStart"/>
            <w:r w:rsidRPr="001844A1">
              <w:rPr>
                <w:sz w:val="22"/>
                <w:szCs w:val="22"/>
              </w:rPr>
              <w:t>ppt</w:t>
            </w:r>
            <w:proofErr w:type="spellEnd"/>
            <w:r w:rsidRPr="001844A1">
              <w:rPr>
                <w:sz w:val="22"/>
                <w:szCs w:val="22"/>
              </w:rPr>
              <w:t>, .</w:t>
            </w:r>
            <w:proofErr w:type="spellStart"/>
            <w:r w:rsidRPr="001844A1">
              <w:rPr>
                <w:sz w:val="22"/>
                <w:szCs w:val="22"/>
              </w:rPr>
              <w:t>pptx</w:t>
            </w:r>
            <w:proofErr w:type="spellEnd"/>
            <w:r w:rsidRPr="001844A1">
              <w:rPr>
                <w:sz w:val="22"/>
                <w:szCs w:val="22"/>
              </w:rPr>
              <w:t>, .</w:t>
            </w:r>
            <w:proofErr w:type="spellStart"/>
            <w:r w:rsidRPr="001844A1">
              <w:rPr>
                <w:sz w:val="22"/>
                <w:szCs w:val="22"/>
              </w:rPr>
              <w:t>pps</w:t>
            </w:r>
            <w:proofErr w:type="spellEnd"/>
            <w:r w:rsidRPr="001844A1">
              <w:rPr>
                <w:sz w:val="22"/>
                <w:szCs w:val="22"/>
              </w:rPr>
              <w:t>, .</w:t>
            </w:r>
            <w:proofErr w:type="spellStart"/>
            <w:r w:rsidRPr="001844A1">
              <w:rPr>
                <w:sz w:val="22"/>
                <w:szCs w:val="22"/>
              </w:rPr>
              <w:t>ppsx</w:t>
            </w:r>
            <w:proofErr w:type="spellEnd"/>
            <w:r w:rsidRPr="001844A1">
              <w:rPr>
                <w:sz w:val="22"/>
                <w:szCs w:val="22"/>
              </w:rPr>
              <w:t xml:space="preserve">, w tym obsługa formatowania, wykonywanie i edycję makr oraz kodu zapisanego w języku Visual Basic for Application w plikach xls, </w:t>
            </w:r>
            <w:proofErr w:type="spellStart"/>
            <w:r w:rsidRPr="001844A1">
              <w:rPr>
                <w:sz w:val="22"/>
                <w:szCs w:val="22"/>
              </w:rPr>
              <w:t>xlsx</w:t>
            </w:r>
            <w:proofErr w:type="spellEnd"/>
            <w:r w:rsidRPr="001844A1">
              <w:rPr>
                <w:sz w:val="22"/>
                <w:szCs w:val="22"/>
              </w:rPr>
              <w:t xml:space="preserve">, formuł, bez utraty danych oraz bez konieczności </w:t>
            </w:r>
            <w:proofErr w:type="spellStart"/>
            <w:r w:rsidRPr="001844A1">
              <w:rPr>
                <w:sz w:val="22"/>
                <w:szCs w:val="22"/>
              </w:rPr>
              <w:t>reformatowania</w:t>
            </w:r>
            <w:proofErr w:type="spellEnd"/>
            <w:r w:rsidRPr="001844A1">
              <w:rPr>
                <w:sz w:val="22"/>
                <w:szCs w:val="22"/>
              </w:rPr>
              <w:t xml:space="preserve"> dokumentów, </w:t>
            </w:r>
          </w:p>
          <w:p w:rsidR="00AB7AE8" w:rsidRDefault="00AB7AE8" w:rsidP="00AB7AE8">
            <w:pPr>
              <w:numPr>
                <w:ilvl w:val="3"/>
                <w:numId w:val="1"/>
              </w:numPr>
              <w:ind w:left="426"/>
              <w:jc w:val="both"/>
              <w:rPr>
                <w:sz w:val="22"/>
                <w:szCs w:val="22"/>
              </w:rPr>
            </w:pPr>
            <w:r w:rsidRPr="0046226F">
              <w:rPr>
                <w:sz w:val="22"/>
                <w:szCs w:val="22"/>
              </w:rPr>
              <w:t xml:space="preserve">prawidłowe otwieranie i zapisywanie plików o formatach </w:t>
            </w:r>
            <w:proofErr w:type="spellStart"/>
            <w:r w:rsidRPr="0046226F">
              <w:rPr>
                <w:sz w:val="22"/>
                <w:szCs w:val="22"/>
              </w:rPr>
              <w:t>doc</w:t>
            </w:r>
            <w:proofErr w:type="spellEnd"/>
            <w:r w:rsidRPr="0046226F">
              <w:rPr>
                <w:sz w:val="22"/>
                <w:szCs w:val="22"/>
              </w:rPr>
              <w:t xml:space="preserve">, </w:t>
            </w:r>
            <w:proofErr w:type="spellStart"/>
            <w:r w:rsidRPr="0046226F">
              <w:rPr>
                <w:sz w:val="22"/>
                <w:szCs w:val="22"/>
              </w:rPr>
              <w:t>docx</w:t>
            </w:r>
            <w:proofErr w:type="spellEnd"/>
            <w:r w:rsidRPr="0046226F">
              <w:rPr>
                <w:sz w:val="22"/>
                <w:szCs w:val="22"/>
              </w:rPr>
              <w:t xml:space="preserve">, xls, </w:t>
            </w:r>
            <w:proofErr w:type="spellStart"/>
            <w:r w:rsidRPr="0046226F">
              <w:rPr>
                <w:sz w:val="22"/>
                <w:szCs w:val="22"/>
              </w:rPr>
              <w:t>xlsx</w:t>
            </w:r>
            <w:proofErr w:type="spellEnd"/>
            <w:r w:rsidRPr="0046226F">
              <w:rPr>
                <w:sz w:val="22"/>
                <w:szCs w:val="22"/>
              </w:rPr>
              <w:t>, .</w:t>
            </w:r>
            <w:proofErr w:type="spellStart"/>
            <w:r w:rsidRPr="0046226F">
              <w:rPr>
                <w:sz w:val="22"/>
                <w:szCs w:val="22"/>
              </w:rPr>
              <w:t>ppt</w:t>
            </w:r>
            <w:proofErr w:type="spellEnd"/>
            <w:r w:rsidRPr="0046226F">
              <w:rPr>
                <w:sz w:val="22"/>
                <w:szCs w:val="22"/>
              </w:rPr>
              <w:t xml:space="preserve">, </w:t>
            </w:r>
            <w:proofErr w:type="spellStart"/>
            <w:r w:rsidRPr="0046226F">
              <w:rPr>
                <w:sz w:val="22"/>
                <w:szCs w:val="22"/>
              </w:rPr>
              <w:t>pptx</w:t>
            </w:r>
            <w:proofErr w:type="spellEnd"/>
            <w:r w:rsidRPr="0046226F">
              <w:rPr>
                <w:sz w:val="22"/>
                <w:szCs w:val="22"/>
              </w:rPr>
              <w:t>. .</w:t>
            </w:r>
            <w:proofErr w:type="spellStart"/>
            <w:r w:rsidRPr="0046226F">
              <w:rPr>
                <w:sz w:val="22"/>
                <w:szCs w:val="22"/>
              </w:rPr>
              <w:t>pps</w:t>
            </w:r>
            <w:proofErr w:type="spellEnd"/>
            <w:r w:rsidRPr="0046226F">
              <w:rPr>
                <w:sz w:val="22"/>
                <w:szCs w:val="22"/>
              </w:rPr>
              <w:t>, .</w:t>
            </w:r>
            <w:proofErr w:type="spellStart"/>
            <w:r w:rsidRPr="0046226F">
              <w:rPr>
                <w:sz w:val="22"/>
                <w:szCs w:val="22"/>
              </w:rPr>
              <w:t>ppsx</w:t>
            </w:r>
            <w:proofErr w:type="spellEnd"/>
            <w:r w:rsidRPr="0046226F">
              <w:rPr>
                <w:sz w:val="22"/>
                <w:szCs w:val="22"/>
              </w:rPr>
              <w:t xml:space="preserve"> bez utraty parametrów i cech użytkowych zachowane wszelkie formatowanie, umiejscowienie tekstów, liczb, obrazków, wykresów, odstępy między tymi obiektami i kolorów, działające makra, </w:t>
            </w:r>
          </w:p>
          <w:p w:rsidR="00AB7AE8" w:rsidRDefault="00AB7AE8" w:rsidP="00AB7AE8">
            <w:pPr>
              <w:numPr>
                <w:ilvl w:val="3"/>
                <w:numId w:val="1"/>
              </w:numPr>
              <w:ind w:left="426"/>
              <w:jc w:val="both"/>
              <w:rPr>
                <w:sz w:val="22"/>
                <w:szCs w:val="22"/>
              </w:rPr>
            </w:pPr>
            <w:r w:rsidRPr="0046226F">
              <w:rPr>
                <w:sz w:val="22"/>
                <w:szCs w:val="22"/>
              </w:rPr>
              <w:t>wszystkie komponenty oferowanego pakietu biurowego (edytor, arkusz, klient poczty, kalendarz oraz program do prezentacji) muszą być integralną częścią tego samego pakietu, współpracować ze sobą (osadzanie i wymiana danych), posiadać jednolity interfejs oraz ten sam jednolity sposób obsługi</w:t>
            </w:r>
            <w:r>
              <w:rPr>
                <w:sz w:val="22"/>
                <w:szCs w:val="22"/>
              </w:rPr>
              <w:t>,</w:t>
            </w:r>
            <w:r w:rsidRPr="0046226F">
              <w:rPr>
                <w:sz w:val="22"/>
                <w:szCs w:val="22"/>
              </w:rPr>
              <w:t xml:space="preserve"> </w:t>
            </w:r>
          </w:p>
          <w:p w:rsidR="00AB7AE8" w:rsidRDefault="00AB7AE8" w:rsidP="00AB7AE8">
            <w:pPr>
              <w:numPr>
                <w:ilvl w:val="3"/>
                <w:numId w:val="1"/>
              </w:numPr>
              <w:ind w:left="426"/>
              <w:jc w:val="both"/>
              <w:rPr>
                <w:sz w:val="22"/>
                <w:szCs w:val="22"/>
              </w:rPr>
            </w:pPr>
            <w:r w:rsidRPr="0046226F">
              <w:rPr>
                <w:sz w:val="22"/>
                <w:szCs w:val="22"/>
              </w:rPr>
              <w:t xml:space="preserve">prawa licencyjne nie mogą ograniczać możliwości wykorzystania oprogramowania przez użytkowników zamawiającego, </w:t>
            </w:r>
          </w:p>
          <w:p w:rsidR="00AB7AE8" w:rsidRDefault="00AB7AE8" w:rsidP="00AB7AE8">
            <w:pPr>
              <w:numPr>
                <w:ilvl w:val="3"/>
                <w:numId w:val="1"/>
              </w:numPr>
              <w:ind w:left="426"/>
              <w:jc w:val="both"/>
              <w:rPr>
                <w:sz w:val="22"/>
                <w:szCs w:val="22"/>
              </w:rPr>
            </w:pPr>
            <w:r w:rsidRPr="0046226F">
              <w:rPr>
                <w:sz w:val="22"/>
                <w:szCs w:val="22"/>
              </w:rPr>
              <w:t xml:space="preserve">warunki licencji nie mogą ograniczać możliwości przeniesienia jej na inny komputer zamawiającego po upływie 6 miesięcy od dnia instalacji/aktywacji danego oprogramowania, </w:t>
            </w:r>
          </w:p>
          <w:p w:rsidR="00AB7AE8" w:rsidRDefault="00AB7AE8" w:rsidP="00AB7AE8">
            <w:pPr>
              <w:numPr>
                <w:ilvl w:val="3"/>
                <w:numId w:val="1"/>
              </w:numPr>
              <w:ind w:left="426"/>
              <w:jc w:val="both"/>
              <w:rPr>
                <w:sz w:val="22"/>
                <w:szCs w:val="22"/>
              </w:rPr>
            </w:pPr>
            <w:r w:rsidRPr="0046226F">
              <w:rPr>
                <w:sz w:val="22"/>
                <w:szCs w:val="22"/>
              </w:rPr>
              <w:t>produkt musi być w 100% nowy, wcześniej nie rejestrowany, produkt musi pochodzić z legalnego źródła. Zamawiający nie dopuszcza licencji opartych o licencje czasowe oraz oprogramowania różnych producentów.</w:t>
            </w:r>
          </w:p>
          <w:p w:rsidR="00AB7AE8" w:rsidRPr="001844A1" w:rsidRDefault="00AB7AE8" w:rsidP="000E0666">
            <w:pPr>
              <w:rPr>
                <w:color w:val="000000"/>
                <w:sz w:val="22"/>
                <w:szCs w:val="22"/>
              </w:rPr>
            </w:pPr>
          </w:p>
        </w:tc>
        <w:tc>
          <w:tcPr>
            <w:tcW w:w="1293" w:type="pct"/>
            <w:tcBorders>
              <w:tl2br w:val="single" w:sz="4" w:space="0" w:color="auto"/>
            </w:tcBorders>
          </w:tcPr>
          <w:p w:rsidR="00AB7AE8" w:rsidRPr="001844A1" w:rsidRDefault="00AB7AE8" w:rsidP="000E0666">
            <w:pPr>
              <w:rPr>
                <w:color w:val="000000"/>
                <w:sz w:val="22"/>
                <w:szCs w:val="22"/>
              </w:rPr>
            </w:pPr>
          </w:p>
        </w:tc>
        <w:tc>
          <w:tcPr>
            <w:tcW w:w="1206" w:type="pct"/>
          </w:tcPr>
          <w:p w:rsidR="00AB7AE8" w:rsidRPr="001844A1" w:rsidRDefault="00AB7AE8" w:rsidP="000E0666">
            <w:pPr>
              <w:rPr>
                <w:color w:val="000000"/>
                <w:sz w:val="22"/>
                <w:szCs w:val="22"/>
              </w:rPr>
            </w:pPr>
          </w:p>
        </w:tc>
      </w:tr>
    </w:tbl>
    <w:p w:rsidR="00771F5D" w:rsidRPr="0046226F" w:rsidRDefault="00771F5D" w:rsidP="000E0666">
      <w:pPr>
        <w:jc w:val="both"/>
        <w:rPr>
          <w:sz w:val="22"/>
          <w:szCs w:val="22"/>
        </w:rPr>
      </w:pPr>
    </w:p>
    <w:p w:rsidR="000E0666" w:rsidRPr="005904F5" w:rsidRDefault="00771F5D" w:rsidP="000E0666">
      <w:pPr>
        <w:pStyle w:val="Akapitzlist"/>
        <w:numPr>
          <w:ilvl w:val="1"/>
          <w:numId w:val="1"/>
        </w:numPr>
        <w:tabs>
          <w:tab w:val="clear" w:pos="1440"/>
        </w:tabs>
        <w:autoSpaceDE w:val="0"/>
        <w:autoSpaceDN w:val="0"/>
        <w:adjustRightInd w:val="0"/>
        <w:ind w:left="-76"/>
        <w:jc w:val="both"/>
        <w:rPr>
          <w:rFonts w:eastAsia="Calibri"/>
          <w:bCs/>
          <w:sz w:val="22"/>
          <w:szCs w:val="22"/>
          <w:lang w:eastAsia="en-US"/>
        </w:rPr>
      </w:pPr>
      <w:r w:rsidRPr="005904F5">
        <w:rPr>
          <w:rFonts w:eastAsia="Calibri"/>
          <w:bCs/>
          <w:sz w:val="22"/>
          <w:szCs w:val="22"/>
          <w:lang w:eastAsia="en-US"/>
        </w:rPr>
        <w:t xml:space="preserve">Program antywirusowy </w:t>
      </w:r>
      <w:r w:rsidR="005904F5">
        <w:rPr>
          <w:sz w:val="22"/>
          <w:szCs w:val="22"/>
        </w:rPr>
        <w:t>– 70 szt.:</w:t>
      </w:r>
    </w:p>
    <w:p w:rsidR="005904F5" w:rsidRPr="005904F5" w:rsidRDefault="005904F5" w:rsidP="005904F5">
      <w:pPr>
        <w:pStyle w:val="Akapitzlist"/>
        <w:autoSpaceDE w:val="0"/>
        <w:autoSpaceDN w:val="0"/>
        <w:adjustRightInd w:val="0"/>
        <w:ind w:left="-76"/>
        <w:jc w:val="both"/>
        <w:rPr>
          <w:rFonts w:eastAsia="Calibr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967"/>
        <w:gridCol w:w="2704"/>
        <w:gridCol w:w="2522"/>
      </w:tblGrid>
      <w:tr w:rsidR="000E0666" w:rsidRPr="001844A1" w:rsidTr="005904F5">
        <w:trPr>
          <w:trHeight w:val="375"/>
        </w:trPr>
        <w:tc>
          <w:tcPr>
            <w:tcW w:w="1082" w:type="pct"/>
            <w:shd w:val="clear" w:color="auto" w:fill="000000"/>
            <w:noWrap/>
            <w:vAlign w:val="bottom"/>
          </w:tcPr>
          <w:p w:rsidR="000E0666" w:rsidRPr="001844A1" w:rsidRDefault="000E0666" w:rsidP="000E0666">
            <w:pPr>
              <w:jc w:val="center"/>
              <w:rPr>
                <w:b/>
                <w:color w:val="FFFFFF"/>
                <w:sz w:val="22"/>
                <w:szCs w:val="22"/>
              </w:rPr>
            </w:pPr>
          </w:p>
          <w:p w:rsidR="000E0666" w:rsidRPr="001844A1" w:rsidRDefault="000E0666" w:rsidP="000E0666">
            <w:pPr>
              <w:jc w:val="center"/>
              <w:rPr>
                <w:b/>
                <w:color w:val="FFFFFF"/>
                <w:sz w:val="22"/>
                <w:szCs w:val="22"/>
              </w:rPr>
            </w:pPr>
            <w:r w:rsidRPr="001844A1">
              <w:rPr>
                <w:b/>
                <w:color w:val="FFFFFF"/>
                <w:sz w:val="22"/>
                <w:szCs w:val="22"/>
              </w:rPr>
              <w:t>Nazwa komponentu</w:t>
            </w:r>
          </w:p>
          <w:p w:rsidR="000E0666" w:rsidRPr="001844A1" w:rsidRDefault="000E0666" w:rsidP="000E0666">
            <w:pPr>
              <w:jc w:val="center"/>
              <w:rPr>
                <w:color w:val="333333"/>
                <w:sz w:val="22"/>
                <w:szCs w:val="22"/>
              </w:rPr>
            </w:pPr>
          </w:p>
        </w:tc>
        <w:tc>
          <w:tcPr>
            <w:tcW w:w="1419" w:type="pct"/>
            <w:shd w:val="clear" w:color="auto" w:fill="000000"/>
            <w:noWrap/>
            <w:vAlign w:val="bottom"/>
          </w:tcPr>
          <w:p w:rsidR="000E0666" w:rsidRDefault="000E0666" w:rsidP="000E0666">
            <w:pPr>
              <w:jc w:val="center"/>
              <w:rPr>
                <w:b/>
                <w:sz w:val="22"/>
                <w:szCs w:val="22"/>
              </w:rPr>
            </w:pPr>
            <w:r w:rsidRPr="001844A1">
              <w:rPr>
                <w:b/>
                <w:sz w:val="22"/>
                <w:szCs w:val="22"/>
              </w:rPr>
              <w:t xml:space="preserve">Charakterystyka </w:t>
            </w:r>
            <w:r>
              <w:rPr>
                <w:b/>
                <w:sz w:val="22"/>
                <w:szCs w:val="22"/>
              </w:rPr>
              <w:t xml:space="preserve">sprzętu zgodna z OPZ </w:t>
            </w:r>
          </w:p>
          <w:p w:rsidR="000E0666" w:rsidRPr="001844A1" w:rsidRDefault="000E0666" w:rsidP="000E0666">
            <w:pPr>
              <w:jc w:val="center"/>
              <w:rPr>
                <w:color w:val="000000"/>
                <w:sz w:val="22"/>
                <w:szCs w:val="22"/>
              </w:rPr>
            </w:pPr>
            <w:r w:rsidRPr="001844A1">
              <w:rPr>
                <w:b/>
                <w:sz w:val="22"/>
                <w:szCs w:val="22"/>
              </w:rPr>
              <w:t>(wymagania minimalne)</w:t>
            </w:r>
          </w:p>
        </w:tc>
        <w:tc>
          <w:tcPr>
            <w:tcW w:w="1293" w:type="pct"/>
            <w:shd w:val="clear" w:color="auto" w:fill="000000"/>
          </w:tcPr>
          <w:p w:rsidR="000E0666" w:rsidRDefault="000E0666" w:rsidP="000E0666">
            <w:pPr>
              <w:jc w:val="center"/>
              <w:rPr>
                <w:b/>
                <w:sz w:val="22"/>
                <w:szCs w:val="22"/>
              </w:rPr>
            </w:pPr>
          </w:p>
          <w:p w:rsidR="000E0666" w:rsidRPr="001844A1" w:rsidRDefault="000E0666" w:rsidP="000E0666">
            <w:pPr>
              <w:jc w:val="center"/>
              <w:rPr>
                <w:b/>
                <w:sz w:val="22"/>
                <w:szCs w:val="22"/>
              </w:rPr>
            </w:pPr>
            <w:r>
              <w:rPr>
                <w:b/>
                <w:sz w:val="22"/>
                <w:szCs w:val="22"/>
              </w:rPr>
              <w:t>Wymagany parametr  oferowanego sprzętu</w:t>
            </w:r>
          </w:p>
        </w:tc>
        <w:tc>
          <w:tcPr>
            <w:tcW w:w="1206" w:type="pct"/>
            <w:shd w:val="clear" w:color="auto" w:fill="000000"/>
          </w:tcPr>
          <w:p w:rsidR="000E0666" w:rsidRDefault="000E0666" w:rsidP="000E0666">
            <w:pPr>
              <w:jc w:val="center"/>
              <w:rPr>
                <w:b/>
                <w:sz w:val="22"/>
                <w:szCs w:val="22"/>
              </w:rPr>
            </w:pPr>
          </w:p>
          <w:p w:rsidR="000E0666" w:rsidRDefault="000E0666" w:rsidP="000E0666">
            <w:pPr>
              <w:jc w:val="center"/>
              <w:rPr>
                <w:b/>
                <w:sz w:val="22"/>
                <w:szCs w:val="22"/>
              </w:rPr>
            </w:pPr>
            <w:r>
              <w:rPr>
                <w:b/>
                <w:sz w:val="22"/>
                <w:szCs w:val="22"/>
              </w:rPr>
              <w:t>Nazwa zaoferowanego sprzętu/</w:t>
            </w:r>
          </w:p>
          <w:p w:rsidR="000E0666" w:rsidRPr="001844A1" w:rsidRDefault="000E0666" w:rsidP="000E0666">
            <w:pPr>
              <w:jc w:val="center"/>
              <w:rPr>
                <w:b/>
                <w:sz w:val="22"/>
                <w:szCs w:val="22"/>
              </w:rPr>
            </w:pPr>
            <w:r>
              <w:rPr>
                <w:b/>
                <w:sz w:val="22"/>
                <w:szCs w:val="22"/>
              </w:rPr>
              <w:t>oprogramowania</w:t>
            </w:r>
          </w:p>
        </w:tc>
      </w:tr>
      <w:tr w:rsidR="000E0666" w:rsidRPr="001844A1" w:rsidTr="005904F5">
        <w:trPr>
          <w:trHeight w:val="315"/>
        </w:trPr>
        <w:tc>
          <w:tcPr>
            <w:tcW w:w="1082" w:type="pct"/>
            <w:shd w:val="clear" w:color="auto" w:fill="auto"/>
            <w:noWrap/>
            <w:hideMark/>
          </w:tcPr>
          <w:p w:rsidR="000E0666" w:rsidRPr="001844A1" w:rsidRDefault="000E0666" w:rsidP="005904F5">
            <w:pPr>
              <w:rPr>
                <w:color w:val="333333"/>
                <w:sz w:val="22"/>
                <w:szCs w:val="22"/>
              </w:rPr>
            </w:pPr>
            <w:r w:rsidRPr="001844A1">
              <w:rPr>
                <w:rFonts w:eastAsia="Calibri"/>
                <w:bCs/>
                <w:sz w:val="22"/>
                <w:szCs w:val="22"/>
                <w:lang w:eastAsia="en-US"/>
              </w:rPr>
              <w:t>Program antywirusowy</w:t>
            </w:r>
          </w:p>
        </w:tc>
        <w:tc>
          <w:tcPr>
            <w:tcW w:w="1419" w:type="pct"/>
            <w:shd w:val="clear" w:color="auto" w:fill="auto"/>
            <w:noWrap/>
            <w:vAlign w:val="bottom"/>
            <w:hideMark/>
          </w:tcPr>
          <w:p w:rsidR="005904F5" w:rsidRPr="005904F5" w:rsidRDefault="005904F5" w:rsidP="005904F5">
            <w:pPr>
              <w:autoSpaceDE w:val="0"/>
              <w:autoSpaceDN w:val="0"/>
              <w:adjustRightInd w:val="0"/>
              <w:jc w:val="both"/>
              <w:rPr>
                <w:rFonts w:eastAsia="Calibri"/>
                <w:bCs/>
                <w:sz w:val="22"/>
                <w:szCs w:val="22"/>
                <w:lang w:eastAsia="en-US"/>
              </w:rPr>
            </w:pPr>
            <w:r w:rsidRPr="005904F5">
              <w:rPr>
                <w:sz w:val="22"/>
                <w:szCs w:val="22"/>
              </w:rPr>
              <w:t>zakup licencji na program antywirusowy w wersji z ochroną połączenia internetowego (zapewniający ochronę przed wszelakiego rodzaju szkodliwym oprogramowaniem - wirusami, robakami, trojanami oraz komponentami szpiegującymi, z ochroną poczty e-mail) na okres min. 12 miesięcy licząc wraz z pełną automatyczną subskrypcją aktualizacji baz wirusów i innych zagrożeń w tym okresie;</w:t>
            </w:r>
          </w:p>
          <w:p w:rsidR="000E0666" w:rsidRPr="001844A1" w:rsidRDefault="000E0666" w:rsidP="000E0666">
            <w:pPr>
              <w:rPr>
                <w:color w:val="000000"/>
                <w:sz w:val="22"/>
                <w:szCs w:val="22"/>
              </w:rPr>
            </w:pPr>
          </w:p>
        </w:tc>
        <w:tc>
          <w:tcPr>
            <w:tcW w:w="1293" w:type="pct"/>
            <w:tcBorders>
              <w:tl2br w:val="single" w:sz="4" w:space="0" w:color="000000"/>
            </w:tcBorders>
          </w:tcPr>
          <w:p w:rsidR="000E0666" w:rsidRPr="001844A1" w:rsidRDefault="000E0666" w:rsidP="000E0666">
            <w:pPr>
              <w:rPr>
                <w:color w:val="000000"/>
                <w:sz w:val="22"/>
                <w:szCs w:val="22"/>
              </w:rPr>
            </w:pPr>
          </w:p>
        </w:tc>
        <w:tc>
          <w:tcPr>
            <w:tcW w:w="1206" w:type="pct"/>
          </w:tcPr>
          <w:p w:rsidR="000E0666" w:rsidRPr="001844A1" w:rsidRDefault="000E0666" w:rsidP="000E0666">
            <w:pPr>
              <w:rPr>
                <w:color w:val="000000"/>
                <w:sz w:val="22"/>
                <w:szCs w:val="22"/>
              </w:rPr>
            </w:pPr>
          </w:p>
        </w:tc>
      </w:tr>
    </w:tbl>
    <w:p w:rsidR="000E0666" w:rsidRPr="000E0666" w:rsidRDefault="000E0666" w:rsidP="000E0666">
      <w:pPr>
        <w:autoSpaceDE w:val="0"/>
        <w:autoSpaceDN w:val="0"/>
        <w:adjustRightInd w:val="0"/>
        <w:ind w:left="-76"/>
        <w:jc w:val="both"/>
        <w:rPr>
          <w:rFonts w:eastAsia="Calibri"/>
          <w:bCs/>
          <w:sz w:val="22"/>
          <w:szCs w:val="22"/>
          <w:lang w:eastAsia="en-US"/>
        </w:rPr>
      </w:pPr>
    </w:p>
    <w:p w:rsidR="00771F5D" w:rsidRPr="0046226F" w:rsidRDefault="00771F5D" w:rsidP="00771F5D">
      <w:pPr>
        <w:pStyle w:val="Akapitzlist"/>
        <w:numPr>
          <w:ilvl w:val="1"/>
          <w:numId w:val="1"/>
        </w:numPr>
        <w:tabs>
          <w:tab w:val="clear" w:pos="1440"/>
        </w:tabs>
        <w:autoSpaceDE w:val="0"/>
        <w:autoSpaceDN w:val="0"/>
        <w:adjustRightInd w:val="0"/>
        <w:ind w:left="284"/>
        <w:jc w:val="both"/>
        <w:rPr>
          <w:rFonts w:eastAsia="Calibri"/>
          <w:bCs/>
          <w:sz w:val="22"/>
          <w:szCs w:val="22"/>
          <w:lang w:eastAsia="en-US"/>
        </w:rPr>
      </w:pPr>
      <w:r w:rsidRPr="0046226F">
        <w:rPr>
          <w:rFonts w:eastAsia="Calibri"/>
          <w:bCs/>
          <w:color w:val="000000"/>
          <w:sz w:val="22"/>
          <w:szCs w:val="22"/>
          <w:lang w:eastAsia="en-US"/>
        </w:rPr>
        <w:t xml:space="preserve">Zasilacz awaryjny </w:t>
      </w:r>
      <w:r w:rsidRPr="0046226F">
        <w:rPr>
          <w:color w:val="000000"/>
          <w:sz w:val="22"/>
          <w:szCs w:val="22"/>
        </w:rPr>
        <w:t>– 1 szt.</w:t>
      </w:r>
    </w:p>
    <w:p w:rsidR="00771F5D" w:rsidRPr="001844A1" w:rsidRDefault="00771F5D" w:rsidP="00771F5D">
      <w:pPr>
        <w:autoSpaceDE w:val="0"/>
        <w:autoSpaceDN w:val="0"/>
        <w:adjustRightInd w:val="0"/>
        <w:jc w:val="both"/>
        <w:rPr>
          <w:rFonts w:eastAsia="Calibri"/>
          <w:bCs/>
          <w:color w:val="FF0000"/>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0"/>
        <w:gridCol w:w="2210"/>
        <w:gridCol w:w="2704"/>
        <w:gridCol w:w="2522"/>
      </w:tblGrid>
      <w:tr w:rsidR="00AC4C52" w:rsidRPr="001844A1" w:rsidTr="00AC4C52">
        <w:trPr>
          <w:trHeight w:val="375"/>
        </w:trPr>
        <w:tc>
          <w:tcPr>
            <w:tcW w:w="1444" w:type="pct"/>
            <w:shd w:val="clear" w:color="auto" w:fill="000000"/>
            <w:noWrap/>
            <w:vAlign w:val="bottom"/>
          </w:tcPr>
          <w:p w:rsidR="00AC4C52" w:rsidRPr="001844A1" w:rsidRDefault="00AC4C52" w:rsidP="000F5C63">
            <w:pPr>
              <w:jc w:val="center"/>
              <w:rPr>
                <w:b/>
                <w:color w:val="FFFFFF"/>
                <w:sz w:val="22"/>
                <w:szCs w:val="22"/>
              </w:rPr>
            </w:pPr>
          </w:p>
          <w:p w:rsidR="00AC4C52" w:rsidRPr="001844A1" w:rsidRDefault="00AC4C52" w:rsidP="000F5C63">
            <w:pPr>
              <w:jc w:val="center"/>
              <w:rPr>
                <w:b/>
                <w:color w:val="FFFFFF"/>
                <w:sz w:val="22"/>
                <w:szCs w:val="22"/>
              </w:rPr>
            </w:pPr>
            <w:r w:rsidRPr="001844A1">
              <w:rPr>
                <w:b/>
                <w:color w:val="FFFFFF"/>
                <w:sz w:val="22"/>
                <w:szCs w:val="22"/>
              </w:rPr>
              <w:t>Nazwa komponentu</w:t>
            </w:r>
          </w:p>
          <w:p w:rsidR="00AC4C52" w:rsidRPr="001844A1" w:rsidRDefault="00AC4C52" w:rsidP="000F5C63">
            <w:pPr>
              <w:jc w:val="center"/>
              <w:rPr>
                <w:color w:val="333333"/>
                <w:sz w:val="22"/>
                <w:szCs w:val="22"/>
              </w:rPr>
            </w:pPr>
          </w:p>
        </w:tc>
        <w:tc>
          <w:tcPr>
            <w:tcW w:w="1057" w:type="pct"/>
            <w:shd w:val="clear" w:color="auto" w:fill="000000"/>
            <w:noWrap/>
            <w:vAlign w:val="bottom"/>
          </w:tcPr>
          <w:p w:rsidR="00AC4C52" w:rsidRDefault="00AC4C52" w:rsidP="00AC4C52">
            <w:pPr>
              <w:jc w:val="center"/>
              <w:rPr>
                <w:b/>
                <w:sz w:val="22"/>
                <w:szCs w:val="22"/>
              </w:rPr>
            </w:pPr>
            <w:r w:rsidRPr="001844A1">
              <w:rPr>
                <w:b/>
                <w:sz w:val="22"/>
                <w:szCs w:val="22"/>
              </w:rPr>
              <w:t xml:space="preserve">Charakterystyka </w:t>
            </w:r>
            <w:r>
              <w:rPr>
                <w:b/>
                <w:sz w:val="22"/>
                <w:szCs w:val="22"/>
              </w:rPr>
              <w:t xml:space="preserve">sprzętu zgodna z OPZ </w:t>
            </w:r>
          </w:p>
          <w:p w:rsidR="00AC4C52" w:rsidRPr="001844A1" w:rsidRDefault="00AC4C52" w:rsidP="00AC4C52">
            <w:pPr>
              <w:jc w:val="center"/>
              <w:rPr>
                <w:color w:val="000000"/>
                <w:sz w:val="22"/>
                <w:szCs w:val="22"/>
              </w:rPr>
            </w:pPr>
            <w:r w:rsidRPr="001844A1">
              <w:rPr>
                <w:b/>
                <w:sz w:val="22"/>
                <w:szCs w:val="22"/>
              </w:rPr>
              <w:t>(wymagania minimalne)</w:t>
            </w:r>
          </w:p>
        </w:tc>
        <w:tc>
          <w:tcPr>
            <w:tcW w:w="1293" w:type="pct"/>
            <w:shd w:val="clear" w:color="auto" w:fill="000000"/>
          </w:tcPr>
          <w:p w:rsidR="00AC4C52" w:rsidRDefault="00AC4C52" w:rsidP="000F5C63">
            <w:pPr>
              <w:jc w:val="center"/>
              <w:rPr>
                <w:b/>
                <w:sz w:val="22"/>
                <w:szCs w:val="22"/>
              </w:rPr>
            </w:pPr>
          </w:p>
          <w:p w:rsidR="00AC4C52" w:rsidRPr="001844A1" w:rsidRDefault="00AC4C52" w:rsidP="000F5C63">
            <w:pPr>
              <w:jc w:val="center"/>
              <w:rPr>
                <w:b/>
                <w:sz w:val="22"/>
                <w:szCs w:val="22"/>
              </w:rPr>
            </w:pPr>
            <w:r>
              <w:rPr>
                <w:b/>
                <w:sz w:val="22"/>
                <w:szCs w:val="22"/>
              </w:rPr>
              <w:t>Wymagany parametr  oferowanego sprzętu</w:t>
            </w:r>
          </w:p>
        </w:tc>
        <w:tc>
          <w:tcPr>
            <w:tcW w:w="1206" w:type="pct"/>
            <w:shd w:val="clear" w:color="auto" w:fill="000000"/>
          </w:tcPr>
          <w:p w:rsidR="00AC4C52" w:rsidRDefault="00AC4C52" w:rsidP="00AC4C52">
            <w:pPr>
              <w:jc w:val="center"/>
              <w:rPr>
                <w:b/>
                <w:sz w:val="22"/>
                <w:szCs w:val="22"/>
              </w:rPr>
            </w:pPr>
          </w:p>
          <w:p w:rsidR="00AC4C52" w:rsidRDefault="00AC4C52" w:rsidP="00AC4C52">
            <w:pPr>
              <w:jc w:val="center"/>
              <w:rPr>
                <w:b/>
                <w:sz w:val="22"/>
                <w:szCs w:val="22"/>
              </w:rPr>
            </w:pPr>
            <w:r>
              <w:rPr>
                <w:b/>
                <w:sz w:val="22"/>
                <w:szCs w:val="22"/>
              </w:rPr>
              <w:t>Nazwa zaoferowanego sprzętu/</w:t>
            </w:r>
          </w:p>
          <w:p w:rsidR="00AC4C52" w:rsidRPr="001844A1" w:rsidRDefault="00AC4C52" w:rsidP="00AC4C52">
            <w:pPr>
              <w:jc w:val="center"/>
              <w:rPr>
                <w:b/>
                <w:sz w:val="22"/>
                <w:szCs w:val="22"/>
              </w:rPr>
            </w:pPr>
            <w:r>
              <w:rPr>
                <w:b/>
                <w:sz w:val="22"/>
                <w:szCs w:val="22"/>
              </w:rPr>
              <w:t>oprogramowania</w:t>
            </w: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Technologia wykonania UPS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Line-</w:t>
            </w:r>
            <w:proofErr w:type="spellStart"/>
            <w:r w:rsidRPr="001844A1">
              <w:rPr>
                <w:color w:val="000000"/>
                <w:sz w:val="22"/>
                <w:szCs w:val="22"/>
              </w:rPr>
              <w:t>interactive</w:t>
            </w:r>
            <w:proofErr w:type="spellEnd"/>
          </w:p>
        </w:tc>
        <w:tc>
          <w:tcPr>
            <w:tcW w:w="1293" w:type="pct"/>
          </w:tcPr>
          <w:p w:rsidR="00AC4C52" w:rsidRPr="001844A1" w:rsidRDefault="00AC4C52" w:rsidP="000F5C63">
            <w:pPr>
              <w:rPr>
                <w:color w:val="000000"/>
                <w:sz w:val="22"/>
                <w:szCs w:val="22"/>
              </w:rPr>
            </w:pPr>
            <w:r>
              <w:rPr>
                <w:color w:val="000000"/>
                <w:sz w:val="22"/>
                <w:szCs w:val="22"/>
              </w:rPr>
              <w:t>Sprzęt wykonany w technologii - ………………………………………………………………………………………;</w:t>
            </w: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Moc pozorna (VA)</w:t>
            </w:r>
          </w:p>
        </w:tc>
        <w:tc>
          <w:tcPr>
            <w:tcW w:w="1057" w:type="pct"/>
            <w:shd w:val="clear" w:color="auto" w:fill="auto"/>
            <w:noWrap/>
            <w:vAlign w:val="bottom"/>
            <w:hideMark/>
          </w:tcPr>
          <w:p w:rsidR="00AC4C52" w:rsidRPr="001844A1" w:rsidRDefault="00AC4C52" w:rsidP="000F5C63">
            <w:pPr>
              <w:rPr>
                <w:sz w:val="22"/>
                <w:szCs w:val="22"/>
              </w:rPr>
            </w:pPr>
            <w:r w:rsidRPr="001844A1">
              <w:rPr>
                <w:sz w:val="22"/>
                <w:szCs w:val="22"/>
              </w:rPr>
              <w:t xml:space="preserve">min 3000 </w:t>
            </w:r>
          </w:p>
        </w:tc>
        <w:tc>
          <w:tcPr>
            <w:tcW w:w="1293" w:type="pct"/>
          </w:tcPr>
          <w:p w:rsidR="00AC4C52" w:rsidRDefault="00AC4C52" w:rsidP="000F5C63">
            <w:pPr>
              <w:rPr>
                <w:sz w:val="22"/>
                <w:szCs w:val="22"/>
              </w:rPr>
            </w:pPr>
            <w:r>
              <w:rPr>
                <w:sz w:val="22"/>
                <w:szCs w:val="22"/>
              </w:rPr>
              <w:t>Sprzęt posiada:</w:t>
            </w:r>
          </w:p>
          <w:p w:rsidR="00AC4C52" w:rsidRDefault="00AC4C52" w:rsidP="000F5C63">
            <w:pPr>
              <w:rPr>
                <w:sz w:val="22"/>
                <w:szCs w:val="22"/>
              </w:rPr>
            </w:pPr>
          </w:p>
          <w:p w:rsidR="00AC4C52" w:rsidRPr="001844A1" w:rsidRDefault="00AC4C52" w:rsidP="000F5C63">
            <w:pPr>
              <w:rPr>
                <w:sz w:val="22"/>
                <w:szCs w:val="22"/>
              </w:rPr>
            </w:pPr>
            <w:r>
              <w:rPr>
                <w:sz w:val="22"/>
                <w:szCs w:val="22"/>
              </w:rPr>
              <w:t xml:space="preserve">- moc - </w:t>
            </w:r>
            <w:r>
              <w:rPr>
                <w:color w:val="000000"/>
                <w:sz w:val="22"/>
                <w:szCs w:val="22"/>
              </w:rPr>
              <w:t>……… VA;</w:t>
            </w:r>
          </w:p>
        </w:tc>
        <w:tc>
          <w:tcPr>
            <w:tcW w:w="1206" w:type="pct"/>
          </w:tcPr>
          <w:p w:rsidR="00AC4C52" w:rsidRPr="001844A1" w:rsidRDefault="00AC4C52" w:rsidP="000F5C63">
            <w:pPr>
              <w:rPr>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Moc rzeczywista (W)</w:t>
            </w:r>
          </w:p>
        </w:tc>
        <w:tc>
          <w:tcPr>
            <w:tcW w:w="1057" w:type="pct"/>
            <w:shd w:val="clear" w:color="auto" w:fill="auto"/>
            <w:noWrap/>
            <w:vAlign w:val="bottom"/>
            <w:hideMark/>
          </w:tcPr>
          <w:p w:rsidR="00AC4C52" w:rsidRPr="001844A1" w:rsidRDefault="00AC4C52" w:rsidP="000F5C63">
            <w:pPr>
              <w:rPr>
                <w:sz w:val="22"/>
                <w:szCs w:val="22"/>
              </w:rPr>
            </w:pPr>
            <w:r w:rsidRPr="001844A1">
              <w:rPr>
                <w:sz w:val="22"/>
                <w:szCs w:val="22"/>
              </w:rPr>
              <w:t xml:space="preserve">min 3000 </w:t>
            </w:r>
          </w:p>
        </w:tc>
        <w:tc>
          <w:tcPr>
            <w:tcW w:w="1293" w:type="pct"/>
            <w:tcBorders>
              <w:tl2br w:val="single" w:sz="4" w:space="0" w:color="auto"/>
            </w:tcBorders>
          </w:tcPr>
          <w:p w:rsidR="00AC4C52" w:rsidRPr="001844A1" w:rsidRDefault="00AC4C52" w:rsidP="000F5C63">
            <w:pPr>
              <w:rPr>
                <w:sz w:val="22"/>
                <w:szCs w:val="22"/>
              </w:rPr>
            </w:pPr>
          </w:p>
        </w:tc>
        <w:tc>
          <w:tcPr>
            <w:tcW w:w="1206" w:type="pct"/>
          </w:tcPr>
          <w:p w:rsidR="00AC4C52" w:rsidRPr="001844A1" w:rsidRDefault="00AC4C52" w:rsidP="000F5C63">
            <w:pPr>
              <w:rPr>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Kształt fali na wyjściu</w:t>
            </w:r>
            <w:r>
              <w:rPr>
                <w:color w:val="000000"/>
                <w:sz w:val="22"/>
                <w:szCs w:val="22"/>
              </w:rPr>
              <w:t xml:space="preserve"> </w:t>
            </w:r>
            <w:r w:rsidRPr="001844A1">
              <w:rPr>
                <w:color w:val="000000"/>
                <w:sz w:val="22"/>
                <w:szCs w:val="22"/>
              </w:rPr>
              <w:t>(praca na baterii)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Pełna fala sinusoidalna</w:t>
            </w:r>
          </w:p>
        </w:tc>
        <w:tc>
          <w:tcPr>
            <w:tcW w:w="1293" w:type="pct"/>
          </w:tcPr>
          <w:p w:rsidR="00AC4C52" w:rsidRDefault="00AC4C52" w:rsidP="000F5C63">
            <w:pPr>
              <w:rPr>
                <w:color w:val="000000"/>
                <w:sz w:val="22"/>
                <w:szCs w:val="22"/>
              </w:rPr>
            </w:pPr>
            <w:r w:rsidRPr="001844A1">
              <w:rPr>
                <w:color w:val="000000"/>
                <w:sz w:val="22"/>
                <w:szCs w:val="22"/>
              </w:rPr>
              <w:t>Kształt fali na wyjściu</w:t>
            </w:r>
            <w:r>
              <w:rPr>
                <w:color w:val="000000"/>
                <w:sz w:val="22"/>
                <w:szCs w:val="22"/>
              </w:rPr>
              <w:t xml:space="preserve"> </w:t>
            </w:r>
            <w:r w:rsidRPr="001844A1">
              <w:rPr>
                <w:color w:val="000000"/>
                <w:sz w:val="22"/>
                <w:szCs w:val="22"/>
              </w:rPr>
              <w:t>(praca na baterii)</w:t>
            </w:r>
          </w:p>
          <w:p w:rsidR="00AC4C52" w:rsidRPr="001844A1" w:rsidRDefault="00AC4C52" w:rsidP="000F5C63">
            <w:pPr>
              <w:rPr>
                <w:color w:val="000000"/>
                <w:sz w:val="22"/>
                <w:szCs w:val="22"/>
              </w:rPr>
            </w:pPr>
            <w:r>
              <w:rPr>
                <w:color w:val="000000"/>
                <w:sz w:val="22"/>
                <w:szCs w:val="22"/>
              </w:rPr>
              <w:t>………………………………………………………………………………………;</w:t>
            </w: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Kompatybilność z zasilaczami z aktywnym PFC</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Automatyczna regulacja napięcia (mechanizm AVR)</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Podwyższanie napięcia(przy zaniżonym napięciu z sieci)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Dwustopniowe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Obniżanie napięcia(przy zawyżonym napięciu z sieci)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Jednostopniowe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Ochrona przed przeciążeniem</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 (minimum bezpiecznik i wewnętrzny ogranicznik prądu)</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Filtr EMI/RFI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Ochrona dla urządzeń telekomunikacyjnych</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1 port RJ45 wejście/wyjście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Układ przeciwprzepięciowy (Dżule)</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 minimum 2400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Charakterystyka wejścia/wyjścia</w:t>
            </w:r>
          </w:p>
        </w:tc>
        <w:tc>
          <w:tcPr>
            <w:tcW w:w="1057" w:type="pct"/>
            <w:shd w:val="clear" w:color="auto" w:fill="auto"/>
            <w:noWrap/>
            <w:vAlign w:val="bottom"/>
            <w:hideMark/>
          </w:tcPr>
          <w:p w:rsidR="00AC4C52" w:rsidRPr="001844A1" w:rsidRDefault="00AC4C52" w:rsidP="000F5C63">
            <w:pPr>
              <w:rPr>
                <w:color w:val="000000"/>
                <w:sz w:val="22"/>
                <w:szCs w:val="22"/>
              </w:rPr>
            </w:pP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Nominalne napięcie wejściowe (V)</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220 ; 230 ; 240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Obsługiwany zakres napięcia wejściowego (V)</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160 ~ 286</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Częstotliwość wejściowa(</w:t>
            </w:r>
            <w:proofErr w:type="spellStart"/>
            <w:r w:rsidRPr="001844A1">
              <w:rPr>
                <w:color w:val="000000"/>
                <w:sz w:val="22"/>
                <w:szCs w:val="22"/>
              </w:rPr>
              <w:t>Hz</w:t>
            </w:r>
            <w:proofErr w:type="spellEnd"/>
            <w:r w:rsidRPr="001844A1">
              <w:rPr>
                <w:color w:val="000000"/>
                <w:sz w:val="22"/>
                <w:szCs w:val="22"/>
              </w:rPr>
              <w:t>)</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50+/-3 ; 60+/-3</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Wykrywanie częstotliwości wejściowej</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automatyczne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Napięcie przy pracy na baterii (V)</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 xml:space="preserve">220+/-5% ; 230+/-5% ; 240+/-5% </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Częstotliwość przy pracy baterii (</w:t>
            </w:r>
            <w:proofErr w:type="spellStart"/>
            <w:r w:rsidRPr="001844A1">
              <w:rPr>
                <w:color w:val="000000"/>
                <w:sz w:val="22"/>
                <w:szCs w:val="22"/>
              </w:rPr>
              <w:t>Hz</w:t>
            </w:r>
            <w:proofErr w:type="spellEnd"/>
            <w:r w:rsidRPr="001844A1">
              <w:rPr>
                <w:color w:val="000000"/>
                <w:sz w:val="22"/>
                <w:szCs w:val="22"/>
              </w:rPr>
              <w:t>)</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50+/-1% ; 60+/-1%</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Charakterystyka gniazd</w:t>
            </w:r>
          </w:p>
        </w:tc>
        <w:tc>
          <w:tcPr>
            <w:tcW w:w="1057" w:type="pct"/>
            <w:shd w:val="clear" w:color="auto" w:fill="auto"/>
            <w:noWrap/>
            <w:vAlign w:val="bottom"/>
            <w:hideMark/>
          </w:tcPr>
          <w:p w:rsidR="00AC4C52" w:rsidRPr="001844A1" w:rsidRDefault="00AC4C52" w:rsidP="000F5C63">
            <w:pPr>
              <w:rPr>
                <w:color w:val="000000"/>
                <w:sz w:val="22"/>
                <w:szCs w:val="22"/>
              </w:rPr>
            </w:pP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Rodzaj złącza wejściowego</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IEC C20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 xml:space="preserve">Całkowita ilość gniazd </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8</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Ilość gniazd chronionych (bateria oraz przepięcie) IEC C13</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6</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Ilość gniazd chronionych (bateria oraz przepięcie) IEC C19</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2</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Rozróżnienie gniazd na krytyczne i nie krytyczne</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minimum 4 gniazda krytyczne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Charakterystyka baterii</w:t>
            </w:r>
          </w:p>
        </w:tc>
        <w:tc>
          <w:tcPr>
            <w:tcW w:w="1057" w:type="pct"/>
            <w:shd w:val="clear" w:color="auto" w:fill="auto"/>
            <w:noWrap/>
            <w:vAlign w:val="bottom"/>
            <w:hideMark/>
          </w:tcPr>
          <w:p w:rsidR="00AC4C52" w:rsidRPr="001844A1" w:rsidRDefault="00AC4C52" w:rsidP="000F5C63">
            <w:pPr>
              <w:rPr>
                <w:color w:val="333333"/>
                <w:sz w:val="22"/>
                <w:szCs w:val="22"/>
              </w:rPr>
            </w:pPr>
          </w:p>
        </w:tc>
        <w:tc>
          <w:tcPr>
            <w:tcW w:w="1293" w:type="pct"/>
            <w:tcBorders>
              <w:tl2br w:val="single" w:sz="4" w:space="0" w:color="auto"/>
            </w:tcBorders>
          </w:tcPr>
          <w:p w:rsidR="00AC4C52" w:rsidRPr="001844A1" w:rsidRDefault="00AC4C52" w:rsidP="000F5C63">
            <w:pPr>
              <w:rPr>
                <w:color w:val="333333"/>
                <w:sz w:val="22"/>
                <w:szCs w:val="22"/>
              </w:rPr>
            </w:pPr>
          </w:p>
        </w:tc>
        <w:tc>
          <w:tcPr>
            <w:tcW w:w="1206" w:type="pct"/>
          </w:tcPr>
          <w:p w:rsidR="00AC4C52" w:rsidRPr="001844A1" w:rsidRDefault="00AC4C52" w:rsidP="000F5C63">
            <w:pPr>
              <w:rPr>
                <w:color w:val="333333"/>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Typowy czas przełączenia na baterie (ms)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nie więcej niż 4 ms</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Czas pracy na baterii przy połowie obciążenia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7 minut</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Możliwość wymiany baterii przez użytkownika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Funkcja Hot-</w:t>
            </w:r>
            <w:proofErr w:type="spellStart"/>
            <w:r w:rsidRPr="001844A1">
              <w:rPr>
                <w:color w:val="000000"/>
                <w:sz w:val="22"/>
                <w:szCs w:val="22"/>
              </w:rPr>
              <w:t>Swap</w:t>
            </w:r>
            <w:proofErr w:type="spellEnd"/>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p>
          <w:p w:rsidR="00AC4C52" w:rsidRPr="001844A1" w:rsidRDefault="00AC4C52" w:rsidP="000F5C63">
            <w:pPr>
              <w:rPr>
                <w:color w:val="000000"/>
                <w:sz w:val="22"/>
                <w:szCs w:val="22"/>
              </w:rPr>
            </w:pPr>
          </w:p>
          <w:p w:rsidR="00AC4C52" w:rsidRPr="001844A1" w:rsidRDefault="00AC4C52" w:rsidP="000F5C63">
            <w:pPr>
              <w:rPr>
                <w:color w:val="000000"/>
                <w:sz w:val="22"/>
                <w:szCs w:val="22"/>
              </w:rPr>
            </w:pPr>
            <w:r w:rsidRPr="001844A1">
              <w:rPr>
                <w:color w:val="000000"/>
                <w:sz w:val="22"/>
                <w:szCs w:val="22"/>
              </w:rPr>
              <w:t>Zarządzanie</w:t>
            </w:r>
          </w:p>
        </w:tc>
        <w:tc>
          <w:tcPr>
            <w:tcW w:w="1057" w:type="pct"/>
            <w:shd w:val="clear" w:color="auto" w:fill="auto"/>
            <w:noWrap/>
            <w:vAlign w:val="bottom"/>
            <w:hideMark/>
          </w:tcPr>
          <w:p w:rsidR="00AC4C52" w:rsidRPr="001844A1" w:rsidRDefault="00AC4C52" w:rsidP="000F5C63">
            <w:pPr>
              <w:rPr>
                <w:color w:val="000000"/>
                <w:sz w:val="22"/>
                <w:szCs w:val="22"/>
              </w:rPr>
            </w:pP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Sygnalizacja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alarmy dźwiękowe oraz wyświetlacz LCD</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Alarmy dźwiękowe</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minimum Tryb baterii , Niski poziom baterii , Przeciążenie , Przeładowanie , Przegrzanie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Konfiguracja wybranych parametrów</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Przez wyświetlacz LCD, minimum ustawienia alarmów, wejście/wyjście, ustawienia baterii</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Port komunikacyjny USB</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Port wyłącznika awaryjnego EPO</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Wymagany</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Dołączone oprogramowanie do zarządzania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 obsługa platform Windows, Linux, Vmware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615"/>
        </w:trPr>
        <w:tc>
          <w:tcPr>
            <w:tcW w:w="1444" w:type="pct"/>
            <w:shd w:val="clear" w:color="auto" w:fill="auto"/>
            <w:noWrap/>
            <w:vAlign w:val="center"/>
            <w:hideMark/>
          </w:tcPr>
          <w:p w:rsidR="00AC4C52" w:rsidRPr="001844A1" w:rsidRDefault="00AC4C52" w:rsidP="000F5C63">
            <w:pPr>
              <w:rPr>
                <w:color w:val="333333"/>
                <w:sz w:val="22"/>
                <w:szCs w:val="22"/>
              </w:rPr>
            </w:pPr>
            <w:r w:rsidRPr="001844A1">
              <w:rPr>
                <w:color w:val="333333"/>
                <w:sz w:val="22"/>
                <w:szCs w:val="22"/>
              </w:rPr>
              <w:t>Zarządzanie przez sieć</w:t>
            </w:r>
          </w:p>
        </w:tc>
        <w:tc>
          <w:tcPr>
            <w:tcW w:w="1057" w:type="pct"/>
            <w:shd w:val="clear" w:color="auto" w:fill="auto"/>
            <w:vAlign w:val="bottom"/>
            <w:hideMark/>
          </w:tcPr>
          <w:p w:rsidR="00AC4C52" w:rsidRPr="001844A1" w:rsidRDefault="00AC4C52" w:rsidP="000F5C63">
            <w:pPr>
              <w:rPr>
                <w:color w:val="000000"/>
                <w:sz w:val="22"/>
                <w:szCs w:val="22"/>
              </w:rPr>
            </w:pPr>
            <w:r w:rsidRPr="001844A1">
              <w:rPr>
                <w:color w:val="000000"/>
                <w:sz w:val="22"/>
                <w:szCs w:val="22"/>
              </w:rPr>
              <w:t>Wymagana możliwość rozbudowy o zarządzanie HTTP/SNMP, np. poprzez doinstalowanie karty zarządzającej</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Cechy fizyczne</w:t>
            </w:r>
          </w:p>
        </w:tc>
        <w:tc>
          <w:tcPr>
            <w:tcW w:w="1057" w:type="pct"/>
            <w:shd w:val="clear" w:color="auto" w:fill="auto"/>
            <w:noWrap/>
            <w:vAlign w:val="bottom"/>
            <w:hideMark/>
          </w:tcPr>
          <w:p w:rsidR="00AC4C52" w:rsidRPr="001844A1" w:rsidRDefault="00AC4C52" w:rsidP="000F5C63">
            <w:pPr>
              <w:rPr>
                <w:color w:val="333333"/>
                <w:sz w:val="22"/>
                <w:szCs w:val="22"/>
              </w:rPr>
            </w:pPr>
          </w:p>
        </w:tc>
        <w:tc>
          <w:tcPr>
            <w:tcW w:w="1293" w:type="pct"/>
            <w:tcBorders>
              <w:tl2br w:val="single" w:sz="4" w:space="0" w:color="auto"/>
            </w:tcBorders>
          </w:tcPr>
          <w:p w:rsidR="00AC4C52" w:rsidRPr="001844A1" w:rsidRDefault="00AC4C52" w:rsidP="000F5C63">
            <w:pPr>
              <w:rPr>
                <w:color w:val="333333"/>
                <w:sz w:val="22"/>
                <w:szCs w:val="22"/>
              </w:rPr>
            </w:pPr>
          </w:p>
        </w:tc>
        <w:tc>
          <w:tcPr>
            <w:tcW w:w="1206" w:type="pct"/>
          </w:tcPr>
          <w:p w:rsidR="00AC4C52" w:rsidRPr="001844A1" w:rsidRDefault="00AC4C52" w:rsidP="000F5C63">
            <w:pPr>
              <w:rPr>
                <w:color w:val="333333"/>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Obudowa</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 możliwoś</w:t>
            </w:r>
            <w:r>
              <w:rPr>
                <w:color w:val="000000"/>
                <w:sz w:val="22"/>
                <w:szCs w:val="22"/>
              </w:rPr>
              <w:t>ć</w:t>
            </w:r>
            <w:r w:rsidRPr="001844A1">
              <w:rPr>
                <w:color w:val="000000"/>
                <w:sz w:val="22"/>
                <w:szCs w:val="22"/>
              </w:rPr>
              <w:t xml:space="preserve"> instalacji w szafie RACK lub ustawienia jako Tower</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Konstrukcja obudowy</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Metalowa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 xml:space="preserve">Szyny/uchwyty </w:t>
            </w:r>
            <w:proofErr w:type="spellStart"/>
            <w:r w:rsidRPr="001844A1">
              <w:rPr>
                <w:color w:val="000000"/>
                <w:sz w:val="22"/>
                <w:szCs w:val="22"/>
              </w:rPr>
              <w:t>rack</w:t>
            </w:r>
            <w:proofErr w:type="spellEnd"/>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Wymagane</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Rozmiary (szer. x wys. x gł.)  (mm) - moduł UPS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Nie większe niż 434x87x501</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Waga - moduł UPS</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maksimum 33 kg</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sz w:val="22"/>
                <w:szCs w:val="22"/>
              </w:rPr>
            </w:pPr>
          </w:p>
        </w:tc>
        <w:tc>
          <w:tcPr>
            <w:tcW w:w="1057" w:type="pct"/>
            <w:shd w:val="clear" w:color="auto" w:fill="auto"/>
            <w:noWrap/>
            <w:vAlign w:val="bottom"/>
            <w:hideMark/>
          </w:tcPr>
          <w:p w:rsidR="00AC4C52" w:rsidRPr="001844A1" w:rsidRDefault="00AC4C52" w:rsidP="000F5C63">
            <w:pPr>
              <w:rPr>
                <w:sz w:val="22"/>
                <w:szCs w:val="22"/>
              </w:rPr>
            </w:pPr>
          </w:p>
        </w:tc>
        <w:tc>
          <w:tcPr>
            <w:tcW w:w="1293" w:type="pct"/>
          </w:tcPr>
          <w:p w:rsidR="00AC4C52" w:rsidRPr="001844A1" w:rsidRDefault="00AC4C52" w:rsidP="000F5C63">
            <w:pPr>
              <w:rPr>
                <w:sz w:val="22"/>
                <w:szCs w:val="22"/>
              </w:rPr>
            </w:pPr>
          </w:p>
        </w:tc>
        <w:tc>
          <w:tcPr>
            <w:tcW w:w="1206" w:type="pct"/>
          </w:tcPr>
          <w:p w:rsidR="00AC4C52" w:rsidRPr="001844A1" w:rsidRDefault="00AC4C52" w:rsidP="000F5C63">
            <w:pPr>
              <w:rPr>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Dane środowiskowe</w:t>
            </w:r>
          </w:p>
        </w:tc>
        <w:tc>
          <w:tcPr>
            <w:tcW w:w="1057" w:type="pct"/>
            <w:shd w:val="clear" w:color="auto" w:fill="auto"/>
            <w:noWrap/>
            <w:vAlign w:val="bottom"/>
            <w:hideMark/>
          </w:tcPr>
          <w:p w:rsidR="00AC4C52" w:rsidRPr="001844A1" w:rsidRDefault="00AC4C52" w:rsidP="000F5C63">
            <w:pPr>
              <w:rPr>
                <w:color w:val="333333"/>
                <w:sz w:val="22"/>
                <w:szCs w:val="22"/>
              </w:rPr>
            </w:pPr>
          </w:p>
        </w:tc>
        <w:tc>
          <w:tcPr>
            <w:tcW w:w="1293" w:type="pct"/>
            <w:tcBorders>
              <w:tl2br w:val="single" w:sz="4" w:space="0" w:color="auto"/>
            </w:tcBorders>
          </w:tcPr>
          <w:p w:rsidR="00AC4C52" w:rsidRPr="001844A1" w:rsidRDefault="00AC4C52" w:rsidP="000F5C63">
            <w:pPr>
              <w:rPr>
                <w:color w:val="333333"/>
                <w:sz w:val="22"/>
                <w:szCs w:val="22"/>
              </w:rPr>
            </w:pPr>
          </w:p>
        </w:tc>
        <w:tc>
          <w:tcPr>
            <w:tcW w:w="1206" w:type="pct"/>
          </w:tcPr>
          <w:p w:rsidR="00AC4C52" w:rsidRPr="001844A1" w:rsidRDefault="00AC4C52" w:rsidP="000F5C63">
            <w:pPr>
              <w:rPr>
                <w:color w:val="333333"/>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Temperatura robocza (°C)</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0 ~ 40</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333333"/>
                <w:sz w:val="22"/>
                <w:szCs w:val="22"/>
              </w:rPr>
            </w:pPr>
            <w:r w:rsidRPr="001844A1">
              <w:rPr>
                <w:color w:val="333333"/>
                <w:sz w:val="22"/>
                <w:szCs w:val="22"/>
              </w:rPr>
              <w:t>Względna wilgotność robocza (bez kondensacji) (%)</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0 ~ 95</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Technologia oszczędzania energii</w:t>
            </w:r>
          </w:p>
        </w:tc>
        <w:tc>
          <w:tcPr>
            <w:tcW w:w="1057"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Wymagana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AC4C52">
        <w:trPr>
          <w:trHeight w:val="315"/>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Certyfikaty</w:t>
            </w:r>
          </w:p>
        </w:tc>
        <w:tc>
          <w:tcPr>
            <w:tcW w:w="1057" w:type="pct"/>
            <w:shd w:val="clear" w:color="auto" w:fill="auto"/>
            <w:noWrap/>
            <w:vAlign w:val="bottom"/>
            <w:hideMark/>
          </w:tcPr>
          <w:p w:rsidR="00AC4C52" w:rsidRPr="001844A1" w:rsidRDefault="0019171D" w:rsidP="00E2565E">
            <w:pPr>
              <w:rPr>
                <w:color w:val="000000"/>
                <w:sz w:val="22"/>
                <w:szCs w:val="22"/>
              </w:rPr>
            </w:pPr>
            <w:r w:rsidRPr="0079309D">
              <w:rPr>
                <w:color w:val="FF0000"/>
                <w:sz w:val="22"/>
                <w:szCs w:val="22"/>
              </w:rPr>
              <w:t>Urządzenie musi posiadać deklarację CE.</w:t>
            </w:r>
          </w:p>
        </w:tc>
        <w:tc>
          <w:tcPr>
            <w:tcW w:w="1293" w:type="pct"/>
            <w:tcBorders>
              <w:tl2br w:val="single" w:sz="4" w:space="0" w:color="auto"/>
            </w:tcBorders>
          </w:tcPr>
          <w:p w:rsidR="00AC4C52" w:rsidRPr="006C48F3" w:rsidRDefault="00AC4C52" w:rsidP="00E2565E">
            <w:pPr>
              <w:jc w:val="both"/>
              <w:rPr>
                <w:bCs/>
                <w:color w:val="000000"/>
                <w:sz w:val="22"/>
                <w:szCs w:val="22"/>
              </w:rPr>
            </w:pPr>
          </w:p>
        </w:tc>
        <w:tc>
          <w:tcPr>
            <w:tcW w:w="1206" w:type="pct"/>
          </w:tcPr>
          <w:p w:rsidR="00AC4C52" w:rsidRPr="006C48F3" w:rsidRDefault="00AC4C52" w:rsidP="00E2565E">
            <w:pPr>
              <w:jc w:val="both"/>
              <w:rPr>
                <w:bCs/>
                <w:color w:val="000000"/>
                <w:sz w:val="22"/>
                <w:szCs w:val="22"/>
              </w:rPr>
            </w:pPr>
          </w:p>
        </w:tc>
      </w:tr>
      <w:tr w:rsidR="00AC4C52" w:rsidRPr="001844A1" w:rsidTr="00AC4C52">
        <w:trPr>
          <w:trHeight w:val="930"/>
        </w:trPr>
        <w:tc>
          <w:tcPr>
            <w:tcW w:w="1444" w:type="pct"/>
            <w:shd w:val="clear" w:color="auto" w:fill="auto"/>
            <w:noWrap/>
            <w:vAlign w:val="center"/>
            <w:hideMark/>
          </w:tcPr>
          <w:p w:rsidR="00AC4C52" w:rsidRPr="001844A1" w:rsidRDefault="00AC4C52" w:rsidP="000F5C63">
            <w:pPr>
              <w:rPr>
                <w:color w:val="000000"/>
                <w:sz w:val="22"/>
                <w:szCs w:val="22"/>
              </w:rPr>
            </w:pPr>
            <w:r w:rsidRPr="001844A1">
              <w:rPr>
                <w:color w:val="000000"/>
                <w:sz w:val="22"/>
                <w:szCs w:val="22"/>
              </w:rPr>
              <w:t>Moduły bateryjne</w:t>
            </w:r>
          </w:p>
        </w:tc>
        <w:tc>
          <w:tcPr>
            <w:tcW w:w="1057" w:type="pct"/>
            <w:shd w:val="clear" w:color="auto" w:fill="auto"/>
            <w:vAlign w:val="bottom"/>
            <w:hideMark/>
          </w:tcPr>
          <w:p w:rsidR="00AC4C52" w:rsidRPr="001844A1" w:rsidRDefault="00AC4C52" w:rsidP="000F5C63">
            <w:pPr>
              <w:rPr>
                <w:color w:val="000000"/>
                <w:sz w:val="22"/>
                <w:szCs w:val="22"/>
              </w:rPr>
            </w:pPr>
            <w:r w:rsidRPr="001844A1">
              <w:rPr>
                <w:color w:val="000000"/>
                <w:sz w:val="22"/>
                <w:szCs w:val="22"/>
              </w:rPr>
              <w:t xml:space="preserve">Wymagane dostarczenie urządzenia z </w:t>
            </w:r>
            <w:r w:rsidRPr="001844A1">
              <w:rPr>
                <w:b/>
                <w:bCs/>
                <w:color w:val="000000"/>
                <w:sz w:val="22"/>
                <w:szCs w:val="22"/>
              </w:rPr>
              <w:t>jednym dodatkowym</w:t>
            </w:r>
            <w:r w:rsidRPr="001844A1">
              <w:rPr>
                <w:color w:val="000000"/>
                <w:sz w:val="22"/>
                <w:szCs w:val="22"/>
              </w:rPr>
              <w:t>, dedykowanym przez producenta modułem bateryjnym.</w:t>
            </w:r>
            <w:r w:rsidRPr="001844A1">
              <w:rPr>
                <w:color w:val="000000"/>
                <w:sz w:val="22"/>
                <w:szCs w:val="22"/>
              </w:rPr>
              <w:br/>
              <w:t>Moduł wyposażony w minimum 8 baterii o pojemności min. 9 Ah każda.</w:t>
            </w:r>
          </w:p>
        </w:tc>
        <w:tc>
          <w:tcPr>
            <w:tcW w:w="1293" w:type="pct"/>
            <w:tcBorders>
              <w:tl2br w:val="single" w:sz="4" w:space="0" w:color="auto"/>
            </w:tcBorders>
          </w:tcPr>
          <w:p w:rsidR="00AC4C52" w:rsidRPr="001844A1" w:rsidRDefault="00AC4C52" w:rsidP="000F5C63">
            <w:pPr>
              <w:rPr>
                <w:color w:val="000000"/>
                <w:sz w:val="22"/>
                <w:szCs w:val="22"/>
              </w:rPr>
            </w:pPr>
          </w:p>
        </w:tc>
        <w:tc>
          <w:tcPr>
            <w:tcW w:w="1206" w:type="pct"/>
          </w:tcPr>
          <w:p w:rsidR="00AC4C52" w:rsidRPr="001844A1" w:rsidRDefault="00AC4C52" w:rsidP="000F5C63">
            <w:pPr>
              <w:rPr>
                <w:color w:val="000000"/>
                <w:sz w:val="22"/>
                <w:szCs w:val="22"/>
              </w:rPr>
            </w:pPr>
          </w:p>
        </w:tc>
      </w:tr>
      <w:tr w:rsidR="00AC4C52" w:rsidRPr="001844A1" w:rsidTr="006E34D6">
        <w:trPr>
          <w:trHeight w:val="831"/>
        </w:trPr>
        <w:tc>
          <w:tcPr>
            <w:tcW w:w="1444" w:type="pct"/>
            <w:shd w:val="clear" w:color="auto" w:fill="auto"/>
            <w:noWrap/>
            <w:vAlign w:val="bottom"/>
            <w:hideMark/>
          </w:tcPr>
          <w:p w:rsidR="00AC4C52" w:rsidRPr="001844A1" w:rsidRDefault="00AC4C52" w:rsidP="000F5C63">
            <w:pPr>
              <w:rPr>
                <w:color w:val="000000"/>
                <w:sz w:val="22"/>
                <w:szCs w:val="22"/>
              </w:rPr>
            </w:pPr>
            <w:r w:rsidRPr="001844A1">
              <w:rPr>
                <w:color w:val="000000"/>
                <w:sz w:val="22"/>
                <w:szCs w:val="22"/>
              </w:rPr>
              <w:t>Gwarancja</w:t>
            </w:r>
          </w:p>
          <w:p w:rsidR="00AC4C52" w:rsidRPr="001844A1" w:rsidRDefault="00AC4C52" w:rsidP="000F5C63">
            <w:pPr>
              <w:rPr>
                <w:color w:val="000000"/>
                <w:sz w:val="22"/>
                <w:szCs w:val="22"/>
              </w:rPr>
            </w:pPr>
            <w:r>
              <w:rPr>
                <w:color w:val="333333"/>
                <w:sz w:val="22"/>
                <w:szCs w:val="22"/>
              </w:rPr>
              <w:t>n</w:t>
            </w:r>
            <w:r w:rsidRPr="001844A1">
              <w:rPr>
                <w:color w:val="333333"/>
                <w:sz w:val="22"/>
                <w:szCs w:val="22"/>
              </w:rPr>
              <w:t>a urządzenie</w:t>
            </w:r>
            <w:r>
              <w:rPr>
                <w:color w:val="333333"/>
                <w:sz w:val="22"/>
                <w:szCs w:val="22"/>
              </w:rPr>
              <w:t xml:space="preserve"> i n</w:t>
            </w:r>
            <w:r w:rsidRPr="001844A1">
              <w:rPr>
                <w:color w:val="000000"/>
                <w:sz w:val="22"/>
                <w:szCs w:val="22"/>
              </w:rPr>
              <w:t>a baterie</w:t>
            </w:r>
          </w:p>
        </w:tc>
        <w:tc>
          <w:tcPr>
            <w:tcW w:w="1057" w:type="pct"/>
            <w:shd w:val="clear" w:color="auto" w:fill="auto"/>
            <w:noWrap/>
            <w:vAlign w:val="bottom"/>
            <w:hideMark/>
          </w:tcPr>
          <w:p w:rsidR="006E34D6" w:rsidRPr="0079309D" w:rsidRDefault="006E34D6" w:rsidP="006E34D6">
            <w:pPr>
              <w:jc w:val="both"/>
              <w:rPr>
                <w:bCs/>
                <w:color w:val="FF0000"/>
                <w:sz w:val="22"/>
                <w:szCs w:val="22"/>
              </w:rPr>
            </w:pPr>
            <w:r w:rsidRPr="0079309D">
              <w:rPr>
                <w:bCs/>
                <w:color w:val="FF0000"/>
                <w:sz w:val="22"/>
                <w:szCs w:val="22"/>
              </w:rPr>
              <w:t>Min. 24 miesiące gwarancji producenta na urządzenie i na akumulatory, świadczonej poprzez przesłanie sprzętu do serwisu.</w:t>
            </w:r>
          </w:p>
          <w:p w:rsidR="00AC4C52" w:rsidRPr="001844A1" w:rsidRDefault="006E34D6" w:rsidP="006E34D6">
            <w:pPr>
              <w:jc w:val="both"/>
              <w:rPr>
                <w:color w:val="000000"/>
                <w:sz w:val="22"/>
                <w:szCs w:val="22"/>
              </w:rPr>
            </w:pPr>
            <w:r w:rsidRPr="0079309D">
              <w:rPr>
                <w:bCs/>
                <w:color w:val="FF0000"/>
                <w:sz w:val="22"/>
                <w:szCs w:val="22"/>
              </w:rPr>
              <w:t>Możliwość zgłaszania awarii przez ogólnopolską linię telefoniczną producenta.</w:t>
            </w:r>
          </w:p>
        </w:tc>
        <w:tc>
          <w:tcPr>
            <w:tcW w:w="1293" w:type="pct"/>
          </w:tcPr>
          <w:p w:rsidR="006E34D6" w:rsidRDefault="006E34D6" w:rsidP="006E34D6">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AC4C52" w:rsidRPr="00413FA1" w:rsidRDefault="00AC4C52" w:rsidP="000F5C63">
            <w:pPr>
              <w:jc w:val="both"/>
              <w:rPr>
                <w:bCs/>
                <w:sz w:val="22"/>
                <w:szCs w:val="22"/>
              </w:rPr>
            </w:pPr>
          </w:p>
        </w:tc>
        <w:tc>
          <w:tcPr>
            <w:tcW w:w="1206" w:type="pct"/>
          </w:tcPr>
          <w:p w:rsidR="00AC4C52" w:rsidRPr="00413FA1" w:rsidRDefault="00AC4C52" w:rsidP="000F5C63">
            <w:pPr>
              <w:jc w:val="both"/>
              <w:rPr>
                <w:bCs/>
                <w:sz w:val="22"/>
                <w:szCs w:val="22"/>
              </w:rPr>
            </w:pPr>
          </w:p>
        </w:tc>
      </w:tr>
    </w:tbl>
    <w:p w:rsidR="00771F5D" w:rsidRPr="001844A1" w:rsidRDefault="00771F5D" w:rsidP="00771F5D">
      <w:pPr>
        <w:autoSpaceDE w:val="0"/>
        <w:autoSpaceDN w:val="0"/>
        <w:adjustRightInd w:val="0"/>
        <w:jc w:val="both"/>
        <w:rPr>
          <w:rFonts w:eastAsia="Calibri"/>
          <w:bCs/>
          <w:color w:val="FF0000"/>
          <w:sz w:val="22"/>
          <w:szCs w:val="22"/>
          <w:lang w:eastAsia="en-US"/>
        </w:rPr>
      </w:pPr>
    </w:p>
    <w:p w:rsidR="00771F5D" w:rsidRPr="00AC4C52" w:rsidRDefault="00771F5D" w:rsidP="00771F5D">
      <w:pPr>
        <w:pStyle w:val="Akapitzlist"/>
        <w:numPr>
          <w:ilvl w:val="1"/>
          <w:numId w:val="1"/>
        </w:numPr>
        <w:tabs>
          <w:tab w:val="clear" w:pos="1440"/>
          <w:tab w:val="num" w:pos="284"/>
        </w:tabs>
        <w:autoSpaceDE w:val="0"/>
        <w:autoSpaceDN w:val="0"/>
        <w:adjustRightInd w:val="0"/>
        <w:ind w:left="284"/>
        <w:jc w:val="both"/>
        <w:rPr>
          <w:rFonts w:eastAsia="Calibri"/>
          <w:bCs/>
          <w:color w:val="000000"/>
          <w:sz w:val="22"/>
          <w:szCs w:val="22"/>
          <w:lang w:eastAsia="en-US"/>
        </w:rPr>
      </w:pPr>
      <w:r w:rsidRPr="001844A1">
        <w:rPr>
          <w:rFonts w:eastAsia="Calibri"/>
          <w:bCs/>
          <w:color w:val="000000"/>
          <w:sz w:val="22"/>
          <w:szCs w:val="22"/>
          <w:lang w:eastAsia="en-US"/>
        </w:rPr>
        <w:t xml:space="preserve">Dyski twarde do serwera </w:t>
      </w:r>
      <w:proofErr w:type="spellStart"/>
      <w:r w:rsidRPr="001844A1">
        <w:rPr>
          <w:rFonts w:eastAsia="Calibri"/>
          <w:bCs/>
          <w:color w:val="000000"/>
          <w:sz w:val="22"/>
          <w:szCs w:val="22"/>
          <w:lang w:eastAsia="en-US"/>
        </w:rPr>
        <w:t>backup’u</w:t>
      </w:r>
      <w:proofErr w:type="spellEnd"/>
      <w:r w:rsidRPr="001844A1">
        <w:rPr>
          <w:rFonts w:eastAsia="Calibri"/>
          <w:bCs/>
          <w:color w:val="000000"/>
          <w:sz w:val="22"/>
          <w:szCs w:val="22"/>
          <w:lang w:eastAsia="en-US"/>
        </w:rPr>
        <w:t xml:space="preserve"> </w:t>
      </w:r>
      <w:r w:rsidRPr="001844A1">
        <w:rPr>
          <w:color w:val="000000"/>
          <w:sz w:val="22"/>
          <w:szCs w:val="22"/>
        </w:rPr>
        <w:t>– 4 szt.</w:t>
      </w:r>
    </w:p>
    <w:p w:rsidR="00AC4C52" w:rsidRPr="001844A1" w:rsidRDefault="00AC4C52" w:rsidP="00AC4C52">
      <w:pPr>
        <w:pStyle w:val="Akapitzlist"/>
        <w:autoSpaceDE w:val="0"/>
        <w:autoSpaceDN w:val="0"/>
        <w:adjustRightInd w:val="0"/>
        <w:ind w:left="284"/>
        <w:jc w:val="both"/>
        <w:rPr>
          <w:rFonts w:eastAsia="Calibri"/>
          <w:bCs/>
          <w:color w:val="000000"/>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0"/>
        <w:gridCol w:w="2210"/>
        <w:gridCol w:w="2704"/>
        <w:gridCol w:w="2522"/>
      </w:tblGrid>
      <w:tr w:rsidR="00AC4C52" w:rsidRPr="001844A1" w:rsidTr="000E0666">
        <w:trPr>
          <w:trHeight w:val="375"/>
        </w:trPr>
        <w:tc>
          <w:tcPr>
            <w:tcW w:w="1444" w:type="pct"/>
            <w:shd w:val="clear" w:color="auto" w:fill="000000"/>
            <w:noWrap/>
            <w:vAlign w:val="bottom"/>
          </w:tcPr>
          <w:p w:rsidR="00AC4C52" w:rsidRPr="001844A1" w:rsidRDefault="00AC4C52" w:rsidP="000E0666">
            <w:pPr>
              <w:jc w:val="center"/>
              <w:rPr>
                <w:b/>
                <w:color w:val="FFFFFF"/>
                <w:sz w:val="22"/>
                <w:szCs w:val="22"/>
              </w:rPr>
            </w:pPr>
          </w:p>
          <w:p w:rsidR="00AC4C52" w:rsidRPr="001844A1" w:rsidRDefault="00AC4C52" w:rsidP="000E0666">
            <w:pPr>
              <w:jc w:val="center"/>
              <w:rPr>
                <w:b/>
                <w:color w:val="FFFFFF"/>
                <w:sz w:val="22"/>
                <w:szCs w:val="22"/>
              </w:rPr>
            </w:pPr>
            <w:r w:rsidRPr="001844A1">
              <w:rPr>
                <w:b/>
                <w:color w:val="FFFFFF"/>
                <w:sz w:val="22"/>
                <w:szCs w:val="22"/>
              </w:rPr>
              <w:t>Nazwa komponentu</w:t>
            </w:r>
          </w:p>
          <w:p w:rsidR="00AC4C52" w:rsidRPr="001844A1" w:rsidRDefault="00AC4C52" w:rsidP="000E0666">
            <w:pPr>
              <w:jc w:val="center"/>
              <w:rPr>
                <w:color w:val="333333"/>
                <w:sz w:val="22"/>
                <w:szCs w:val="22"/>
              </w:rPr>
            </w:pPr>
          </w:p>
        </w:tc>
        <w:tc>
          <w:tcPr>
            <w:tcW w:w="1057" w:type="pct"/>
            <w:shd w:val="clear" w:color="auto" w:fill="000000"/>
            <w:noWrap/>
            <w:vAlign w:val="bottom"/>
          </w:tcPr>
          <w:p w:rsidR="00AC4C52" w:rsidRDefault="00AC4C52" w:rsidP="000E0666">
            <w:pPr>
              <w:jc w:val="center"/>
              <w:rPr>
                <w:b/>
                <w:sz w:val="22"/>
                <w:szCs w:val="22"/>
              </w:rPr>
            </w:pPr>
            <w:r w:rsidRPr="001844A1">
              <w:rPr>
                <w:b/>
                <w:sz w:val="22"/>
                <w:szCs w:val="22"/>
              </w:rPr>
              <w:t xml:space="preserve">Charakterystyka </w:t>
            </w:r>
            <w:r>
              <w:rPr>
                <w:b/>
                <w:sz w:val="22"/>
                <w:szCs w:val="22"/>
              </w:rPr>
              <w:t xml:space="preserve">sprzętu zgodna z OPZ </w:t>
            </w:r>
          </w:p>
          <w:p w:rsidR="00AC4C52" w:rsidRPr="001844A1" w:rsidRDefault="00AC4C52" w:rsidP="000E0666">
            <w:pPr>
              <w:jc w:val="center"/>
              <w:rPr>
                <w:color w:val="000000"/>
                <w:sz w:val="22"/>
                <w:szCs w:val="22"/>
              </w:rPr>
            </w:pPr>
            <w:r w:rsidRPr="001844A1">
              <w:rPr>
                <w:b/>
                <w:sz w:val="22"/>
                <w:szCs w:val="22"/>
              </w:rPr>
              <w:t>(wymagania minimalne)</w:t>
            </w:r>
          </w:p>
        </w:tc>
        <w:tc>
          <w:tcPr>
            <w:tcW w:w="1293" w:type="pct"/>
            <w:shd w:val="clear" w:color="auto" w:fill="000000"/>
          </w:tcPr>
          <w:p w:rsidR="00AC4C52" w:rsidRDefault="00AC4C52" w:rsidP="000E0666">
            <w:pPr>
              <w:jc w:val="center"/>
              <w:rPr>
                <w:b/>
                <w:sz w:val="22"/>
                <w:szCs w:val="22"/>
              </w:rPr>
            </w:pPr>
          </w:p>
          <w:p w:rsidR="00AC4C52" w:rsidRPr="001844A1" w:rsidRDefault="00AC4C52" w:rsidP="000E0666">
            <w:pPr>
              <w:jc w:val="center"/>
              <w:rPr>
                <w:b/>
                <w:sz w:val="22"/>
                <w:szCs w:val="22"/>
              </w:rPr>
            </w:pPr>
            <w:r>
              <w:rPr>
                <w:b/>
                <w:sz w:val="22"/>
                <w:szCs w:val="22"/>
              </w:rPr>
              <w:t>Wymagany parametr  oferowanego sprzętu</w:t>
            </w:r>
          </w:p>
        </w:tc>
        <w:tc>
          <w:tcPr>
            <w:tcW w:w="1206" w:type="pct"/>
            <w:shd w:val="clear" w:color="auto" w:fill="000000"/>
          </w:tcPr>
          <w:p w:rsidR="00AC4C52" w:rsidRDefault="00AC4C52" w:rsidP="000E0666">
            <w:pPr>
              <w:jc w:val="center"/>
              <w:rPr>
                <w:b/>
                <w:sz w:val="22"/>
                <w:szCs w:val="22"/>
              </w:rPr>
            </w:pPr>
          </w:p>
          <w:p w:rsidR="00AC4C52" w:rsidRDefault="00AC4C52" w:rsidP="000E0666">
            <w:pPr>
              <w:jc w:val="center"/>
              <w:rPr>
                <w:b/>
                <w:sz w:val="22"/>
                <w:szCs w:val="22"/>
              </w:rPr>
            </w:pPr>
            <w:r>
              <w:rPr>
                <w:b/>
                <w:sz w:val="22"/>
                <w:szCs w:val="22"/>
              </w:rPr>
              <w:t>Nazwa zaoferowanego sprzętu/</w:t>
            </w:r>
          </w:p>
          <w:p w:rsidR="00AC4C52" w:rsidRPr="001844A1" w:rsidRDefault="00AC4C52" w:rsidP="000E0666">
            <w:pPr>
              <w:jc w:val="center"/>
              <w:rPr>
                <w:b/>
                <w:sz w:val="22"/>
                <w:szCs w:val="22"/>
              </w:rPr>
            </w:pPr>
            <w:r>
              <w:rPr>
                <w:b/>
                <w:sz w:val="22"/>
                <w:szCs w:val="22"/>
              </w:rPr>
              <w:t>oprogramowania</w:t>
            </w:r>
          </w:p>
        </w:tc>
      </w:tr>
      <w:tr w:rsidR="00AC4C52" w:rsidRPr="001844A1" w:rsidTr="008B6779">
        <w:trPr>
          <w:trHeight w:val="315"/>
        </w:trPr>
        <w:tc>
          <w:tcPr>
            <w:tcW w:w="1444" w:type="pct"/>
            <w:shd w:val="clear" w:color="auto" w:fill="auto"/>
            <w:noWrap/>
            <w:hideMark/>
          </w:tcPr>
          <w:p w:rsidR="00AC4C52" w:rsidRDefault="008B6779" w:rsidP="008B6779">
            <w:pPr>
              <w:rPr>
                <w:rFonts w:eastAsia="Calibri"/>
                <w:bCs/>
                <w:color w:val="000000"/>
                <w:sz w:val="22"/>
                <w:szCs w:val="22"/>
                <w:lang w:eastAsia="en-US"/>
              </w:rPr>
            </w:pPr>
            <w:r w:rsidRPr="001844A1">
              <w:rPr>
                <w:rFonts w:eastAsia="Calibri"/>
                <w:bCs/>
                <w:color w:val="000000"/>
                <w:sz w:val="22"/>
                <w:szCs w:val="22"/>
                <w:lang w:eastAsia="en-US"/>
              </w:rPr>
              <w:t xml:space="preserve">Dyski twarde do serwera </w:t>
            </w:r>
            <w:proofErr w:type="spellStart"/>
            <w:r w:rsidRPr="001844A1">
              <w:rPr>
                <w:rFonts w:eastAsia="Calibri"/>
                <w:bCs/>
                <w:color w:val="000000"/>
                <w:sz w:val="22"/>
                <w:szCs w:val="22"/>
                <w:lang w:eastAsia="en-US"/>
              </w:rPr>
              <w:t>backup’u</w:t>
            </w:r>
            <w:proofErr w:type="spellEnd"/>
          </w:p>
          <w:p w:rsidR="008B6779" w:rsidRPr="001844A1" w:rsidRDefault="008B6779" w:rsidP="008B6779">
            <w:pPr>
              <w:pStyle w:val="Akapitzlist"/>
              <w:spacing w:after="240"/>
              <w:rPr>
                <w:color w:val="333333"/>
                <w:sz w:val="22"/>
                <w:szCs w:val="22"/>
              </w:rPr>
            </w:pPr>
          </w:p>
        </w:tc>
        <w:tc>
          <w:tcPr>
            <w:tcW w:w="1057" w:type="pct"/>
            <w:shd w:val="clear" w:color="auto" w:fill="auto"/>
            <w:noWrap/>
            <w:hideMark/>
          </w:tcPr>
          <w:p w:rsidR="008B6779" w:rsidRDefault="008B6779" w:rsidP="008B6779">
            <w:pPr>
              <w:spacing w:after="240"/>
              <w:jc w:val="both"/>
              <w:rPr>
                <w:sz w:val="22"/>
                <w:szCs w:val="22"/>
              </w:rPr>
            </w:pPr>
            <w:r>
              <w:rPr>
                <w:rFonts w:eastAsia="Calibri"/>
                <w:bCs/>
                <w:sz w:val="22"/>
                <w:szCs w:val="22"/>
                <w:lang w:eastAsia="en-US"/>
              </w:rPr>
              <w:t>C</w:t>
            </w:r>
            <w:r w:rsidRPr="001844A1">
              <w:rPr>
                <w:sz w:val="22"/>
                <w:szCs w:val="22"/>
              </w:rPr>
              <w:t xml:space="preserve">ztery dyski twarde o pojemności min. 4TB kompatybilne do posiadanego przez Zamawiającego urządzenia </w:t>
            </w:r>
            <w:proofErr w:type="spellStart"/>
            <w:r w:rsidRPr="001844A1">
              <w:rPr>
                <w:sz w:val="22"/>
                <w:szCs w:val="22"/>
              </w:rPr>
              <w:t>Synology</w:t>
            </w:r>
            <w:proofErr w:type="spellEnd"/>
            <w:r w:rsidRPr="001844A1">
              <w:rPr>
                <w:sz w:val="22"/>
                <w:szCs w:val="22"/>
              </w:rPr>
              <w:t xml:space="preserve"> RS815+</w:t>
            </w:r>
          </w:p>
          <w:p w:rsidR="008B6779" w:rsidRPr="001844A1" w:rsidRDefault="008B6779" w:rsidP="008B6779">
            <w:pPr>
              <w:spacing w:after="240"/>
              <w:jc w:val="both"/>
              <w:rPr>
                <w:sz w:val="22"/>
                <w:szCs w:val="22"/>
              </w:rPr>
            </w:pPr>
            <w:r>
              <w:rPr>
                <w:sz w:val="22"/>
                <w:szCs w:val="22"/>
              </w:rPr>
              <w:t>D</w:t>
            </w:r>
            <w:r w:rsidRPr="001844A1">
              <w:rPr>
                <w:sz w:val="22"/>
                <w:szCs w:val="22"/>
              </w:rPr>
              <w:t xml:space="preserve">yski winny spełniać minimalne wymagania: </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 xml:space="preserve">SATA 6 </w:t>
            </w:r>
            <w:proofErr w:type="spellStart"/>
            <w:r w:rsidRPr="001844A1">
              <w:rPr>
                <w:sz w:val="22"/>
                <w:szCs w:val="22"/>
              </w:rPr>
              <w:t>Gb</w:t>
            </w:r>
            <w:proofErr w:type="spellEnd"/>
            <w:r w:rsidRPr="001844A1">
              <w:rPr>
                <w:sz w:val="22"/>
                <w:szCs w:val="22"/>
              </w:rPr>
              <w:t>/s, 3,5”</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Min. 64MB pamięci podręcznej</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 xml:space="preserve">5900 </w:t>
            </w:r>
            <w:proofErr w:type="spellStart"/>
            <w:r w:rsidRPr="001844A1">
              <w:rPr>
                <w:sz w:val="22"/>
                <w:szCs w:val="22"/>
              </w:rPr>
              <w:t>obr</w:t>
            </w:r>
            <w:proofErr w:type="spellEnd"/>
            <w:r w:rsidRPr="001844A1">
              <w:rPr>
                <w:sz w:val="22"/>
                <w:szCs w:val="22"/>
              </w:rPr>
              <w:t xml:space="preserve">./min </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MTBF min. 1000000 h</w:t>
            </w:r>
          </w:p>
          <w:p w:rsidR="008B6779" w:rsidRPr="001844A1" w:rsidRDefault="008B6779" w:rsidP="008B6779">
            <w:pPr>
              <w:pStyle w:val="Akapitzlist"/>
              <w:numPr>
                <w:ilvl w:val="0"/>
                <w:numId w:val="4"/>
              </w:numPr>
              <w:spacing w:after="240"/>
              <w:ind w:left="166" w:hanging="142"/>
              <w:jc w:val="both"/>
              <w:rPr>
                <w:sz w:val="22"/>
                <w:szCs w:val="22"/>
              </w:rPr>
            </w:pPr>
            <w:r w:rsidRPr="001844A1">
              <w:rPr>
                <w:sz w:val="22"/>
                <w:szCs w:val="22"/>
              </w:rPr>
              <w:t>czujnik drgań ruchu obrotowego</w:t>
            </w:r>
          </w:p>
          <w:p w:rsidR="006E34D6" w:rsidRPr="0079309D" w:rsidRDefault="006E34D6" w:rsidP="006E34D6">
            <w:pPr>
              <w:pStyle w:val="Akapitzlist"/>
              <w:numPr>
                <w:ilvl w:val="0"/>
                <w:numId w:val="4"/>
              </w:numPr>
              <w:spacing w:after="240"/>
              <w:ind w:left="166" w:hanging="142"/>
              <w:jc w:val="both"/>
              <w:rPr>
                <w:color w:val="FF0000"/>
                <w:sz w:val="22"/>
                <w:szCs w:val="22"/>
              </w:rPr>
            </w:pPr>
            <w:r w:rsidRPr="0079309D">
              <w:rPr>
                <w:bCs/>
                <w:color w:val="FF0000"/>
                <w:sz w:val="22"/>
                <w:szCs w:val="22"/>
              </w:rPr>
              <w:t>min. 36 miesięcy gwarancji producenta świadczona na miejscu u Zamawiającego, możliwość zgłaszania awarii przez ogólnopolską linię telefoniczną producenta.</w:t>
            </w:r>
          </w:p>
          <w:p w:rsidR="00AC4C52" w:rsidRPr="001844A1" w:rsidRDefault="00AC4C52" w:rsidP="008B6779">
            <w:pPr>
              <w:rPr>
                <w:color w:val="000000"/>
                <w:sz w:val="22"/>
                <w:szCs w:val="22"/>
              </w:rPr>
            </w:pPr>
          </w:p>
        </w:tc>
        <w:tc>
          <w:tcPr>
            <w:tcW w:w="1293" w:type="pct"/>
          </w:tcPr>
          <w:p w:rsidR="008B6779" w:rsidRDefault="00AC4C52" w:rsidP="008B6779">
            <w:pPr>
              <w:rPr>
                <w:color w:val="000000"/>
                <w:sz w:val="22"/>
                <w:szCs w:val="22"/>
              </w:rPr>
            </w:pPr>
            <w:r>
              <w:rPr>
                <w:color w:val="000000"/>
                <w:sz w:val="22"/>
                <w:szCs w:val="22"/>
              </w:rPr>
              <w:t xml:space="preserve">Sprzęt </w:t>
            </w:r>
            <w:r w:rsidR="008B6779">
              <w:rPr>
                <w:color w:val="000000"/>
                <w:sz w:val="22"/>
                <w:szCs w:val="22"/>
              </w:rPr>
              <w:t>posiada:</w:t>
            </w:r>
          </w:p>
          <w:p w:rsidR="008B6779" w:rsidRDefault="00AC4C52" w:rsidP="008B6779">
            <w:pPr>
              <w:rPr>
                <w:color w:val="000000"/>
                <w:sz w:val="22"/>
                <w:szCs w:val="22"/>
              </w:rPr>
            </w:pPr>
            <w:r>
              <w:rPr>
                <w:color w:val="000000"/>
                <w:sz w:val="22"/>
                <w:szCs w:val="22"/>
              </w:rPr>
              <w:t xml:space="preserve"> </w:t>
            </w:r>
          </w:p>
          <w:p w:rsidR="00AC4C52" w:rsidRDefault="00AC4C52" w:rsidP="008B6779">
            <w:pPr>
              <w:rPr>
                <w:color w:val="000000"/>
                <w:sz w:val="22"/>
                <w:szCs w:val="22"/>
              </w:rPr>
            </w:pPr>
            <w:r>
              <w:rPr>
                <w:color w:val="000000"/>
                <w:sz w:val="22"/>
                <w:szCs w:val="22"/>
              </w:rPr>
              <w:t>-</w:t>
            </w:r>
            <w:r w:rsidR="008B6779">
              <w:rPr>
                <w:color w:val="000000"/>
                <w:sz w:val="22"/>
                <w:szCs w:val="22"/>
              </w:rPr>
              <w:t xml:space="preserve"> ilość ……… - dysków twardych o pojemności ……… TB;</w:t>
            </w:r>
            <w:r>
              <w:rPr>
                <w:color w:val="000000"/>
                <w:sz w:val="22"/>
                <w:szCs w:val="22"/>
              </w:rPr>
              <w:t xml:space="preserve"> </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prędkość ……… GB/s;</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ilość pamięci podręcznej - ……… MB;</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xml:space="preserve">- ilość ……… </w:t>
            </w:r>
            <w:proofErr w:type="spellStart"/>
            <w:r>
              <w:rPr>
                <w:color w:val="000000"/>
                <w:sz w:val="22"/>
                <w:szCs w:val="22"/>
              </w:rPr>
              <w:t>obr</w:t>
            </w:r>
            <w:proofErr w:type="spellEnd"/>
            <w:r>
              <w:rPr>
                <w:color w:val="000000"/>
                <w:sz w:val="22"/>
                <w:szCs w:val="22"/>
              </w:rPr>
              <w:t>./min.;</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 MTBF – ilość ……… h;</w:t>
            </w:r>
          </w:p>
          <w:p w:rsidR="008B6779" w:rsidRDefault="008B6779" w:rsidP="008B6779">
            <w:pPr>
              <w:rPr>
                <w:color w:val="000000"/>
                <w:sz w:val="22"/>
                <w:szCs w:val="22"/>
              </w:rPr>
            </w:pPr>
          </w:p>
          <w:p w:rsidR="008B6779" w:rsidRDefault="008B6779" w:rsidP="008B6779">
            <w:pPr>
              <w:rPr>
                <w:color w:val="000000"/>
                <w:sz w:val="22"/>
                <w:szCs w:val="22"/>
              </w:rPr>
            </w:pPr>
            <w:r>
              <w:rPr>
                <w:color w:val="000000"/>
                <w:sz w:val="22"/>
                <w:szCs w:val="22"/>
              </w:rPr>
              <w:t>Sprzęt posiada czujnik drgań ruchu obrotowego:</w:t>
            </w:r>
          </w:p>
          <w:p w:rsidR="008B6779" w:rsidRDefault="008B6779" w:rsidP="008B6779">
            <w:pPr>
              <w:rPr>
                <w:color w:val="000000"/>
                <w:sz w:val="22"/>
                <w:szCs w:val="22"/>
              </w:rPr>
            </w:pPr>
          </w:p>
          <w:p w:rsidR="008B6779" w:rsidRDefault="008B6779" w:rsidP="008B6779">
            <w:pPr>
              <w:jc w:val="center"/>
              <w:rPr>
                <w:color w:val="000000"/>
                <w:sz w:val="22"/>
                <w:szCs w:val="22"/>
              </w:rPr>
            </w:pPr>
            <w:r>
              <w:rPr>
                <w:color w:val="000000"/>
                <w:sz w:val="22"/>
                <w:szCs w:val="22"/>
              </w:rPr>
              <w:t>Tak/Nie</w:t>
            </w:r>
          </w:p>
          <w:p w:rsidR="006E34D6" w:rsidRDefault="006E34D6" w:rsidP="008B6779">
            <w:pPr>
              <w:jc w:val="center"/>
              <w:rPr>
                <w:color w:val="000000"/>
                <w:sz w:val="22"/>
                <w:szCs w:val="22"/>
              </w:rPr>
            </w:pPr>
          </w:p>
          <w:p w:rsidR="006E34D6" w:rsidRDefault="006E34D6" w:rsidP="006E34D6">
            <w:pPr>
              <w:spacing w:before="120" w:after="120"/>
              <w:rPr>
                <w:sz w:val="22"/>
                <w:szCs w:val="22"/>
              </w:rPr>
            </w:pPr>
          </w:p>
          <w:p w:rsidR="006E34D6" w:rsidRDefault="006E34D6" w:rsidP="006E34D6">
            <w:pPr>
              <w:spacing w:before="120" w:after="120"/>
              <w:rPr>
                <w:sz w:val="22"/>
                <w:szCs w:val="22"/>
              </w:rPr>
            </w:pPr>
          </w:p>
          <w:p w:rsidR="006E34D6" w:rsidRDefault="006E34D6" w:rsidP="006E34D6">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6E34D6" w:rsidRPr="001844A1" w:rsidRDefault="006E34D6" w:rsidP="008B6779">
            <w:pPr>
              <w:jc w:val="center"/>
              <w:rPr>
                <w:color w:val="000000"/>
                <w:sz w:val="22"/>
                <w:szCs w:val="22"/>
              </w:rPr>
            </w:pPr>
          </w:p>
        </w:tc>
        <w:tc>
          <w:tcPr>
            <w:tcW w:w="1206" w:type="pct"/>
          </w:tcPr>
          <w:p w:rsidR="00AC4C52" w:rsidRPr="001844A1" w:rsidRDefault="00AC4C52" w:rsidP="000E0666">
            <w:pPr>
              <w:rPr>
                <w:color w:val="000000"/>
                <w:sz w:val="22"/>
                <w:szCs w:val="22"/>
              </w:rPr>
            </w:pPr>
          </w:p>
        </w:tc>
      </w:tr>
    </w:tbl>
    <w:p w:rsidR="008B6779" w:rsidRPr="001844A1" w:rsidRDefault="008B6779" w:rsidP="00771F5D">
      <w:pPr>
        <w:autoSpaceDE w:val="0"/>
        <w:autoSpaceDN w:val="0"/>
        <w:adjustRightInd w:val="0"/>
        <w:jc w:val="both"/>
        <w:rPr>
          <w:rFonts w:eastAsia="Calibri"/>
          <w:bCs/>
          <w:color w:val="000000"/>
          <w:sz w:val="22"/>
          <w:szCs w:val="22"/>
          <w:lang w:eastAsia="en-US"/>
        </w:rPr>
      </w:pPr>
    </w:p>
    <w:p w:rsidR="00771F5D" w:rsidRPr="001844A1" w:rsidRDefault="00771F5D" w:rsidP="00771F5D">
      <w:pPr>
        <w:pStyle w:val="Akapitzlist"/>
        <w:numPr>
          <w:ilvl w:val="1"/>
          <w:numId w:val="1"/>
        </w:numPr>
        <w:tabs>
          <w:tab w:val="clear" w:pos="1440"/>
          <w:tab w:val="num" w:pos="426"/>
        </w:tabs>
        <w:autoSpaceDE w:val="0"/>
        <w:autoSpaceDN w:val="0"/>
        <w:adjustRightInd w:val="0"/>
        <w:ind w:left="284"/>
        <w:jc w:val="both"/>
        <w:rPr>
          <w:rFonts w:eastAsia="Calibri"/>
          <w:bCs/>
          <w:color w:val="000000"/>
          <w:sz w:val="22"/>
          <w:szCs w:val="22"/>
          <w:lang w:eastAsia="en-US"/>
        </w:rPr>
      </w:pPr>
      <w:r w:rsidRPr="001844A1">
        <w:rPr>
          <w:rFonts w:eastAsia="Calibri"/>
          <w:bCs/>
          <w:color w:val="000000"/>
          <w:sz w:val="22"/>
          <w:szCs w:val="22"/>
          <w:lang w:eastAsia="en-US"/>
        </w:rPr>
        <w:t xml:space="preserve">Zasilacz UPS </w:t>
      </w:r>
      <w:r w:rsidRPr="001844A1">
        <w:rPr>
          <w:color w:val="000000"/>
          <w:sz w:val="22"/>
          <w:szCs w:val="22"/>
        </w:rPr>
        <w:t>– 8 szt.</w:t>
      </w:r>
      <w:r w:rsidR="002C56FE">
        <w:rPr>
          <w:color w:val="000000"/>
          <w:sz w:val="22"/>
          <w:szCs w:val="22"/>
        </w:rPr>
        <w:t>:</w:t>
      </w:r>
    </w:p>
    <w:p w:rsidR="00771F5D" w:rsidRPr="001844A1" w:rsidRDefault="00771F5D" w:rsidP="00771F5D">
      <w:pPr>
        <w:autoSpaceDE w:val="0"/>
        <w:autoSpaceDN w:val="0"/>
        <w:adjustRightInd w:val="0"/>
        <w:jc w:val="both"/>
        <w:rPr>
          <w:rFonts w:eastAsia="Calibri"/>
          <w:bCs/>
          <w:sz w:val="22"/>
          <w:szCs w:val="22"/>
          <w:lang w:eastAsia="en-US"/>
        </w:rPr>
      </w:pPr>
    </w:p>
    <w:tbl>
      <w:tblPr>
        <w:tblW w:w="5000" w:type="pct"/>
        <w:tblCellMar>
          <w:left w:w="70" w:type="dxa"/>
          <w:right w:w="70" w:type="dxa"/>
        </w:tblCellMar>
        <w:tblLook w:val="04A0" w:firstRow="1" w:lastRow="0" w:firstColumn="1" w:lastColumn="0" w:noHBand="0" w:noVBand="1"/>
      </w:tblPr>
      <w:tblGrid>
        <w:gridCol w:w="2878"/>
        <w:gridCol w:w="3103"/>
        <w:gridCol w:w="2154"/>
        <w:gridCol w:w="2321"/>
      </w:tblGrid>
      <w:tr w:rsidR="008B6779" w:rsidRPr="001844A1" w:rsidTr="008B6779">
        <w:trPr>
          <w:trHeight w:val="300"/>
        </w:trPr>
        <w:tc>
          <w:tcPr>
            <w:tcW w:w="1376" w:type="pct"/>
            <w:tcBorders>
              <w:top w:val="single" w:sz="4" w:space="0" w:color="auto"/>
              <w:left w:val="single" w:sz="4" w:space="0" w:color="auto"/>
              <w:bottom w:val="single" w:sz="4" w:space="0" w:color="auto"/>
              <w:right w:val="single" w:sz="4" w:space="0" w:color="auto"/>
            </w:tcBorders>
            <w:shd w:val="clear" w:color="auto" w:fill="000000"/>
            <w:vAlign w:val="center"/>
            <w:hideMark/>
          </w:tcPr>
          <w:p w:rsidR="008B6779" w:rsidRPr="001844A1" w:rsidRDefault="008B6779" w:rsidP="000F5C63">
            <w:pPr>
              <w:jc w:val="center"/>
              <w:rPr>
                <w:b/>
                <w:bCs/>
                <w:color w:val="FFFFFF"/>
                <w:sz w:val="22"/>
                <w:szCs w:val="22"/>
              </w:rPr>
            </w:pPr>
            <w:r w:rsidRPr="001844A1">
              <w:rPr>
                <w:b/>
                <w:color w:val="FFFFFF"/>
                <w:sz w:val="22"/>
                <w:szCs w:val="22"/>
              </w:rPr>
              <w:t>Nazwa komponentu</w:t>
            </w:r>
          </w:p>
        </w:tc>
        <w:tc>
          <w:tcPr>
            <w:tcW w:w="1484" w:type="pct"/>
            <w:tcBorders>
              <w:top w:val="single" w:sz="4" w:space="0" w:color="auto"/>
              <w:left w:val="nil"/>
              <w:bottom w:val="single" w:sz="4" w:space="0" w:color="auto"/>
              <w:right w:val="single" w:sz="4" w:space="0" w:color="auto"/>
            </w:tcBorders>
            <w:shd w:val="clear" w:color="auto" w:fill="000000"/>
            <w:vAlign w:val="center"/>
            <w:hideMark/>
          </w:tcPr>
          <w:p w:rsidR="008B6779" w:rsidRPr="001844A1" w:rsidRDefault="008B6779" w:rsidP="000F5C63">
            <w:pPr>
              <w:jc w:val="center"/>
              <w:rPr>
                <w:b/>
                <w:color w:val="FFFFFF"/>
                <w:sz w:val="22"/>
                <w:szCs w:val="22"/>
              </w:rPr>
            </w:pPr>
          </w:p>
          <w:p w:rsidR="008B6779" w:rsidRDefault="008B6779" w:rsidP="008B6779">
            <w:pPr>
              <w:jc w:val="center"/>
              <w:rPr>
                <w:b/>
                <w:sz w:val="22"/>
                <w:szCs w:val="22"/>
              </w:rPr>
            </w:pPr>
            <w:r w:rsidRPr="001844A1">
              <w:rPr>
                <w:b/>
                <w:sz w:val="22"/>
                <w:szCs w:val="22"/>
              </w:rPr>
              <w:t xml:space="preserve">Charakterystyka </w:t>
            </w:r>
            <w:r>
              <w:rPr>
                <w:b/>
                <w:sz w:val="22"/>
                <w:szCs w:val="22"/>
              </w:rPr>
              <w:t xml:space="preserve">sprzętu zgodna z OPZ </w:t>
            </w:r>
          </w:p>
          <w:p w:rsidR="008B6779" w:rsidRDefault="008B6779" w:rsidP="008B6779">
            <w:pPr>
              <w:jc w:val="center"/>
              <w:rPr>
                <w:b/>
                <w:sz w:val="22"/>
                <w:szCs w:val="22"/>
              </w:rPr>
            </w:pPr>
            <w:r w:rsidRPr="001844A1">
              <w:rPr>
                <w:b/>
                <w:sz w:val="22"/>
                <w:szCs w:val="22"/>
              </w:rPr>
              <w:t>(wymagania minimalne)</w:t>
            </w:r>
          </w:p>
          <w:p w:rsidR="008B6779" w:rsidRPr="001844A1" w:rsidRDefault="008B6779" w:rsidP="008B6779">
            <w:pPr>
              <w:jc w:val="center"/>
              <w:rPr>
                <w:b/>
                <w:bCs/>
                <w:color w:val="FFFFFF"/>
                <w:sz w:val="22"/>
                <w:szCs w:val="22"/>
              </w:rPr>
            </w:pPr>
          </w:p>
        </w:tc>
        <w:tc>
          <w:tcPr>
            <w:tcW w:w="1030" w:type="pct"/>
            <w:tcBorders>
              <w:top w:val="single" w:sz="4" w:space="0" w:color="auto"/>
              <w:left w:val="nil"/>
              <w:bottom w:val="single" w:sz="4" w:space="0" w:color="auto"/>
              <w:right w:val="single" w:sz="4" w:space="0" w:color="auto"/>
            </w:tcBorders>
            <w:shd w:val="clear" w:color="auto" w:fill="000000"/>
          </w:tcPr>
          <w:p w:rsidR="008B6779" w:rsidRDefault="008B6779" w:rsidP="000F5C63">
            <w:pPr>
              <w:jc w:val="center"/>
              <w:rPr>
                <w:b/>
                <w:sz w:val="22"/>
                <w:szCs w:val="22"/>
              </w:rPr>
            </w:pPr>
          </w:p>
          <w:p w:rsidR="008B6779" w:rsidRPr="001844A1" w:rsidRDefault="008B6779" w:rsidP="000F5C63">
            <w:pPr>
              <w:jc w:val="center"/>
              <w:rPr>
                <w:b/>
                <w:color w:val="FFFFFF"/>
                <w:sz w:val="22"/>
                <w:szCs w:val="22"/>
              </w:rPr>
            </w:pPr>
            <w:r>
              <w:rPr>
                <w:b/>
                <w:sz w:val="22"/>
                <w:szCs w:val="22"/>
              </w:rPr>
              <w:t>Wymagany parametr  oferowanego sprzętu</w:t>
            </w:r>
          </w:p>
        </w:tc>
        <w:tc>
          <w:tcPr>
            <w:tcW w:w="1110" w:type="pct"/>
            <w:tcBorders>
              <w:top w:val="single" w:sz="4" w:space="0" w:color="auto"/>
              <w:left w:val="nil"/>
              <w:bottom w:val="single" w:sz="4" w:space="0" w:color="auto"/>
              <w:right w:val="single" w:sz="4" w:space="0" w:color="auto"/>
            </w:tcBorders>
            <w:shd w:val="clear" w:color="auto" w:fill="000000"/>
          </w:tcPr>
          <w:p w:rsidR="008B6779" w:rsidRDefault="008B6779" w:rsidP="008B6779">
            <w:pPr>
              <w:jc w:val="center"/>
              <w:rPr>
                <w:b/>
                <w:sz w:val="22"/>
                <w:szCs w:val="22"/>
              </w:rPr>
            </w:pPr>
          </w:p>
          <w:p w:rsidR="008B6779" w:rsidRDefault="008B6779" w:rsidP="008B6779">
            <w:pPr>
              <w:jc w:val="center"/>
              <w:rPr>
                <w:b/>
                <w:sz w:val="22"/>
                <w:szCs w:val="22"/>
              </w:rPr>
            </w:pPr>
            <w:r>
              <w:rPr>
                <w:b/>
                <w:sz w:val="22"/>
                <w:szCs w:val="22"/>
              </w:rPr>
              <w:t>Nazwa zaoferowanego sprzętu/</w:t>
            </w:r>
          </w:p>
          <w:p w:rsidR="008B6779" w:rsidRPr="001844A1" w:rsidRDefault="008B6779" w:rsidP="008B6779">
            <w:pPr>
              <w:jc w:val="center"/>
              <w:rPr>
                <w:b/>
                <w:color w:val="FFFFFF"/>
                <w:sz w:val="22"/>
                <w:szCs w:val="22"/>
              </w:rPr>
            </w:pPr>
            <w:r>
              <w:rPr>
                <w:b/>
                <w:sz w:val="22"/>
                <w:szCs w:val="22"/>
              </w:rPr>
              <w:t>oprogramowania</w:t>
            </w:r>
          </w:p>
        </w:tc>
      </w:tr>
      <w:tr w:rsidR="008B6779" w:rsidRPr="001844A1" w:rsidTr="008B6779">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moc pozorna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min. 850VA</w:t>
            </w:r>
          </w:p>
        </w:tc>
        <w:tc>
          <w:tcPr>
            <w:tcW w:w="1030" w:type="pct"/>
            <w:tcBorders>
              <w:top w:val="nil"/>
              <w:left w:val="nil"/>
              <w:bottom w:val="single" w:sz="4" w:space="0" w:color="auto"/>
              <w:right w:val="single" w:sz="4" w:space="0" w:color="auto"/>
            </w:tcBorders>
          </w:tcPr>
          <w:p w:rsidR="008B6779" w:rsidRDefault="008B6779" w:rsidP="000F5C63">
            <w:pPr>
              <w:jc w:val="center"/>
              <w:rPr>
                <w:sz w:val="22"/>
                <w:szCs w:val="22"/>
              </w:rPr>
            </w:pPr>
            <w:r>
              <w:rPr>
                <w:sz w:val="22"/>
                <w:szCs w:val="22"/>
              </w:rPr>
              <w:t>Sprzęt posiada:</w:t>
            </w:r>
          </w:p>
          <w:p w:rsidR="008B6779" w:rsidRDefault="008B6779" w:rsidP="008B6779">
            <w:pPr>
              <w:rPr>
                <w:sz w:val="22"/>
                <w:szCs w:val="22"/>
              </w:rPr>
            </w:pPr>
          </w:p>
          <w:p w:rsidR="008B6779" w:rsidRPr="001844A1" w:rsidRDefault="008B6779" w:rsidP="008B6779">
            <w:pPr>
              <w:rPr>
                <w:sz w:val="22"/>
                <w:szCs w:val="22"/>
              </w:rPr>
            </w:pPr>
            <w:r>
              <w:rPr>
                <w:sz w:val="22"/>
                <w:szCs w:val="22"/>
              </w:rPr>
              <w:t xml:space="preserve">- ilość mocy pozornej - </w:t>
            </w:r>
            <w:r>
              <w:rPr>
                <w:color w:val="000000"/>
                <w:sz w:val="22"/>
                <w:szCs w:val="22"/>
              </w:rPr>
              <w:t xml:space="preserve">……… </w:t>
            </w:r>
            <w:r w:rsidR="00995716">
              <w:rPr>
                <w:color w:val="000000"/>
                <w:sz w:val="22"/>
                <w:szCs w:val="22"/>
              </w:rPr>
              <w:t>VA</w:t>
            </w:r>
            <w:r>
              <w:rPr>
                <w:color w:val="000000"/>
                <w:sz w:val="22"/>
                <w:szCs w:val="22"/>
              </w:rPr>
              <w:t>;</w:t>
            </w: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moc rzeczywista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min. 550W</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Technologia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VI (</w:t>
            </w:r>
            <w:proofErr w:type="spellStart"/>
            <w:r w:rsidRPr="001844A1">
              <w:rPr>
                <w:sz w:val="22"/>
                <w:szCs w:val="22"/>
              </w:rPr>
              <w:t>line</w:t>
            </w:r>
            <w:proofErr w:type="spellEnd"/>
            <w:r w:rsidRPr="001844A1">
              <w:rPr>
                <w:sz w:val="22"/>
                <w:szCs w:val="22"/>
              </w:rPr>
              <w:t xml:space="preserve"> </w:t>
            </w:r>
            <w:proofErr w:type="spellStart"/>
            <w:r w:rsidRPr="001844A1">
              <w:rPr>
                <w:sz w:val="22"/>
                <w:szCs w:val="22"/>
              </w:rPr>
              <w:t>interactive</w:t>
            </w:r>
            <w:proofErr w:type="spellEnd"/>
            <w:r w:rsidRPr="001844A1">
              <w:rPr>
                <w:sz w:val="22"/>
                <w:szCs w:val="22"/>
              </w:rPr>
              <w:t>)</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Typ obudowy</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wolnostojąca</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nil"/>
            </w:tcBorders>
            <w:shd w:val="clear" w:color="auto" w:fill="auto"/>
            <w:vAlign w:val="center"/>
            <w:hideMark/>
          </w:tcPr>
          <w:p w:rsidR="008B6779" w:rsidRPr="001844A1" w:rsidRDefault="008B6779" w:rsidP="000F5C63">
            <w:pPr>
              <w:rPr>
                <w:b/>
                <w:bCs/>
                <w:sz w:val="22"/>
                <w:szCs w:val="22"/>
              </w:rPr>
            </w:pPr>
            <w:r w:rsidRPr="001844A1">
              <w:rPr>
                <w:b/>
                <w:bCs/>
                <w:sz w:val="22"/>
                <w:szCs w:val="22"/>
              </w:rPr>
              <w:t>praca sieciowa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Napięcie wejściowe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162 ÷ 290 V AC ± 7 %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Zakres napięcia wyjściowego</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230 V AC ± 10 %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4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Kształt napięcia wyjściowego</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Schodkowa aproksymacja sinusoidy / Tak jak na wejściu</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Progi przełączania sieć – UPS</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162 ÷ 290 V AC ± 7 %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Czas przełączania sieć – UPS</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&lt;6ms</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nil"/>
            </w:tcBorders>
            <w:shd w:val="clear" w:color="auto" w:fill="auto"/>
            <w:vAlign w:val="center"/>
            <w:hideMark/>
          </w:tcPr>
          <w:p w:rsidR="008B6779" w:rsidRPr="001844A1" w:rsidRDefault="008B6779" w:rsidP="000F5C63">
            <w:pPr>
              <w:rPr>
                <w:b/>
                <w:bCs/>
                <w:sz w:val="22"/>
                <w:szCs w:val="22"/>
              </w:rPr>
            </w:pPr>
            <w:r w:rsidRPr="001844A1">
              <w:rPr>
                <w:b/>
                <w:bCs/>
                <w:sz w:val="22"/>
                <w:szCs w:val="22"/>
              </w:rPr>
              <w:t>praca bateryjna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Napięcie wyjściowe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~230V ± 10%</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Częstotliwość napięcia wyjściowego</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 xml:space="preserve">50 / 60 </w:t>
            </w:r>
            <w:proofErr w:type="spellStart"/>
            <w:r w:rsidRPr="001844A1">
              <w:rPr>
                <w:sz w:val="22"/>
                <w:szCs w:val="22"/>
              </w:rPr>
              <w:t>Hz</w:t>
            </w:r>
            <w:proofErr w:type="spellEnd"/>
            <w:r w:rsidRPr="001844A1">
              <w:rPr>
                <w:sz w:val="22"/>
                <w:szCs w:val="22"/>
              </w:rPr>
              <w:t xml:space="preserve"> ± 1%</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1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Kształt napięcia wyjściowego na pracy bateryjnej</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Schodkowa aproksymacja sinusoidy</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Progi przełączania UPS – sieć</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~172 ÷ 280 V ± 7 V</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589"/>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Przeciążalność</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&gt; 110% - 1 min (wyłączenie UPS – praca sieciowa i bateryjna)</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Zabezpieczenie wyjściowe przeciwzwarciowe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elektroniczne</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Zabezpieczenie wyjściowe przeciążeniowe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elektroniczne</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Czas podtrzymania dla 50% obciążenia</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minimum 8 min</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nil"/>
            </w:tcBorders>
            <w:shd w:val="clear" w:color="auto" w:fill="auto"/>
            <w:vAlign w:val="center"/>
            <w:hideMark/>
          </w:tcPr>
          <w:p w:rsidR="008B6779" w:rsidRPr="001844A1" w:rsidRDefault="008B6779" w:rsidP="000F5C63">
            <w:pPr>
              <w:rPr>
                <w:b/>
                <w:bCs/>
                <w:sz w:val="22"/>
                <w:szCs w:val="22"/>
              </w:rPr>
            </w:pPr>
            <w:r w:rsidRPr="001844A1">
              <w:rPr>
                <w:b/>
                <w:bCs/>
                <w:sz w:val="22"/>
                <w:szCs w:val="22"/>
              </w:rPr>
              <w:t>pozostałe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 </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rPr>
                <w:sz w:val="22"/>
                <w:szCs w:val="22"/>
              </w:rPr>
            </w:pPr>
          </w:p>
        </w:tc>
      </w:tr>
      <w:tr w:rsidR="008B6779" w:rsidRPr="001844A1" w:rsidTr="00995716">
        <w:trPr>
          <w:trHeight w:val="900"/>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wejście zasilania</w:t>
            </w:r>
          </w:p>
        </w:tc>
        <w:tc>
          <w:tcPr>
            <w:tcW w:w="1484" w:type="pct"/>
            <w:tcBorders>
              <w:top w:val="nil"/>
              <w:left w:val="nil"/>
              <w:bottom w:val="single" w:sz="4" w:space="0" w:color="auto"/>
              <w:right w:val="single" w:sz="4" w:space="0" w:color="auto"/>
            </w:tcBorders>
            <w:shd w:val="clear" w:color="auto" w:fill="auto"/>
            <w:hideMark/>
          </w:tcPr>
          <w:p w:rsidR="008B6779" w:rsidRPr="001844A1" w:rsidRDefault="008B6779" w:rsidP="000F5C63">
            <w:pPr>
              <w:jc w:val="center"/>
              <w:rPr>
                <w:sz w:val="22"/>
                <w:szCs w:val="22"/>
              </w:rPr>
            </w:pPr>
            <w:r w:rsidRPr="001844A1">
              <w:rPr>
                <w:sz w:val="22"/>
                <w:szCs w:val="22"/>
              </w:rPr>
              <w:t xml:space="preserve">Przewód zakończony wtyczką z uziemieniem 16A (PN-E-93201:1997) + </w:t>
            </w:r>
            <w:proofErr w:type="spellStart"/>
            <w:r w:rsidRPr="001844A1">
              <w:rPr>
                <w:sz w:val="22"/>
                <w:szCs w:val="22"/>
              </w:rPr>
              <w:t>uni</w:t>
            </w:r>
            <w:proofErr w:type="spellEnd"/>
            <w:r w:rsidRPr="001844A1">
              <w:rPr>
                <w:sz w:val="22"/>
                <w:szCs w:val="22"/>
              </w:rPr>
              <w:t xml:space="preserve"> </w:t>
            </w:r>
            <w:proofErr w:type="spellStart"/>
            <w:r w:rsidRPr="001844A1">
              <w:rPr>
                <w:sz w:val="22"/>
                <w:szCs w:val="22"/>
              </w:rPr>
              <w:t>schucko</w:t>
            </w:r>
            <w:proofErr w:type="spellEnd"/>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8B6779">
        <w:trPr>
          <w:trHeight w:val="300"/>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Ilość i typ gniazd wyjściowych</w:t>
            </w:r>
          </w:p>
        </w:tc>
        <w:tc>
          <w:tcPr>
            <w:tcW w:w="1484" w:type="pct"/>
            <w:tcBorders>
              <w:top w:val="nil"/>
              <w:left w:val="nil"/>
              <w:bottom w:val="single" w:sz="4" w:space="0" w:color="auto"/>
              <w:right w:val="single" w:sz="4" w:space="0" w:color="auto"/>
            </w:tcBorders>
            <w:shd w:val="clear" w:color="auto" w:fill="auto"/>
            <w:hideMark/>
          </w:tcPr>
          <w:p w:rsidR="008B6779" w:rsidRPr="001844A1" w:rsidRDefault="008B6779" w:rsidP="000F5C63">
            <w:pPr>
              <w:jc w:val="center"/>
              <w:rPr>
                <w:sz w:val="22"/>
                <w:szCs w:val="22"/>
              </w:rPr>
            </w:pPr>
            <w:r w:rsidRPr="001844A1">
              <w:rPr>
                <w:sz w:val="22"/>
                <w:szCs w:val="22"/>
              </w:rPr>
              <w:t>6 x IEC 320 C13 (10 A)</w:t>
            </w:r>
          </w:p>
        </w:tc>
        <w:tc>
          <w:tcPr>
            <w:tcW w:w="1030" w:type="pct"/>
            <w:tcBorders>
              <w:top w:val="nil"/>
              <w:left w:val="nil"/>
              <w:bottom w:val="single" w:sz="4" w:space="0" w:color="auto"/>
              <w:right w:val="single" w:sz="4" w:space="0" w:color="auto"/>
            </w:tcBorders>
          </w:tcPr>
          <w:p w:rsidR="008B6779" w:rsidRDefault="00995716" w:rsidP="000F5C63">
            <w:pPr>
              <w:jc w:val="center"/>
              <w:rPr>
                <w:sz w:val="22"/>
                <w:szCs w:val="22"/>
              </w:rPr>
            </w:pPr>
            <w:r>
              <w:rPr>
                <w:sz w:val="22"/>
                <w:szCs w:val="22"/>
              </w:rPr>
              <w:t>Sprzęt posiada:</w:t>
            </w:r>
          </w:p>
          <w:p w:rsidR="00995716" w:rsidRDefault="00995716" w:rsidP="00995716">
            <w:pPr>
              <w:rPr>
                <w:sz w:val="22"/>
                <w:szCs w:val="22"/>
              </w:rPr>
            </w:pPr>
          </w:p>
          <w:p w:rsidR="00995716" w:rsidRPr="001844A1" w:rsidRDefault="00995716" w:rsidP="00995716">
            <w:pPr>
              <w:rPr>
                <w:sz w:val="22"/>
                <w:szCs w:val="22"/>
              </w:rPr>
            </w:pPr>
            <w:r>
              <w:rPr>
                <w:sz w:val="22"/>
                <w:szCs w:val="22"/>
              </w:rPr>
              <w:t xml:space="preserve">- ilość gniazd </w:t>
            </w:r>
            <w:r w:rsidRPr="001844A1">
              <w:rPr>
                <w:sz w:val="22"/>
                <w:szCs w:val="22"/>
              </w:rPr>
              <w:t>IEC 320 C13 (10 A)</w:t>
            </w:r>
            <w:r>
              <w:rPr>
                <w:sz w:val="22"/>
                <w:szCs w:val="22"/>
              </w:rPr>
              <w:t xml:space="preserve"> - </w:t>
            </w:r>
            <w:r>
              <w:rPr>
                <w:color w:val="000000"/>
                <w:sz w:val="22"/>
                <w:szCs w:val="22"/>
              </w:rPr>
              <w:t>……… szt.</w:t>
            </w: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Zimny Start</w:t>
            </w:r>
          </w:p>
        </w:tc>
        <w:tc>
          <w:tcPr>
            <w:tcW w:w="1484" w:type="pct"/>
            <w:tcBorders>
              <w:top w:val="nil"/>
              <w:left w:val="nil"/>
              <w:bottom w:val="single" w:sz="4" w:space="0" w:color="auto"/>
              <w:right w:val="single" w:sz="4" w:space="0" w:color="auto"/>
            </w:tcBorders>
            <w:shd w:val="clear" w:color="auto" w:fill="auto"/>
            <w:hideMark/>
          </w:tcPr>
          <w:p w:rsidR="008B6779" w:rsidRPr="001844A1" w:rsidRDefault="008B6779" w:rsidP="000F5C63">
            <w:pPr>
              <w:jc w:val="center"/>
              <w:rPr>
                <w:sz w:val="22"/>
                <w:szCs w:val="22"/>
              </w:rPr>
            </w:pPr>
            <w:r w:rsidRPr="001844A1">
              <w:rPr>
                <w:sz w:val="22"/>
                <w:szCs w:val="22"/>
              </w:rPr>
              <w:t>tak</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Interfejs komunikacyjny</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USB HID (kabel w komplecie)</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995716">
        <w:trPr>
          <w:trHeight w:val="300"/>
        </w:trPr>
        <w:tc>
          <w:tcPr>
            <w:tcW w:w="1376" w:type="pct"/>
            <w:tcBorders>
              <w:top w:val="nil"/>
              <w:left w:val="single" w:sz="4" w:space="0" w:color="auto"/>
              <w:bottom w:val="single" w:sz="4" w:space="0" w:color="auto"/>
              <w:right w:val="single" w:sz="4" w:space="0" w:color="auto"/>
            </w:tcBorders>
            <w:shd w:val="clear" w:color="auto" w:fill="auto"/>
            <w:vAlign w:val="center"/>
            <w:hideMark/>
          </w:tcPr>
          <w:p w:rsidR="008B6779" w:rsidRPr="001844A1" w:rsidRDefault="008B6779" w:rsidP="000F5C63">
            <w:pPr>
              <w:rPr>
                <w:sz w:val="22"/>
                <w:szCs w:val="22"/>
              </w:rPr>
            </w:pPr>
            <w:r w:rsidRPr="001844A1">
              <w:rPr>
                <w:sz w:val="22"/>
                <w:szCs w:val="22"/>
              </w:rPr>
              <w:t>Automatyczna regulacja napięcia AVR</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wymagana</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8B6779" w:rsidRPr="001844A1" w:rsidTr="006E34D6">
        <w:trPr>
          <w:trHeight w:val="510"/>
        </w:trPr>
        <w:tc>
          <w:tcPr>
            <w:tcW w:w="1376" w:type="pct"/>
            <w:tcBorders>
              <w:top w:val="nil"/>
              <w:left w:val="single" w:sz="4" w:space="0" w:color="auto"/>
              <w:bottom w:val="single" w:sz="4" w:space="0" w:color="auto"/>
              <w:right w:val="single" w:sz="4" w:space="0" w:color="auto"/>
            </w:tcBorders>
            <w:shd w:val="clear" w:color="auto" w:fill="auto"/>
            <w:hideMark/>
          </w:tcPr>
          <w:p w:rsidR="008B6779" w:rsidRPr="001844A1" w:rsidRDefault="008B6779" w:rsidP="000F5C63">
            <w:pPr>
              <w:rPr>
                <w:sz w:val="22"/>
                <w:szCs w:val="22"/>
              </w:rPr>
            </w:pPr>
            <w:r w:rsidRPr="001844A1">
              <w:rPr>
                <w:sz w:val="22"/>
                <w:szCs w:val="22"/>
              </w:rPr>
              <w:t>gwarancja</w:t>
            </w:r>
          </w:p>
        </w:tc>
        <w:tc>
          <w:tcPr>
            <w:tcW w:w="1484" w:type="pct"/>
            <w:tcBorders>
              <w:top w:val="nil"/>
              <w:left w:val="nil"/>
              <w:bottom w:val="single" w:sz="4" w:space="0" w:color="auto"/>
              <w:right w:val="single" w:sz="4" w:space="0" w:color="auto"/>
            </w:tcBorders>
            <w:shd w:val="clear" w:color="auto" w:fill="auto"/>
            <w:vAlign w:val="center"/>
            <w:hideMark/>
          </w:tcPr>
          <w:p w:rsidR="006E34D6" w:rsidRPr="0079309D" w:rsidRDefault="006E34D6" w:rsidP="006E34D6">
            <w:pPr>
              <w:rPr>
                <w:bCs/>
                <w:color w:val="FF0000"/>
                <w:sz w:val="22"/>
                <w:szCs w:val="22"/>
              </w:rPr>
            </w:pPr>
            <w:r w:rsidRPr="0079309D">
              <w:rPr>
                <w:bCs/>
                <w:color w:val="FF0000"/>
                <w:sz w:val="22"/>
                <w:szCs w:val="22"/>
              </w:rPr>
              <w:t xml:space="preserve">Min. 24 miesiące gwarancji producenta na urządzenie oraz min. 12 miesięcy gwarancji na akumulatory. </w:t>
            </w:r>
          </w:p>
          <w:p w:rsidR="008B6779" w:rsidRPr="001844A1" w:rsidRDefault="006E34D6" w:rsidP="006E34D6">
            <w:pPr>
              <w:rPr>
                <w:sz w:val="22"/>
                <w:szCs w:val="22"/>
              </w:rPr>
            </w:pPr>
            <w:r w:rsidRPr="0079309D">
              <w:rPr>
                <w:bCs/>
                <w:color w:val="FF0000"/>
                <w:sz w:val="22"/>
                <w:szCs w:val="22"/>
              </w:rPr>
              <w:t xml:space="preserve">Świadczona </w:t>
            </w:r>
            <w:r>
              <w:rPr>
                <w:bCs/>
                <w:color w:val="FF0000"/>
                <w:sz w:val="22"/>
                <w:szCs w:val="22"/>
              </w:rPr>
              <w:t>poprzez wysyłkę sprzętu do serwisu.</w:t>
            </w:r>
            <w:r w:rsidRPr="0079309D">
              <w:rPr>
                <w:bCs/>
                <w:color w:val="FF0000"/>
                <w:sz w:val="22"/>
                <w:szCs w:val="22"/>
              </w:rPr>
              <w:t xml:space="preserve"> </w:t>
            </w:r>
            <w:r>
              <w:rPr>
                <w:bCs/>
                <w:color w:val="FF0000"/>
                <w:sz w:val="22"/>
                <w:szCs w:val="22"/>
              </w:rPr>
              <w:t>M</w:t>
            </w:r>
            <w:r w:rsidRPr="0079309D">
              <w:rPr>
                <w:bCs/>
                <w:color w:val="FF0000"/>
                <w:sz w:val="22"/>
                <w:szCs w:val="22"/>
              </w:rPr>
              <w:t>ożliwość zgłaszania awarii przez ogólnopolską linię telefoniczną producenta.</w:t>
            </w:r>
          </w:p>
        </w:tc>
        <w:tc>
          <w:tcPr>
            <w:tcW w:w="1030" w:type="pct"/>
            <w:tcBorders>
              <w:top w:val="nil"/>
              <w:left w:val="nil"/>
              <w:bottom w:val="single" w:sz="4" w:space="0" w:color="auto"/>
              <w:right w:val="single" w:sz="4" w:space="0" w:color="auto"/>
            </w:tcBorders>
          </w:tcPr>
          <w:p w:rsidR="006E34D6" w:rsidRDefault="006E34D6" w:rsidP="006E34D6">
            <w:pPr>
              <w:spacing w:before="120" w:after="120"/>
              <w:rPr>
                <w:sz w:val="22"/>
                <w:szCs w:val="22"/>
              </w:rPr>
            </w:pPr>
            <w:r>
              <w:rPr>
                <w:sz w:val="22"/>
                <w:szCs w:val="22"/>
              </w:rPr>
              <w:t xml:space="preserve">Wykonawca oferuje - </w:t>
            </w:r>
            <w:r>
              <w:rPr>
                <w:color w:val="000000"/>
                <w:sz w:val="22"/>
                <w:szCs w:val="22"/>
              </w:rPr>
              <w:t>………</w:t>
            </w:r>
            <w:r>
              <w:rPr>
                <w:sz w:val="22"/>
                <w:szCs w:val="22"/>
              </w:rPr>
              <w:t xml:space="preserve"> miesięcy gwarancji;</w:t>
            </w:r>
          </w:p>
          <w:p w:rsidR="008B6779" w:rsidRDefault="008B6779" w:rsidP="006E34D6">
            <w:pPr>
              <w:jc w:val="both"/>
              <w:rPr>
                <w:sz w:val="22"/>
                <w:szCs w:val="22"/>
              </w:rPr>
            </w:pPr>
          </w:p>
        </w:tc>
        <w:tc>
          <w:tcPr>
            <w:tcW w:w="1110" w:type="pct"/>
            <w:tcBorders>
              <w:top w:val="nil"/>
              <w:left w:val="nil"/>
              <w:bottom w:val="single" w:sz="4" w:space="0" w:color="auto"/>
              <w:right w:val="single" w:sz="4" w:space="0" w:color="auto"/>
            </w:tcBorders>
          </w:tcPr>
          <w:p w:rsidR="008B6779" w:rsidRDefault="008B6779" w:rsidP="000F5C63">
            <w:pPr>
              <w:jc w:val="center"/>
              <w:rPr>
                <w:sz w:val="22"/>
                <w:szCs w:val="22"/>
              </w:rPr>
            </w:pPr>
          </w:p>
        </w:tc>
      </w:tr>
      <w:tr w:rsidR="00CF0BF4" w:rsidRPr="001844A1" w:rsidTr="001D0EB2">
        <w:trPr>
          <w:trHeight w:val="510"/>
        </w:trPr>
        <w:tc>
          <w:tcPr>
            <w:tcW w:w="1376" w:type="pct"/>
            <w:vMerge w:val="restart"/>
            <w:tcBorders>
              <w:top w:val="nil"/>
              <w:left w:val="single" w:sz="4" w:space="0" w:color="auto"/>
              <w:bottom w:val="single" w:sz="4" w:space="0" w:color="000000"/>
              <w:right w:val="single" w:sz="4" w:space="0" w:color="auto"/>
            </w:tcBorders>
            <w:shd w:val="clear" w:color="auto" w:fill="auto"/>
            <w:hideMark/>
          </w:tcPr>
          <w:p w:rsidR="00CF0BF4" w:rsidRPr="001844A1" w:rsidRDefault="00CF0BF4" w:rsidP="000F5C63">
            <w:pPr>
              <w:rPr>
                <w:sz w:val="22"/>
                <w:szCs w:val="22"/>
              </w:rPr>
            </w:pPr>
            <w:r w:rsidRPr="001844A1">
              <w:rPr>
                <w:sz w:val="22"/>
                <w:szCs w:val="22"/>
              </w:rPr>
              <w:t>serwis</w:t>
            </w:r>
          </w:p>
        </w:tc>
        <w:tc>
          <w:tcPr>
            <w:tcW w:w="1484" w:type="pct"/>
            <w:vMerge w:val="restart"/>
            <w:tcBorders>
              <w:top w:val="nil"/>
              <w:left w:val="nil"/>
              <w:right w:val="single" w:sz="4" w:space="0" w:color="auto"/>
            </w:tcBorders>
            <w:shd w:val="clear" w:color="auto" w:fill="auto"/>
            <w:vAlign w:val="center"/>
            <w:hideMark/>
          </w:tcPr>
          <w:p w:rsidR="00CF0BF4" w:rsidRPr="001844A1" w:rsidRDefault="00CF0BF4" w:rsidP="000F5C63">
            <w:pPr>
              <w:jc w:val="center"/>
              <w:rPr>
                <w:sz w:val="22"/>
                <w:szCs w:val="22"/>
              </w:rPr>
            </w:pPr>
            <w:r w:rsidRPr="001844A1">
              <w:rPr>
                <w:sz w:val="22"/>
                <w:szCs w:val="22"/>
              </w:rPr>
              <w:t xml:space="preserve">autoryzowany serwis producenta zlokalizowany w Polsce. </w:t>
            </w:r>
          </w:p>
        </w:tc>
        <w:tc>
          <w:tcPr>
            <w:tcW w:w="1030" w:type="pct"/>
            <w:tcBorders>
              <w:top w:val="nil"/>
              <w:left w:val="nil"/>
              <w:bottom w:val="single" w:sz="4" w:space="0" w:color="auto"/>
              <w:right w:val="single" w:sz="4" w:space="0" w:color="auto"/>
              <w:tl2br w:val="single" w:sz="4" w:space="0" w:color="auto"/>
            </w:tcBorders>
          </w:tcPr>
          <w:p w:rsidR="00CF0BF4" w:rsidRPr="001844A1" w:rsidRDefault="00CF0BF4" w:rsidP="000F5C63">
            <w:pPr>
              <w:jc w:val="center"/>
              <w:rPr>
                <w:sz w:val="22"/>
                <w:szCs w:val="22"/>
              </w:rPr>
            </w:pPr>
          </w:p>
        </w:tc>
        <w:tc>
          <w:tcPr>
            <w:tcW w:w="1110" w:type="pct"/>
            <w:tcBorders>
              <w:top w:val="nil"/>
              <w:left w:val="nil"/>
              <w:bottom w:val="single" w:sz="4" w:space="0" w:color="auto"/>
              <w:right w:val="single" w:sz="4" w:space="0" w:color="auto"/>
            </w:tcBorders>
          </w:tcPr>
          <w:p w:rsidR="00CF0BF4" w:rsidRPr="001844A1" w:rsidRDefault="00CF0BF4" w:rsidP="000F5C63">
            <w:pPr>
              <w:jc w:val="center"/>
              <w:rPr>
                <w:sz w:val="22"/>
                <w:szCs w:val="22"/>
              </w:rPr>
            </w:pPr>
          </w:p>
        </w:tc>
      </w:tr>
      <w:tr w:rsidR="00CF0BF4" w:rsidRPr="001844A1" w:rsidTr="001D0EB2">
        <w:trPr>
          <w:trHeight w:val="510"/>
        </w:trPr>
        <w:tc>
          <w:tcPr>
            <w:tcW w:w="1376" w:type="pct"/>
            <w:vMerge/>
            <w:tcBorders>
              <w:top w:val="nil"/>
              <w:left w:val="single" w:sz="4" w:space="0" w:color="auto"/>
              <w:bottom w:val="single" w:sz="4" w:space="0" w:color="000000"/>
              <w:right w:val="single" w:sz="4" w:space="0" w:color="auto"/>
            </w:tcBorders>
            <w:vAlign w:val="center"/>
            <w:hideMark/>
          </w:tcPr>
          <w:p w:rsidR="00CF0BF4" w:rsidRPr="001844A1" w:rsidRDefault="00CF0BF4" w:rsidP="000F5C63">
            <w:pPr>
              <w:rPr>
                <w:sz w:val="22"/>
                <w:szCs w:val="22"/>
              </w:rPr>
            </w:pPr>
          </w:p>
        </w:tc>
        <w:tc>
          <w:tcPr>
            <w:tcW w:w="1484" w:type="pct"/>
            <w:vMerge/>
            <w:tcBorders>
              <w:left w:val="nil"/>
              <w:bottom w:val="single" w:sz="4" w:space="0" w:color="auto"/>
              <w:right w:val="single" w:sz="4" w:space="0" w:color="auto"/>
            </w:tcBorders>
            <w:shd w:val="clear" w:color="auto" w:fill="auto"/>
            <w:vAlign w:val="center"/>
            <w:hideMark/>
          </w:tcPr>
          <w:p w:rsidR="00CF0BF4" w:rsidRPr="001844A1" w:rsidRDefault="00CF0BF4" w:rsidP="000F5C63">
            <w:pPr>
              <w:jc w:val="center"/>
              <w:rPr>
                <w:sz w:val="22"/>
                <w:szCs w:val="22"/>
              </w:rPr>
            </w:pPr>
          </w:p>
        </w:tc>
        <w:tc>
          <w:tcPr>
            <w:tcW w:w="1030" w:type="pct"/>
            <w:tcBorders>
              <w:top w:val="nil"/>
              <w:left w:val="nil"/>
              <w:bottom w:val="single" w:sz="4" w:space="0" w:color="auto"/>
              <w:right w:val="single" w:sz="4" w:space="0" w:color="auto"/>
              <w:tl2br w:val="single" w:sz="4" w:space="0" w:color="auto"/>
            </w:tcBorders>
          </w:tcPr>
          <w:p w:rsidR="00CF0BF4" w:rsidRPr="001844A1" w:rsidRDefault="00CF0BF4" w:rsidP="000F5C63">
            <w:pPr>
              <w:jc w:val="center"/>
              <w:rPr>
                <w:sz w:val="22"/>
                <w:szCs w:val="22"/>
              </w:rPr>
            </w:pPr>
          </w:p>
        </w:tc>
        <w:tc>
          <w:tcPr>
            <w:tcW w:w="1110" w:type="pct"/>
            <w:tcBorders>
              <w:top w:val="nil"/>
              <w:left w:val="nil"/>
              <w:bottom w:val="single" w:sz="4" w:space="0" w:color="auto"/>
              <w:right w:val="single" w:sz="4" w:space="0" w:color="auto"/>
            </w:tcBorders>
          </w:tcPr>
          <w:p w:rsidR="00CF0BF4" w:rsidRPr="001844A1" w:rsidRDefault="00CF0BF4" w:rsidP="000F5C63">
            <w:pPr>
              <w:jc w:val="center"/>
              <w:rPr>
                <w:sz w:val="22"/>
                <w:szCs w:val="22"/>
              </w:rPr>
            </w:pPr>
          </w:p>
        </w:tc>
      </w:tr>
      <w:tr w:rsidR="008B6779" w:rsidRPr="001844A1" w:rsidTr="00995716">
        <w:trPr>
          <w:trHeight w:val="829"/>
        </w:trPr>
        <w:tc>
          <w:tcPr>
            <w:tcW w:w="1376" w:type="pct"/>
            <w:tcBorders>
              <w:top w:val="nil"/>
              <w:left w:val="single" w:sz="4" w:space="0" w:color="auto"/>
              <w:bottom w:val="single" w:sz="4" w:space="0" w:color="auto"/>
              <w:right w:val="single" w:sz="4" w:space="0" w:color="auto"/>
            </w:tcBorders>
            <w:shd w:val="clear" w:color="auto" w:fill="auto"/>
            <w:noWrap/>
            <w:hideMark/>
          </w:tcPr>
          <w:p w:rsidR="008B6779" w:rsidRPr="001844A1" w:rsidRDefault="008B6779" w:rsidP="000F5C63">
            <w:pPr>
              <w:rPr>
                <w:sz w:val="22"/>
                <w:szCs w:val="22"/>
              </w:rPr>
            </w:pPr>
            <w:r w:rsidRPr="001844A1">
              <w:rPr>
                <w:sz w:val="22"/>
                <w:szCs w:val="22"/>
              </w:rPr>
              <w:t>oprogramowanie</w:t>
            </w:r>
          </w:p>
        </w:tc>
        <w:tc>
          <w:tcPr>
            <w:tcW w:w="1484" w:type="pct"/>
            <w:tcBorders>
              <w:top w:val="nil"/>
              <w:left w:val="nil"/>
              <w:bottom w:val="single" w:sz="4" w:space="0" w:color="auto"/>
              <w:right w:val="single" w:sz="4" w:space="0" w:color="auto"/>
            </w:tcBorders>
            <w:shd w:val="clear" w:color="auto" w:fill="auto"/>
            <w:vAlign w:val="center"/>
            <w:hideMark/>
          </w:tcPr>
          <w:p w:rsidR="008B6779" w:rsidRPr="001844A1" w:rsidRDefault="008B6779" w:rsidP="000F5C63">
            <w:pPr>
              <w:jc w:val="center"/>
              <w:rPr>
                <w:sz w:val="22"/>
                <w:szCs w:val="22"/>
              </w:rPr>
            </w:pPr>
            <w:r w:rsidRPr="001844A1">
              <w:rPr>
                <w:sz w:val="22"/>
                <w:szCs w:val="22"/>
              </w:rPr>
              <w:t>jedno uniwersalne oprogramowanie do zarządzania oferowanymi urządzeniami UPS</w:t>
            </w:r>
          </w:p>
        </w:tc>
        <w:tc>
          <w:tcPr>
            <w:tcW w:w="1030" w:type="pct"/>
            <w:tcBorders>
              <w:top w:val="nil"/>
              <w:left w:val="nil"/>
              <w:bottom w:val="single" w:sz="4" w:space="0" w:color="auto"/>
              <w:right w:val="single" w:sz="4" w:space="0" w:color="auto"/>
              <w:tl2br w:val="single" w:sz="4" w:space="0" w:color="auto"/>
            </w:tcBorders>
          </w:tcPr>
          <w:p w:rsidR="008B6779" w:rsidRPr="001844A1" w:rsidRDefault="008B6779" w:rsidP="000F5C63">
            <w:pPr>
              <w:jc w:val="center"/>
              <w:rPr>
                <w:sz w:val="22"/>
                <w:szCs w:val="22"/>
              </w:rPr>
            </w:pPr>
          </w:p>
        </w:tc>
        <w:tc>
          <w:tcPr>
            <w:tcW w:w="1110" w:type="pct"/>
            <w:tcBorders>
              <w:top w:val="nil"/>
              <w:left w:val="nil"/>
              <w:bottom w:val="single" w:sz="4" w:space="0" w:color="auto"/>
              <w:right w:val="single" w:sz="4" w:space="0" w:color="auto"/>
            </w:tcBorders>
          </w:tcPr>
          <w:p w:rsidR="008B6779" w:rsidRPr="001844A1" w:rsidRDefault="008B6779" w:rsidP="000F5C63">
            <w:pPr>
              <w:jc w:val="center"/>
              <w:rPr>
                <w:sz w:val="22"/>
                <w:szCs w:val="22"/>
              </w:rPr>
            </w:pPr>
          </w:p>
        </w:tc>
      </w:tr>
      <w:tr w:rsidR="00CF0BF4" w:rsidRPr="001844A1" w:rsidTr="005440E1">
        <w:trPr>
          <w:trHeight w:val="765"/>
        </w:trPr>
        <w:tc>
          <w:tcPr>
            <w:tcW w:w="1376" w:type="pct"/>
            <w:tcBorders>
              <w:top w:val="nil"/>
              <w:left w:val="single" w:sz="4" w:space="0" w:color="auto"/>
              <w:bottom w:val="nil"/>
              <w:right w:val="single" w:sz="4" w:space="0" w:color="auto"/>
            </w:tcBorders>
            <w:shd w:val="clear" w:color="auto" w:fill="auto"/>
            <w:noWrap/>
            <w:hideMark/>
          </w:tcPr>
          <w:p w:rsidR="00CF0BF4" w:rsidRPr="001844A1" w:rsidRDefault="00CF0BF4" w:rsidP="000F5C63">
            <w:pPr>
              <w:rPr>
                <w:sz w:val="22"/>
                <w:szCs w:val="22"/>
              </w:rPr>
            </w:pPr>
            <w:r w:rsidRPr="001844A1">
              <w:rPr>
                <w:sz w:val="22"/>
                <w:szCs w:val="22"/>
              </w:rPr>
              <w:t xml:space="preserve">certyfikaty </w:t>
            </w:r>
          </w:p>
        </w:tc>
        <w:tc>
          <w:tcPr>
            <w:tcW w:w="1484" w:type="pct"/>
            <w:vMerge w:val="restart"/>
            <w:tcBorders>
              <w:top w:val="single" w:sz="4" w:space="0" w:color="auto"/>
              <w:left w:val="nil"/>
              <w:right w:val="single" w:sz="4" w:space="0" w:color="auto"/>
            </w:tcBorders>
            <w:shd w:val="clear" w:color="auto" w:fill="auto"/>
            <w:hideMark/>
          </w:tcPr>
          <w:p w:rsidR="00CF0BF4" w:rsidRPr="001844A1" w:rsidRDefault="00DD0026" w:rsidP="00DD0026">
            <w:pPr>
              <w:rPr>
                <w:sz w:val="22"/>
                <w:szCs w:val="22"/>
              </w:rPr>
            </w:pPr>
            <w:bookmarkStart w:id="0" w:name="_GoBack"/>
            <w:bookmarkEnd w:id="0"/>
            <w:r>
              <w:rPr>
                <w:color w:val="FF0000"/>
                <w:sz w:val="22"/>
                <w:szCs w:val="22"/>
              </w:rPr>
              <w:t>D</w:t>
            </w:r>
            <w:r w:rsidRPr="0079309D">
              <w:rPr>
                <w:color w:val="FF0000"/>
                <w:sz w:val="22"/>
                <w:szCs w:val="22"/>
              </w:rPr>
              <w:t>eklaracja CE producenta sprzętu</w:t>
            </w:r>
          </w:p>
        </w:tc>
        <w:tc>
          <w:tcPr>
            <w:tcW w:w="1030" w:type="pct"/>
            <w:tcBorders>
              <w:top w:val="single" w:sz="4" w:space="0" w:color="auto"/>
              <w:left w:val="nil"/>
              <w:bottom w:val="single" w:sz="4" w:space="0" w:color="auto"/>
              <w:right w:val="single" w:sz="4" w:space="0" w:color="auto"/>
              <w:tl2br w:val="single" w:sz="4" w:space="0" w:color="auto"/>
            </w:tcBorders>
          </w:tcPr>
          <w:p w:rsidR="00CF0BF4" w:rsidRPr="001844A1" w:rsidRDefault="00CF0BF4" w:rsidP="000F5C63">
            <w:pPr>
              <w:jc w:val="center"/>
              <w:rPr>
                <w:sz w:val="22"/>
                <w:szCs w:val="22"/>
              </w:rPr>
            </w:pPr>
          </w:p>
        </w:tc>
        <w:tc>
          <w:tcPr>
            <w:tcW w:w="1110" w:type="pct"/>
            <w:tcBorders>
              <w:top w:val="single" w:sz="4" w:space="0" w:color="auto"/>
              <w:left w:val="nil"/>
              <w:bottom w:val="single" w:sz="4" w:space="0" w:color="auto"/>
              <w:right w:val="single" w:sz="4" w:space="0" w:color="auto"/>
            </w:tcBorders>
          </w:tcPr>
          <w:p w:rsidR="00CF0BF4" w:rsidRPr="001844A1" w:rsidRDefault="00CF0BF4" w:rsidP="000F5C63">
            <w:pPr>
              <w:jc w:val="center"/>
              <w:rPr>
                <w:sz w:val="22"/>
                <w:szCs w:val="22"/>
              </w:rPr>
            </w:pPr>
          </w:p>
        </w:tc>
      </w:tr>
      <w:tr w:rsidR="00CF0BF4" w:rsidRPr="001844A1" w:rsidTr="005440E1">
        <w:trPr>
          <w:trHeight w:val="300"/>
        </w:trPr>
        <w:tc>
          <w:tcPr>
            <w:tcW w:w="1376" w:type="pct"/>
            <w:tcBorders>
              <w:top w:val="nil"/>
              <w:left w:val="single" w:sz="4" w:space="0" w:color="auto"/>
              <w:bottom w:val="single" w:sz="4" w:space="0" w:color="auto"/>
              <w:right w:val="single" w:sz="4" w:space="0" w:color="auto"/>
            </w:tcBorders>
            <w:shd w:val="clear" w:color="auto" w:fill="auto"/>
            <w:noWrap/>
            <w:hideMark/>
          </w:tcPr>
          <w:p w:rsidR="00CF0BF4" w:rsidRPr="001844A1" w:rsidRDefault="00CF0BF4" w:rsidP="000F5C63">
            <w:pPr>
              <w:rPr>
                <w:sz w:val="22"/>
                <w:szCs w:val="22"/>
              </w:rPr>
            </w:pPr>
            <w:r w:rsidRPr="001844A1">
              <w:rPr>
                <w:sz w:val="22"/>
                <w:szCs w:val="22"/>
              </w:rPr>
              <w:t> </w:t>
            </w:r>
          </w:p>
        </w:tc>
        <w:tc>
          <w:tcPr>
            <w:tcW w:w="1484" w:type="pct"/>
            <w:vMerge/>
            <w:tcBorders>
              <w:left w:val="nil"/>
              <w:bottom w:val="single" w:sz="4" w:space="0" w:color="auto"/>
              <w:right w:val="single" w:sz="4" w:space="0" w:color="auto"/>
            </w:tcBorders>
            <w:shd w:val="clear" w:color="auto" w:fill="auto"/>
            <w:noWrap/>
            <w:vAlign w:val="bottom"/>
            <w:hideMark/>
          </w:tcPr>
          <w:p w:rsidR="00CF0BF4" w:rsidRPr="001844A1" w:rsidRDefault="00CF0BF4" w:rsidP="000F5C63">
            <w:pPr>
              <w:jc w:val="center"/>
              <w:rPr>
                <w:sz w:val="22"/>
                <w:szCs w:val="22"/>
              </w:rPr>
            </w:pPr>
          </w:p>
        </w:tc>
        <w:tc>
          <w:tcPr>
            <w:tcW w:w="1030" w:type="pct"/>
            <w:tcBorders>
              <w:top w:val="nil"/>
              <w:left w:val="nil"/>
              <w:bottom w:val="single" w:sz="4" w:space="0" w:color="auto"/>
              <w:right w:val="single" w:sz="4" w:space="0" w:color="auto"/>
              <w:tl2br w:val="single" w:sz="4" w:space="0" w:color="auto"/>
            </w:tcBorders>
          </w:tcPr>
          <w:p w:rsidR="00CF0BF4" w:rsidRPr="001844A1" w:rsidRDefault="00CF0BF4" w:rsidP="000F5C63">
            <w:pPr>
              <w:jc w:val="center"/>
              <w:rPr>
                <w:sz w:val="22"/>
                <w:szCs w:val="22"/>
              </w:rPr>
            </w:pPr>
          </w:p>
        </w:tc>
        <w:tc>
          <w:tcPr>
            <w:tcW w:w="1110" w:type="pct"/>
            <w:tcBorders>
              <w:top w:val="nil"/>
              <w:left w:val="nil"/>
              <w:bottom w:val="single" w:sz="4" w:space="0" w:color="auto"/>
              <w:right w:val="single" w:sz="4" w:space="0" w:color="auto"/>
            </w:tcBorders>
          </w:tcPr>
          <w:p w:rsidR="00CF0BF4" w:rsidRPr="001844A1" w:rsidRDefault="00CF0BF4" w:rsidP="000F5C63">
            <w:pPr>
              <w:jc w:val="center"/>
              <w:rPr>
                <w:sz w:val="22"/>
                <w:szCs w:val="22"/>
              </w:rPr>
            </w:pPr>
          </w:p>
        </w:tc>
      </w:tr>
    </w:tbl>
    <w:p w:rsidR="00771F5D" w:rsidRPr="001844A1" w:rsidRDefault="00771F5D" w:rsidP="00771F5D">
      <w:pPr>
        <w:autoSpaceDE w:val="0"/>
        <w:autoSpaceDN w:val="0"/>
        <w:adjustRightInd w:val="0"/>
        <w:jc w:val="both"/>
        <w:rPr>
          <w:rFonts w:eastAsia="Calibri"/>
          <w:bCs/>
          <w:sz w:val="22"/>
          <w:szCs w:val="22"/>
          <w:lang w:eastAsia="en-US"/>
        </w:rPr>
      </w:pPr>
    </w:p>
    <w:p w:rsidR="00C65E04" w:rsidRDefault="00C65E04"/>
    <w:sectPr w:rsidR="00C65E04" w:rsidSect="00771F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AD71E2"/>
    <w:multiLevelType w:val="hybridMultilevel"/>
    <w:tmpl w:val="FA481E0C"/>
    <w:lvl w:ilvl="0" w:tplc="76EA571A">
      <w:start w:val="1"/>
      <w:numFmt w:val="decimal"/>
      <w:lvlText w:val="%1."/>
      <w:lvlJc w:val="left"/>
      <w:pPr>
        <w:tabs>
          <w:tab w:val="num" w:pos="720"/>
        </w:tabs>
        <w:ind w:left="720" w:hanging="360"/>
      </w:pPr>
      <w:rPr>
        <w:rFonts w:hint="default"/>
        <w:strike w:val="0"/>
        <w:color w:val="auto"/>
      </w:rPr>
    </w:lvl>
    <w:lvl w:ilvl="1" w:tplc="F64C6CA8">
      <w:start w:val="1"/>
      <w:numFmt w:val="decimal"/>
      <w:lvlText w:val="%2)"/>
      <w:lvlJc w:val="left"/>
      <w:pPr>
        <w:tabs>
          <w:tab w:val="num" w:pos="1440"/>
        </w:tabs>
        <w:ind w:left="1440" w:hanging="360"/>
      </w:pPr>
      <w:rPr>
        <w:rFonts w:hint="default"/>
        <w:b w:val="0"/>
      </w:rPr>
    </w:lvl>
    <w:lvl w:ilvl="2" w:tplc="E9C23C4A">
      <w:start w:val="40"/>
      <w:numFmt w:val="decimal"/>
      <w:lvlText w:val="%3"/>
      <w:lvlJc w:val="left"/>
      <w:pPr>
        <w:ind w:left="2340" w:hanging="360"/>
      </w:pPr>
      <w:rPr>
        <w:rFonts w:hint="default"/>
      </w:rPr>
    </w:lvl>
    <w:lvl w:ilvl="3" w:tplc="F34429AE">
      <w:start w:val="1"/>
      <w:numFmt w:val="lowerLetter"/>
      <w:lvlText w:val="%4)"/>
      <w:lvlJc w:val="left"/>
      <w:pPr>
        <w:ind w:left="2880" w:hanging="360"/>
      </w:pPr>
      <w:rPr>
        <w:rFonts w:eastAsia="Times New Roman" w:cs="Arial"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816476"/>
    <w:multiLevelType w:val="hybridMultilevel"/>
    <w:tmpl w:val="9E14CBB0"/>
    <w:lvl w:ilvl="0" w:tplc="B9D4925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1135D1"/>
    <w:multiLevelType w:val="hybridMultilevel"/>
    <w:tmpl w:val="956CB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4B5551"/>
    <w:multiLevelType w:val="hybridMultilevel"/>
    <w:tmpl w:val="A7B69510"/>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5D"/>
    <w:rsid w:val="000E0666"/>
    <w:rsid w:val="000F4B2D"/>
    <w:rsid w:val="000F5C63"/>
    <w:rsid w:val="0019171D"/>
    <w:rsid w:val="002A0DC8"/>
    <w:rsid w:val="002C56FE"/>
    <w:rsid w:val="003467A0"/>
    <w:rsid w:val="00423530"/>
    <w:rsid w:val="00423B08"/>
    <w:rsid w:val="005904F5"/>
    <w:rsid w:val="00601389"/>
    <w:rsid w:val="0060197E"/>
    <w:rsid w:val="00632F68"/>
    <w:rsid w:val="006E34D6"/>
    <w:rsid w:val="00723739"/>
    <w:rsid w:val="00771F5D"/>
    <w:rsid w:val="00822A63"/>
    <w:rsid w:val="00891598"/>
    <w:rsid w:val="008B6779"/>
    <w:rsid w:val="009521E2"/>
    <w:rsid w:val="00970B24"/>
    <w:rsid w:val="00995716"/>
    <w:rsid w:val="00AB7AE8"/>
    <w:rsid w:val="00AC4C52"/>
    <w:rsid w:val="00BC3359"/>
    <w:rsid w:val="00BE4233"/>
    <w:rsid w:val="00C65E04"/>
    <w:rsid w:val="00CF0BF4"/>
    <w:rsid w:val="00D27141"/>
    <w:rsid w:val="00DD0026"/>
    <w:rsid w:val="00E2565E"/>
    <w:rsid w:val="00E96D5C"/>
    <w:rsid w:val="00F21953"/>
    <w:rsid w:val="00FB2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21065-3F73-4A47-ADA4-829DED36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1F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01389"/>
    <w:pPr>
      <w:keepNext/>
      <w:suppressAutoHyphens/>
      <w:overflowPunct w:val="0"/>
      <w:autoSpaceDE w:val="0"/>
      <w:autoSpaceDN w:val="0"/>
      <w:adjustRightInd w:val="0"/>
      <w:textAlignment w:val="baseline"/>
      <w:outlineLvl w:val="0"/>
    </w:pPr>
    <w:rPr>
      <w:color w:val="800080"/>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71F5D"/>
    <w:rPr>
      <w:color w:val="0000FF"/>
      <w:u w:val="single"/>
    </w:r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771F5D"/>
    <w:pPr>
      <w:ind w:left="720"/>
      <w:contextualSpacing/>
    </w:p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771F5D"/>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601389"/>
    <w:rPr>
      <w:rFonts w:ascii="Times New Roman" w:eastAsia="Times New Roman" w:hAnsi="Times New Roman" w:cs="Times New Roman"/>
      <w:color w:val="800080"/>
      <w:sz w:val="3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pubenchmark.net/laptop.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FC7F8-6EA3-4A07-8FAD-D41314AA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5435</Words>
  <Characters>32613</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5</cp:revision>
  <dcterms:created xsi:type="dcterms:W3CDTF">2022-08-19T07:36:00Z</dcterms:created>
  <dcterms:modified xsi:type="dcterms:W3CDTF">2022-09-01T07:50:00Z</dcterms:modified>
</cp:coreProperties>
</file>