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79" w:rsidRPr="00FB7A79" w:rsidRDefault="00FB7A79" w:rsidP="00FB7A79">
      <w:pPr>
        <w:pStyle w:val="Nadpis1"/>
        <w:spacing w:before="0" w:line="240" w:lineRule="auto"/>
        <w:ind w:left="930"/>
        <w:jc w:val="center"/>
        <w:rPr>
          <w:rFonts w:ascii="Arial Narrow" w:hAnsi="Arial Narrow" w:cs="Arial"/>
          <w:sz w:val="22"/>
          <w:szCs w:val="22"/>
        </w:rPr>
      </w:pPr>
      <w:r w:rsidRPr="00FB7A79">
        <w:rPr>
          <w:rFonts w:ascii="Arial Narrow" w:hAnsi="Arial Narrow" w:cs="Arial"/>
          <w:sz w:val="22"/>
          <w:szCs w:val="22"/>
        </w:rPr>
        <w:t>Opis predmetu zákazky</w:t>
      </w:r>
    </w:p>
    <w:p w:rsidR="00FB7A79" w:rsidRPr="00FB7A79" w:rsidRDefault="00FB7A79" w:rsidP="00FB7A79">
      <w:pPr>
        <w:pStyle w:val="Nadpis1"/>
        <w:spacing w:before="0" w:line="240" w:lineRule="auto"/>
        <w:ind w:left="930"/>
        <w:rPr>
          <w:rFonts w:ascii="Arial Narrow" w:hAnsi="Arial Narrow"/>
          <w:sz w:val="22"/>
          <w:szCs w:val="22"/>
        </w:rPr>
      </w:pPr>
      <w:r w:rsidRPr="00FB7A79">
        <w:rPr>
          <w:rFonts w:ascii="Arial Narrow" w:hAnsi="Arial Narrow" w:cs="Arial"/>
          <w:sz w:val="22"/>
          <w:szCs w:val="22"/>
        </w:rPr>
        <w:t xml:space="preserve">pre časť 1: </w:t>
      </w:r>
      <w:r w:rsidR="0018001D">
        <w:rPr>
          <w:rFonts w:ascii="Arial Narrow" w:hAnsi="Arial Narrow" w:cs="Arial"/>
          <w:sz w:val="22"/>
          <w:szCs w:val="22"/>
        </w:rPr>
        <w:t>Poštové s</w:t>
      </w:r>
      <w:r w:rsidR="00B429CC">
        <w:rPr>
          <w:rFonts w:ascii="Arial Narrow" w:hAnsi="Arial Narrow" w:cs="Arial"/>
          <w:sz w:val="22"/>
          <w:szCs w:val="22"/>
        </w:rPr>
        <w:t>chránky</w:t>
      </w:r>
      <w:r w:rsidR="0018001D">
        <w:rPr>
          <w:rFonts w:ascii="Arial Narrow" w:hAnsi="Arial Narrow" w:cs="Arial"/>
          <w:sz w:val="22"/>
          <w:szCs w:val="22"/>
        </w:rPr>
        <w:t>, pokladničky a boxy</w:t>
      </w:r>
    </w:p>
    <w:p w:rsidR="00FB7A79" w:rsidRPr="00FB7A79" w:rsidRDefault="00FB7A79" w:rsidP="00FB7A79">
      <w:pPr>
        <w:spacing w:after="0"/>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1.1</w:t>
      </w:r>
      <w:r w:rsidRPr="00FB7A79">
        <w:rPr>
          <w:rFonts w:ascii="Arial Narrow" w:hAnsi="Arial Narrow"/>
        </w:rPr>
        <w:tab/>
      </w:r>
      <w:r w:rsidRPr="00FB7A79">
        <w:rPr>
          <w:rFonts w:ascii="Arial Narrow" w:hAnsi="Arial Narrow" w:cs="Arial"/>
        </w:rPr>
        <w:t>Predmetom zákazky je o</w:t>
      </w:r>
      <w:r w:rsidRPr="00FB7A79">
        <w:rPr>
          <w:rFonts w:ascii="Arial Narrow" w:hAnsi="Arial Narrow"/>
        </w:rPr>
        <w:t xml:space="preserve">bstaranie </w:t>
      </w:r>
      <w:r w:rsidR="00B429CC" w:rsidRPr="00B429CC">
        <w:rPr>
          <w:rFonts w:ascii="Arial Narrow" w:hAnsi="Arial Narrow"/>
        </w:rPr>
        <w:t>p</w:t>
      </w:r>
      <w:r w:rsidR="00B429CC">
        <w:rPr>
          <w:rFonts w:ascii="Arial Narrow" w:hAnsi="Arial Narrow"/>
        </w:rPr>
        <w:t>oštových schránok, pokladničiek a</w:t>
      </w:r>
      <w:r w:rsidR="00B429CC" w:rsidRPr="00B429CC">
        <w:rPr>
          <w:rFonts w:ascii="Arial Narrow" w:hAnsi="Arial Narrow"/>
        </w:rPr>
        <w:t xml:space="preserve"> schránok pre krajské centrá podpory a útvary Ministerstva vnútra Slovenskej republiky.</w:t>
      </w:r>
      <w:bookmarkStart w:id="0" w:name="_GoBack"/>
      <w:bookmarkEnd w:id="0"/>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ab/>
      </w:r>
    </w:p>
    <w:p w:rsidR="00FB7A79" w:rsidRPr="00FB7A79" w:rsidRDefault="00FB7A79" w:rsidP="00FB7A79">
      <w:pPr>
        <w:spacing w:after="0" w:line="240" w:lineRule="auto"/>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ab/>
        <w:t>Podrobná špecifikácia je uvedená v Tabuľke č. 1 - Technická špecifikácia predmetu zákazky.</w:t>
      </w:r>
    </w:p>
    <w:p w:rsidR="00FB7A79" w:rsidRPr="00FB7A79" w:rsidRDefault="00FB7A79" w:rsidP="00FB7A79">
      <w:pPr>
        <w:spacing w:after="0" w:line="240" w:lineRule="auto"/>
        <w:jc w:val="both"/>
        <w:rPr>
          <w:rFonts w:ascii="Arial Narrow" w:hAnsi="Arial Narrow"/>
        </w:rPr>
      </w:pPr>
    </w:p>
    <w:p w:rsidR="00FB7A79" w:rsidRPr="00FB7A79" w:rsidRDefault="00FB7A79" w:rsidP="00FB7A79">
      <w:pPr>
        <w:spacing w:after="0" w:line="240" w:lineRule="auto"/>
        <w:ind w:left="567"/>
        <w:jc w:val="both"/>
        <w:rPr>
          <w:rFonts w:ascii="Arial Narrow" w:hAnsi="Arial Narrow"/>
        </w:rPr>
      </w:pPr>
      <w:r w:rsidRPr="00FB7A79">
        <w:rPr>
          <w:rFonts w:ascii="Arial Narrow" w:hAnsi="Arial Narrow"/>
        </w:rPr>
        <w:t>Súčasťou ceny predmetu zákazky budú nasledujúce služby spojené s dodaním tovaru:</w:t>
      </w:r>
    </w:p>
    <w:p w:rsidR="00FB7A79" w:rsidRPr="00FB7A79" w:rsidRDefault="00FB7A79" w:rsidP="00FB7A79">
      <w:pPr>
        <w:pStyle w:val="Zkladntext2"/>
        <w:spacing w:after="0" w:line="240" w:lineRule="auto"/>
        <w:ind w:left="1135" w:hanging="284"/>
        <w:jc w:val="both"/>
        <w:rPr>
          <w:rFonts w:ascii="Arial Narrow" w:hAnsi="Arial Narrow" w:cs="Arial"/>
          <w:sz w:val="22"/>
          <w:szCs w:val="22"/>
        </w:rPr>
      </w:pPr>
      <w:r w:rsidRPr="00FB7A79">
        <w:rPr>
          <w:rFonts w:ascii="Arial Narrow" w:hAnsi="Arial Narrow" w:cs="Arial"/>
          <w:sz w:val="22"/>
          <w:szCs w:val="22"/>
        </w:rPr>
        <w:t>-</w:t>
      </w:r>
      <w:r w:rsidRPr="00FB7A79">
        <w:rPr>
          <w:rFonts w:ascii="Arial Narrow" w:hAnsi="Arial Narrow" w:cs="Arial"/>
          <w:sz w:val="22"/>
          <w:szCs w:val="22"/>
        </w:rPr>
        <w:tab/>
        <w:t>doprava do miesta dodania, vyloženie,</w:t>
      </w:r>
    </w:p>
    <w:p w:rsidR="00FB7A79" w:rsidRPr="00FB7A79" w:rsidRDefault="00FB7A79" w:rsidP="00FB7A79">
      <w:pPr>
        <w:spacing w:after="0" w:line="240" w:lineRule="auto"/>
        <w:ind w:left="1134" w:hanging="283"/>
        <w:jc w:val="both"/>
        <w:rPr>
          <w:rFonts w:ascii="Arial Narrow" w:hAnsi="Arial Narrow"/>
        </w:rPr>
      </w:pPr>
      <w:r w:rsidRPr="00FB7A79">
        <w:rPr>
          <w:rFonts w:ascii="Arial Narrow" w:hAnsi="Arial Narrow"/>
        </w:rPr>
        <w:t>-</w:t>
      </w:r>
      <w:r w:rsidRPr="00FB7A79">
        <w:rPr>
          <w:rFonts w:ascii="Arial Narrow" w:hAnsi="Arial Narrow"/>
        </w:rPr>
        <w:tab/>
        <w:t>inštalácia,</w:t>
      </w:r>
    </w:p>
    <w:p w:rsidR="00FB7A79" w:rsidRPr="00FB7A79" w:rsidRDefault="00FB7A79" w:rsidP="00FB7A79">
      <w:pPr>
        <w:spacing w:after="0" w:line="240" w:lineRule="auto"/>
        <w:ind w:left="1134" w:hanging="283"/>
        <w:jc w:val="both"/>
        <w:rPr>
          <w:rFonts w:ascii="Arial Narrow" w:hAnsi="Arial Narrow"/>
        </w:rPr>
      </w:pPr>
      <w:r w:rsidRPr="00FB7A79">
        <w:rPr>
          <w:rFonts w:ascii="Arial Narrow" w:hAnsi="Arial Narrow"/>
        </w:rPr>
        <w:t>-</w:t>
      </w:r>
      <w:r w:rsidRPr="00FB7A79">
        <w:rPr>
          <w:rFonts w:ascii="Arial Narrow" w:hAnsi="Arial Narrow"/>
        </w:rPr>
        <w:tab/>
        <w:t>odovzdanie dokumentácie – návod na použitie v slovenskom alebo českom jazyku, záručné listy.</w:t>
      </w:r>
    </w:p>
    <w:p w:rsidR="00FB7A79" w:rsidRPr="00FB7A79" w:rsidRDefault="00FB7A79" w:rsidP="00FB7A79">
      <w:pPr>
        <w:pStyle w:val="Zkladntext2"/>
        <w:spacing w:after="0" w:line="240" w:lineRule="auto"/>
        <w:ind w:left="1134" w:hanging="283"/>
        <w:jc w:val="both"/>
        <w:rPr>
          <w:rFonts w:ascii="Arial Narrow" w:hAnsi="Arial Narrow" w:cs="Arial"/>
          <w:sz w:val="22"/>
          <w:szCs w:val="22"/>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1.2</w:t>
      </w:r>
      <w:r w:rsidRPr="00FB7A79">
        <w:rPr>
          <w:rFonts w:ascii="Arial Narrow" w:hAnsi="Arial Narrow"/>
        </w:rPr>
        <w:tab/>
        <w:t>Všetky technické parametre a funkcionality, resp. vlastnosti požadovaného predmetu zákazky uvedené v Tabuľke č. 1 - Technická špecifikácia predmetu zákazky predstavujú minimálne požiadavky, ktoré musia byť splnené vo vlastnom návrhu plnenia uchádzača.</w:t>
      </w:r>
    </w:p>
    <w:p w:rsidR="00FB7A79" w:rsidRPr="00FB7A79" w:rsidRDefault="00FB7A79" w:rsidP="00FB7A79">
      <w:pPr>
        <w:spacing w:after="0" w:line="240" w:lineRule="auto"/>
        <w:ind w:left="567" w:hanging="567"/>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1.3</w:t>
      </w:r>
      <w:r w:rsidRPr="00FB7A79">
        <w:rPr>
          <w:rFonts w:ascii="Arial Narrow" w:hAnsi="Arial Narrow"/>
        </w:rPr>
        <w:tab/>
        <w:t>Predmet zákazky v celom rozsahu je opísaný tak, aby bol presne a zrozumiteľne špecifikovaný. Ak sa niektorá z technických požiadaviek odvolávala (priamo i nepriamo) na konkrétny typ produktu, alebo konkrétneho výrobcu, výrobný postup, obchodné označenie, technickú normu,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FB7A79">
        <w:rPr>
          <w:rFonts w:ascii="Arial Narrow" w:hAnsi="Arial Narrow"/>
          <w:u w:val="single"/>
        </w:rPr>
        <w:t>, túto skutočnosť však musí preukázať uchádzač vo svojej ponuke</w:t>
      </w:r>
      <w:r w:rsidRPr="00FB7A79">
        <w:rPr>
          <w:rFonts w:ascii="Arial Narrow" w:hAnsi="Arial Narrow"/>
        </w:rPr>
        <w:t>.</w:t>
      </w:r>
    </w:p>
    <w:p w:rsidR="00FB7A79" w:rsidRPr="00FB7A79" w:rsidRDefault="00FB7A79" w:rsidP="00FB7A79">
      <w:pPr>
        <w:spacing w:after="0" w:line="240" w:lineRule="auto"/>
        <w:ind w:left="567" w:hanging="567"/>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1.5</w:t>
      </w:r>
      <w:r w:rsidRPr="00FB7A79">
        <w:rPr>
          <w:rFonts w:ascii="Arial Narrow" w:hAnsi="Arial Narrow"/>
        </w:rPr>
        <w:tab/>
        <w:t>Tovar musí byť nový, nepoužívaný, zabalený v neporušených obaloch, nepoškodený. Tovar nesmie byť recyklovaný, repasovaný, renovovaný.</w:t>
      </w:r>
    </w:p>
    <w:p w:rsidR="00FB7A79" w:rsidRPr="00FB7A79" w:rsidRDefault="00FB7A79" w:rsidP="00FB7A79">
      <w:pPr>
        <w:spacing w:after="0" w:line="240" w:lineRule="auto"/>
        <w:ind w:left="567" w:hanging="567"/>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1.6</w:t>
      </w:r>
      <w:r w:rsidRPr="00FB7A79">
        <w:rPr>
          <w:rFonts w:ascii="Arial Narrow" w:hAnsi="Arial Narrow"/>
        </w:rPr>
        <w:tab/>
        <w:t>Verejný obstarávateľ si vyhradzuje právo prevziať iba tovar funkčný, bez zjavných vád, dodaný v kompletnom stave (a v sade) a v požadovanom množstve. V opačnom prípade si vyhradzuje právo nepodpísať dodací list, neprebrať dodaný tovar a nezaplatiť cenu za neprebraný tovar.</w:t>
      </w:r>
    </w:p>
    <w:p w:rsidR="00FB7A79" w:rsidRPr="00FB7A79" w:rsidRDefault="00FB7A79" w:rsidP="00FB7A79">
      <w:pPr>
        <w:spacing w:after="0" w:line="240" w:lineRule="auto"/>
        <w:ind w:left="567" w:hanging="567"/>
        <w:jc w:val="both"/>
        <w:rPr>
          <w:rFonts w:ascii="Arial Narrow" w:hAnsi="Arial Narrow"/>
        </w:rPr>
      </w:pPr>
    </w:p>
    <w:p w:rsidR="00FB7A79" w:rsidRPr="00FB7A79" w:rsidRDefault="00FB7A79" w:rsidP="00FB7A79">
      <w:pPr>
        <w:spacing w:after="0" w:line="240" w:lineRule="auto"/>
        <w:ind w:left="567" w:hanging="567"/>
        <w:jc w:val="both"/>
        <w:rPr>
          <w:rFonts w:ascii="Arial Narrow" w:hAnsi="Arial Narrow"/>
        </w:rPr>
      </w:pPr>
      <w:r w:rsidRPr="00FB7A79">
        <w:rPr>
          <w:rFonts w:ascii="Arial Narrow" w:hAnsi="Arial Narrow"/>
        </w:rPr>
        <w:t>1.7</w:t>
      </w:r>
      <w:r w:rsidRPr="00FB7A79">
        <w:rPr>
          <w:rFonts w:ascii="Arial Narrow" w:hAnsi="Arial Narrow"/>
        </w:rPr>
        <w:tab/>
        <w:t xml:space="preserve">Miesta dodania: </w:t>
      </w:r>
    </w:p>
    <w:tbl>
      <w:tblPr>
        <w:tblW w:w="91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118"/>
        <w:gridCol w:w="5066"/>
      </w:tblGrid>
      <w:tr w:rsidR="00FB7A79" w:rsidRPr="00AB2531" w:rsidTr="0061124E">
        <w:trPr>
          <w:trHeight w:val="300"/>
        </w:trPr>
        <w:tc>
          <w:tcPr>
            <w:tcW w:w="4118" w:type="dxa"/>
            <w:tcMar>
              <w:top w:w="0" w:type="dxa"/>
              <w:left w:w="108" w:type="dxa"/>
              <w:bottom w:w="0" w:type="dxa"/>
              <w:right w:w="108" w:type="dxa"/>
            </w:tcMar>
            <w:vAlign w:val="center"/>
            <w:hideMark/>
          </w:tcPr>
          <w:p w:rsidR="00FB7A79" w:rsidRPr="00AB2531" w:rsidRDefault="00FB7A79" w:rsidP="00190255">
            <w:pPr>
              <w:spacing w:after="0" w:line="240" w:lineRule="auto"/>
              <w:jc w:val="center"/>
              <w:rPr>
                <w:rFonts w:ascii="Arial Narrow" w:eastAsia="Times New Roman" w:hAnsi="Arial Narrow" w:cs="Times New Roman"/>
                <w:lang w:eastAsia="sk-SK"/>
              </w:rPr>
            </w:pPr>
            <w:r w:rsidRPr="00AB2531">
              <w:rPr>
                <w:rFonts w:ascii="Arial Narrow" w:eastAsia="Times New Roman" w:hAnsi="Arial Narrow" w:cs="Times New Roman"/>
                <w:b/>
                <w:bCs/>
                <w:lang w:eastAsia="sk-SK"/>
              </w:rPr>
              <w:t>Názov</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jc w:val="center"/>
              <w:rPr>
                <w:rFonts w:ascii="Arial Narrow" w:eastAsia="Times New Roman" w:hAnsi="Arial Narrow" w:cs="Times New Roman"/>
                <w:lang w:eastAsia="sk-SK"/>
              </w:rPr>
            </w:pPr>
            <w:r w:rsidRPr="00AB2531">
              <w:rPr>
                <w:rFonts w:ascii="Arial Narrow" w:eastAsia="Times New Roman" w:hAnsi="Arial Narrow" w:cs="Times New Roman"/>
                <w:b/>
                <w:bCs/>
                <w:lang w:eastAsia="sk-SK"/>
              </w:rPr>
              <w:t>Sídlo</w:t>
            </w:r>
          </w:p>
        </w:tc>
      </w:tr>
      <w:tr w:rsidR="00FB7A79" w:rsidRPr="00AB2531" w:rsidTr="0061124E">
        <w:trPr>
          <w:trHeight w:val="348"/>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Odbor hospodárskeho zabezpečenia SE MV SR</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highlight w:val="yellow"/>
                <w:lang w:eastAsia="sk-SK"/>
              </w:rPr>
            </w:pPr>
            <w:r w:rsidRPr="00AB2531">
              <w:rPr>
                <w:rFonts w:ascii="Arial Narrow" w:eastAsia="Times New Roman" w:hAnsi="Arial Narrow" w:cs="Times New Roman"/>
                <w:lang w:eastAsia="sk-SK"/>
              </w:rPr>
              <w:t>Sklad MV SR Rohovce</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Bratislava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Špitálska 14, 812 28 Bratislava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Trnava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Kollárova 31, 917 02 Trnava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Trenčín</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Jilemnického 1, 911 01 Trenčín</w:t>
            </w:r>
          </w:p>
        </w:tc>
      </w:tr>
      <w:tr w:rsidR="00FB7A79" w:rsidRPr="00AB2531" w:rsidTr="0061124E">
        <w:trPr>
          <w:trHeight w:val="223"/>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Nitra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Piesková 32, 949 01 Nitra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FB7A79">
              <w:rPr>
                <w:rFonts w:ascii="Arial Narrow" w:eastAsia="Times New Roman" w:hAnsi="Arial Narrow" w:cs="Times New Roman"/>
                <w:lang w:eastAsia="sk-SK"/>
              </w:rPr>
              <w:t xml:space="preserve"> </w:t>
            </w:r>
            <w:r w:rsidRPr="00AB2531">
              <w:rPr>
                <w:rFonts w:ascii="Arial Narrow" w:eastAsia="Times New Roman" w:hAnsi="Arial Narrow" w:cs="Times New Roman"/>
                <w:lang w:eastAsia="sk-SK"/>
              </w:rPr>
              <w:t>Centrum podpory  Žilina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Kuzmányho 26, 012 23 Žilina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Banská Bystrica</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shd w:val="clear" w:color="auto" w:fill="FFFFFF"/>
                <w:lang w:eastAsia="sk-SK"/>
              </w:rPr>
              <w:t>Ústredné sklady MV SR Príboj 560 Slovenská Ľupča.</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Prešov</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Štúrova 7, 080 01 Prešov</w:t>
            </w:r>
          </w:p>
        </w:tc>
      </w:tr>
      <w:tr w:rsidR="00FB7A79" w:rsidRPr="00AB2531" w:rsidTr="0061124E">
        <w:trPr>
          <w:trHeight w:val="215"/>
        </w:trPr>
        <w:tc>
          <w:tcPr>
            <w:tcW w:w="4118" w:type="dxa"/>
            <w:tcMar>
              <w:top w:w="0" w:type="dxa"/>
              <w:left w:w="108" w:type="dxa"/>
              <w:bottom w:w="0" w:type="dxa"/>
              <w:right w:w="108" w:type="dxa"/>
            </w:tcMar>
            <w:vAlign w:val="center"/>
            <w:hideMark/>
          </w:tcPr>
          <w:p w:rsidR="00FB7A79" w:rsidRPr="00AB2531" w:rsidRDefault="00FB7A79" w:rsidP="00190255">
            <w:pPr>
              <w:autoSpaceDE w:val="0"/>
              <w:autoSpaceDN w:val="0"/>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lang w:eastAsia="sk-SK"/>
              </w:rPr>
              <w:t>Centrum podpory  Košice</w:t>
            </w:r>
          </w:p>
        </w:tc>
        <w:tc>
          <w:tcPr>
            <w:tcW w:w="5066" w:type="dxa"/>
            <w:tcMar>
              <w:top w:w="0" w:type="dxa"/>
              <w:left w:w="108" w:type="dxa"/>
              <w:bottom w:w="0" w:type="dxa"/>
              <w:right w:w="108" w:type="dxa"/>
            </w:tcMar>
            <w:vAlign w:val="center"/>
            <w:hideMark/>
          </w:tcPr>
          <w:p w:rsidR="00FB7A79" w:rsidRPr="00AB2531" w:rsidRDefault="00FB7A79" w:rsidP="00190255">
            <w:pPr>
              <w:spacing w:after="0" w:line="240" w:lineRule="auto"/>
              <w:ind w:right="300"/>
              <w:rPr>
                <w:rFonts w:ascii="Arial Narrow" w:eastAsia="Times New Roman" w:hAnsi="Arial Narrow" w:cs="Times New Roman"/>
                <w:lang w:eastAsia="sk-SK"/>
              </w:rPr>
            </w:pPr>
            <w:r w:rsidRPr="00AB2531">
              <w:rPr>
                <w:rFonts w:ascii="Arial Narrow" w:eastAsia="Times New Roman" w:hAnsi="Arial Narrow" w:cs="Times New Roman"/>
                <w:bCs/>
                <w:shd w:val="clear" w:color="auto" w:fill="FFFFFF"/>
                <w:lang w:eastAsia="sk-SK"/>
              </w:rPr>
              <w:t>Rampová 7, 041 81 Košice</w:t>
            </w:r>
            <w:r w:rsidRPr="00AB2531">
              <w:rPr>
                <w:rFonts w:ascii="Arial Narrow" w:eastAsia="Times New Roman" w:hAnsi="Arial Narrow" w:cs="Times New Roman"/>
                <w:shd w:val="clear" w:color="auto" w:fill="FFFFFF"/>
                <w:lang w:eastAsia="sk-SK"/>
              </w:rPr>
              <w:t>.</w:t>
            </w:r>
          </w:p>
        </w:tc>
      </w:tr>
    </w:tbl>
    <w:p w:rsidR="00FB7A79" w:rsidRPr="00FB7A79" w:rsidRDefault="00FB7A79" w:rsidP="00FB7A79">
      <w:pPr>
        <w:spacing w:after="0" w:line="240" w:lineRule="auto"/>
        <w:ind w:left="567"/>
        <w:jc w:val="both"/>
        <w:rPr>
          <w:rFonts w:ascii="Arial Narrow" w:hAnsi="Arial Narrow"/>
          <w:color w:val="FF0000"/>
        </w:rPr>
      </w:pPr>
    </w:p>
    <w:p w:rsidR="00FB7A79" w:rsidRPr="00FB7A79" w:rsidRDefault="00FB7A79" w:rsidP="00FB7A79">
      <w:pPr>
        <w:spacing w:after="0"/>
        <w:ind w:left="567" w:hanging="567"/>
        <w:jc w:val="both"/>
        <w:rPr>
          <w:rFonts w:ascii="Arial Narrow" w:hAnsi="Arial Narrow"/>
        </w:rPr>
        <w:sectPr w:rsidR="00FB7A79" w:rsidRPr="00FB7A79" w:rsidSect="00647723">
          <w:footerReference w:type="default" r:id="rId7"/>
          <w:headerReference w:type="first" r:id="rId8"/>
          <w:footerReference w:type="first" r:id="rId9"/>
          <w:pgSz w:w="11906" w:h="16838"/>
          <w:pgMar w:top="1418" w:right="1274" w:bottom="1134" w:left="1418" w:header="567" w:footer="340" w:gutter="0"/>
          <w:cols w:space="708"/>
          <w:titlePg/>
          <w:docGrid w:linePitch="360"/>
        </w:sectPr>
      </w:pPr>
    </w:p>
    <w:p w:rsidR="00FB7A79" w:rsidRPr="00FB7A79" w:rsidRDefault="00FB7A79" w:rsidP="00FB7A79">
      <w:pPr>
        <w:spacing w:after="120"/>
        <w:jc w:val="both"/>
        <w:rPr>
          <w:rFonts w:ascii="Arial Narrow" w:hAnsi="Arial Narrow"/>
        </w:rPr>
      </w:pPr>
      <w:r w:rsidRPr="00FB7A79">
        <w:rPr>
          <w:rFonts w:ascii="Arial Narrow" w:hAnsi="Arial Narrow"/>
          <w:b/>
        </w:rPr>
        <w:lastRenderedPageBreak/>
        <w:t xml:space="preserve">Tabuľka č. 1 </w:t>
      </w:r>
      <w:r w:rsidR="00E4338B">
        <w:rPr>
          <w:rFonts w:ascii="Arial Narrow" w:hAnsi="Arial Narrow"/>
          <w:b/>
        </w:rPr>
        <w:t>–</w:t>
      </w:r>
      <w:r w:rsidRPr="00FB7A79">
        <w:rPr>
          <w:rFonts w:ascii="Arial Narrow" w:hAnsi="Arial Narrow"/>
          <w:b/>
        </w:rPr>
        <w:t xml:space="preserve"> </w:t>
      </w:r>
      <w:r w:rsidR="00E4338B">
        <w:rPr>
          <w:rFonts w:ascii="Arial Narrow" w:hAnsi="Arial Narrow"/>
          <w:b/>
        </w:rPr>
        <w:t>Opis predmetu zákazky a predpokladané množstvo</w:t>
      </w:r>
    </w:p>
    <w:tbl>
      <w:tblPr>
        <w:tblW w:w="9952"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261"/>
        <w:gridCol w:w="4253"/>
        <w:gridCol w:w="1984"/>
      </w:tblGrid>
      <w:tr w:rsidR="00E4338B" w:rsidRPr="00B429CC" w:rsidTr="0061124E">
        <w:tc>
          <w:tcPr>
            <w:tcW w:w="454" w:type="dxa"/>
            <w:shd w:val="clear" w:color="auto" w:fill="auto"/>
            <w:hideMark/>
          </w:tcPr>
          <w:p w:rsidR="00E4338B" w:rsidRPr="00B429CC" w:rsidRDefault="00E4338B" w:rsidP="00190255">
            <w:pPr>
              <w:spacing w:after="0" w:line="240" w:lineRule="auto"/>
              <w:rPr>
                <w:rFonts w:ascii="Arial Narrow" w:eastAsia="Calibri" w:hAnsi="Arial Narrow" w:cs="Times New Roman"/>
              </w:rPr>
            </w:pPr>
            <w:proofErr w:type="spellStart"/>
            <w:r w:rsidRPr="00B429CC">
              <w:rPr>
                <w:rFonts w:ascii="Arial Narrow" w:eastAsia="Calibri" w:hAnsi="Arial Narrow" w:cs="Times New Roman"/>
              </w:rPr>
              <w:t>P.č</w:t>
            </w:r>
            <w:proofErr w:type="spellEnd"/>
            <w:r w:rsidRPr="00B429CC">
              <w:rPr>
                <w:rFonts w:ascii="Arial Narrow" w:eastAsia="Calibri" w:hAnsi="Arial Narrow" w:cs="Times New Roman"/>
              </w:rPr>
              <w:t>.</w:t>
            </w:r>
          </w:p>
        </w:tc>
        <w:tc>
          <w:tcPr>
            <w:tcW w:w="3261" w:type="dxa"/>
            <w:shd w:val="clear" w:color="auto" w:fill="auto"/>
            <w:hideMark/>
          </w:tcPr>
          <w:p w:rsidR="00E4338B" w:rsidRPr="00B429CC" w:rsidRDefault="00E4338B" w:rsidP="00190255">
            <w:pPr>
              <w:spacing w:after="0" w:line="240" w:lineRule="auto"/>
              <w:rPr>
                <w:rFonts w:ascii="Arial Narrow" w:eastAsia="Calibri" w:hAnsi="Arial Narrow" w:cs="Times New Roman"/>
              </w:rPr>
            </w:pPr>
            <w:r w:rsidRPr="00B429CC">
              <w:rPr>
                <w:rFonts w:ascii="Arial Narrow" w:eastAsia="Calibri" w:hAnsi="Arial Narrow" w:cs="Times New Roman"/>
              </w:rPr>
              <w:t>Názov</w:t>
            </w:r>
          </w:p>
        </w:tc>
        <w:tc>
          <w:tcPr>
            <w:tcW w:w="4253" w:type="dxa"/>
            <w:shd w:val="clear" w:color="auto" w:fill="auto"/>
            <w:hideMark/>
          </w:tcPr>
          <w:p w:rsidR="00E4338B" w:rsidRPr="00B429CC" w:rsidRDefault="00E4338B" w:rsidP="00190255">
            <w:pPr>
              <w:spacing w:after="0" w:line="240" w:lineRule="auto"/>
              <w:rPr>
                <w:rFonts w:ascii="Arial Narrow" w:eastAsia="Calibri" w:hAnsi="Arial Narrow" w:cs="Times New Roman"/>
              </w:rPr>
            </w:pPr>
            <w:r w:rsidRPr="00B429CC">
              <w:rPr>
                <w:rFonts w:ascii="Arial Narrow" w:eastAsia="Calibri" w:hAnsi="Arial Narrow" w:cs="Times New Roman"/>
              </w:rPr>
              <w:t>Špecifikácia</w:t>
            </w:r>
          </w:p>
        </w:tc>
        <w:tc>
          <w:tcPr>
            <w:tcW w:w="1984" w:type="dxa"/>
            <w:shd w:val="clear" w:color="auto" w:fill="auto"/>
            <w:hideMark/>
          </w:tcPr>
          <w:p w:rsidR="00E4338B" w:rsidRPr="00B429CC" w:rsidRDefault="00E4338B" w:rsidP="00190255">
            <w:pPr>
              <w:spacing w:after="0" w:line="240" w:lineRule="auto"/>
              <w:rPr>
                <w:rFonts w:ascii="Arial Narrow" w:eastAsia="Calibri" w:hAnsi="Arial Narrow" w:cs="Times New Roman"/>
              </w:rPr>
            </w:pPr>
            <w:r w:rsidRPr="00B429CC">
              <w:rPr>
                <w:rFonts w:ascii="Arial Narrow" w:eastAsia="Calibri" w:hAnsi="Arial Narrow" w:cs="Times New Roman"/>
              </w:rPr>
              <w:t>Predpokladané množstvo</w:t>
            </w:r>
          </w:p>
        </w:tc>
      </w:tr>
      <w:tr w:rsidR="00B429CC" w:rsidRPr="00B429CC" w:rsidTr="00B66B26">
        <w:trPr>
          <w:trHeight w:val="82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rPr>
            </w:pPr>
            <w:r w:rsidRPr="00B429CC">
              <w:rPr>
                <w:rFonts w:ascii="Arial Narrow" w:eastAsia="Calibri" w:hAnsi="Arial Narrow"/>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Schránka na kľúče</w:t>
            </w:r>
          </w:p>
          <w:p w:rsidR="00B429CC" w:rsidRPr="00B429CC" w:rsidRDefault="00B429CC" w:rsidP="00B429CC">
            <w:pPr>
              <w:rPr>
                <w:rFonts w:ascii="Arial Narrow" w:eastAsia="Calibri" w:hAnsi="Arial Narrow"/>
                <w:color w:val="000000"/>
              </w:rPr>
            </w:pPr>
            <w:r w:rsidRPr="00B429CC">
              <w:rPr>
                <w:rFonts w:ascii="Arial Narrow" w:hAnsi="Arial Narrow"/>
              </w:rPr>
              <w:fldChar w:fldCharType="begin"/>
            </w:r>
            <w:r w:rsidRPr="00B429CC">
              <w:rPr>
                <w:rFonts w:ascii="Arial Narrow" w:hAnsi="Arial Narrow"/>
              </w:rPr>
              <w:instrText xml:space="preserve"> INCLUDEPICTURE "https://b2bpartner.vshcdn.net/galeria/2_95764/skrinka-na-kluce-24-klucov-default__c1635348436.jpg" \* MERGEFORMATINET </w:instrText>
            </w:r>
            <w:r w:rsidRPr="00B429CC">
              <w:rPr>
                <w:rFonts w:ascii="Arial Narrow" w:hAnsi="Arial Narrow"/>
              </w:rPr>
              <w:fldChar w:fldCharType="separate"/>
            </w:r>
            <w:r w:rsidR="009C36FA">
              <w:rPr>
                <w:rFonts w:ascii="Arial Narrow" w:hAnsi="Arial Narrow"/>
              </w:rPr>
              <w:fldChar w:fldCharType="begin"/>
            </w:r>
            <w:r w:rsidR="009C36FA">
              <w:rPr>
                <w:rFonts w:ascii="Arial Narrow" w:hAnsi="Arial Narrow"/>
              </w:rPr>
              <w:instrText xml:space="preserve"> INCLUDEPICTURE  "https://b2bpartner.vshcdn.net/galeria/2_95764/skrinka-na-kluce-24-klucov-default__c1635348436.jpg" \* MERGEFORMATINET </w:instrText>
            </w:r>
            <w:r w:rsidR="009C36FA">
              <w:rPr>
                <w:rFonts w:ascii="Arial Narrow" w:hAnsi="Arial Narrow"/>
              </w:rPr>
              <w:fldChar w:fldCharType="separate"/>
            </w:r>
            <w:r w:rsidR="00D67087">
              <w:rPr>
                <w:rFonts w:ascii="Arial Narrow" w:hAnsi="Arial Narrow"/>
              </w:rPr>
              <w:fldChar w:fldCharType="begin"/>
            </w:r>
            <w:r w:rsidR="00D67087">
              <w:rPr>
                <w:rFonts w:ascii="Arial Narrow" w:hAnsi="Arial Narrow"/>
              </w:rPr>
              <w:instrText xml:space="preserve"> </w:instrText>
            </w:r>
            <w:r w:rsidR="00D67087">
              <w:rPr>
                <w:rFonts w:ascii="Arial Narrow" w:hAnsi="Arial Narrow"/>
              </w:rPr>
              <w:instrText>INCLUDEPICTURE  "https://b2bpartner.vshcdn.net/galeria/2_95764/skrinka-na-kluce-24-klucov-default__c1635348436.jpg" \* MERGEFORMATINET</w:instrText>
            </w:r>
            <w:r w:rsidR="00D67087">
              <w:rPr>
                <w:rFonts w:ascii="Arial Narrow" w:hAnsi="Arial Narrow"/>
              </w:rPr>
              <w:instrText xml:space="preserve"> </w:instrText>
            </w:r>
            <w:r w:rsidR="00D67087">
              <w:rPr>
                <w:rFonts w:ascii="Arial Narrow" w:hAnsi="Arial Narrow"/>
              </w:rPr>
              <w:fldChar w:fldCharType="separate"/>
            </w:r>
            <w:r w:rsidR="00402BF0">
              <w:rPr>
                <w:rFonts w:ascii="Arial Narrow" w:hAnsi="Arial Narrow"/>
              </w:rPr>
              <w:pict w14:anchorId="62810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krinka na kľúče, 24 kľúčov" style="width:148.2pt;height:108pt">
                  <v:imagedata r:id="rId10" r:href="rId11"/>
                </v:shape>
              </w:pict>
            </w:r>
            <w:r w:rsidR="00D67087">
              <w:rPr>
                <w:rFonts w:ascii="Arial Narrow" w:hAnsi="Arial Narrow"/>
              </w:rPr>
              <w:fldChar w:fldCharType="end"/>
            </w:r>
            <w:r w:rsidR="009C36FA">
              <w:rPr>
                <w:rFonts w:ascii="Arial Narrow" w:hAnsi="Arial Narrow"/>
              </w:rPr>
              <w:fldChar w:fldCharType="end"/>
            </w:r>
            <w:r w:rsidRPr="00B429C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Materiál: oceľ</w:t>
            </w:r>
          </w:p>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Uzamykateľná</w:t>
            </w:r>
          </w:p>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Min. 20 hákov</w:t>
            </w:r>
          </w:p>
          <w:p w:rsidR="00B429CC" w:rsidRPr="00B429CC" w:rsidRDefault="00B429CC" w:rsidP="00B429CC">
            <w:pPr>
              <w:rPr>
                <w:rFonts w:ascii="Arial Narrow" w:eastAsia="Calibri" w:hAnsi="Arial Narrow"/>
                <w:color w:val="000000"/>
                <w:shd w:val="clear" w:color="auto" w:fill="FFFFFF"/>
              </w:rPr>
            </w:pPr>
            <w:r w:rsidRPr="00B429CC">
              <w:rPr>
                <w:rFonts w:ascii="Arial Narrow" w:eastAsia="Calibri" w:hAnsi="Arial Narrow"/>
                <w:color w:val="000000"/>
                <w:shd w:val="clear" w:color="auto" w:fill="FFFFFF"/>
              </w:rPr>
              <w:t xml:space="preserve">Dodávané s dvoma kľúčmi </w:t>
            </w:r>
          </w:p>
          <w:p w:rsidR="00B429CC" w:rsidRPr="00B429CC" w:rsidRDefault="00B429CC" w:rsidP="00B429CC">
            <w:pPr>
              <w:rPr>
                <w:rFonts w:ascii="Arial Narrow" w:eastAsia="Calibri" w:hAnsi="Arial Narrow"/>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color w:val="000000"/>
              </w:rPr>
            </w:pPr>
            <w:r w:rsidRPr="00B429CC">
              <w:rPr>
                <w:rFonts w:ascii="Arial Narrow" w:eastAsia="Calibri" w:hAnsi="Arial Narrow"/>
                <w:color w:val="000000"/>
              </w:rPr>
              <w:t>250</w:t>
            </w:r>
          </w:p>
        </w:tc>
      </w:tr>
      <w:tr w:rsidR="00B429CC" w:rsidRPr="00B429CC" w:rsidTr="00B66B26">
        <w:trPr>
          <w:trHeight w:val="82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rPr>
            </w:pPr>
            <w:r w:rsidRPr="00B429CC">
              <w:rPr>
                <w:rFonts w:ascii="Arial Narrow" w:eastAsia="Calibri" w:hAnsi="Arial Narrow"/>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 xml:space="preserve">Pokladnička na mince a bankovky </w:t>
            </w:r>
          </w:p>
          <w:p w:rsidR="00B429CC" w:rsidRPr="00B429CC" w:rsidRDefault="00B429CC" w:rsidP="00B429CC">
            <w:pPr>
              <w:rPr>
                <w:rFonts w:ascii="Arial Narrow" w:eastAsia="Calibri" w:hAnsi="Arial Narrow"/>
                <w:color w:val="000000"/>
              </w:rPr>
            </w:pPr>
            <w:r w:rsidRPr="00B429CC">
              <w:rPr>
                <w:rFonts w:ascii="Arial Narrow" w:hAnsi="Arial Narrow"/>
              </w:rPr>
              <w:fldChar w:fldCharType="begin"/>
            </w:r>
            <w:r w:rsidRPr="00B429CC">
              <w:rPr>
                <w:rFonts w:ascii="Arial Narrow" w:hAnsi="Arial Narrow"/>
              </w:rPr>
              <w:instrText xml:space="preserve"> INCLUDEPICTURE "https://i.cdn.nrholding.net/58651600/1000/1000" \* MERGEFORMATINET </w:instrText>
            </w:r>
            <w:r w:rsidRPr="00B429CC">
              <w:rPr>
                <w:rFonts w:ascii="Arial Narrow" w:hAnsi="Arial Narrow"/>
              </w:rPr>
              <w:fldChar w:fldCharType="separate"/>
            </w:r>
            <w:r w:rsidR="009C36FA">
              <w:rPr>
                <w:rFonts w:ascii="Arial Narrow" w:hAnsi="Arial Narrow"/>
              </w:rPr>
              <w:fldChar w:fldCharType="begin"/>
            </w:r>
            <w:r w:rsidR="009C36FA">
              <w:rPr>
                <w:rFonts w:ascii="Arial Narrow" w:hAnsi="Arial Narrow"/>
              </w:rPr>
              <w:instrText xml:space="preserve"> INCLUDEPICTURE  "https://i.cdn.nrholding.net/58651600/1000/1000" \* MERGEFORMATINET </w:instrText>
            </w:r>
            <w:r w:rsidR="009C36FA">
              <w:rPr>
                <w:rFonts w:ascii="Arial Narrow" w:hAnsi="Arial Narrow"/>
              </w:rPr>
              <w:fldChar w:fldCharType="separate"/>
            </w:r>
            <w:r w:rsidR="00D67087">
              <w:rPr>
                <w:rFonts w:ascii="Arial Narrow" w:hAnsi="Arial Narrow"/>
              </w:rPr>
              <w:fldChar w:fldCharType="begin"/>
            </w:r>
            <w:r w:rsidR="00D67087">
              <w:rPr>
                <w:rFonts w:ascii="Arial Narrow" w:hAnsi="Arial Narrow"/>
              </w:rPr>
              <w:instrText xml:space="preserve"> </w:instrText>
            </w:r>
            <w:r w:rsidR="00D67087">
              <w:rPr>
                <w:rFonts w:ascii="Arial Narrow" w:hAnsi="Arial Narrow"/>
              </w:rPr>
              <w:instrText>INCLUDEPICTURE  "https://i.cdn.nrholding.net/58651600/1000/1000" \* MERGEFORMATINET</w:instrText>
            </w:r>
            <w:r w:rsidR="00D67087">
              <w:rPr>
                <w:rFonts w:ascii="Arial Narrow" w:hAnsi="Arial Narrow"/>
              </w:rPr>
              <w:instrText xml:space="preserve"> </w:instrText>
            </w:r>
            <w:r w:rsidR="00D67087">
              <w:rPr>
                <w:rFonts w:ascii="Arial Narrow" w:hAnsi="Arial Narrow"/>
              </w:rPr>
              <w:fldChar w:fldCharType="separate"/>
            </w:r>
            <w:r w:rsidR="00402BF0">
              <w:rPr>
                <w:rFonts w:ascii="Arial Narrow" w:hAnsi="Arial Narrow"/>
              </w:rPr>
              <w:pict w14:anchorId="2C57DD4F">
                <v:shape id="_x0000_i1026" type="#_x0000_t75" alt="Rottner Rottner Wien europokladnička strieborná" style="width:147pt;height:130.8pt">
                  <v:imagedata r:id="rId12" r:href="rId13"/>
                </v:shape>
              </w:pict>
            </w:r>
            <w:r w:rsidR="00D67087">
              <w:rPr>
                <w:rFonts w:ascii="Arial Narrow" w:hAnsi="Arial Narrow"/>
              </w:rPr>
              <w:fldChar w:fldCharType="end"/>
            </w:r>
            <w:r w:rsidR="009C36FA">
              <w:rPr>
                <w:rFonts w:ascii="Arial Narrow" w:hAnsi="Arial Narrow"/>
              </w:rPr>
              <w:fldChar w:fldCharType="end"/>
            </w:r>
            <w:r w:rsidRPr="00B429C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 xml:space="preserve">Materiál: oceľ </w:t>
            </w:r>
          </w:p>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 xml:space="preserve">Uzamykateľná: Cylindrický zámok </w:t>
            </w:r>
          </w:p>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Kufrík s </w:t>
            </w:r>
            <w:proofErr w:type="spellStart"/>
            <w:r w:rsidRPr="00B429CC">
              <w:rPr>
                <w:rFonts w:ascii="Arial Narrow" w:eastAsia="Calibri" w:hAnsi="Arial Narrow"/>
                <w:color w:val="000000"/>
              </w:rPr>
              <w:t>madlom</w:t>
            </w:r>
            <w:proofErr w:type="spellEnd"/>
            <w:r w:rsidRPr="00B429CC">
              <w:rPr>
                <w:rFonts w:ascii="Arial Narrow" w:eastAsia="Calibri" w:hAnsi="Arial Narrow"/>
                <w:color w:val="000000"/>
              </w:rPr>
              <w:t xml:space="preserve"> </w:t>
            </w:r>
          </w:p>
          <w:p w:rsidR="00B429CC" w:rsidRPr="00B429CC" w:rsidRDefault="00B429CC" w:rsidP="00B429CC">
            <w:pPr>
              <w:rPr>
                <w:rFonts w:ascii="Arial Narrow" w:eastAsia="Calibri" w:hAnsi="Arial Narrow"/>
                <w:color w:val="000000"/>
                <w:shd w:val="clear" w:color="auto" w:fill="FFFFFF"/>
              </w:rPr>
            </w:pPr>
            <w:r w:rsidRPr="00B429CC">
              <w:rPr>
                <w:rFonts w:ascii="Arial Narrow" w:eastAsia="Calibri" w:hAnsi="Arial Narrow"/>
                <w:color w:val="000000"/>
                <w:shd w:val="clear" w:color="auto" w:fill="FFFFFF"/>
              </w:rPr>
              <w:t>Mincovník na všetky nominálne hodnoty euromincí</w:t>
            </w:r>
          </w:p>
          <w:p w:rsidR="00B429CC" w:rsidRPr="00B429CC" w:rsidRDefault="00B429CC" w:rsidP="00B429CC">
            <w:pPr>
              <w:rPr>
                <w:rFonts w:ascii="Arial Narrow" w:eastAsia="Calibri" w:hAnsi="Arial Narrow"/>
                <w:color w:val="000000"/>
                <w:shd w:val="clear" w:color="auto" w:fill="FFFFFF"/>
              </w:rPr>
            </w:pPr>
            <w:r w:rsidRPr="00B429CC">
              <w:rPr>
                <w:rFonts w:ascii="Arial Narrow" w:eastAsia="Calibri" w:hAnsi="Arial Narrow"/>
                <w:color w:val="000000"/>
                <w:shd w:val="clear" w:color="auto" w:fill="FFFFFF"/>
              </w:rPr>
              <w:t xml:space="preserve">Priehradky na bankovky </w:t>
            </w:r>
          </w:p>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shd w:val="clear" w:color="auto" w:fill="FFFFFF"/>
              </w:rPr>
              <w:t xml:space="preserve">Dodávané s dvoma kľúčmi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color w:val="000000"/>
              </w:rPr>
            </w:pPr>
            <w:r w:rsidRPr="00B429CC">
              <w:rPr>
                <w:rFonts w:ascii="Arial Narrow" w:eastAsia="Calibri" w:hAnsi="Arial Narrow"/>
                <w:color w:val="000000"/>
              </w:rPr>
              <w:t>220</w:t>
            </w:r>
          </w:p>
        </w:tc>
      </w:tr>
      <w:tr w:rsidR="00B429CC" w:rsidRPr="00B429CC" w:rsidTr="00B66B26">
        <w:trPr>
          <w:trHeight w:val="82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rPr>
            </w:pPr>
            <w:r w:rsidRPr="00B429CC">
              <w:rPr>
                <w:rFonts w:ascii="Arial Narrow" w:eastAsia="Calibri" w:hAnsi="Arial Narrow"/>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 xml:space="preserve">Kovový uzamykateľný box  </w:t>
            </w:r>
          </w:p>
          <w:p w:rsidR="00B429CC" w:rsidRPr="00B429CC" w:rsidRDefault="00B429CC" w:rsidP="00B429CC">
            <w:pPr>
              <w:rPr>
                <w:rFonts w:ascii="Arial Narrow" w:eastAsia="Calibri" w:hAnsi="Arial Narrow"/>
                <w:color w:val="000000"/>
              </w:rPr>
            </w:pPr>
            <w:r w:rsidRPr="00B429CC">
              <w:rPr>
                <w:rFonts w:ascii="Arial Narrow" w:hAnsi="Arial Narrow"/>
              </w:rPr>
              <w:fldChar w:fldCharType="begin"/>
            </w:r>
            <w:r w:rsidRPr="00B429CC">
              <w:rPr>
                <w:rFonts w:ascii="Arial Narrow" w:hAnsi="Arial Narrow"/>
              </w:rPr>
              <w:instrText xml:space="preserve"> INCLUDEPICTURE "https://b2bpartner.vshcdn.net/galeria/2_25150/satnikova-skrina-s-uzamykatelnym-boxom-400x400x400-mm-sive-dvere-cylindricky-zamok-default__c1635324605.jpg" \* MERGEFORMATINET </w:instrText>
            </w:r>
            <w:r w:rsidRPr="00B429CC">
              <w:rPr>
                <w:rFonts w:ascii="Arial Narrow" w:hAnsi="Arial Narrow"/>
              </w:rPr>
              <w:fldChar w:fldCharType="separate"/>
            </w:r>
            <w:r w:rsidR="009C36FA">
              <w:rPr>
                <w:rFonts w:ascii="Arial Narrow" w:hAnsi="Arial Narrow"/>
              </w:rPr>
              <w:fldChar w:fldCharType="begin"/>
            </w:r>
            <w:r w:rsidR="009C36FA">
              <w:rPr>
                <w:rFonts w:ascii="Arial Narrow" w:hAnsi="Arial Narrow"/>
              </w:rPr>
              <w:instrText xml:space="preserve"> INCLUDEPICTURE  "https://b2bpartner.vshcdn.net/galeria/2_25150/satnikova-skrina-s-uzamykatelnym-boxom-400x400x400-mm-sive-dvere-cylindricky-zamok-default__c1635324605.jpg" \* MERGEFORMATINET </w:instrText>
            </w:r>
            <w:r w:rsidR="009C36FA">
              <w:rPr>
                <w:rFonts w:ascii="Arial Narrow" w:hAnsi="Arial Narrow"/>
              </w:rPr>
              <w:fldChar w:fldCharType="separate"/>
            </w:r>
            <w:r w:rsidR="00D67087">
              <w:rPr>
                <w:rFonts w:ascii="Arial Narrow" w:hAnsi="Arial Narrow"/>
              </w:rPr>
              <w:fldChar w:fldCharType="begin"/>
            </w:r>
            <w:r w:rsidR="00D67087">
              <w:rPr>
                <w:rFonts w:ascii="Arial Narrow" w:hAnsi="Arial Narrow"/>
              </w:rPr>
              <w:instrText xml:space="preserve"> </w:instrText>
            </w:r>
            <w:r w:rsidR="00D67087">
              <w:rPr>
                <w:rFonts w:ascii="Arial Narrow" w:hAnsi="Arial Narrow"/>
              </w:rPr>
              <w:instrText>INCLUDEPICTURE  "https://b2bpartner.vshcdn.net/galeria/2_25150/satnikova-skrina-s-uzamykatelnym-boxom-400x400x400-mm-sive-dvere-cylindricky-zamok-default__c1635324605.jpg" \* MERGEFORMATINET</w:instrText>
            </w:r>
            <w:r w:rsidR="00D67087">
              <w:rPr>
                <w:rFonts w:ascii="Arial Narrow" w:hAnsi="Arial Narrow"/>
              </w:rPr>
              <w:instrText xml:space="preserve"> </w:instrText>
            </w:r>
            <w:r w:rsidR="00D67087">
              <w:rPr>
                <w:rFonts w:ascii="Arial Narrow" w:hAnsi="Arial Narrow"/>
              </w:rPr>
              <w:fldChar w:fldCharType="separate"/>
            </w:r>
            <w:r w:rsidR="00402BF0">
              <w:rPr>
                <w:rFonts w:ascii="Arial Narrow" w:hAnsi="Arial Narrow"/>
              </w:rPr>
              <w:pict w14:anchorId="6E77F156">
                <v:shape id="_x0000_i1027" type="#_x0000_t75" alt="Šatníková skriňa s uzamykateľným boxom 400x400x400 mm, sivé dvere, cylindrický zámok" style="width:150.6pt;height:100.8pt">
                  <v:imagedata r:id="rId14" r:href="rId15"/>
                </v:shape>
              </w:pict>
            </w:r>
            <w:r w:rsidR="00D67087">
              <w:rPr>
                <w:rFonts w:ascii="Arial Narrow" w:hAnsi="Arial Narrow"/>
              </w:rPr>
              <w:fldChar w:fldCharType="end"/>
            </w:r>
            <w:r w:rsidR="009C36FA">
              <w:rPr>
                <w:rFonts w:ascii="Arial Narrow" w:hAnsi="Arial Narrow"/>
              </w:rPr>
              <w:fldChar w:fldCharType="end"/>
            </w:r>
            <w:r w:rsidRPr="00B429C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rPr>
                <w:rFonts w:ascii="Arial Narrow" w:eastAsia="Calibri" w:hAnsi="Arial Narrow"/>
              </w:rPr>
            </w:pPr>
            <w:r w:rsidRPr="00B429CC">
              <w:rPr>
                <w:rFonts w:ascii="Arial Narrow" w:eastAsia="Calibri" w:hAnsi="Arial Narrow"/>
              </w:rPr>
              <w:t xml:space="preserve">Rozmery </w:t>
            </w:r>
          </w:p>
          <w:p w:rsidR="00B429CC" w:rsidRPr="00B429CC" w:rsidRDefault="00B429CC" w:rsidP="00B429CC">
            <w:pPr>
              <w:rPr>
                <w:rFonts w:ascii="Arial Narrow" w:eastAsia="Calibri" w:hAnsi="Arial Narrow"/>
              </w:rPr>
            </w:pPr>
            <w:r w:rsidRPr="00B429CC">
              <w:rPr>
                <w:rFonts w:ascii="Arial Narrow" w:eastAsia="Calibri" w:hAnsi="Arial Narrow"/>
              </w:rPr>
              <w:t xml:space="preserve">Výška: </w:t>
            </w:r>
            <w:r w:rsidRPr="00B429CC">
              <w:rPr>
                <w:rFonts w:ascii="Arial Narrow" w:hAnsi="Arial Narrow"/>
              </w:rPr>
              <w:t xml:space="preserve">min. </w:t>
            </w:r>
            <w:r w:rsidRPr="00B429CC">
              <w:rPr>
                <w:rFonts w:ascii="Arial Narrow" w:eastAsia="Calibri" w:hAnsi="Arial Narrow"/>
              </w:rPr>
              <w:t>40 -  max. 50  cm</w:t>
            </w:r>
          </w:p>
          <w:p w:rsidR="00B429CC" w:rsidRPr="00B429CC" w:rsidRDefault="00B429CC" w:rsidP="00B429CC">
            <w:pPr>
              <w:rPr>
                <w:rFonts w:ascii="Arial Narrow" w:eastAsia="Calibri" w:hAnsi="Arial Narrow"/>
              </w:rPr>
            </w:pPr>
            <w:r w:rsidRPr="00B429CC">
              <w:rPr>
                <w:rFonts w:ascii="Arial Narrow" w:eastAsia="Calibri" w:hAnsi="Arial Narrow"/>
              </w:rPr>
              <w:t xml:space="preserve">Šírka: </w:t>
            </w:r>
            <w:r w:rsidRPr="00B429CC">
              <w:rPr>
                <w:rFonts w:ascii="Arial Narrow" w:hAnsi="Arial Narrow"/>
              </w:rPr>
              <w:t xml:space="preserve">min. </w:t>
            </w:r>
            <w:r w:rsidRPr="00B429CC">
              <w:rPr>
                <w:rFonts w:ascii="Arial Narrow" w:eastAsia="Calibri" w:hAnsi="Arial Narrow"/>
              </w:rPr>
              <w:t>40 – max. 55 cm</w:t>
            </w:r>
          </w:p>
          <w:p w:rsidR="00B429CC" w:rsidRPr="00B429CC" w:rsidRDefault="00B429CC" w:rsidP="00B429CC">
            <w:pPr>
              <w:rPr>
                <w:rFonts w:ascii="Arial Narrow" w:eastAsia="Calibri" w:hAnsi="Arial Narrow"/>
              </w:rPr>
            </w:pPr>
            <w:r w:rsidRPr="00B429CC">
              <w:rPr>
                <w:rFonts w:ascii="Arial Narrow" w:eastAsia="Calibri" w:hAnsi="Arial Narrow"/>
              </w:rPr>
              <w:t xml:space="preserve">Hĺbka: </w:t>
            </w:r>
            <w:r w:rsidRPr="00B429CC">
              <w:rPr>
                <w:rFonts w:ascii="Arial Narrow" w:hAnsi="Arial Narrow"/>
              </w:rPr>
              <w:t xml:space="preserve">min. </w:t>
            </w:r>
            <w:r w:rsidRPr="00B429CC">
              <w:rPr>
                <w:rFonts w:ascii="Arial Narrow" w:eastAsia="Calibri" w:hAnsi="Arial Narrow"/>
              </w:rPr>
              <w:t>40 – max. 60 cm</w:t>
            </w:r>
          </w:p>
          <w:p w:rsidR="00B429CC" w:rsidRPr="00B429CC" w:rsidRDefault="00B429CC" w:rsidP="00B429CC">
            <w:pPr>
              <w:rPr>
                <w:rFonts w:ascii="Arial Narrow" w:eastAsia="Calibri" w:hAnsi="Arial Narrow"/>
              </w:rPr>
            </w:pPr>
            <w:r w:rsidRPr="00B429CC">
              <w:rPr>
                <w:rFonts w:ascii="Arial Narrow" w:eastAsia="Calibri" w:hAnsi="Arial Narrow"/>
              </w:rPr>
              <w:t>Zámok – cylindrický, vrátane 2 kľúčov</w:t>
            </w:r>
          </w:p>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Zváraný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color w:val="000000"/>
              </w:rPr>
            </w:pPr>
            <w:r w:rsidRPr="00B429CC">
              <w:rPr>
                <w:rFonts w:ascii="Arial Narrow" w:eastAsia="Calibri" w:hAnsi="Arial Narrow"/>
                <w:color w:val="000000"/>
              </w:rPr>
              <w:t>275</w:t>
            </w:r>
          </w:p>
        </w:tc>
      </w:tr>
      <w:tr w:rsidR="00B429CC" w:rsidRPr="00B429CC" w:rsidTr="00B66B26">
        <w:trPr>
          <w:trHeight w:val="1123"/>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rPr>
            </w:pPr>
            <w:r w:rsidRPr="00B429CC">
              <w:rPr>
                <w:rFonts w:ascii="Arial Narrow" w:eastAsia="Calibri" w:hAnsi="Arial Narrow"/>
              </w:rPr>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rPr>
                <w:rFonts w:ascii="Arial Narrow" w:eastAsia="Calibri" w:hAnsi="Arial Narrow"/>
                <w:color w:val="000000"/>
              </w:rPr>
            </w:pPr>
            <w:r w:rsidRPr="00B429CC">
              <w:rPr>
                <w:rFonts w:ascii="Arial Narrow" w:eastAsia="Calibri" w:hAnsi="Arial Narrow"/>
                <w:color w:val="000000"/>
              </w:rPr>
              <w:t>Poštová schránka panelákového typu</w:t>
            </w:r>
          </w:p>
          <w:p w:rsidR="00B429CC" w:rsidRPr="00B429CC" w:rsidRDefault="00B429CC" w:rsidP="00B429CC">
            <w:pPr>
              <w:rPr>
                <w:rFonts w:ascii="Arial Narrow" w:eastAsia="Calibri" w:hAnsi="Arial Narrow"/>
                <w:color w:val="000000"/>
              </w:rPr>
            </w:pPr>
            <w:r w:rsidRPr="00B429CC">
              <w:rPr>
                <w:rFonts w:ascii="Arial Narrow" w:hAnsi="Arial Narrow"/>
              </w:rPr>
              <w:fldChar w:fldCharType="begin"/>
            </w:r>
            <w:r w:rsidRPr="00B429CC">
              <w:rPr>
                <w:rFonts w:ascii="Arial Narrow" w:hAnsi="Arial Narrow"/>
              </w:rPr>
              <w:instrText xml:space="preserve"> INCLUDEPICTURE "https://cdn.4home.cz/fa95648a-0740-4114-a222-b516ca66903e/500x500/Postova-ocelova-schranka-BK31DS.jpg" \* MERGEFORMATINET </w:instrText>
            </w:r>
            <w:r w:rsidRPr="00B429CC">
              <w:rPr>
                <w:rFonts w:ascii="Arial Narrow" w:hAnsi="Arial Narrow"/>
              </w:rPr>
              <w:fldChar w:fldCharType="separate"/>
            </w:r>
            <w:r w:rsidR="009C36FA">
              <w:rPr>
                <w:rFonts w:ascii="Arial Narrow" w:hAnsi="Arial Narrow"/>
              </w:rPr>
              <w:fldChar w:fldCharType="begin"/>
            </w:r>
            <w:r w:rsidR="009C36FA">
              <w:rPr>
                <w:rFonts w:ascii="Arial Narrow" w:hAnsi="Arial Narrow"/>
              </w:rPr>
              <w:instrText xml:space="preserve"> INCLUDEPICTURE  "https://cdn.4home.cz/fa95648a-0740-4114-a222-b516ca66903e/500x500/Postova-ocelova-schranka-BK31DS.jpg" \* MERGEFORMATINET </w:instrText>
            </w:r>
            <w:r w:rsidR="009C36FA">
              <w:rPr>
                <w:rFonts w:ascii="Arial Narrow" w:hAnsi="Arial Narrow"/>
              </w:rPr>
              <w:fldChar w:fldCharType="separate"/>
            </w:r>
            <w:r w:rsidR="00D67087">
              <w:rPr>
                <w:rFonts w:ascii="Arial Narrow" w:hAnsi="Arial Narrow"/>
              </w:rPr>
              <w:fldChar w:fldCharType="begin"/>
            </w:r>
            <w:r w:rsidR="00D67087">
              <w:rPr>
                <w:rFonts w:ascii="Arial Narrow" w:hAnsi="Arial Narrow"/>
              </w:rPr>
              <w:instrText xml:space="preserve"> </w:instrText>
            </w:r>
            <w:r w:rsidR="00D67087">
              <w:rPr>
                <w:rFonts w:ascii="Arial Narrow" w:hAnsi="Arial Narrow"/>
              </w:rPr>
              <w:instrText>INCLUDEPICTURE  "https://cdn.4home.cz/fa95648a-0740-4114-a222-b516ca66903e/500x500/Postova-ocelova-schranka-BK31DS.jpg" \* MERGEFORMATINET</w:instrText>
            </w:r>
            <w:r w:rsidR="00D67087">
              <w:rPr>
                <w:rFonts w:ascii="Arial Narrow" w:hAnsi="Arial Narrow"/>
              </w:rPr>
              <w:instrText xml:space="preserve"> </w:instrText>
            </w:r>
            <w:r w:rsidR="00D67087">
              <w:rPr>
                <w:rFonts w:ascii="Arial Narrow" w:hAnsi="Arial Narrow"/>
              </w:rPr>
              <w:fldChar w:fldCharType="separate"/>
            </w:r>
            <w:r w:rsidR="00402BF0">
              <w:rPr>
                <w:rFonts w:ascii="Arial Narrow" w:hAnsi="Arial Narrow"/>
              </w:rPr>
              <w:pict w14:anchorId="4BC2D8F8">
                <v:shape id="_x0000_i1028" type="#_x0000_t75" alt="Poštová oceľová schránka BK.31.D.S" style="width:145.8pt;height:115.2pt">
                  <v:imagedata r:id="rId16" r:href="rId17"/>
                </v:shape>
              </w:pict>
            </w:r>
            <w:r w:rsidR="00D67087">
              <w:rPr>
                <w:rFonts w:ascii="Arial Narrow" w:hAnsi="Arial Narrow"/>
              </w:rPr>
              <w:fldChar w:fldCharType="end"/>
            </w:r>
            <w:r w:rsidR="009C36FA">
              <w:rPr>
                <w:rFonts w:ascii="Arial Narrow" w:hAnsi="Arial Narrow"/>
              </w:rPr>
              <w:fldChar w:fldCharType="end"/>
            </w:r>
            <w:r w:rsidRPr="00B429CC">
              <w:rPr>
                <w:rFonts w:ascii="Arial Narrow" w:hAnsi="Arial Narrow"/>
              </w:rPr>
              <w:fldChar w:fldCharType="end"/>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rPr>
              <w:t>Materiál: oceľ</w:t>
            </w:r>
          </w:p>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rPr>
              <w:t xml:space="preserve">Rozmery: </w:t>
            </w:r>
          </w:p>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rPr>
              <w:t>Hĺbka: min. 6 – max. 9 cm</w:t>
            </w:r>
          </w:p>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rPr>
              <w:t>Šírka: min. 32 – max. 36 cm</w:t>
            </w:r>
          </w:p>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rPr>
              <w:t xml:space="preserve">Výška: min. 24 – max. 31 cm </w:t>
            </w:r>
          </w:p>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rPr>
              <w:t xml:space="preserve">Príslušenstvo: </w:t>
            </w:r>
          </w:p>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rPr>
              <w:t xml:space="preserve">montážny materiál a min. kľúče: 2 ks </w:t>
            </w:r>
          </w:p>
          <w:p w:rsidR="00B429CC" w:rsidRPr="00B429CC" w:rsidRDefault="00B429CC" w:rsidP="00B429CC">
            <w:pPr>
              <w:pStyle w:val="Odsekzoznamu"/>
              <w:spacing w:after="0" w:line="240" w:lineRule="auto"/>
              <w:ind w:left="0"/>
              <w:rPr>
                <w:rFonts w:ascii="Arial Narrow" w:hAnsi="Arial Narrow"/>
              </w:rPr>
            </w:pPr>
            <w:r w:rsidRPr="00B429CC">
              <w:rPr>
                <w:rFonts w:ascii="Arial Narrow" w:hAnsi="Arial Narrow"/>
                <w:shd w:val="clear" w:color="auto" w:fill="FFFFFF"/>
              </w:rPr>
              <w:t>zámkom proti vniknutiu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429CC" w:rsidRPr="00B429CC" w:rsidRDefault="00B429CC" w:rsidP="00B429CC">
            <w:pPr>
              <w:jc w:val="center"/>
              <w:rPr>
                <w:rFonts w:ascii="Arial Narrow" w:eastAsia="Calibri" w:hAnsi="Arial Narrow"/>
                <w:color w:val="000000"/>
              </w:rPr>
            </w:pPr>
            <w:r w:rsidRPr="00B429CC">
              <w:rPr>
                <w:rFonts w:ascii="Arial Narrow" w:eastAsia="Calibri" w:hAnsi="Arial Narrow"/>
                <w:color w:val="000000"/>
              </w:rPr>
              <w:t>230</w:t>
            </w:r>
          </w:p>
        </w:tc>
      </w:tr>
    </w:tbl>
    <w:p w:rsidR="00FB7A79" w:rsidRPr="00FB7A79" w:rsidRDefault="00FB7A79" w:rsidP="00FB7A79">
      <w:pPr>
        <w:spacing w:after="120"/>
        <w:jc w:val="both"/>
        <w:rPr>
          <w:rFonts w:ascii="Arial Narrow" w:hAnsi="Arial Narrow"/>
        </w:rPr>
      </w:pPr>
    </w:p>
    <w:p w:rsidR="00FB7A79" w:rsidRPr="00FB7A79" w:rsidRDefault="00FB7A79" w:rsidP="00FB7A79">
      <w:pPr>
        <w:spacing w:after="0" w:line="240" w:lineRule="auto"/>
        <w:ind w:hanging="567"/>
        <w:jc w:val="both"/>
        <w:rPr>
          <w:rFonts w:ascii="Arial Narrow" w:hAnsi="Arial Narrow" w:cs="Arial"/>
        </w:rPr>
      </w:pPr>
    </w:p>
    <w:p w:rsidR="00C539EE" w:rsidRDefault="00C539EE" w:rsidP="00904948">
      <w:pPr>
        <w:spacing w:after="0"/>
        <w:rPr>
          <w:rFonts w:ascii="Arial Narrow" w:hAnsi="Arial Narrow" w:cs="Arial"/>
          <w:b/>
        </w:rPr>
      </w:pPr>
    </w:p>
    <w:p w:rsidR="00C539EE" w:rsidRDefault="00C539EE" w:rsidP="00904948">
      <w:pPr>
        <w:spacing w:after="0"/>
        <w:rPr>
          <w:rFonts w:ascii="Arial Narrow" w:hAnsi="Arial Narrow" w:cs="Arial"/>
          <w:b/>
        </w:rPr>
      </w:pPr>
    </w:p>
    <w:p w:rsidR="00C539EE" w:rsidRDefault="00C539EE" w:rsidP="00904948">
      <w:pPr>
        <w:spacing w:after="0"/>
        <w:rPr>
          <w:rFonts w:ascii="Arial Narrow" w:hAnsi="Arial Narrow" w:cs="Arial"/>
          <w:b/>
        </w:rPr>
      </w:pPr>
    </w:p>
    <w:p w:rsidR="00E4338B" w:rsidRDefault="00E4338B" w:rsidP="00904948">
      <w:pPr>
        <w:spacing w:after="0"/>
        <w:rPr>
          <w:rFonts w:ascii="Arial Narrow" w:hAnsi="Arial Narrow" w:cs="Arial"/>
          <w:b/>
        </w:rPr>
      </w:pPr>
      <w:r w:rsidRPr="00FB7A79">
        <w:rPr>
          <w:rFonts w:ascii="Arial Narrow" w:hAnsi="Arial Narrow" w:cs="Arial"/>
          <w:b/>
        </w:rPr>
        <w:lastRenderedPageBreak/>
        <w:t xml:space="preserve">Tabuľke č. </w:t>
      </w:r>
      <w:r>
        <w:rPr>
          <w:rFonts w:ascii="Arial Narrow" w:hAnsi="Arial Narrow" w:cs="Arial"/>
          <w:b/>
        </w:rPr>
        <w:t>2</w:t>
      </w:r>
      <w:r w:rsidRPr="00FB7A79">
        <w:rPr>
          <w:rFonts w:ascii="Arial Narrow" w:hAnsi="Arial Narrow" w:cs="Arial"/>
          <w:b/>
        </w:rPr>
        <w:t xml:space="preserve"> - Technická špecifikácia predmetu zákazky</w:t>
      </w:r>
    </w:p>
    <w:tbl>
      <w:tblPr>
        <w:tblW w:w="10367"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4"/>
        <w:gridCol w:w="1277"/>
        <w:gridCol w:w="4394"/>
        <w:gridCol w:w="4252"/>
      </w:tblGrid>
      <w:tr w:rsidR="00EA6248" w:rsidRPr="00C539EE" w:rsidTr="00C539EE">
        <w:tc>
          <w:tcPr>
            <w:tcW w:w="444" w:type="dxa"/>
            <w:shd w:val="clear" w:color="auto" w:fill="auto"/>
            <w:hideMark/>
          </w:tcPr>
          <w:p w:rsidR="00E4338B" w:rsidRPr="00C539EE" w:rsidRDefault="00E4338B" w:rsidP="00904948">
            <w:pPr>
              <w:spacing w:after="0" w:line="240" w:lineRule="auto"/>
              <w:rPr>
                <w:rFonts w:ascii="Arial Narrow" w:eastAsia="Calibri" w:hAnsi="Arial Narrow" w:cs="Times New Roman"/>
              </w:rPr>
            </w:pPr>
            <w:proofErr w:type="spellStart"/>
            <w:r w:rsidRPr="00C539EE">
              <w:rPr>
                <w:rFonts w:ascii="Arial Narrow" w:eastAsia="Calibri" w:hAnsi="Arial Narrow" w:cs="Times New Roman"/>
              </w:rPr>
              <w:t>P.č</w:t>
            </w:r>
            <w:proofErr w:type="spellEnd"/>
            <w:r w:rsidRPr="00C539EE">
              <w:rPr>
                <w:rFonts w:ascii="Arial Narrow" w:eastAsia="Calibri" w:hAnsi="Arial Narrow" w:cs="Times New Roman"/>
              </w:rPr>
              <w:t>.</w:t>
            </w:r>
          </w:p>
        </w:tc>
        <w:tc>
          <w:tcPr>
            <w:tcW w:w="1277" w:type="dxa"/>
            <w:shd w:val="clear" w:color="auto" w:fill="auto"/>
            <w:hideMark/>
          </w:tcPr>
          <w:p w:rsidR="00E4338B" w:rsidRPr="00C539EE" w:rsidRDefault="00E4338B" w:rsidP="00904948">
            <w:pPr>
              <w:spacing w:after="0" w:line="240" w:lineRule="auto"/>
              <w:rPr>
                <w:rFonts w:ascii="Arial Narrow" w:eastAsia="Calibri" w:hAnsi="Arial Narrow" w:cs="Times New Roman"/>
              </w:rPr>
            </w:pPr>
            <w:r w:rsidRPr="00C539EE">
              <w:rPr>
                <w:rFonts w:ascii="Arial Narrow" w:eastAsia="Calibri" w:hAnsi="Arial Narrow" w:cs="Times New Roman"/>
              </w:rPr>
              <w:t>Názov</w:t>
            </w:r>
          </w:p>
        </w:tc>
        <w:tc>
          <w:tcPr>
            <w:tcW w:w="4394" w:type="dxa"/>
            <w:shd w:val="clear" w:color="auto" w:fill="auto"/>
          </w:tcPr>
          <w:p w:rsidR="00E4338B" w:rsidRPr="00C539EE" w:rsidRDefault="00E4338B" w:rsidP="00904948">
            <w:pPr>
              <w:spacing w:after="0" w:line="240" w:lineRule="auto"/>
              <w:rPr>
                <w:rFonts w:ascii="Arial Narrow" w:eastAsia="Calibri" w:hAnsi="Arial Narrow" w:cs="Times New Roman"/>
              </w:rPr>
            </w:pPr>
            <w:r w:rsidRPr="00C539EE">
              <w:rPr>
                <w:rFonts w:ascii="Arial Narrow" w:eastAsia="Calibri" w:hAnsi="Arial Narrow" w:cs="Times New Roman"/>
              </w:rPr>
              <w:t>Špecifikácia</w:t>
            </w:r>
          </w:p>
        </w:tc>
        <w:tc>
          <w:tcPr>
            <w:tcW w:w="4252" w:type="dxa"/>
          </w:tcPr>
          <w:p w:rsidR="00E4338B" w:rsidRPr="00C539EE" w:rsidRDefault="00904948" w:rsidP="00904948">
            <w:pPr>
              <w:spacing w:after="0" w:line="240" w:lineRule="auto"/>
              <w:rPr>
                <w:rFonts w:ascii="Arial Narrow" w:eastAsia="Calibri" w:hAnsi="Arial Narrow" w:cs="Times New Roman"/>
              </w:rPr>
            </w:pPr>
            <w:r w:rsidRPr="00C539EE">
              <w:rPr>
                <w:rFonts w:ascii="Arial Narrow" w:eastAsia="Calibri" w:hAnsi="Arial Narrow" w:cs="Times New Roman"/>
              </w:rPr>
              <w:t xml:space="preserve">Hodnota technického parametra tovaru ponúkaného uchádzačom - </w:t>
            </w:r>
            <w:r w:rsidR="00E4338B" w:rsidRPr="00C539EE">
              <w:rPr>
                <w:rFonts w:ascii="Arial Narrow" w:eastAsia="Calibri" w:hAnsi="Arial Narrow" w:cs="Times New Roman"/>
                <w:b/>
              </w:rPr>
              <w:t>Vlastný návrh plnenia</w:t>
            </w:r>
            <w:r w:rsidR="00E4338B" w:rsidRPr="00C539EE">
              <w:rPr>
                <w:rFonts w:ascii="Arial Narrow" w:eastAsia="Calibri" w:hAnsi="Arial Narrow" w:cs="Times New Roman"/>
              </w:rPr>
              <w:t xml:space="preserve"> </w:t>
            </w:r>
            <w:r w:rsidR="00EA6248" w:rsidRPr="00C539EE">
              <w:rPr>
                <w:rFonts w:ascii="Arial Narrow" w:eastAsia="Calibri" w:hAnsi="Arial Narrow" w:cs="Times New Roman"/>
              </w:rPr>
              <w:t>(</w:t>
            </w:r>
            <w:r w:rsidR="00EA6248" w:rsidRPr="00C539EE">
              <w:rPr>
                <w:rFonts w:ascii="Arial Narrow" w:eastAsia="Calibri" w:hAnsi="Arial Narrow" w:cs="Times New Roman"/>
                <w:color w:val="FF0000"/>
              </w:rPr>
              <w:t>povinnosť vyplniť uchádzačom</w:t>
            </w:r>
            <w:r w:rsidR="00EA6248" w:rsidRPr="00C539EE">
              <w:rPr>
                <w:rFonts w:ascii="Arial Narrow" w:eastAsia="Calibri" w:hAnsi="Arial Narrow" w:cs="Times New Roman"/>
              </w:rPr>
              <w:t>)!!!</w:t>
            </w:r>
          </w:p>
        </w:tc>
      </w:tr>
      <w:tr w:rsidR="00B92712" w:rsidRPr="00C539EE" w:rsidTr="00C539EE">
        <w:trPr>
          <w:trHeight w:val="311"/>
        </w:trPr>
        <w:tc>
          <w:tcPr>
            <w:tcW w:w="444" w:type="dxa"/>
            <w:vMerge w:val="restart"/>
            <w:shd w:val="clear" w:color="auto" w:fill="auto"/>
          </w:tcPr>
          <w:p w:rsidR="00B92712" w:rsidRPr="00C539EE" w:rsidRDefault="00B92712" w:rsidP="00B429CC">
            <w:pPr>
              <w:spacing w:after="0" w:line="240" w:lineRule="auto"/>
              <w:jc w:val="center"/>
              <w:rPr>
                <w:rFonts w:ascii="Arial Narrow" w:eastAsia="Calibri" w:hAnsi="Arial Narrow" w:cs="Times New Roman"/>
              </w:rPr>
            </w:pPr>
            <w:r w:rsidRPr="00C539EE">
              <w:rPr>
                <w:rFonts w:ascii="Arial Narrow" w:eastAsia="Calibri" w:hAnsi="Arial Narrow" w:cs="Times New Roman"/>
              </w:rPr>
              <w:t>1.</w:t>
            </w:r>
          </w:p>
        </w:tc>
        <w:tc>
          <w:tcPr>
            <w:tcW w:w="1277" w:type="dxa"/>
            <w:vMerge w:val="restart"/>
            <w:shd w:val="clear" w:color="auto" w:fill="auto"/>
          </w:tcPr>
          <w:p w:rsidR="00B92712" w:rsidRPr="00C539EE" w:rsidRDefault="00B92712" w:rsidP="00B429CC">
            <w:pPr>
              <w:spacing w:after="0" w:line="240" w:lineRule="auto"/>
              <w:rPr>
                <w:rFonts w:ascii="Arial Narrow" w:eastAsia="Calibri" w:hAnsi="Arial Narrow" w:cs="Times New Roman"/>
              </w:rPr>
            </w:pPr>
            <w:r w:rsidRPr="00C539EE">
              <w:rPr>
                <w:rFonts w:ascii="Arial Narrow" w:eastAsia="Calibri" w:hAnsi="Arial Narrow" w:cs="Times New Roman"/>
              </w:rPr>
              <w:t>Schránka na kľúče</w:t>
            </w:r>
          </w:p>
        </w:tc>
        <w:tc>
          <w:tcPr>
            <w:tcW w:w="4394" w:type="dxa"/>
            <w:shd w:val="clear" w:color="auto" w:fill="auto"/>
          </w:tcPr>
          <w:p w:rsidR="00B92712" w:rsidRPr="00C539EE" w:rsidRDefault="00B92712" w:rsidP="00B92712">
            <w:pPr>
              <w:spacing w:after="0" w:line="240" w:lineRule="auto"/>
              <w:rPr>
                <w:rFonts w:ascii="Arial Narrow" w:eastAsia="Calibri" w:hAnsi="Arial Narrow" w:cs="Times New Roman"/>
              </w:rPr>
            </w:pPr>
            <w:r w:rsidRPr="00C539EE">
              <w:rPr>
                <w:rFonts w:ascii="Arial Narrow" w:eastAsia="Calibri" w:hAnsi="Arial Narrow" w:cs="Times New Roman"/>
              </w:rPr>
              <w:t>Výrobca/ obchodný názov/ model</w:t>
            </w:r>
          </w:p>
        </w:tc>
        <w:tc>
          <w:tcPr>
            <w:tcW w:w="4252" w:type="dxa"/>
          </w:tcPr>
          <w:p w:rsidR="00B92712" w:rsidRPr="00C539EE" w:rsidRDefault="00B92712" w:rsidP="00904948">
            <w:pPr>
              <w:spacing w:after="0" w:line="240" w:lineRule="auto"/>
              <w:rPr>
                <w:rFonts w:ascii="Arial Narrow" w:eastAsia="Calibri" w:hAnsi="Arial Narrow" w:cs="Times New Roman"/>
              </w:rPr>
            </w:pPr>
          </w:p>
        </w:tc>
      </w:tr>
      <w:tr w:rsidR="00B92712" w:rsidRPr="00C539EE" w:rsidTr="00C539EE">
        <w:trPr>
          <w:trHeight w:val="312"/>
        </w:trPr>
        <w:tc>
          <w:tcPr>
            <w:tcW w:w="444" w:type="dxa"/>
            <w:vMerge/>
            <w:shd w:val="clear" w:color="auto" w:fill="auto"/>
            <w:vAlign w:val="center"/>
            <w:hideMark/>
          </w:tcPr>
          <w:p w:rsidR="00B92712" w:rsidRPr="00C539EE" w:rsidRDefault="00B92712" w:rsidP="00B429CC">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429CC">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429CC">
            <w:pPr>
              <w:rPr>
                <w:rFonts w:ascii="Arial Narrow" w:hAnsi="Arial Narrow"/>
              </w:rPr>
            </w:pPr>
            <w:r w:rsidRPr="00C539EE">
              <w:rPr>
                <w:rFonts w:ascii="Arial Narrow" w:hAnsi="Arial Narrow"/>
              </w:rPr>
              <w:t>Materiál: oceľ</w:t>
            </w:r>
          </w:p>
        </w:tc>
        <w:tc>
          <w:tcPr>
            <w:tcW w:w="4252" w:type="dxa"/>
          </w:tcPr>
          <w:p w:rsidR="00B92712" w:rsidRPr="00C539EE" w:rsidRDefault="00B92712" w:rsidP="00B429CC">
            <w:pPr>
              <w:spacing w:after="0" w:line="240" w:lineRule="auto"/>
              <w:rPr>
                <w:rFonts w:ascii="Arial Narrow" w:eastAsia="Calibri" w:hAnsi="Arial Narrow" w:cs="Times New Roman"/>
              </w:rPr>
            </w:pPr>
          </w:p>
        </w:tc>
      </w:tr>
      <w:tr w:rsidR="00B92712" w:rsidRPr="00C539EE" w:rsidTr="00C539EE">
        <w:trPr>
          <w:trHeight w:val="284"/>
        </w:trPr>
        <w:tc>
          <w:tcPr>
            <w:tcW w:w="444" w:type="dxa"/>
            <w:vMerge/>
            <w:shd w:val="clear" w:color="auto" w:fill="auto"/>
            <w:vAlign w:val="center"/>
          </w:tcPr>
          <w:p w:rsidR="00B92712" w:rsidRPr="00C539EE" w:rsidRDefault="00B92712" w:rsidP="00B429CC">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429CC">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429CC">
            <w:pPr>
              <w:rPr>
                <w:rFonts w:ascii="Arial Narrow" w:hAnsi="Arial Narrow"/>
              </w:rPr>
            </w:pPr>
            <w:r w:rsidRPr="00C539EE">
              <w:rPr>
                <w:rFonts w:ascii="Arial Narrow" w:hAnsi="Arial Narrow"/>
              </w:rPr>
              <w:t>Uzamykateľná</w:t>
            </w:r>
          </w:p>
        </w:tc>
        <w:tc>
          <w:tcPr>
            <w:tcW w:w="4252" w:type="dxa"/>
          </w:tcPr>
          <w:p w:rsidR="00B92712" w:rsidRPr="00C539EE" w:rsidRDefault="00B92712" w:rsidP="00B429CC">
            <w:pPr>
              <w:spacing w:after="0" w:line="240" w:lineRule="auto"/>
              <w:rPr>
                <w:rFonts w:ascii="Arial Narrow" w:eastAsia="Calibri" w:hAnsi="Arial Narrow" w:cs="Times New Roman"/>
              </w:rPr>
            </w:pPr>
          </w:p>
        </w:tc>
      </w:tr>
      <w:tr w:rsidR="00B92712" w:rsidRPr="00C539EE" w:rsidTr="00C539EE">
        <w:trPr>
          <w:trHeight w:val="274"/>
        </w:trPr>
        <w:tc>
          <w:tcPr>
            <w:tcW w:w="444" w:type="dxa"/>
            <w:vMerge/>
            <w:shd w:val="clear" w:color="auto" w:fill="auto"/>
            <w:vAlign w:val="center"/>
          </w:tcPr>
          <w:p w:rsidR="00B92712" w:rsidRPr="00C539EE" w:rsidRDefault="00B92712" w:rsidP="00B429CC">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429CC">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429CC">
            <w:pPr>
              <w:rPr>
                <w:rFonts w:ascii="Arial Narrow" w:hAnsi="Arial Narrow"/>
              </w:rPr>
            </w:pPr>
            <w:r w:rsidRPr="00C539EE">
              <w:rPr>
                <w:rFonts w:ascii="Arial Narrow" w:hAnsi="Arial Narrow"/>
              </w:rPr>
              <w:t>Min. 20 hákov</w:t>
            </w:r>
          </w:p>
        </w:tc>
        <w:tc>
          <w:tcPr>
            <w:tcW w:w="4252" w:type="dxa"/>
          </w:tcPr>
          <w:p w:rsidR="00B92712" w:rsidRPr="00C539EE" w:rsidRDefault="00B92712" w:rsidP="00B429CC">
            <w:pPr>
              <w:spacing w:after="0" w:line="240" w:lineRule="auto"/>
              <w:rPr>
                <w:rFonts w:ascii="Arial Narrow" w:eastAsia="Calibri" w:hAnsi="Arial Narrow" w:cs="Times New Roman"/>
              </w:rPr>
            </w:pPr>
          </w:p>
        </w:tc>
      </w:tr>
      <w:tr w:rsidR="00B92712" w:rsidRPr="00C539EE" w:rsidTr="00C539EE">
        <w:trPr>
          <w:trHeight w:val="546"/>
        </w:trPr>
        <w:tc>
          <w:tcPr>
            <w:tcW w:w="444" w:type="dxa"/>
            <w:vMerge/>
            <w:shd w:val="clear" w:color="auto" w:fill="auto"/>
            <w:vAlign w:val="center"/>
          </w:tcPr>
          <w:p w:rsidR="00B92712" w:rsidRPr="00C539EE" w:rsidRDefault="00B92712" w:rsidP="00B429CC">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429CC">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429CC">
            <w:pPr>
              <w:rPr>
                <w:rFonts w:ascii="Arial Narrow" w:hAnsi="Arial Narrow"/>
              </w:rPr>
            </w:pPr>
            <w:r w:rsidRPr="00C539EE">
              <w:rPr>
                <w:rFonts w:ascii="Arial Narrow" w:hAnsi="Arial Narrow"/>
              </w:rPr>
              <w:t xml:space="preserve">Dodávané s dvoma kľúčmi </w:t>
            </w:r>
          </w:p>
        </w:tc>
        <w:tc>
          <w:tcPr>
            <w:tcW w:w="4252" w:type="dxa"/>
          </w:tcPr>
          <w:p w:rsidR="00B92712" w:rsidRPr="00C539EE" w:rsidRDefault="00B92712" w:rsidP="00B429CC">
            <w:pPr>
              <w:spacing w:after="0" w:line="240" w:lineRule="auto"/>
              <w:rPr>
                <w:rFonts w:ascii="Arial Narrow" w:eastAsia="Calibri" w:hAnsi="Arial Narrow" w:cs="Times New Roman"/>
              </w:rPr>
            </w:pPr>
          </w:p>
        </w:tc>
      </w:tr>
      <w:tr w:rsidR="00B92712" w:rsidRPr="00C539EE" w:rsidTr="00C539EE">
        <w:trPr>
          <w:trHeight w:val="317"/>
        </w:trPr>
        <w:tc>
          <w:tcPr>
            <w:tcW w:w="444" w:type="dxa"/>
            <w:vMerge w:val="restart"/>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r w:rsidRPr="00C539EE">
              <w:rPr>
                <w:rFonts w:ascii="Arial Narrow" w:eastAsia="Calibri" w:hAnsi="Arial Narrow" w:cs="Times New Roman"/>
              </w:rPr>
              <w:t>2.</w:t>
            </w:r>
          </w:p>
        </w:tc>
        <w:tc>
          <w:tcPr>
            <w:tcW w:w="1277" w:type="dxa"/>
            <w:vMerge w:val="restart"/>
            <w:shd w:val="clear" w:color="auto" w:fill="auto"/>
          </w:tcPr>
          <w:p w:rsidR="00B92712" w:rsidRPr="00C539EE" w:rsidRDefault="00B92712" w:rsidP="00B92712">
            <w:pPr>
              <w:spacing w:after="0" w:line="240" w:lineRule="auto"/>
              <w:rPr>
                <w:rFonts w:ascii="Arial Narrow" w:eastAsia="Calibri" w:hAnsi="Arial Narrow" w:cs="Times New Roman"/>
              </w:rPr>
            </w:pPr>
            <w:r w:rsidRPr="00C539EE">
              <w:rPr>
                <w:rFonts w:ascii="Arial Narrow" w:eastAsia="Calibri" w:hAnsi="Arial Narrow" w:cs="Times New Roman"/>
              </w:rPr>
              <w:t xml:space="preserve">Pokladnička na mince a bankovky </w:t>
            </w:r>
          </w:p>
        </w:tc>
        <w:tc>
          <w:tcPr>
            <w:tcW w:w="4394" w:type="dxa"/>
            <w:shd w:val="clear" w:color="auto" w:fill="auto"/>
          </w:tcPr>
          <w:p w:rsidR="00B92712" w:rsidRPr="00C539EE" w:rsidRDefault="00B92712" w:rsidP="00B92712">
            <w:pPr>
              <w:spacing w:after="0" w:line="240" w:lineRule="auto"/>
              <w:rPr>
                <w:rFonts w:ascii="Arial Narrow" w:hAnsi="Arial Narrow"/>
              </w:rPr>
            </w:pPr>
            <w:r w:rsidRPr="00C539EE">
              <w:rPr>
                <w:rFonts w:ascii="Arial Narrow" w:hAnsi="Arial Narrow"/>
              </w:rPr>
              <w:t>Výrobca/ obchodný názov/ model</w:t>
            </w:r>
          </w:p>
        </w:tc>
        <w:tc>
          <w:tcPr>
            <w:tcW w:w="4252" w:type="dxa"/>
          </w:tcPr>
          <w:p w:rsidR="00B92712" w:rsidRPr="00C539EE" w:rsidRDefault="00B92712" w:rsidP="00B429CC">
            <w:pPr>
              <w:spacing w:after="0" w:line="240" w:lineRule="auto"/>
              <w:rPr>
                <w:rFonts w:ascii="Arial Narrow" w:eastAsia="Calibri" w:hAnsi="Arial Narrow" w:cs="Times New Roman"/>
              </w:rPr>
            </w:pPr>
          </w:p>
        </w:tc>
      </w:tr>
      <w:tr w:rsidR="00B92712" w:rsidRPr="00C539EE" w:rsidTr="00C539EE">
        <w:trPr>
          <w:trHeight w:val="284"/>
        </w:trPr>
        <w:tc>
          <w:tcPr>
            <w:tcW w:w="444" w:type="dxa"/>
            <w:vMerge/>
            <w:shd w:val="clear" w:color="auto" w:fill="auto"/>
            <w:vAlign w:val="center"/>
            <w:hideMark/>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 xml:space="preserve">Materiál: oceľ </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284"/>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 xml:space="preserve">Uzamykateľná: Cylindrický zámok </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274"/>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 xml:space="preserve">Kufrík s </w:t>
            </w:r>
            <w:proofErr w:type="spellStart"/>
            <w:r w:rsidRPr="00C539EE">
              <w:rPr>
                <w:rFonts w:ascii="Arial Narrow" w:hAnsi="Arial Narrow"/>
              </w:rPr>
              <w:t>madlom</w:t>
            </w:r>
            <w:proofErr w:type="spellEnd"/>
            <w:r w:rsidRPr="00C539EE">
              <w:rPr>
                <w:rFonts w:ascii="Arial Narrow" w:hAnsi="Arial Narrow"/>
              </w:rPr>
              <w:t xml:space="preserve"> </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274"/>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Mincovník na všetky nominálne hodnoty euromincí</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274"/>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 xml:space="preserve">Priehradky na bankovky </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427"/>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 xml:space="preserve">Dodávané s dvoma kľúčmi </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A738C2" w:rsidRPr="00C539EE" w:rsidTr="00C539EE">
        <w:trPr>
          <w:trHeight w:val="306"/>
        </w:trPr>
        <w:tc>
          <w:tcPr>
            <w:tcW w:w="444" w:type="dxa"/>
            <w:vMerge w:val="restart"/>
            <w:shd w:val="clear" w:color="auto" w:fill="auto"/>
            <w:vAlign w:val="center"/>
            <w:hideMark/>
          </w:tcPr>
          <w:p w:rsidR="00A738C2" w:rsidRPr="00C539EE" w:rsidRDefault="00A738C2" w:rsidP="00A738C2">
            <w:pPr>
              <w:spacing w:after="0" w:line="240" w:lineRule="auto"/>
              <w:jc w:val="center"/>
              <w:rPr>
                <w:rFonts w:ascii="Arial Narrow" w:eastAsia="Calibri" w:hAnsi="Arial Narrow" w:cs="Times New Roman"/>
              </w:rPr>
            </w:pPr>
            <w:r w:rsidRPr="00C539EE">
              <w:rPr>
                <w:rFonts w:ascii="Arial Narrow" w:eastAsia="Calibri" w:hAnsi="Arial Narrow" w:cs="Times New Roman"/>
              </w:rPr>
              <w:t>3.</w:t>
            </w:r>
          </w:p>
        </w:tc>
        <w:tc>
          <w:tcPr>
            <w:tcW w:w="1277" w:type="dxa"/>
            <w:vMerge w:val="restart"/>
            <w:shd w:val="clear" w:color="auto" w:fill="auto"/>
          </w:tcPr>
          <w:p w:rsidR="00B429CC" w:rsidRPr="00C539EE" w:rsidRDefault="00B429CC" w:rsidP="00A738C2">
            <w:pPr>
              <w:spacing w:after="0" w:line="240" w:lineRule="auto"/>
              <w:rPr>
                <w:rFonts w:ascii="Arial Narrow" w:eastAsia="Calibri" w:hAnsi="Arial Narrow" w:cs="Times New Roman"/>
              </w:rPr>
            </w:pPr>
            <w:r w:rsidRPr="00C539EE">
              <w:rPr>
                <w:rFonts w:ascii="Arial Narrow" w:eastAsia="Calibri" w:hAnsi="Arial Narrow" w:cs="Times New Roman"/>
              </w:rPr>
              <w:t xml:space="preserve">Kovový </w:t>
            </w:r>
            <w:proofErr w:type="spellStart"/>
            <w:r w:rsidRPr="00C539EE">
              <w:rPr>
                <w:rFonts w:ascii="Arial Narrow" w:eastAsia="Calibri" w:hAnsi="Arial Narrow" w:cs="Times New Roman"/>
              </w:rPr>
              <w:t>uzamykateľ</w:t>
            </w:r>
            <w:proofErr w:type="spellEnd"/>
          </w:p>
          <w:p w:rsidR="00A738C2" w:rsidRPr="00C539EE" w:rsidRDefault="00B429CC" w:rsidP="00A738C2">
            <w:pPr>
              <w:spacing w:after="0" w:line="240" w:lineRule="auto"/>
              <w:rPr>
                <w:rFonts w:ascii="Arial Narrow" w:eastAsia="Calibri" w:hAnsi="Arial Narrow" w:cs="Times New Roman"/>
              </w:rPr>
            </w:pPr>
            <w:proofErr w:type="spellStart"/>
            <w:r w:rsidRPr="00C539EE">
              <w:rPr>
                <w:rFonts w:ascii="Arial Narrow" w:eastAsia="Calibri" w:hAnsi="Arial Narrow" w:cs="Times New Roman"/>
              </w:rPr>
              <w:t>ný</w:t>
            </w:r>
            <w:proofErr w:type="spellEnd"/>
            <w:r w:rsidRPr="00C539EE">
              <w:rPr>
                <w:rFonts w:ascii="Arial Narrow" w:eastAsia="Calibri" w:hAnsi="Arial Narrow" w:cs="Times New Roman"/>
              </w:rPr>
              <w:t xml:space="preserve"> box  </w:t>
            </w:r>
          </w:p>
        </w:tc>
        <w:tc>
          <w:tcPr>
            <w:tcW w:w="4394" w:type="dxa"/>
            <w:shd w:val="clear" w:color="auto" w:fill="auto"/>
          </w:tcPr>
          <w:p w:rsidR="00A738C2" w:rsidRPr="00C539EE" w:rsidRDefault="00A738C2" w:rsidP="00A738C2">
            <w:pPr>
              <w:spacing w:after="0" w:line="240" w:lineRule="auto"/>
              <w:rPr>
                <w:rFonts w:ascii="Arial Narrow" w:eastAsia="Calibri" w:hAnsi="Arial Narrow" w:cs="Times New Roman"/>
              </w:rPr>
            </w:pPr>
            <w:r w:rsidRPr="00C539EE">
              <w:rPr>
                <w:rFonts w:ascii="Arial Narrow" w:eastAsia="Calibri" w:hAnsi="Arial Narrow" w:cs="Times New Roman"/>
              </w:rPr>
              <w:t>Výrobca/ obchodný názov/ model</w:t>
            </w:r>
          </w:p>
        </w:tc>
        <w:tc>
          <w:tcPr>
            <w:tcW w:w="4252" w:type="dxa"/>
          </w:tcPr>
          <w:p w:rsidR="00A738C2" w:rsidRPr="00C539EE" w:rsidRDefault="00A738C2" w:rsidP="00A738C2">
            <w:pPr>
              <w:spacing w:after="0" w:line="240" w:lineRule="auto"/>
              <w:rPr>
                <w:rFonts w:ascii="Arial Narrow" w:eastAsia="Calibri" w:hAnsi="Arial Narrow" w:cs="Times New Roman"/>
              </w:rPr>
            </w:pPr>
          </w:p>
        </w:tc>
      </w:tr>
      <w:tr w:rsidR="00B92712" w:rsidRPr="00C539EE" w:rsidTr="00C539EE">
        <w:trPr>
          <w:trHeight w:val="306"/>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 xml:space="preserve">Rozmery </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150"/>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Výška: min. 40 -  max. 50  cm</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150"/>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Šírka: min. 40 – max. 55 cm</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302"/>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Hĺbka: min. 40 – max. 60 cm</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302"/>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Zámok – cylindrický, vrátane 2 kľúčov</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B92712" w:rsidRPr="00C539EE" w:rsidTr="00C539EE">
        <w:trPr>
          <w:trHeight w:val="367"/>
        </w:trPr>
        <w:tc>
          <w:tcPr>
            <w:tcW w:w="444" w:type="dxa"/>
            <w:vMerge/>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shd w:val="clear" w:color="auto" w:fill="auto"/>
          </w:tcPr>
          <w:p w:rsidR="00B92712" w:rsidRPr="00C539EE" w:rsidRDefault="00B92712" w:rsidP="00B92712">
            <w:pPr>
              <w:rPr>
                <w:rFonts w:ascii="Arial Narrow" w:hAnsi="Arial Narrow"/>
              </w:rPr>
            </w:pPr>
            <w:r w:rsidRPr="00C539EE">
              <w:rPr>
                <w:rFonts w:ascii="Arial Narrow" w:hAnsi="Arial Narrow"/>
              </w:rPr>
              <w:t>Zváraný</w:t>
            </w:r>
          </w:p>
        </w:tc>
        <w:tc>
          <w:tcPr>
            <w:tcW w:w="4252" w:type="dxa"/>
          </w:tcPr>
          <w:p w:rsidR="00B92712" w:rsidRPr="00C539EE" w:rsidRDefault="00B92712" w:rsidP="00B92712">
            <w:pPr>
              <w:spacing w:after="0" w:line="240" w:lineRule="auto"/>
              <w:rPr>
                <w:rFonts w:ascii="Arial Narrow" w:eastAsia="Calibri" w:hAnsi="Arial Narrow" w:cs="Times New Roman"/>
              </w:rPr>
            </w:pPr>
          </w:p>
        </w:tc>
      </w:tr>
      <w:tr w:rsidR="00A738C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738C2" w:rsidRPr="00C539EE" w:rsidRDefault="00A738C2" w:rsidP="00A738C2">
            <w:pPr>
              <w:spacing w:after="0" w:line="240" w:lineRule="auto"/>
              <w:jc w:val="center"/>
              <w:rPr>
                <w:rFonts w:ascii="Arial Narrow" w:eastAsia="Calibri" w:hAnsi="Arial Narrow" w:cs="Times New Roman"/>
              </w:rPr>
            </w:pPr>
            <w:r w:rsidRPr="00C539EE">
              <w:rPr>
                <w:rFonts w:ascii="Arial Narrow" w:eastAsia="Calibri" w:hAnsi="Arial Narrow" w:cs="Times New Roman"/>
              </w:rPr>
              <w:t>4.</w:t>
            </w:r>
          </w:p>
        </w:tc>
        <w:tc>
          <w:tcPr>
            <w:tcW w:w="1277" w:type="dxa"/>
            <w:vMerge w:val="restart"/>
            <w:tcBorders>
              <w:top w:val="single" w:sz="12" w:space="0" w:color="auto"/>
              <w:left w:val="single" w:sz="12" w:space="0" w:color="auto"/>
              <w:bottom w:val="single" w:sz="12" w:space="0" w:color="auto"/>
              <w:right w:val="single" w:sz="12" w:space="0" w:color="auto"/>
            </w:tcBorders>
            <w:shd w:val="clear" w:color="auto" w:fill="auto"/>
          </w:tcPr>
          <w:p w:rsidR="00A738C2" w:rsidRPr="00C539EE" w:rsidRDefault="00B429CC" w:rsidP="00A738C2">
            <w:pPr>
              <w:spacing w:after="0" w:line="240" w:lineRule="auto"/>
              <w:rPr>
                <w:rFonts w:ascii="Arial Narrow" w:eastAsia="Calibri" w:hAnsi="Arial Narrow" w:cs="Times New Roman"/>
              </w:rPr>
            </w:pPr>
            <w:r w:rsidRPr="00C539EE">
              <w:rPr>
                <w:rFonts w:ascii="Arial Narrow" w:eastAsia="Calibri" w:hAnsi="Arial Narrow" w:cs="Times New Roman"/>
              </w:rPr>
              <w:t>Poštová schránka panelákového typu</w:t>
            </w:r>
          </w:p>
        </w:tc>
        <w:tc>
          <w:tcPr>
            <w:tcW w:w="4394" w:type="dxa"/>
            <w:tcBorders>
              <w:top w:val="single" w:sz="12" w:space="0" w:color="auto"/>
              <w:left w:val="single" w:sz="12" w:space="0" w:color="auto"/>
              <w:bottom w:val="single" w:sz="4" w:space="0" w:color="auto"/>
              <w:right w:val="single" w:sz="12" w:space="0" w:color="auto"/>
            </w:tcBorders>
            <w:shd w:val="clear" w:color="auto" w:fill="auto"/>
          </w:tcPr>
          <w:p w:rsidR="00A738C2" w:rsidRPr="00C539EE" w:rsidRDefault="00A738C2" w:rsidP="00A738C2">
            <w:pPr>
              <w:spacing w:after="0" w:line="240" w:lineRule="auto"/>
              <w:rPr>
                <w:rFonts w:ascii="Arial Narrow" w:eastAsia="Calibri" w:hAnsi="Arial Narrow" w:cs="Times New Roman"/>
              </w:rPr>
            </w:pPr>
            <w:r w:rsidRPr="00C539EE">
              <w:rPr>
                <w:rFonts w:ascii="Arial Narrow" w:eastAsia="Calibri" w:hAnsi="Arial Narrow" w:cs="Times New Roman"/>
              </w:rPr>
              <w:t>Výrobca/ obchodný názov/ model</w:t>
            </w:r>
          </w:p>
        </w:tc>
        <w:tc>
          <w:tcPr>
            <w:tcW w:w="4252" w:type="dxa"/>
            <w:tcBorders>
              <w:top w:val="single" w:sz="12" w:space="0" w:color="auto"/>
              <w:left w:val="single" w:sz="12" w:space="0" w:color="auto"/>
              <w:bottom w:val="single" w:sz="4" w:space="0" w:color="auto"/>
              <w:right w:val="single" w:sz="12" w:space="0" w:color="auto"/>
            </w:tcBorders>
          </w:tcPr>
          <w:p w:rsidR="00A738C2" w:rsidRPr="00C539EE" w:rsidRDefault="00A738C2" w:rsidP="00A738C2">
            <w:pPr>
              <w:spacing w:after="0" w:line="240" w:lineRule="auto"/>
              <w:rPr>
                <w:rFonts w:ascii="Arial Narrow" w:eastAsia="Times New Roman" w:hAnsi="Arial Narrow" w:cs="Times New Roman"/>
                <w:shd w:val="clear" w:color="auto" w:fill="FFFFFF"/>
                <w:lang w:eastAsia="sk-SK"/>
              </w:rPr>
            </w:pPr>
            <w:r w:rsidRPr="00C539EE">
              <w:rPr>
                <w:rFonts w:ascii="Arial Narrow" w:eastAsia="Times New Roman" w:hAnsi="Arial Narrow" w:cs="Times New Roman"/>
                <w:shd w:val="clear" w:color="auto" w:fill="FFFFFF"/>
                <w:lang w:eastAsia="sk-SK"/>
              </w:rPr>
              <w:t xml:space="preserve"> </w:t>
            </w: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top w:val="single" w:sz="12" w:space="0" w:color="auto"/>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12" w:space="0" w:color="auto"/>
              <w:left w:val="single" w:sz="12" w:space="0" w:color="auto"/>
              <w:bottom w:val="single" w:sz="4"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Materiál: oceľ</w:t>
            </w:r>
          </w:p>
        </w:tc>
        <w:tc>
          <w:tcPr>
            <w:tcW w:w="4252" w:type="dxa"/>
            <w:tcBorders>
              <w:top w:val="single" w:sz="12" w:space="0" w:color="auto"/>
              <w:left w:val="single" w:sz="12" w:space="0" w:color="auto"/>
              <w:bottom w:val="single" w:sz="4"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4" w:space="0" w:color="auto"/>
              <w:left w:val="single" w:sz="12" w:space="0" w:color="auto"/>
              <w:bottom w:val="single" w:sz="4"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 xml:space="preserve">Rozmery: </w:t>
            </w:r>
          </w:p>
        </w:tc>
        <w:tc>
          <w:tcPr>
            <w:tcW w:w="4252" w:type="dxa"/>
            <w:tcBorders>
              <w:top w:val="single" w:sz="4" w:space="0" w:color="auto"/>
              <w:left w:val="single" w:sz="12" w:space="0" w:color="auto"/>
              <w:bottom w:val="single" w:sz="4"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4" w:space="0" w:color="auto"/>
              <w:left w:val="single" w:sz="12" w:space="0" w:color="auto"/>
              <w:bottom w:val="single" w:sz="4"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Hĺbka: min. 6 – max. 9 cm</w:t>
            </w:r>
          </w:p>
        </w:tc>
        <w:tc>
          <w:tcPr>
            <w:tcW w:w="4252" w:type="dxa"/>
            <w:tcBorders>
              <w:top w:val="single" w:sz="4" w:space="0" w:color="auto"/>
              <w:left w:val="single" w:sz="12" w:space="0" w:color="auto"/>
              <w:bottom w:val="single" w:sz="4"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4" w:space="0" w:color="auto"/>
              <w:left w:val="single" w:sz="12" w:space="0" w:color="auto"/>
              <w:bottom w:val="single" w:sz="4"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Šírka: min. 32 – max. 36 cm</w:t>
            </w:r>
          </w:p>
        </w:tc>
        <w:tc>
          <w:tcPr>
            <w:tcW w:w="4252" w:type="dxa"/>
            <w:tcBorders>
              <w:top w:val="single" w:sz="4" w:space="0" w:color="auto"/>
              <w:left w:val="single" w:sz="12" w:space="0" w:color="auto"/>
              <w:bottom w:val="single" w:sz="4"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4" w:space="0" w:color="auto"/>
              <w:left w:val="single" w:sz="12" w:space="0" w:color="auto"/>
              <w:bottom w:val="single" w:sz="4"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 xml:space="preserve">Výška: min. 24 – max. 31 cm </w:t>
            </w:r>
          </w:p>
        </w:tc>
        <w:tc>
          <w:tcPr>
            <w:tcW w:w="4252" w:type="dxa"/>
            <w:tcBorders>
              <w:top w:val="single" w:sz="4" w:space="0" w:color="auto"/>
              <w:left w:val="single" w:sz="12" w:space="0" w:color="auto"/>
              <w:bottom w:val="single" w:sz="4"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4" w:space="0" w:color="auto"/>
              <w:left w:val="single" w:sz="12" w:space="0" w:color="auto"/>
              <w:bottom w:val="single" w:sz="4"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 xml:space="preserve">Príslušenstvo: </w:t>
            </w:r>
          </w:p>
        </w:tc>
        <w:tc>
          <w:tcPr>
            <w:tcW w:w="4252" w:type="dxa"/>
            <w:tcBorders>
              <w:top w:val="single" w:sz="4" w:space="0" w:color="auto"/>
              <w:left w:val="single" w:sz="12" w:space="0" w:color="auto"/>
              <w:bottom w:val="single" w:sz="4"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44" w:type="dxa"/>
            <w:vMerge/>
            <w:tcBorders>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4" w:space="0" w:color="auto"/>
              <w:left w:val="single" w:sz="12" w:space="0" w:color="auto"/>
              <w:bottom w:val="single" w:sz="4"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 xml:space="preserve">montážny materiál a min. kľúče: 2 ks </w:t>
            </w:r>
          </w:p>
        </w:tc>
        <w:tc>
          <w:tcPr>
            <w:tcW w:w="4252" w:type="dxa"/>
            <w:tcBorders>
              <w:top w:val="single" w:sz="4" w:space="0" w:color="auto"/>
              <w:left w:val="single" w:sz="12" w:space="0" w:color="auto"/>
              <w:bottom w:val="single" w:sz="4"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r w:rsidR="00B92712" w:rsidRPr="00C539EE" w:rsidTr="00C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444" w:type="dxa"/>
            <w:vMerge/>
            <w:tcBorders>
              <w:left w:val="single" w:sz="12" w:space="0" w:color="auto"/>
              <w:bottom w:val="single" w:sz="12" w:space="0" w:color="auto"/>
              <w:right w:val="single" w:sz="12" w:space="0" w:color="auto"/>
            </w:tcBorders>
            <w:shd w:val="clear" w:color="auto" w:fill="auto"/>
            <w:vAlign w:val="center"/>
          </w:tcPr>
          <w:p w:rsidR="00B92712" w:rsidRPr="00C539EE" w:rsidRDefault="00B92712" w:rsidP="00B92712">
            <w:pPr>
              <w:spacing w:after="0" w:line="240" w:lineRule="auto"/>
              <w:jc w:val="center"/>
              <w:rPr>
                <w:rFonts w:ascii="Arial Narrow" w:eastAsia="Calibri" w:hAnsi="Arial Narrow" w:cs="Times New Roman"/>
              </w:rPr>
            </w:pPr>
          </w:p>
        </w:tc>
        <w:tc>
          <w:tcPr>
            <w:tcW w:w="1277" w:type="dxa"/>
            <w:vMerge/>
            <w:tcBorders>
              <w:left w:val="single" w:sz="12" w:space="0" w:color="auto"/>
              <w:bottom w:val="single" w:sz="12" w:space="0" w:color="auto"/>
              <w:right w:val="single" w:sz="12" w:space="0" w:color="auto"/>
            </w:tcBorders>
            <w:shd w:val="clear" w:color="auto" w:fill="auto"/>
          </w:tcPr>
          <w:p w:rsidR="00B92712" w:rsidRPr="00C539EE" w:rsidRDefault="00B92712" w:rsidP="00B92712">
            <w:pPr>
              <w:spacing w:after="0" w:line="240" w:lineRule="auto"/>
              <w:rPr>
                <w:rFonts w:ascii="Arial Narrow" w:eastAsia="Calibri" w:hAnsi="Arial Narrow" w:cs="Times New Roman"/>
              </w:rPr>
            </w:pPr>
          </w:p>
        </w:tc>
        <w:tc>
          <w:tcPr>
            <w:tcW w:w="4394" w:type="dxa"/>
            <w:tcBorders>
              <w:top w:val="single" w:sz="4" w:space="0" w:color="auto"/>
              <w:left w:val="single" w:sz="12" w:space="0" w:color="auto"/>
              <w:bottom w:val="single" w:sz="12" w:space="0" w:color="auto"/>
              <w:right w:val="single" w:sz="12" w:space="0" w:color="auto"/>
            </w:tcBorders>
            <w:shd w:val="clear" w:color="auto" w:fill="auto"/>
          </w:tcPr>
          <w:p w:rsidR="00B92712" w:rsidRPr="00C539EE" w:rsidRDefault="00B92712" w:rsidP="00B92712">
            <w:pPr>
              <w:rPr>
                <w:rFonts w:ascii="Arial Narrow" w:hAnsi="Arial Narrow"/>
              </w:rPr>
            </w:pPr>
            <w:r w:rsidRPr="00C539EE">
              <w:rPr>
                <w:rFonts w:ascii="Arial Narrow" w:hAnsi="Arial Narrow"/>
              </w:rPr>
              <w:t>zámkom proti vniknutiu</w:t>
            </w:r>
          </w:p>
        </w:tc>
        <w:tc>
          <w:tcPr>
            <w:tcW w:w="4252" w:type="dxa"/>
            <w:tcBorders>
              <w:top w:val="single" w:sz="4" w:space="0" w:color="auto"/>
              <w:left w:val="single" w:sz="12" w:space="0" w:color="auto"/>
              <w:bottom w:val="single" w:sz="12" w:space="0" w:color="auto"/>
              <w:right w:val="single" w:sz="12" w:space="0" w:color="auto"/>
            </w:tcBorders>
          </w:tcPr>
          <w:p w:rsidR="00B92712" w:rsidRPr="00C539EE" w:rsidRDefault="00B92712" w:rsidP="00B92712">
            <w:pPr>
              <w:spacing w:after="0" w:line="240" w:lineRule="auto"/>
              <w:rPr>
                <w:rFonts w:ascii="Arial Narrow" w:eastAsia="Times New Roman" w:hAnsi="Arial Narrow" w:cs="Times New Roman"/>
                <w:shd w:val="clear" w:color="auto" w:fill="FFFFFF"/>
                <w:lang w:eastAsia="sk-SK"/>
              </w:rPr>
            </w:pPr>
          </w:p>
        </w:tc>
      </w:tr>
    </w:tbl>
    <w:p w:rsidR="00E4338B" w:rsidRPr="00E4338B" w:rsidRDefault="00E4338B" w:rsidP="00E4338B">
      <w:pPr>
        <w:keepNext/>
        <w:keepLines/>
        <w:spacing w:after="0" w:line="240" w:lineRule="auto"/>
        <w:jc w:val="both"/>
        <w:outlineLvl w:val="0"/>
        <w:rPr>
          <w:rFonts w:ascii="Arial Narrow" w:eastAsiaTheme="majorEastAsia" w:hAnsi="Arial Narrow" w:cstheme="majorBidi"/>
          <w:bCs/>
        </w:rPr>
      </w:pPr>
      <w:r w:rsidRPr="00E4338B">
        <w:rPr>
          <w:rFonts w:ascii="Arial Narrow" w:eastAsiaTheme="majorEastAsia" w:hAnsi="Arial Narrow" w:cstheme="majorBidi"/>
          <w:bCs/>
        </w:rPr>
        <w:lastRenderedPageBreak/>
        <w:t>Táto časť súťažných podkladov bude tvoriť neoddeliteľnú súčasť rámcovej dohody ako príloha č. 1, ktorú uzatvorí verejný obstarávateľ s úspešným uchádzačom.</w:t>
      </w:r>
      <w:r w:rsidR="00EA6248">
        <w:rPr>
          <w:rFonts w:ascii="Arial Narrow" w:eastAsiaTheme="majorEastAsia" w:hAnsi="Arial Narrow" w:cstheme="majorBidi"/>
          <w:bCs/>
        </w:rPr>
        <w:t xml:space="preserve"> Obrázky jednotlivých položiek predmetu zákazky sú iba ilustračné!</w:t>
      </w:r>
    </w:p>
    <w:p w:rsidR="00E4338B" w:rsidRPr="00E4338B" w:rsidRDefault="00E4338B" w:rsidP="00E4338B">
      <w:pPr>
        <w:spacing w:after="0" w:line="240" w:lineRule="auto"/>
        <w:jc w:val="both"/>
        <w:rPr>
          <w:rFonts w:ascii="Arial Narrow" w:hAnsi="Arial Narrow"/>
        </w:rPr>
      </w:pPr>
    </w:p>
    <w:p w:rsidR="00E4338B" w:rsidRPr="00E4338B" w:rsidRDefault="00E4338B" w:rsidP="00E4338B">
      <w:pPr>
        <w:keepNext/>
        <w:keepLines/>
        <w:spacing w:after="0" w:line="240" w:lineRule="auto"/>
        <w:ind w:left="567" w:hanging="567"/>
        <w:jc w:val="both"/>
        <w:outlineLvl w:val="0"/>
        <w:rPr>
          <w:rFonts w:ascii="Arial Narrow" w:eastAsiaTheme="majorEastAsia" w:hAnsi="Arial Narrow" w:cstheme="majorBidi"/>
          <w:b/>
          <w:bCs/>
        </w:rPr>
      </w:pPr>
      <w:r w:rsidRPr="00E4338B">
        <w:rPr>
          <w:rFonts w:ascii="Arial Narrow" w:eastAsiaTheme="majorEastAsia" w:hAnsi="Arial Narrow" w:cstheme="majorBidi"/>
          <w:b/>
          <w:bCs/>
        </w:rPr>
        <w:t>2</w:t>
      </w:r>
      <w:r w:rsidRPr="00E4338B">
        <w:rPr>
          <w:rFonts w:ascii="Arial Narrow" w:eastAsiaTheme="majorEastAsia" w:hAnsi="Arial Narrow" w:cstheme="majorBidi"/>
          <w:b/>
          <w:bCs/>
        </w:rPr>
        <w:tab/>
        <w:t>Požiadavky na predmet zákazky</w:t>
      </w:r>
    </w:p>
    <w:p w:rsidR="00E4338B" w:rsidRPr="00E4338B" w:rsidRDefault="00E4338B" w:rsidP="00E4338B">
      <w:pPr>
        <w:spacing w:after="0" w:line="240" w:lineRule="auto"/>
        <w:jc w:val="both"/>
        <w:rPr>
          <w:rFonts w:ascii="Arial Narrow" w:hAnsi="Arial Narrow" w:cs="Arial"/>
          <w:u w:val="single"/>
        </w:rPr>
      </w:pPr>
    </w:p>
    <w:p w:rsidR="00793543" w:rsidRPr="00E4338B" w:rsidRDefault="00793543" w:rsidP="00793543">
      <w:pPr>
        <w:numPr>
          <w:ilvl w:val="0"/>
          <w:numId w:val="1"/>
        </w:numPr>
        <w:spacing w:after="0" w:line="240" w:lineRule="auto"/>
        <w:contextualSpacing/>
        <w:jc w:val="both"/>
        <w:rPr>
          <w:rFonts w:ascii="Arial Narrow" w:hAnsi="Arial Narrow" w:cs="Arial"/>
        </w:rPr>
      </w:pPr>
      <w:r w:rsidRPr="00E4338B">
        <w:rPr>
          <w:rFonts w:ascii="Arial Narrow" w:hAnsi="Arial Narrow" w:cs="Arial"/>
        </w:rPr>
        <w:t>Verejný obstarávateľ požaduje, aby uchádzač vo svojej ponuke za účelom preukázania splnenia požiadaviek na predmet zákazky predložil:</w:t>
      </w:r>
    </w:p>
    <w:p w:rsidR="00793543" w:rsidRDefault="00793543" w:rsidP="00793543">
      <w:pPr>
        <w:spacing w:after="0" w:line="240" w:lineRule="auto"/>
        <w:ind w:left="720"/>
        <w:contextualSpacing/>
        <w:jc w:val="both"/>
        <w:rPr>
          <w:rFonts w:ascii="Arial Narrow" w:hAnsi="Arial Narrow" w:cs="Arial"/>
        </w:rPr>
      </w:pPr>
      <w:r w:rsidRPr="00E4338B">
        <w:rPr>
          <w:rFonts w:ascii="Arial Narrow" w:hAnsi="Arial Narrow" w:cs="Arial"/>
          <w:b/>
        </w:rPr>
        <w:t xml:space="preserve">Prílohu č. 1 Opis predmetu zákazky, pričom je povinný v Tabuľke č. 2 - Technická špecifikácia predmetu zákazky vyplniť stĺpec </w:t>
      </w:r>
      <w:r w:rsidRPr="00E4338B">
        <w:rPr>
          <w:rFonts w:ascii="Arial Narrow" w:hAnsi="Arial Narrow" w:cs="Arial"/>
          <w:b/>
          <w:i/>
        </w:rPr>
        <w:t>“</w:t>
      </w:r>
      <w:r w:rsidRPr="00E4338B">
        <w:rPr>
          <w:rFonts w:ascii="Arial Narrow" w:hAnsi="Arial Narrow" w:cs="Arial"/>
          <w:b/>
        </w:rPr>
        <w:t>H</w:t>
      </w:r>
      <w:r w:rsidRPr="00E4338B">
        <w:rPr>
          <w:rFonts w:ascii="Arial Narrow" w:hAnsi="Arial Narrow" w:cs="Arial"/>
          <w:b/>
          <w:i/>
        </w:rPr>
        <w:t>odnota technického parametra tovaru ponúkaného uchádzačom - vlastný návrh plnenia</w:t>
      </w:r>
      <w:r w:rsidRPr="00E4338B">
        <w:rPr>
          <w:rFonts w:ascii="Arial Narrow" w:hAnsi="Arial Narrow" w:cs="Arial"/>
          <w:b/>
        </w:rPr>
        <w:t>“</w:t>
      </w:r>
      <w:r w:rsidRPr="00E4338B">
        <w:rPr>
          <w:rFonts w:ascii="Arial Narrow" w:hAnsi="Arial Narrow" w:cs="Arial"/>
        </w:rPr>
        <w:t xml:space="preserve">. </w:t>
      </w:r>
      <w:r w:rsidRPr="00E4338B">
        <w:rPr>
          <w:rFonts w:ascii="Arial Narrow" w:hAnsi="Arial Narrow" w:cs="Arial"/>
          <w:u w:val="single"/>
        </w:rPr>
        <w:t>Uchádzač identifikuje</w:t>
      </w:r>
      <w:r w:rsidRPr="00E4338B">
        <w:rPr>
          <w:rFonts w:ascii="Arial Narrow" w:hAnsi="Arial Narrow" w:cs="Arial"/>
        </w:rPr>
        <w:t xml:space="preserve"> (z hľadiska: minimálne požadované technické špecifikácie, parametre a funkcionality požadované verejným obstarávateľom, výrobcu a model,) </w:t>
      </w:r>
      <w:r w:rsidRPr="00E4338B">
        <w:rPr>
          <w:rFonts w:ascii="Arial Narrow" w:hAnsi="Arial Narrow" w:cs="Arial"/>
          <w:u w:val="single"/>
        </w:rPr>
        <w:t>ponúkaný tovar a</w:t>
      </w:r>
      <w:r w:rsidRPr="00E4338B">
        <w:rPr>
          <w:rFonts w:ascii="Arial Narrow" w:hAnsi="Arial Narrow" w:cs="Arial"/>
        </w:rPr>
        <w:t xml:space="preserve"> </w:t>
      </w:r>
      <w:r w:rsidRPr="00E4338B">
        <w:rPr>
          <w:rFonts w:ascii="Arial Narrow" w:hAnsi="Arial Narrow" w:cs="Arial"/>
          <w:u w:val="single"/>
        </w:rPr>
        <w:t>uvedie špecifikáciu dodávaného tovaru</w:t>
      </w:r>
      <w:r w:rsidRPr="00E4338B">
        <w:rPr>
          <w:rFonts w:ascii="Arial Narrow" w:hAnsi="Arial Narrow" w:cs="Arial"/>
        </w:rPr>
        <w:t xml:space="preserve"> - vlastný návrh plnenia.</w:t>
      </w:r>
    </w:p>
    <w:p w:rsidR="00793543" w:rsidRDefault="00793543" w:rsidP="00793543">
      <w:pPr>
        <w:spacing w:after="0" w:line="240" w:lineRule="auto"/>
        <w:ind w:left="720"/>
        <w:contextualSpacing/>
        <w:jc w:val="both"/>
        <w:rPr>
          <w:rFonts w:ascii="Arial Narrow" w:hAnsi="Arial Narrow" w:cs="Arial"/>
        </w:rPr>
      </w:pPr>
    </w:p>
    <w:p w:rsidR="00793543" w:rsidRPr="00793543" w:rsidRDefault="00793543" w:rsidP="00D71D3B">
      <w:pPr>
        <w:numPr>
          <w:ilvl w:val="0"/>
          <w:numId w:val="1"/>
        </w:numPr>
        <w:autoSpaceDE w:val="0"/>
        <w:autoSpaceDN w:val="0"/>
        <w:spacing w:before="60" w:after="0" w:line="240" w:lineRule="auto"/>
        <w:contextualSpacing/>
        <w:jc w:val="both"/>
        <w:rPr>
          <w:rFonts w:ascii="Arial Narrow" w:hAnsi="Arial Narrow"/>
        </w:rPr>
      </w:pPr>
      <w:r w:rsidRPr="00793543">
        <w:rPr>
          <w:rFonts w:ascii="Arial Narrow" w:hAnsi="Arial Narrow" w:cs="Arial"/>
        </w:rPr>
        <w:t xml:space="preserve">Technické špecifikácie </w:t>
      </w:r>
      <w:r w:rsidRPr="00793543">
        <w:rPr>
          <w:rFonts w:ascii="Arial Narrow" w:eastAsia="Times New Roman" w:hAnsi="Arial Narrow"/>
        </w:rPr>
        <w:t>predmetu zákazky</w:t>
      </w:r>
      <w:r>
        <w:rPr>
          <w:rFonts w:ascii="Arial Narrow" w:eastAsia="Times New Roman" w:hAnsi="Arial Narrow"/>
        </w:rPr>
        <w:t>,</w:t>
      </w:r>
      <w:r w:rsidRPr="00793543">
        <w:rPr>
          <w:rFonts w:ascii="Arial Narrow" w:eastAsia="Times New Roman" w:hAnsi="Arial Narrow"/>
        </w:rPr>
        <w:t xml:space="preserve"> </w:t>
      </w:r>
      <w:r>
        <w:rPr>
          <w:rFonts w:ascii="Arial Narrow" w:hAnsi="Arial Narrow"/>
        </w:rPr>
        <w:t>ktoré v poskytnutom</w:t>
      </w:r>
      <w:r w:rsidRPr="00793543">
        <w:rPr>
          <w:rFonts w:ascii="Arial Narrow" w:hAnsi="Arial Narrow"/>
        </w:rPr>
        <w:t xml:space="preserve"> </w:t>
      </w:r>
      <w:r>
        <w:rPr>
          <w:rFonts w:ascii="Arial Narrow" w:hAnsi="Arial Narrow"/>
        </w:rPr>
        <w:t>opise predmetu zákazky</w:t>
      </w:r>
      <w:r w:rsidRPr="00793543">
        <w:rPr>
          <w:rFonts w:ascii="Arial Narrow" w:hAnsi="Arial Narrow"/>
        </w:rPr>
        <w:t xml:space="preserve"> odkazujú na konkrétny výrobok alebo zariadenie sú uvedené </w:t>
      </w:r>
      <w:proofErr w:type="spellStart"/>
      <w:r w:rsidRPr="00793543">
        <w:rPr>
          <w:rFonts w:ascii="Arial Narrow" w:hAnsi="Arial Narrow"/>
        </w:rPr>
        <w:t>príkladmo</w:t>
      </w:r>
      <w:proofErr w:type="spellEnd"/>
      <w:r w:rsidRPr="00793543">
        <w:rPr>
          <w:rFonts w:ascii="Arial Narrow" w:hAnsi="Arial Narrow"/>
        </w:rPr>
        <w:t xml:space="preserve"> za účelom presnej</w:t>
      </w:r>
      <w:r>
        <w:rPr>
          <w:rFonts w:ascii="Arial Narrow" w:hAnsi="Arial Narrow"/>
        </w:rPr>
        <w:t xml:space="preserve"> špecifikácie predmetu zákazky</w:t>
      </w:r>
      <w:r w:rsidR="00E522D9">
        <w:rPr>
          <w:rFonts w:ascii="Arial Narrow" w:hAnsi="Arial Narrow"/>
        </w:rPr>
        <w:t xml:space="preserve"> rovnako ako fotografie a obrázky</w:t>
      </w:r>
      <w:r>
        <w:rPr>
          <w:rFonts w:ascii="Arial Narrow" w:hAnsi="Arial Narrow"/>
        </w:rPr>
        <w:t xml:space="preserve">, </w:t>
      </w:r>
      <w:r w:rsidRPr="00793543">
        <w:rPr>
          <w:rFonts w:ascii="Arial Narrow" w:hAnsi="Arial Narrow"/>
        </w:rPr>
        <w:t xml:space="preserve">uchádzačom sa umožňuje použiť „ekvivalentné“ výrobky, ktoré uchádzač uvedie vo svojej ponuke, v ocenenom </w:t>
      </w:r>
      <w:proofErr w:type="spellStart"/>
      <w:r w:rsidRPr="00793543">
        <w:rPr>
          <w:rFonts w:ascii="Arial Narrow" w:hAnsi="Arial Narrow"/>
        </w:rPr>
        <w:t>položkovom</w:t>
      </w:r>
      <w:proofErr w:type="spellEnd"/>
      <w:r w:rsidRPr="00793543">
        <w:rPr>
          <w:rFonts w:ascii="Arial Narrow" w:hAnsi="Arial Narrow"/>
        </w:rPr>
        <w:t xml:space="preserve"> rozpočte v súlade s týmito súťažnými podkladmi.</w:t>
      </w:r>
      <w:r w:rsidR="00E522D9">
        <w:rPr>
          <w:rFonts w:ascii="Arial Narrow" w:hAnsi="Arial Narrow"/>
        </w:rPr>
        <w:t xml:space="preserve"> Ekvivalentné výrobky musia spĺňať minimálne všetky parametre uvedené v opise predmetu zákazky.</w:t>
      </w:r>
    </w:p>
    <w:p w:rsidR="00793543" w:rsidRPr="00E4338B" w:rsidRDefault="00793543" w:rsidP="00793543">
      <w:pPr>
        <w:spacing w:after="0" w:line="240" w:lineRule="auto"/>
        <w:contextualSpacing/>
        <w:jc w:val="both"/>
        <w:rPr>
          <w:rFonts w:ascii="Arial Narrow" w:hAnsi="Arial Narrow" w:cs="Arial"/>
        </w:rPr>
      </w:pPr>
    </w:p>
    <w:sectPr w:rsidR="00793543" w:rsidRPr="00E4338B" w:rsidSect="00A738C2">
      <w:pgSz w:w="11906" w:h="16838"/>
      <w:pgMar w:top="709" w:right="1274" w:bottom="0"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087" w:rsidRDefault="00D67087">
      <w:pPr>
        <w:spacing w:after="0" w:line="240" w:lineRule="auto"/>
      </w:pPr>
      <w:r>
        <w:separator/>
      </w:r>
    </w:p>
  </w:endnote>
  <w:endnote w:type="continuationSeparator" w:id="0">
    <w:p w:rsidR="00D67087" w:rsidRDefault="00D6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8C389C" w:rsidRPr="001A44B1" w:rsidRDefault="00FB7A79">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402BF0">
              <w:rPr>
                <w:rFonts w:ascii="Arial Narrow" w:hAnsi="Arial Narrow"/>
                <w:bCs/>
                <w:noProof/>
                <w:sz w:val="20"/>
                <w:szCs w:val="20"/>
              </w:rPr>
              <w:t>4</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402BF0">
              <w:rPr>
                <w:rFonts w:ascii="Arial Narrow" w:hAnsi="Arial Narrow"/>
                <w:bCs/>
                <w:noProof/>
                <w:sz w:val="20"/>
                <w:szCs w:val="20"/>
              </w:rPr>
              <w:t>4</w:t>
            </w:r>
            <w:r w:rsidRPr="001A44B1">
              <w:rPr>
                <w:rFonts w:ascii="Arial Narrow" w:hAnsi="Arial Narrow"/>
                <w:bCs/>
                <w:sz w:val="20"/>
                <w:szCs w:val="20"/>
              </w:rPr>
              <w:fldChar w:fldCharType="end"/>
            </w:r>
          </w:p>
        </w:sdtContent>
      </w:sdt>
    </w:sdtContent>
  </w:sdt>
  <w:p w:rsidR="008C389C" w:rsidRDefault="00D6708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63523"/>
      <w:docPartObj>
        <w:docPartGallery w:val="Page Numbers (Bottom of Page)"/>
        <w:docPartUnique/>
      </w:docPartObj>
    </w:sdtPr>
    <w:sdtEndPr>
      <w:rPr>
        <w:rFonts w:ascii="Arial Narrow" w:hAnsi="Arial Narrow"/>
        <w:sz w:val="20"/>
        <w:szCs w:val="20"/>
      </w:rPr>
    </w:sdtEndPr>
    <w:sdtContent>
      <w:p w:rsidR="006B2D39" w:rsidRPr="006B2D39" w:rsidRDefault="00FB7A79">
        <w:pPr>
          <w:pStyle w:val="Pta"/>
          <w:jc w:val="right"/>
          <w:rPr>
            <w:rFonts w:ascii="Arial Narrow" w:hAnsi="Arial Narrow"/>
            <w:sz w:val="20"/>
            <w:szCs w:val="20"/>
          </w:rPr>
        </w:pPr>
        <w:r w:rsidRPr="006B2D39">
          <w:rPr>
            <w:rFonts w:ascii="Arial Narrow" w:hAnsi="Arial Narrow"/>
            <w:sz w:val="20"/>
            <w:szCs w:val="20"/>
          </w:rPr>
          <w:fldChar w:fldCharType="begin"/>
        </w:r>
        <w:r w:rsidRPr="006B2D39">
          <w:rPr>
            <w:rFonts w:ascii="Arial Narrow" w:hAnsi="Arial Narrow"/>
            <w:sz w:val="20"/>
            <w:szCs w:val="20"/>
          </w:rPr>
          <w:instrText>PAGE   \* MERGEFORMAT</w:instrText>
        </w:r>
        <w:r w:rsidRPr="006B2D39">
          <w:rPr>
            <w:rFonts w:ascii="Arial Narrow" w:hAnsi="Arial Narrow"/>
            <w:sz w:val="20"/>
            <w:szCs w:val="20"/>
          </w:rPr>
          <w:fldChar w:fldCharType="separate"/>
        </w:r>
        <w:r w:rsidR="00402BF0">
          <w:rPr>
            <w:rFonts w:ascii="Arial Narrow" w:hAnsi="Arial Narrow"/>
            <w:noProof/>
            <w:sz w:val="20"/>
            <w:szCs w:val="20"/>
          </w:rPr>
          <w:t>2</w:t>
        </w:r>
        <w:r w:rsidRPr="006B2D39">
          <w:rPr>
            <w:rFonts w:ascii="Arial Narrow" w:hAnsi="Arial Narrow"/>
            <w:sz w:val="20"/>
            <w:szCs w:val="20"/>
          </w:rPr>
          <w:fldChar w:fldCharType="end"/>
        </w:r>
      </w:p>
    </w:sdtContent>
  </w:sdt>
  <w:p w:rsidR="006B2D39" w:rsidRDefault="00D670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087" w:rsidRDefault="00D67087">
      <w:pPr>
        <w:spacing w:after="0" w:line="240" w:lineRule="auto"/>
      </w:pPr>
      <w:r>
        <w:separator/>
      </w:r>
    </w:p>
  </w:footnote>
  <w:footnote w:type="continuationSeparator" w:id="0">
    <w:p w:rsidR="00D67087" w:rsidRDefault="00D6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39" w:rsidRDefault="00FB7A79" w:rsidP="006B2D39">
    <w:pPr>
      <w:pStyle w:val="Hlavika"/>
      <w:jc w:val="right"/>
    </w:pPr>
    <w:r>
      <w:rPr>
        <w:rFonts w:ascii="Arial Narrow" w:hAnsi="Arial Narrow"/>
      </w:rPr>
      <w:tab/>
      <w:t>Príloha č. 1</w:t>
    </w:r>
    <w:r w:rsidR="00E57FBD">
      <w:rPr>
        <w:rFonts w:ascii="Arial Narrow" w:hAnsi="Arial Narrow"/>
      </w:rPr>
      <w:t>.1</w:t>
    </w:r>
    <w:r>
      <w:rPr>
        <w:rFonts w:ascii="Arial Narrow" w:hAnsi="Arial Narrow"/>
      </w:rPr>
      <w:t xml:space="preserve"> súťažných podkladov</w:t>
    </w:r>
  </w:p>
  <w:p w:rsidR="008C389C" w:rsidRPr="00700B23" w:rsidRDefault="00D67087" w:rsidP="006B2D39">
    <w:pPr>
      <w:tabs>
        <w:tab w:val="left" w:pos="5485"/>
      </w:tabs>
      <w:spacing w:after="0"/>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761B"/>
    <w:multiLevelType w:val="hybridMultilevel"/>
    <w:tmpl w:val="7D1AD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1F227D"/>
    <w:multiLevelType w:val="multilevel"/>
    <w:tmpl w:val="C0B45148"/>
    <w:lvl w:ilvl="0">
      <w:start w:val="1"/>
      <w:numFmt w:val="decimal"/>
      <w:pStyle w:val="Nadpis2"/>
      <w:lvlText w:val="%1."/>
      <w:lvlJc w:val="left"/>
      <w:pPr>
        <w:tabs>
          <w:tab w:val="num" w:pos="0"/>
        </w:tabs>
        <w:ind w:left="794" w:hanging="794"/>
      </w:pPr>
      <w:rPr>
        <w:b/>
        <w:bCs w:val="0"/>
        <w:i w:val="0"/>
        <w:iCs w:val="0"/>
        <w:caps w:val="0"/>
        <w:smallCaps w:val="0"/>
        <w:strike w:val="0"/>
        <w:dstrike w:val="0"/>
        <w:noProof w:val="0"/>
        <w:vanish w:val="0"/>
        <w:webHidden w:val="0"/>
        <w:spacing w:val="0"/>
        <w:kern w:val="0"/>
        <w:position w:val="0"/>
        <w:sz w:val="22"/>
        <w:szCs w:val="22"/>
        <w:u w:val="none"/>
        <w:effect w:val="none"/>
        <w:vertAlign w:val="baseline"/>
        <w:em w:val="none"/>
        <w:specVanish w:val="0"/>
      </w:rPr>
    </w:lvl>
    <w:lvl w:ilvl="1">
      <w:start w:val="1"/>
      <w:numFmt w:val="decimal"/>
      <w:pStyle w:val="slovanzoznam2"/>
      <w:isLgl/>
      <w:lvlText w:val="%1.%2."/>
      <w:lvlJc w:val="left"/>
      <w:pPr>
        <w:tabs>
          <w:tab w:val="num" w:pos="426"/>
        </w:tabs>
        <w:ind w:left="993" w:hanging="567"/>
      </w:pPr>
      <w:rPr>
        <w:i w:val="0"/>
        <w:iCs w:val="0"/>
        <w:caps w:val="0"/>
        <w:strike w:val="0"/>
        <w:dstrike w:val="0"/>
        <w:noProof w:val="0"/>
        <w:vanish w:val="0"/>
        <w:webHidden w:val="0"/>
        <w:spacing w:val="0"/>
        <w:kern w:val="0"/>
        <w:position w:val="0"/>
        <w:sz w:val="20"/>
        <w:szCs w:val="20"/>
        <w:u w:val="none"/>
        <w:effect w:val="none"/>
        <w:vertAlign w:val="baseline"/>
        <w:em w:val="none"/>
        <w:specVanish w:val="0"/>
      </w:rPr>
    </w:lvl>
    <w:lvl w:ilvl="2">
      <w:start w:val="1"/>
      <w:numFmt w:val="decimal"/>
      <w:pStyle w:val="slovanzoznam3"/>
      <w:isLgl/>
      <w:lvlText w:val="%1.%2.%3."/>
      <w:lvlJc w:val="left"/>
      <w:pPr>
        <w:tabs>
          <w:tab w:val="num" w:pos="397"/>
        </w:tabs>
        <w:ind w:left="908" w:hanging="624"/>
      </w:pPr>
      <w:rPr>
        <w:b w:val="0"/>
        <w:bCs w:val="0"/>
        <w:i w:val="0"/>
        <w:iCs w:val="0"/>
        <w:caps w:val="0"/>
        <w:smallCaps w:val="0"/>
        <w:strike w:val="0"/>
        <w:dstrike w:val="0"/>
        <w:noProof w:val="0"/>
        <w:vanish w:val="0"/>
        <w:webHidden w:val="0"/>
        <w:spacing w:val="0"/>
        <w:kern w:val="0"/>
        <w:position w:val="0"/>
        <w:sz w:val="20"/>
        <w:szCs w:val="20"/>
        <w:u w:val="none"/>
        <w:effect w:val="none"/>
        <w:vertAlign w:val="baseline"/>
        <w:em w:val="none"/>
        <w:specVanish w:val="0"/>
      </w:rPr>
    </w:lvl>
    <w:lvl w:ilvl="3">
      <w:start w:val="1"/>
      <w:numFmt w:val="decimal"/>
      <w:pStyle w:val="slovanzoznam4"/>
      <w:isLgl/>
      <w:lvlText w:val="%1.%2.%3.%4."/>
      <w:lvlJc w:val="left"/>
      <w:pPr>
        <w:tabs>
          <w:tab w:val="num" w:pos="2155"/>
        </w:tabs>
        <w:ind w:left="2155" w:hanging="1075"/>
      </w:pPr>
      <w:rPr>
        <w:rFonts w:ascii="Arial Narrow" w:hAnsi="Arial Narrow" w:hint="default"/>
        <w:b w:val="0"/>
        <w:i w:val="0"/>
        <w:sz w:val="18"/>
        <w:szCs w:val="18"/>
      </w:rPr>
    </w:lvl>
    <w:lvl w:ilvl="4">
      <w:start w:val="1"/>
      <w:numFmt w:val="decimal"/>
      <w:isLgl/>
      <w:lvlText w:val="%1.%2.%3.%4.%5."/>
      <w:lvlJc w:val="left"/>
      <w:pPr>
        <w:tabs>
          <w:tab w:val="num" w:pos="2700"/>
        </w:tabs>
        <w:ind w:left="2700" w:hanging="1260"/>
      </w:pPr>
    </w:lvl>
    <w:lvl w:ilvl="5">
      <w:start w:val="1"/>
      <w:numFmt w:val="decimal"/>
      <w:isLgl/>
      <w:lvlText w:val="%1.%2.%3.%4.%5.%6."/>
      <w:lvlJc w:val="left"/>
      <w:pPr>
        <w:tabs>
          <w:tab w:val="num" w:pos="3060"/>
        </w:tabs>
        <w:ind w:left="3060" w:hanging="126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79"/>
    <w:rsid w:val="00074545"/>
    <w:rsid w:val="0018001D"/>
    <w:rsid w:val="00240D91"/>
    <w:rsid w:val="00291032"/>
    <w:rsid w:val="002C5C9C"/>
    <w:rsid w:val="00402BF0"/>
    <w:rsid w:val="00581DE4"/>
    <w:rsid w:val="0061124E"/>
    <w:rsid w:val="00793543"/>
    <w:rsid w:val="00904948"/>
    <w:rsid w:val="00967462"/>
    <w:rsid w:val="009C36FA"/>
    <w:rsid w:val="00A738C2"/>
    <w:rsid w:val="00B429CC"/>
    <w:rsid w:val="00B92712"/>
    <w:rsid w:val="00BA07B8"/>
    <w:rsid w:val="00C539EE"/>
    <w:rsid w:val="00C92544"/>
    <w:rsid w:val="00D67087"/>
    <w:rsid w:val="00E1761B"/>
    <w:rsid w:val="00E4338B"/>
    <w:rsid w:val="00E522D9"/>
    <w:rsid w:val="00E57FBD"/>
    <w:rsid w:val="00EA6248"/>
    <w:rsid w:val="00F048FB"/>
    <w:rsid w:val="00FA7A9F"/>
    <w:rsid w:val="00FB7A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6185"/>
  <w15:chartTrackingRefBased/>
  <w15:docId w15:val="{DABE3C22-0492-4927-8C0F-382BE627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7A79"/>
    <w:pPr>
      <w:spacing w:after="200" w:line="276" w:lineRule="auto"/>
    </w:pPr>
  </w:style>
  <w:style w:type="paragraph" w:styleId="Nadpis1">
    <w:name w:val="heading 1"/>
    <w:basedOn w:val="Normlny"/>
    <w:next w:val="Normlny"/>
    <w:link w:val="Nadpis1Char"/>
    <w:uiPriority w:val="9"/>
    <w:qFormat/>
    <w:rsid w:val="00FB7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0">
    <w:name w:val="heading 2"/>
    <w:basedOn w:val="Normlny"/>
    <w:next w:val="Normlny"/>
    <w:link w:val="Nadpis2Char"/>
    <w:uiPriority w:val="9"/>
    <w:semiHidden/>
    <w:unhideWhenUsed/>
    <w:qFormat/>
    <w:rsid w:val="00793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7A79"/>
    <w:rPr>
      <w:rFonts w:asciiTheme="majorHAnsi" w:eastAsiaTheme="majorEastAsia" w:hAnsiTheme="majorHAnsi" w:cstheme="majorBidi"/>
      <w:b/>
      <w:bCs/>
      <w:color w:val="2E74B5" w:themeColor="accent1" w:themeShade="BF"/>
      <w:sz w:val="28"/>
      <w:szCs w:val="28"/>
    </w:rPr>
  </w:style>
  <w:style w:type="paragraph" w:styleId="Zkladntext2">
    <w:name w:val="Body Text 2"/>
    <w:basedOn w:val="Normlny"/>
    <w:link w:val="Zkladntext2Char"/>
    <w:rsid w:val="00FB7A79"/>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FB7A79"/>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FB7A79"/>
    <w:pPr>
      <w:ind w:left="720"/>
      <w:contextualSpacing/>
    </w:pPr>
  </w:style>
  <w:style w:type="paragraph" w:styleId="Hlavika">
    <w:name w:val="header"/>
    <w:basedOn w:val="Normlny"/>
    <w:link w:val="HlavikaChar"/>
    <w:uiPriority w:val="99"/>
    <w:unhideWhenUsed/>
    <w:rsid w:val="00FB7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7A79"/>
  </w:style>
  <w:style w:type="paragraph" w:styleId="Pta">
    <w:name w:val="footer"/>
    <w:basedOn w:val="Normlny"/>
    <w:link w:val="PtaChar"/>
    <w:uiPriority w:val="99"/>
    <w:unhideWhenUsed/>
    <w:rsid w:val="00FB7A79"/>
    <w:pPr>
      <w:tabs>
        <w:tab w:val="center" w:pos="4536"/>
        <w:tab w:val="right" w:pos="9072"/>
      </w:tabs>
      <w:spacing w:after="0" w:line="240" w:lineRule="auto"/>
    </w:pPr>
  </w:style>
  <w:style w:type="character" w:customStyle="1" w:styleId="PtaChar">
    <w:name w:val="Päta Char"/>
    <w:basedOn w:val="Predvolenpsmoodseku"/>
    <w:link w:val="Pta"/>
    <w:uiPriority w:val="99"/>
    <w:rsid w:val="00FB7A79"/>
  </w:style>
  <w:style w:type="character" w:customStyle="1" w:styleId="OdsekzoznamuChar">
    <w:name w:val="Odsek zoznamu Char"/>
    <w:link w:val="Odsekzoznamu"/>
    <w:uiPriority w:val="34"/>
    <w:locked/>
    <w:rsid w:val="00FB7A79"/>
  </w:style>
  <w:style w:type="character" w:customStyle="1" w:styleId="Bodytext2">
    <w:name w:val="Body text (2)_"/>
    <w:basedOn w:val="Predvolenpsmoodseku"/>
    <w:link w:val="Bodytext21"/>
    <w:uiPriority w:val="99"/>
    <w:rsid w:val="00FB7A79"/>
    <w:rPr>
      <w:rFonts w:ascii="Times New Roman" w:hAnsi="Times New Roman" w:cs="Times New Roman"/>
      <w:shd w:val="clear" w:color="auto" w:fill="FFFFFF"/>
    </w:rPr>
  </w:style>
  <w:style w:type="paragraph" w:customStyle="1" w:styleId="Bodytext21">
    <w:name w:val="Body text (2)1"/>
    <w:basedOn w:val="Normlny"/>
    <w:link w:val="Bodytext2"/>
    <w:uiPriority w:val="99"/>
    <w:rsid w:val="00FB7A79"/>
    <w:pPr>
      <w:widowControl w:val="0"/>
      <w:shd w:val="clear" w:color="auto" w:fill="FFFFFF"/>
      <w:spacing w:after="60" w:line="240" w:lineRule="atLeast"/>
      <w:ind w:hanging="360"/>
      <w:jc w:val="center"/>
    </w:pPr>
    <w:rPr>
      <w:rFonts w:ascii="Times New Roman" w:hAnsi="Times New Roman" w:cs="Times New Roman"/>
    </w:rPr>
  </w:style>
  <w:style w:type="character" w:customStyle="1" w:styleId="Nadpis2Char">
    <w:name w:val="Nadpis 2 Char"/>
    <w:basedOn w:val="Predvolenpsmoodseku"/>
    <w:link w:val="Nadpis20"/>
    <w:uiPriority w:val="9"/>
    <w:semiHidden/>
    <w:rsid w:val="00793543"/>
    <w:rPr>
      <w:rFonts w:asciiTheme="majorHAnsi" w:eastAsiaTheme="majorEastAsia" w:hAnsiTheme="majorHAnsi" w:cstheme="majorBidi"/>
      <w:color w:val="2E74B5" w:themeColor="accent1" w:themeShade="BF"/>
      <w:sz w:val="26"/>
      <w:szCs w:val="26"/>
    </w:rPr>
  </w:style>
  <w:style w:type="paragraph" w:styleId="slovanzoznam2">
    <w:name w:val="List Number 2"/>
    <w:basedOn w:val="Normlny"/>
    <w:uiPriority w:val="99"/>
    <w:semiHidden/>
    <w:unhideWhenUsed/>
    <w:rsid w:val="00793543"/>
    <w:pPr>
      <w:numPr>
        <w:ilvl w:val="1"/>
        <w:numId w:val="2"/>
      </w:numPr>
      <w:autoSpaceDE w:val="0"/>
      <w:autoSpaceDN w:val="0"/>
      <w:spacing w:before="60" w:after="0" w:line="240" w:lineRule="auto"/>
      <w:jc w:val="both"/>
    </w:pPr>
    <w:rPr>
      <w:rFonts w:ascii="Arial Narrow" w:hAnsi="Arial Narrow" w:cs="Times New Roman"/>
      <w:lang w:eastAsia="sk-SK"/>
    </w:rPr>
  </w:style>
  <w:style w:type="paragraph" w:styleId="slovanzoznam3">
    <w:name w:val="List Number 3"/>
    <w:basedOn w:val="Normlny"/>
    <w:uiPriority w:val="99"/>
    <w:semiHidden/>
    <w:unhideWhenUsed/>
    <w:rsid w:val="00793543"/>
    <w:pPr>
      <w:numPr>
        <w:ilvl w:val="2"/>
        <w:numId w:val="2"/>
      </w:numPr>
      <w:autoSpaceDE w:val="0"/>
      <w:autoSpaceDN w:val="0"/>
      <w:spacing w:before="60" w:after="0" w:line="240" w:lineRule="auto"/>
      <w:jc w:val="both"/>
    </w:pPr>
    <w:rPr>
      <w:rFonts w:ascii="Arial Narrow" w:hAnsi="Arial Narrow" w:cs="Times New Roman"/>
      <w:lang w:eastAsia="sk-SK"/>
    </w:rPr>
  </w:style>
  <w:style w:type="paragraph" w:styleId="slovanzoznam4">
    <w:name w:val="List Number 4"/>
    <w:basedOn w:val="Normlny"/>
    <w:uiPriority w:val="99"/>
    <w:semiHidden/>
    <w:unhideWhenUsed/>
    <w:rsid w:val="00793543"/>
    <w:pPr>
      <w:numPr>
        <w:ilvl w:val="3"/>
        <w:numId w:val="2"/>
      </w:numPr>
      <w:autoSpaceDE w:val="0"/>
      <w:autoSpaceDN w:val="0"/>
      <w:spacing w:before="60" w:after="0" w:line="240" w:lineRule="auto"/>
      <w:jc w:val="both"/>
    </w:pPr>
    <w:rPr>
      <w:rFonts w:ascii="Arial Narrow" w:hAnsi="Arial Narrow" w:cs="Times New Roman"/>
      <w:lang w:eastAsia="sk-SK"/>
    </w:rPr>
  </w:style>
  <w:style w:type="paragraph" w:customStyle="1" w:styleId="Nadpis2">
    <w:name w:val="Nadpis2"/>
    <w:basedOn w:val="Normlny"/>
    <w:rsid w:val="00793543"/>
    <w:pPr>
      <w:numPr>
        <w:numId w:val="2"/>
      </w:numPr>
      <w:autoSpaceDE w:val="0"/>
      <w:autoSpaceDN w:val="0"/>
      <w:spacing w:before="60" w:after="0" w:line="240" w:lineRule="auto"/>
      <w:ind w:left="426" w:hanging="426"/>
      <w:jc w:val="both"/>
    </w:pPr>
    <w:rPr>
      <w:rFonts w:ascii="Arial Narrow" w:hAnsi="Arial Narrow" w:cs="Times New Roman"/>
      <w:smallCaps/>
      <w:color w:val="000000"/>
      <w:sz w:val="24"/>
      <w:szCs w:val="24"/>
      <w:lang w:eastAsia="sk-SK"/>
    </w:rPr>
  </w:style>
  <w:style w:type="character" w:styleId="Odkaznakomentr">
    <w:name w:val="annotation reference"/>
    <w:basedOn w:val="Predvolenpsmoodseku"/>
    <w:uiPriority w:val="99"/>
    <w:semiHidden/>
    <w:unhideWhenUsed/>
    <w:rsid w:val="00E522D9"/>
    <w:rPr>
      <w:sz w:val="16"/>
      <w:szCs w:val="16"/>
    </w:rPr>
  </w:style>
  <w:style w:type="paragraph" w:styleId="Textkomentra">
    <w:name w:val="annotation text"/>
    <w:basedOn w:val="Normlny"/>
    <w:link w:val="TextkomentraChar"/>
    <w:uiPriority w:val="99"/>
    <w:semiHidden/>
    <w:unhideWhenUsed/>
    <w:rsid w:val="00E522D9"/>
    <w:pPr>
      <w:spacing w:line="240" w:lineRule="auto"/>
    </w:pPr>
    <w:rPr>
      <w:sz w:val="20"/>
      <w:szCs w:val="20"/>
    </w:rPr>
  </w:style>
  <w:style w:type="character" w:customStyle="1" w:styleId="TextkomentraChar">
    <w:name w:val="Text komentára Char"/>
    <w:basedOn w:val="Predvolenpsmoodseku"/>
    <w:link w:val="Textkomentra"/>
    <w:uiPriority w:val="99"/>
    <w:semiHidden/>
    <w:rsid w:val="00E522D9"/>
    <w:rPr>
      <w:sz w:val="20"/>
      <w:szCs w:val="20"/>
    </w:rPr>
  </w:style>
  <w:style w:type="paragraph" w:styleId="Predmetkomentra">
    <w:name w:val="annotation subject"/>
    <w:basedOn w:val="Textkomentra"/>
    <w:next w:val="Textkomentra"/>
    <w:link w:val="PredmetkomentraChar"/>
    <w:uiPriority w:val="99"/>
    <w:semiHidden/>
    <w:unhideWhenUsed/>
    <w:rsid w:val="00E522D9"/>
    <w:rPr>
      <w:b/>
      <w:bCs/>
    </w:rPr>
  </w:style>
  <w:style w:type="character" w:customStyle="1" w:styleId="PredmetkomentraChar">
    <w:name w:val="Predmet komentára Char"/>
    <w:basedOn w:val="TextkomentraChar"/>
    <w:link w:val="Predmetkomentra"/>
    <w:uiPriority w:val="99"/>
    <w:semiHidden/>
    <w:rsid w:val="00E522D9"/>
    <w:rPr>
      <w:b/>
      <w:bCs/>
      <w:sz w:val="20"/>
      <w:szCs w:val="20"/>
    </w:rPr>
  </w:style>
  <w:style w:type="paragraph" w:styleId="Textbubliny">
    <w:name w:val="Balloon Text"/>
    <w:basedOn w:val="Normlny"/>
    <w:link w:val="TextbublinyChar"/>
    <w:uiPriority w:val="99"/>
    <w:semiHidden/>
    <w:unhideWhenUsed/>
    <w:rsid w:val="00E522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2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8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i.cdn.nrholding.net/58651600/1000/1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https://cdn.4home.cz/fa95648a-0740-4114-a222-b516ca66903e/500x500/Postova-ocelova-schranka-BK31DS.jpg"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b2bpartner.vshcdn.net/galeria/2_95764/skrinka-na-kluce-24-klucov-default__c1635348436.jpg" TargetMode="External"/><Relationship Id="rId5" Type="http://schemas.openxmlformats.org/officeDocument/2006/relationships/footnotes" Target="footnotes.xml"/><Relationship Id="rId15" Type="http://schemas.openxmlformats.org/officeDocument/2006/relationships/image" Target="https://b2bpartner.vshcdn.net/galeria/2_25150/satnikova-skrina-s-uzamykatelnym-boxom-400x400x400-mm-sive-dvere-cylindricky-zamok-default__c1635324605.jp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1115</Words>
  <Characters>6357</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4</cp:revision>
  <dcterms:created xsi:type="dcterms:W3CDTF">2022-06-08T07:59:00Z</dcterms:created>
  <dcterms:modified xsi:type="dcterms:W3CDTF">2022-06-21T09:34:00Z</dcterms:modified>
</cp:coreProperties>
</file>