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D25CD3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CB7EDA" w:rsidRDefault="000F39B5" w:rsidP="000F39B5">
                  <w:pPr>
                    <w:jc w:val="right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CB7EDA">
                    <w:rPr>
                      <w:rFonts w:ascii="Calibri" w:hAnsi="Calibri" w:cs="Tahoma"/>
                      <w:sz w:val="20"/>
                      <w:szCs w:val="20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="000F39B5"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</w:t>
            </w:r>
            <w:bookmarkStart w:id="0" w:name="_GoBack"/>
            <w:bookmarkEnd w:id="0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CB7EDA" w:rsidRPr="00CB7ED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D25CD3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D25CD3" w:rsidRDefault="00D25CD3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D25CD3">
            <w:rPr>
              <w:rFonts w:asciiTheme="minorHAnsi" w:hAnsiTheme="minorHAnsi" w:cs="Tahoma"/>
              <w:b/>
              <w:sz w:val="40"/>
              <w:szCs w:val="40"/>
            </w:rPr>
            <w:t>Dopravní hřiště u ZŠ Severovýchod v Zábřehu - obslužný objekt</w:t>
          </w: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6pt;height:41.4pt" o:bullet="t">
        <v:imagedata r:id="rId1" o:title="kostky"/>
      </v:shape>
    </w:pict>
  </w:numPicBullet>
  <w:numPicBullet w:numPicBulletId="1">
    <w:pict>
      <v:shape id="_x0000_i1029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</cp:lastModifiedBy>
  <cp:revision>19</cp:revision>
  <cp:lastPrinted>2009-02-09T16:37:00Z</cp:lastPrinted>
  <dcterms:created xsi:type="dcterms:W3CDTF">2014-05-26T07:29:00Z</dcterms:created>
  <dcterms:modified xsi:type="dcterms:W3CDTF">2022-05-06T13:07:00Z</dcterms:modified>
</cp:coreProperties>
</file>