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pStyle w:val="Nadpis2"/>
        <w:spacing w:line="226" w:lineRule="exact"/>
        <w:ind w:left="1286" w:right="1137"/>
        <w:jc w:val="center"/>
        <w:rPr>
          <w:rFonts w:asciiTheme="minorHAnsi" w:hAnsiTheme="minorHAnsi" w:cstheme="minorHAnsi"/>
          <w:sz w:val="22"/>
          <w:szCs w:val="22"/>
        </w:rPr>
      </w:pPr>
      <w:r w:rsidRPr="00F574E4">
        <w:rPr>
          <w:rFonts w:asciiTheme="minorHAnsi" w:hAnsiTheme="minorHAnsi" w:cstheme="minorHAnsi"/>
          <w:sz w:val="22"/>
          <w:szCs w:val="22"/>
        </w:rPr>
        <w:t>Návrh</w:t>
      </w:r>
    </w:p>
    <w:p w:rsidR="005D7EAE" w:rsidRPr="00F574E4" w:rsidRDefault="00FA793F">
      <w:pPr>
        <w:spacing w:line="226" w:lineRule="exact"/>
        <w:ind w:left="1286" w:right="1138"/>
        <w:jc w:val="center"/>
        <w:rPr>
          <w:rFonts w:asciiTheme="minorHAnsi" w:hAnsiTheme="minorHAnsi" w:cstheme="minorHAnsi"/>
          <w:b/>
        </w:rPr>
      </w:pPr>
      <w:r w:rsidRPr="00F574E4">
        <w:rPr>
          <w:rFonts w:asciiTheme="minorHAnsi" w:hAnsiTheme="minorHAnsi" w:cstheme="minorHAnsi"/>
          <w:b/>
        </w:rPr>
        <w:t>Zmluva o dielo</w:t>
      </w:r>
    </w:p>
    <w:p w:rsidR="005D7EAE" w:rsidRPr="00F574E4" w:rsidRDefault="00FA793F">
      <w:pPr>
        <w:pStyle w:val="Zkladntext"/>
        <w:spacing w:before="1"/>
        <w:ind w:left="536" w:right="387"/>
        <w:jc w:val="center"/>
        <w:rPr>
          <w:rFonts w:asciiTheme="minorHAnsi" w:hAnsiTheme="minorHAnsi" w:cstheme="minorHAnsi"/>
          <w:sz w:val="22"/>
          <w:szCs w:val="22"/>
        </w:rPr>
      </w:pPr>
      <w:r w:rsidRPr="00F574E4">
        <w:rPr>
          <w:rFonts w:asciiTheme="minorHAnsi" w:hAnsiTheme="minorHAnsi" w:cstheme="minorHAnsi"/>
          <w:sz w:val="22"/>
          <w:szCs w:val="22"/>
        </w:rPr>
        <w:t xml:space="preserve">uzatvorená podľa ustanovenia § 536 a </w:t>
      </w:r>
      <w:proofErr w:type="spellStart"/>
      <w:r w:rsidRPr="00F574E4">
        <w:rPr>
          <w:rFonts w:asciiTheme="minorHAnsi" w:hAnsiTheme="minorHAnsi" w:cstheme="minorHAnsi"/>
          <w:sz w:val="22"/>
          <w:szCs w:val="22"/>
        </w:rPr>
        <w:t>nasl</w:t>
      </w:r>
      <w:proofErr w:type="spellEnd"/>
      <w:r w:rsidRPr="00F574E4">
        <w:rPr>
          <w:rFonts w:asciiTheme="minorHAnsi" w:hAnsiTheme="minorHAnsi" w:cstheme="minorHAnsi"/>
          <w:sz w:val="22"/>
          <w:szCs w:val="22"/>
        </w:rPr>
        <w:t>. zákona č. 513/1991 Zb. Obchodný zákonník v znení neskorších predpisov (ďalej len „Obchodný zákonník“)</w:t>
      </w:r>
    </w:p>
    <w:p w:rsidR="005D7EAE" w:rsidRPr="00F574E4" w:rsidRDefault="008F6D5D">
      <w:pPr>
        <w:pStyle w:val="Zkladntex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64384" behindDoc="1" locked="0" layoutInCell="1" allowOverlap="1">
                <wp:simplePos x="0" y="0"/>
                <wp:positionH relativeFrom="page">
                  <wp:posOffset>629285</wp:posOffset>
                </wp:positionH>
                <wp:positionV relativeFrom="paragraph">
                  <wp:posOffset>160020</wp:posOffset>
                </wp:positionV>
                <wp:extent cx="6409690" cy="0"/>
                <wp:effectExtent l="10160" t="6350" r="9525" b="12700"/>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E2A3" id="Line 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L1EQ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" strokeweight=".72pt">
                <w10:wrap type="topAndBottom" anchorx="page"/>
              </v:line>
            </w:pict>
          </mc:Fallback>
        </mc:AlternateContent>
      </w:r>
    </w:p>
    <w:p w:rsidR="005D7EAE" w:rsidRPr="00F574E4" w:rsidRDefault="00FA793F">
      <w:pPr>
        <w:pStyle w:val="Nadpis1"/>
        <w:spacing w:before="99"/>
        <w:ind w:left="4508" w:right="4344" w:firstLine="345"/>
        <w:rPr>
          <w:rFonts w:asciiTheme="minorHAnsi" w:hAnsiTheme="minorHAnsi" w:cstheme="minorHAnsi"/>
          <w:sz w:val="22"/>
          <w:szCs w:val="22"/>
        </w:rPr>
      </w:pPr>
      <w:r w:rsidRPr="00F574E4">
        <w:rPr>
          <w:rFonts w:asciiTheme="minorHAnsi" w:hAnsiTheme="minorHAnsi" w:cstheme="minorHAnsi"/>
          <w:sz w:val="22"/>
          <w:szCs w:val="22"/>
        </w:rPr>
        <w:t>Článok I. Zmluvné strany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tabs>
          <w:tab w:val="left" w:pos="3845"/>
        </w:tabs>
        <w:ind w:left="300"/>
        <w:rPr>
          <w:rFonts w:asciiTheme="minorHAnsi" w:hAnsiTheme="minorHAnsi" w:cstheme="minorHAnsi"/>
        </w:rPr>
      </w:pPr>
      <w:r w:rsidRPr="00F574E4">
        <w:rPr>
          <w:rFonts w:asciiTheme="minorHAnsi" w:hAnsiTheme="minorHAnsi" w:cstheme="minorHAnsi"/>
          <w:b/>
        </w:rPr>
        <w:t>1.1</w:t>
      </w:r>
      <w:r w:rsidRPr="00F574E4">
        <w:rPr>
          <w:rFonts w:asciiTheme="minorHAnsi" w:hAnsiTheme="minorHAnsi" w:cstheme="minorHAnsi"/>
          <w:b/>
          <w:spacing w:val="42"/>
        </w:rPr>
        <w:t xml:space="preserve"> </w:t>
      </w:r>
      <w:r w:rsidRPr="00F574E4">
        <w:rPr>
          <w:rFonts w:asciiTheme="minorHAnsi" w:hAnsiTheme="minorHAnsi" w:cstheme="minorHAnsi"/>
          <w:b/>
        </w:rPr>
        <w:t>Objednávateľ:</w:t>
      </w:r>
      <w:r w:rsidRPr="00F574E4">
        <w:rPr>
          <w:rFonts w:asciiTheme="minorHAnsi" w:hAnsiTheme="minorHAnsi" w:cstheme="minorHAnsi"/>
          <w:b/>
        </w:rPr>
        <w:tab/>
      </w:r>
      <w:r w:rsidR="00FE048F" w:rsidRPr="00F3015A">
        <w:rPr>
          <w:rFonts w:asciiTheme="minorHAnsi" w:hAnsiTheme="minorHAnsi" w:cstheme="minorHAnsi"/>
          <w:b/>
        </w:rPr>
        <w:t>mesto Spišská Belá</w:t>
      </w:r>
    </w:p>
    <w:p w:rsidR="005D7EAE" w:rsidRPr="00FE048F" w:rsidRDefault="00FA793F">
      <w:pPr>
        <w:pStyle w:val="Zkladntext"/>
        <w:tabs>
          <w:tab w:val="left" w:pos="3845"/>
        </w:tabs>
        <w:spacing w:before="32"/>
        <w:ind w:left="300"/>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proofErr w:type="spellStart"/>
      <w:r w:rsidR="00FE048F" w:rsidRPr="00FE048F">
        <w:rPr>
          <w:rFonts w:asciiTheme="minorHAnsi" w:eastAsiaTheme="minorHAnsi" w:hAnsiTheme="minorHAnsi" w:cstheme="minorHAnsi"/>
          <w:sz w:val="22"/>
          <w:szCs w:val="22"/>
          <w:lang w:val="sk-SK" w:eastAsia="en-US"/>
        </w:rPr>
        <w:t>Petzvalova</w:t>
      </w:r>
      <w:proofErr w:type="spellEnd"/>
      <w:r w:rsidR="00FE048F" w:rsidRPr="00FE048F">
        <w:rPr>
          <w:rFonts w:asciiTheme="minorHAnsi" w:eastAsiaTheme="minorHAnsi" w:hAnsiTheme="minorHAnsi" w:cstheme="minorHAnsi"/>
          <w:sz w:val="22"/>
          <w:szCs w:val="22"/>
          <w:lang w:val="sk-SK" w:eastAsia="en-US"/>
        </w:rPr>
        <w:t xml:space="preserve"> 18, 059 01 Spišská Belá</w:t>
      </w:r>
    </w:p>
    <w:p w:rsidR="005D7EAE" w:rsidRPr="00FE048F" w:rsidRDefault="00FA793F">
      <w:pPr>
        <w:pStyle w:val="Zkladntext"/>
        <w:tabs>
          <w:tab w:val="left" w:pos="3845"/>
        </w:tabs>
        <w:spacing w:before="1"/>
        <w:ind w:left="300"/>
        <w:rPr>
          <w:rFonts w:asciiTheme="minorHAnsi" w:hAnsiTheme="minorHAnsi" w:cstheme="minorHAnsi"/>
          <w:sz w:val="22"/>
          <w:szCs w:val="22"/>
        </w:rPr>
      </w:pPr>
      <w:r w:rsidRPr="00FE048F">
        <w:rPr>
          <w:rFonts w:asciiTheme="minorHAnsi" w:hAnsiTheme="minorHAnsi" w:cstheme="minorHAnsi"/>
          <w:sz w:val="22"/>
          <w:szCs w:val="22"/>
        </w:rPr>
        <w:t>IČO:</w:t>
      </w:r>
      <w:r w:rsidRPr="00FE048F">
        <w:rPr>
          <w:rFonts w:asciiTheme="minorHAnsi" w:hAnsiTheme="minorHAnsi" w:cstheme="minorHAnsi"/>
          <w:sz w:val="22"/>
          <w:szCs w:val="22"/>
        </w:rPr>
        <w:tab/>
      </w:r>
      <w:r w:rsidR="00FE048F" w:rsidRPr="00FE048F">
        <w:rPr>
          <w:rFonts w:asciiTheme="minorHAnsi" w:eastAsiaTheme="minorHAnsi" w:hAnsiTheme="minorHAnsi" w:cstheme="minorHAnsi"/>
          <w:sz w:val="22"/>
          <w:szCs w:val="22"/>
          <w:lang w:val="sk-SK" w:eastAsia="en-US"/>
        </w:rPr>
        <w:t>00326518</w:t>
      </w:r>
    </w:p>
    <w:p w:rsidR="005D7EAE" w:rsidRPr="00FE048F" w:rsidRDefault="00FA793F">
      <w:pPr>
        <w:pStyle w:val="Zkladntext"/>
        <w:tabs>
          <w:tab w:val="left" w:pos="3845"/>
        </w:tabs>
        <w:spacing w:before="1" w:line="226" w:lineRule="exact"/>
        <w:ind w:left="300"/>
        <w:rPr>
          <w:rFonts w:asciiTheme="minorHAnsi" w:hAnsiTheme="minorHAnsi" w:cstheme="minorHAnsi"/>
          <w:sz w:val="22"/>
          <w:szCs w:val="22"/>
        </w:rPr>
      </w:pPr>
      <w:r w:rsidRPr="00FE048F">
        <w:rPr>
          <w:rFonts w:asciiTheme="minorHAnsi" w:hAnsiTheme="minorHAnsi" w:cstheme="minorHAnsi"/>
          <w:sz w:val="22"/>
          <w:szCs w:val="22"/>
        </w:rPr>
        <w:t>DIČ:</w:t>
      </w:r>
      <w:r w:rsidRPr="00FE048F">
        <w:rPr>
          <w:rFonts w:asciiTheme="minorHAnsi" w:hAnsiTheme="minorHAnsi" w:cstheme="minorHAnsi"/>
          <w:sz w:val="22"/>
          <w:szCs w:val="22"/>
        </w:rPr>
        <w:tab/>
      </w:r>
    </w:p>
    <w:p w:rsidR="00033485" w:rsidRPr="00FE048F" w:rsidRDefault="00FA793F" w:rsidP="00B57153">
      <w:pPr>
        <w:pStyle w:val="Zkladntext"/>
        <w:tabs>
          <w:tab w:val="left" w:pos="3845"/>
        </w:tabs>
        <w:ind w:left="300" w:right="2126"/>
        <w:rPr>
          <w:rFonts w:asciiTheme="minorHAnsi" w:hAnsiTheme="minorHAnsi" w:cstheme="minorHAnsi"/>
          <w:sz w:val="22"/>
          <w:szCs w:val="22"/>
        </w:rPr>
      </w:pPr>
      <w:r w:rsidRPr="00FE048F">
        <w:rPr>
          <w:rFonts w:asciiTheme="minorHAnsi" w:hAnsiTheme="minorHAnsi" w:cstheme="minorHAnsi"/>
          <w:sz w:val="22"/>
          <w:szCs w:val="22"/>
        </w:rPr>
        <w:t>Štatutárny</w:t>
      </w:r>
      <w:r w:rsidRPr="00FE048F">
        <w:rPr>
          <w:rFonts w:asciiTheme="minorHAnsi" w:hAnsiTheme="minorHAnsi" w:cstheme="minorHAnsi"/>
          <w:spacing w:val="-4"/>
          <w:sz w:val="22"/>
          <w:szCs w:val="22"/>
        </w:rPr>
        <w:t xml:space="preserve"> </w:t>
      </w:r>
      <w:r w:rsidRPr="00FE048F">
        <w:rPr>
          <w:rFonts w:asciiTheme="minorHAnsi" w:hAnsiTheme="minorHAnsi" w:cstheme="minorHAnsi"/>
          <w:sz w:val="22"/>
          <w:szCs w:val="22"/>
        </w:rPr>
        <w:t>zástupca:</w:t>
      </w:r>
      <w:r w:rsidRPr="00FE048F">
        <w:rPr>
          <w:rFonts w:asciiTheme="minorHAnsi" w:hAnsiTheme="minorHAnsi" w:cstheme="minorHAnsi"/>
          <w:sz w:val="22"/>
          <w:szCs w:val="22"/>
        </w:rPr>
        <w:tab/>
      </w:r>
      <w:r w:rsidR="00FE048F" w:rsidRPr="00FE048F">
        <w:rPr>
          <w:rFonts w:asciiTheme="minorHAnsi" w:hAnsiTheme="minorHAnsi" w:cstheme="minorHAnsi"/>
          <w:sz w:val="22"/>
          <w:szCs w:val="22"/>
        </w:rPr>
        <w:t>Jozef Kuna, primátor</w:t>
      </w:r>
    </w:p>
    <w:p w:rsidR="005D7EAE" w:rsidRPr="00FE048F" w:rsidRDefault="00FA793F" w:rsidP="00033485">
      <w:pPr>
        <w:pStyle w:val="Zkladntext"/>
        <w:tabs>
          <w:tab w:val="left" w:pos="3845"/>
        </w:tabs>
        <w:ind w:left="300" w:right="3827"/>
        <w:rPr>
          <w:rFonts w:asciiTheme="minorHAnsi" w:hAnsiTheme="minorHAnsi" w:cstheme="minorHAnsi"/>
          <w:sz w:val="22"/>
          <w:szCs w:val="22"/>
        </w:rPr>
      </w:pPr>
      <w:r w:rsidRPr="00FE048F">
        <w:rPr>
          <w:rFonts w:asciiTheme="minorHAnsi" w:hAnsiTheme="minorHAnsi" w:cstheme="minorHAnsi"/>
          <w:sz w:val="22"/>
          <w:szCs w:val="22"/>
        </w:rPr>
        <w:t>Oprávnený jednať</w:t>
      </w:r>
      <w:r w:rsidRPr="00FE048F">
        <w:rPr>
          <w:rFonts w:asciiTheme="minorHAnsi" w:hAnsiTheme="minorHAnsi" w:cstheme="minorHAnsi"/>
          <w:spacing w:val="-2"/>
          <w:sz w:val="22"/>
          <w:szCs w:val="22"/>
        </w:rPr>
        <w:t xml:space="preserve"> </w:t>
      </w:r>
      <w:r w:rsidRPr="00FE048F">
        <w:rPr>
          <w:rFonts w:asciiTheme="minorHAnsi" w:hAnsiTheme="minorHAnsi" w:cstheme="minorHAnsi"/>
          <w:sz w:val="22"/>
          <w:szCs w:val="22"/>
        </w:rPr>
        <w:t>vo</w:t>
      </w:r>
    </w:p>
    <w:p w:rsidR="005D7EAE" w:rsidRPr="00F574E4" w:rsidRDefault="00FA793F">
      <w:pPr>
        <w:pStyle w:val="Zkladntext"/>
        <w:spacing w:before="1"/>
        <w:ind w:left="300" w:right="8331"/>
        <w:rPr>
          <w:rFonts w:asciiTheme="minorHAnsi" w:hAnsiTheme="minorHAnsi" w:cstheme="minorHAnsi"/>
          <w:sz w:val="22"/>
          <w:szCs w:val="22"/>
        </w:rPr>
      </w:pPr>
      <w:r w:rsidRPr="00F574E4">
        <w:rPr>
          <w:rFonts w:asciiTheme="minorHAnsi" w:hAnsiTheme="minorHAnsi" w:cstheme="minorHAnsi"/>
          <w:sz w:val="22"/>
          <w:szCs w:val="22"/>
        </w:rPr>
        <w:t>veciach zmluvných: Oprávnený jednať vo veciach technických: Bankové spojenie: Číslo účtu (IBAN):</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(ďalej len „objednávateľ“)</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tabs>
          <w:tab w:val="left" w:pos="3845"/>
        </w:tabs>
        <w:spacing w:before="99"/>
        <w:ind w:left="300"/>
        <w:jc w:val="both"/>
        <w:rPr>
          <w:rFonts w:asciiTheme="minorHAnsi" w:hAnsiTheme="minorHAnsi" w:cstheme="minorHAnsi"/>
        </w:rPr>
      </w:pPr>
      <w:r w:rsidRPr="00F574E4">
        <w:rPr>
          <w:rFonts w:asciiTheme="minorHAnsi" w:hAnsiTheme="minorHAnsi" w:cstheme="minorHAnsi"/>
          <w:b/>
        </w:rPr>
        <w:t>1.2</w:t>
      </w:r>
      <w:r w:rsidRPr="00F574E4">
        <w:rPr>
          <w:rFonts w:asciiTheme="minorHAnsi" w:hAnsiTheme="minorHAnsi" w:cstheme="minorHAnsi"/>
          <w:b/>
          <w:spacing w:val="-4"/>
        </w:rPr>
        <w:t xml:space="preserve"> </w:t>
      </w:r>
      <w:r w:rsidRPr="00F574E4">
        <w:rPr>
          <w:rFonts w:asciiTheme="minorHAnsi" w:hAnsiTheme="minorHAnsi" w:cstheme="minorHAnsi"/>
          <w:b/>
        </w:rPr>
        <w:t>Zhotoviteľ:</w:t>
      </w:r>
      <w:r w:rsidRPr="00F574E4">
        <w:rPr>
          <w:rFonts w:asciiTheme="minorHAnsi" w:hAnsiTheme="minorHAnsi" w:cstheme="minorHAnsi"/>
          <w:b/>
        </w:rPr>
        <w:tab/>
      </w:r>
      <w:r w:rsidRPr="00F574E4">
        <w:rPr>
          <w:rFonts w:asciiTheme="minorHAnsi" w:hAnsiTheme="minorHAnsi" w:cstheme="minorHAnsi"/>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Registrácia: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Oprávnený rokovať vo veciach</w:t>
      </w:r>
    </w:p>
    <w:p w:rsidR="005D7EAE" w:rsidRPr="00F574E4" w:rsidRDefault="00FA793F">
      <w:pPr>
        <w:pStyle w:val="Zkladntext"/>
        <w:tabs>
          <w:tab w:val="left" w:pos="3845"/>
        </w:tabs>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9"/>
          <w:sz w:val="22"/>
          <w:szCs w:val="22"/>
        </w:rPr>
        <w:t xml:space="preserve"> </w:t>
      </w:r>
      <w:r w:rsidRPr="00F574E4">
        <w:rPr>
          <w:rFonts w:asciiTheme="minorHAnsi" w:hAnsiTheme="minorHAnsi" w:cstheme="minorHAnsi"/>
          <w:sz w:val="22"/>
          <w:szCs w:val="22"/>
        </w:rPr>
        <w:t>zmluvných: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3"/>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5"/>
          <w:sz w:val="22"/>
          <w:szCs w:val="22"/>
        </w:rPr>
        <w:t xml:space="preserve"> </w:t>
      </w:r>
      <w:r w:rsidRPr="00F574E4">
        <w:rPr>
          <w:rFonts w:asciiTheme="minorHAnsi" w:hAnsiTheme="minorHAnsi" w:cstheme="minorHAnsi"/>
          <w:sz w:val="22"/>
          <w:szCs w:val="22"/>
        </w:rPr>
        <w:t>technických: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5"/>
        <w:ind w:left="300"/>
        <w:jc w:val="both"/>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IČ DPH: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Kontaktná</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osoba: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Kontakt:</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Bankové</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spojenie:</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Číslo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účtu</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(IBAN):</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len „zhotoviteľ“)</w:t>
      </w: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spolu len „zmluvné strany“)</w:t>
      </w:r>
    </w:p>
    <w:p w:rsidR="005D7EAE" w:rsidRPr="00F574E4" w:rsidRDefault="005D7EAE">
      <w:pPr>
        <w:pStyle w:val="Zkladntext"/>
        <w:spacing w:before="11"/>
        <w:rPr>
          <w:rFonts w:asciiTheme="minorHAnsi" w:hAnsiTheme="minorHAnsi" w:cstheme="minorHAnsi"/>
          <w:sz w:val="22"/>
          <w:szCs w:val="22"/>
        </w:rPr>
      </w:pPr>
    </w:p>
    <w:p w:rsidR="005D7EAE" w:rsidRPr="00945887" w:rsidRDefault="00FA793F" w:rsidP="00166679">
      <w:pPr>
        <w:pStyle w:val="Odsekzoznamu"/>
        <w:numPr>
          <w:ilvl w:val="1"/>
          <w:numId w:val="19"/>
        </w:numPr>
        <w:tabs>
          <w:tab w:val="left" w:pos="627"/>
        </w:tabs>
        <w:ind w:right="150" w:firstLine="0"/>
        <w:jc w:val="both"/>
        <w:rPr>
          <w:rFonts w:asciiTheme="minorHAnsi" w:hAnsiTheme="minorHAnsi" w:cstheme="minorHAnsi"/>
          <w:b/>
          <w:color w:val="000000" w:themeColor="text1"/>
        </w:rPr>
      </w:pPr>
      <w:r w:rsidRPr="00F574E4">
        <w:rPr>
          <w:rFonts w:asciiTheme="minorHAnsi" w:hAnsiTheme="minorHAnsi" w:cstheme="minorHAnsi"/>
        </w:rPr>
        <w:t>Zmluvné strany uzatvárajú  na  stavebnú  akciu</w:t>
      </w:r>
      <w:r w:rsidRPr="00945887">
        <w:rPr>
          <w:rFonts w:asciiTheme="minorHAnsi" w:hAnsiTheme="minorHAnsi" w:cstheme="minorHAnsi"/>
          <w:color w:val="000000" w:themeColor="text1"/>
        </w:rPr>
        <w:t xml:space="preserve">:  </w:t>
      </w:r>
      <w:r w:rsidRPr="00945887">
        <w:rPr>
          <w:rFonts w:asciiTheme="minorHAnsi" w:hAnsiTheme="minorHAnsi" w:cstheme="minorHAnsi"/>
          <w:b/>
          <w:color w:val="000000" w:themeColor="text1"/>
        </w:rPr>
        <w:t>„</w:t>
      </w:r>
      <w:r w:rsidR="00945887" w:rsidRPr="00945887">
        <w:rPr>
          <w:rFonts w:asciiTheme="minorHAnsi" w:eastAsiaTheme="minorHAnsi" w:hAnsiTheme="minorHAnsi" w:cstheme="minorHAnsi"/>
          <w:b/>
          <w:color w:val="000000" w:themeColor="text1"/>
          <w:lang w:val="sk-SK" w:eastAsia="en-US"/>
        </w:rPr>
        <w:t>Komunitné centrum v Spišskej Belej</w:t>
      </w:r>
      <w:r w:rsidRPr="00945887">
        <w:rPr>
          <w:rFonts w:asciiTheme="minorHAnsi" w:hAnsiTheme="minorHAnsi" w:cstheme="minorHAnsi"/>
          <w:b/>
          <w:color w:val="000000" w:themeColor="text1"/>
        </w:rPr>
        <w:t xml:space="preserve">“ </w:t>
      </w:r>
      <w:r w:rsidRPr="00945887">
        <w:rPr>
          <w:rFonts w:asciiTheme="minorHAnsi" w:hAnsiTheme="minorHAnsi" w:cstheme="minorHAnsi"/>
          <w:color w:val="000000" w:themeColor="text1"/>
        </w:rPr>
        <w:t xml:space="preserve">zmluvu  o dielo v súlade s postupom zadávania  podlimitných zákaziek podľa  zákona  č. 343/2015  Z. z. o verejnom  obstarávaní  a o zmene a doplnení niektorých zákonov v znení neskorších predpisov (ďalej len „zákon o verejnom obstarávaní“), realizovanej v rámci projektu financovaného </w:t>
      </w:r>
      <w:r w:rsidRPr="00945887">
        <w:rPr>
          <w:rFonts w:asciiTheme="minorHAnsi" w:hAnsiTheme="minorHAnsi" w:cstheme="minorHAnsi"/>
          <w:b/>
          <w:color w:val="000000" w:themeColor="text1"/>
        </w:rPr>
        <w:t>z Operačného programu Ľudské zdroje prioritná os 6, kód Výzvy OPLZ-PO6-SC612-2016-</w:t>
      </w:r>
      <w:r w:rsidR="00545661" w:rsidRPr="00945887">
        <w:rPr>
          <w:rFonts w:asciiTheme="minorHAnsi" w:hAnsiTheme="minorHAnsi" w:cstheme="minorHAnsi"/>
          <w:b/>
          <w:color w:val="000000" w:themeColor="text1"/>
        </w:rPr>
        <w:t>2</w:t>
      </w:r>
      <w:r w:rsidRPr="00945887">
        <w:rPr>
          <w:rFonts w:asciiTheme="minorHAnsi" w:hAnsiTheme="minorHAnsi" w:cstheme="minorHAnsi"/>
          <w:b/>
          <w:color w:val="000000" w:themeColor="text1"/>
        </w:rPr>
        <w:t>.</w:t>
      </w:r>
    </w:p>
    <w:p w:rsidR="008D1621" w:rsidRPr="00F574E4" w:rsidRDefault="008D1621" w:rsidP="008D1621">
      <w:pPr>
        <w:pStyle w:val="Odsekzoznamu"/>
        <w:tabs>
          <w:tab w:val="left" w:pos="627"/>
        </w:tabs>
        <w:ind w:right="150"/>
        <w:jc w:val="both"/>
        <w:rPr>
          <w:rFonts w:asciiTheme="minorHAnsi" w:hAnsiTheme="minorHAnsi" w:cstheme="minorHAnsi"/>
          <w:b/>
        </w:rPr>
      </w:pPr>
    </w:p>
    <w:p w:rsidR="005D7EAE" w:rsidRPr="00F574E4" w:rsidRDefault="00FA793F" w:rsidP="00166679">
      <w:pPr>
        <w:pStyle w:val="Odsekzoznamu"/>
        <w:numPr>
          <w:ilvl w:val="1"/>
          <w:numId w:val="19"/>
        </w:numPr>
        <w:tabs>
          <w:tab w:val="left" w:pos="695"/>
        </w:tabs>
        <w:spacing w:before="82"/>
        <w:ind w:right="147" w:firstLine="0"/>
        <w:jc w:val="both"/>
        <w:rPr>
          <w:rFonts w:asciiTheme="minorHAnsi" w:hAnsiTheme="minorHAnsi" w:cstheme="minorHAnsi"/>
        </w:rPr>
      </w:pPr>
      <w:r w:rsidRPr="00F574E4">
        <w:rPr>
          <w:rFonts w:asciiTheme="minorHAnsi" w:hAnsiTheme="minorHAnsi" w:cstheme="minorHAnsi"/>
        </w:rPr>
        <w:t xml:space="preserve">Zhotoviteľ je povinný zložiť depozit vo výške 10% z ponúkanej ceny </w:t>
      </w:r>
      <w:r w:rsidRPr="00945887">
        <w:rPr>
          <w:rFonts w:asciiTheme="minorHAnsi" w:hAnsiTheme="minorHAnsi" w:cstheme="minorHAnsi"/>
          <w:color w:val="000000" w:themeColor="text1"/>
        </w:rPr>
        <w:t xml:space="preserve">diela </w:t>
      </w:r>
      <w:r w:rsidRPr="00945887">
        <w:rPr>
          <w:rFonts w:asciiTheme="minorHAnsi" w:hAnsiTheme="minorHAnsi" w:cstheme="minorHAnsi"/>
          <w:b/>
          <w:color w:val="000000" w:themeColor="text1"/>
        </w:rPr>
        <w:t>bez DPH</w:t>
      </w:r>
      <w:r w:rsidRPr="00945887">
        <w:rPr>
          <w:rFonts w:asciiTheme="minorHAnsi" w:hAnsiTheme="minorHAnsi" w:cstheme="minorHAnsi"/>
          <w:color w:val="000000" w:themeColor="text1"/>
        </w:rPr>
        <w:t xml:space="preserve">, na bežný bankový účet objednávateľa uvedený v záhlaví Zmluvy, </w:t>
      </w:r>
      <w:r w:rsidRPr="00945887">
        <w:rPr>
          <w:rFonts w:asciiTheme="minorHAnsi" w:hAnsiTheme="minorHAnsi" w:cstheme="minorHAnsi"/>
          <w:b/>
          <w:color w:val="000000" w:themeColor="text1"/>
        </w:rPr>
        <w:t xml:space="preserve">a to po nadobudnutí účinnosti tejto Zmluvy. </w:t>
      </w:r>
      <w:r w:rsidRPr="00945887">
        <w:rPr>
          <w:rFonts w:asciiTheme="minorHAnsi" w:hAnsiTheme="minorHAnsi" w:cstheme="minorHAnsi"/>
          <w:color w:val="000000" w:themeColor="text1"/>
        </w:rPr>
        <w:t xml:space="preserve">Zhotoviteľ sa zaväzuje zložiť depozit najneskôr </w:t>
      </w:r>
      <w:r w:rsidRPr="00945887">
        <w:rPr>
          <w:rFonts w:asciiTheme="minorHAnsi" w:hAnsiTheme="minorHAnsi" w:cstheme="minorHAnsi"/>
          <w:b/>
          <w:color w:val="000000" w:themeColor="text1"/>
        </w:rPr>
        <w:t>do 5 dní od doručenia výzvy zo strany objednávateľa.</w:t>
      </w:r>
      <w:r w:rsidRPr="00F574E4">
        <w:rPr>
          <w:rFonts w:asciiTheme="minorHAnsi" w:hAnsiTheme="minorHAnsi" w:cstheme="minorHAnsi"/>
          <w:b/>
          <w:color w:val="FF0000"/>
        </w:rPr>
        <w:t xml:space="preserve"> </w:t>
      </w:r>
      <w:r w:rsidRPr="00F574E4">
        <w:rPr>
          <w:rFonts w:asciiTheme="minorHAnsi" w:hAnsiTheme="minorHAnsi" w:cstheme="minorHAnsi"/>
        </w:rPr>
        <w:t xml:space="preserve">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F574E4">
        <w:rPr>
          <w:rFonts w:asciiTheme="minorHAnsi" w:hAnsiTheme="minorHAnsi" w:cstheme="minorHAnsi"/>
        </w:rPr>
        <w:t>závad</w:t>
      </w:r>
      <w:proofErr w:type="spellEnd"/>
      <w:r w:rsidRPr="00F574E4">
        <w:rPr>
          <w:rFonts w:asciiTheme="minorHAnsi" w:hAnsiTheme="minorHAnsi" w:cstheme="minorHAnsi"/>
        </w:rPr>
        <w:t>, ktoré bránia užívaniu diela. Zhotoviteľ nemá právo požadovať vrátenie depozitu počas trvania zmluvného</w:t>
      </w:r>
      <w:r w:rsidRPr="00F574E4">
        <w:rPr>
          <w:rFonts w:asciiTheme="minorHAnsi" w:hAnsiTheme="minorHAnsi" w:cstheme="minorHAnsi"/>
          <w:spacing w:val="-1"/>
        </w:rPr>
        <w:t xml:space="preserve"> </w:t>
      </w:r>
      <w:r w:rsidRPr="00F574E4">
        <w:rPr>
          <w:rFonts w:asciiTheme="minorHAnsi" w:hAnsiTheme="minorHAnsi" w:cstheme="minorHAnsi"/>
        </w:rPr>
        <w:t>vzťahu.</w:t>
      </w:r>
    </w:p>
    <w:p w:rsidR="005D7EAE" w:rsidRPr="00F574E4" w:rsidRDefault="00FA793F" w:rsidP="00970C22">
      <w:pPr>
        <w:pStyle w:val="Zkladntext"/>
        <w:spacing w:before="1"/>
        <w:ind w:left="300" w:right="757"/>
        <w:jc w:val="both"/>
        <w:rPr>
          <w:rFonts w:asciiTheme="minorHAnsi" w:hAnsiTheme="minorHAnsi" w:cstheme="minorHAnsi"/>
          <w:sz w:val="22"/>
          <w:szCs w:val="22"/>
        </w:rPr>
      </w:pPr>
      <w:r w:rsidRPr="00F574E4">
        <w:rPr>
          <w:rFonts w:asciiTheme="minorHAnsi" w:hAnsiTheme="minorHAnsi" w:cstheme="minorHAnsi"/>
          <w:sz w:val="22"/>
          <w:szCs w:val="22"/>
        </w:rPr>
        <w:t>Za depozit sa považuje aj banková záruka, na ktorú sa vzťahujú obdobné podmienky ako v</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prípade</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zloženia depozitu uvedené v tomto bode zmluvy.</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 II.</w:t>
      </w:r>
    </w:p>
    <w:p w:rsidR="005D7EAE" w:rsidRPr="00F574E4" w:rsidRDefault="00FA793F">
      <w:pPr>
        <w:spacing w:before="1"/>
        <w:ind w:left="1286" w:right="1140"/>
        <w:jc w:val="center"/>
        <w:rPr>
          <w:rFonts w:asciiTheme="minorHAnsi" w:hAnsiTheme="minorHAnsi" w:cstheme="minorHAnsi"/>
          <w:b/>
        </w:rPr>
      </w:pPr>
      <w:r w:rsidRPr="00F574E4">
        <w:rPr>
          <w:rFonts w:asciiTheme="minorHAnsi" w:hAnsiTheme="minorHAnsi" w:cstheme="minorHAnsi"/>
          <w:b/>
        </w:rPr>
        <w:t>Predmet plnenia</w:t>
      </w:r>
    </w:p>
    <w:p w:rsidR="005D7EAE" w:rsidRPr="00F574E4" w:rsidRDefault="005D7EAE">
      <w:pPr>
        <w:pStyle w:val="Zkladntext"/>
        <w:rPr>
          <w:rFonts w:asciiTheme="minorHAnsi" w:hAnsiTheme="minorHAnsi" w:cstheme="minorHAnsi"/>
          <w:b/>
          <w:sz w:val="22"/>
          <w:szCs w:val="22"/>
        </w:rPr>
      </w:pPr>
    </w:p>
    <w:p w:rsidR="005D7EAE" w:rsidRPr="00945887" w:rsidRDefault="00FA793F" w:rsidP="00166679">
      <w:pPr>
        <w:pStyle w:val="Odsekzoznamu"/>
        <w:numPr>
          <w:ilvl w:val="1"/>
          <w:numId w:val="18"/>
        </w:numPr>
        <w:tabs>
          <w:tab w:val="left" w:pos="617"/>
        </w:tabs>
        <w:ind w:firstLine="0"/>
        <w:jc w:val="both"/>
        <w:rPr>
          <w:rFonts w:asciiTheme="minorHAnsi" w:hAnsiTheme="minorHAnsi" w:cstheme="minorHAnsi"/>
          <w:color w:val="000000" w:themeColor="text1"/>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sa</w:t>
      </w:r>
      <w:r w:rsidRPr="00F574E4">
        <w:rPr>
          <w:rFonts w:asciiTheme="minorHAnsi" w:hAnsiTheme="minorHAnsi" w:cstheme="minorHAnsi"/>
          <w:spacing w:val="16"/>
        </w:rPr>
        <w:t xml:space="preserve"> </w:t>
      </w:r>
      <w:r w:rsidRPr="00F574E4">
        <w:rPr>
          <w:rFonts w:asciiTheme="minorHAnsi" w:hAnsiTheme="minorHAnsi" w:cstheme="minorHAnsi"/>
        </w:rPr>
        <w:t>zaväzuje</w:t>
      </w:r>
      <w:r w:rsidRPr="00F574E4">
        <w:rPr>
          <w:rFonts w:asciiTheme="minorHAnsi" w:hAnsiTheme="minorHAnsi" w:cstheme="minorHAnsi"/>
          <w:spacing w:val="14"/>
        </w:rPr>
        <w:t xml:space="preserve"> </w:t>
      </w:r>
      <w:r w:rsidRPr="00F574E4">
        <w:rPr>
          <w:rFonts w:asciiTheme="minorHAnsi" w:hAnsiTheme="minorHAnsi" w:cstheme="minorHAnsi"/>
        </w:rPr>
        <w:t>zhotoviť</w:t>
      </w:r>
      <w:r w:rsidRPr="00F574E4">
        <w:rPr>
          <w:rFonts w:asciiTheme="minorHAnsi" w:hAnsiTheme="minorHAnsi" w:cstheme="minorHAnsi"/>
          <w:spacing w:val="16"/>
        </w:rPr>
        <w:t xml:space="preserve"> </w:t>
      </w:r>
      <w:r w:rsidRPr="00F574E4">
        <w:rPr>
          <w:rFonts w:asciiTheme="minorHAnsi" w:hAnsiTheme="minorHAnsi" w:cstheme="minorHAnsi"/>
        </w:rPr>
        <w:t>vo</w:t>
      </w:r>
      <w:r w:rsidRPr="00F574E4">
        <w:rPr>
          <w:rFonts w:asciiTheme="minorHAnsi" w:hAnsiTheme="minorHAnsi" w:cstheme="minorHAnsi"/>
          <w:spacing w:val="13"/>
        </w:rPr>
        <w:t xml:space="preserve"> </w:t>
      </w:r>
      <w:r w:rsidRPr="00F574E4">
        <w:rPr>
          <w:rFonts w:asciiTheme="minorHAnsi" w:hAnsiTheme="minorHAnsi" w:cstheme="minorHAnsi"/>
        </w:rPr>
        <w:t>vlastnom</w:t>
      </w:r>
      <w:r w:rsidRPr="00F574E4">
        <w:rPr>
          <w:rFonts w:asciiTheme="minorHAnsi" w:hAnsiTheme="minorHAnsi" w:cstheme="minorHAnsi"/>
          <w:spacing w:val="15"/>
        </w:rPr>
        <w:t xml:space="preserve"> </w:t>
      </w:r>
      <w:r w:rsidRPr="00F574E4">
        <w:rPr>
          <w:rFonts w:asciiTheme="minorHAnsi" w:hAnsiTheme="minorHAnsi" w:cstheme="minorHAnsi"/>
        </w:rPr>
        <w:t>mene</w:t>
      </w:r>
      <w:r w:rsidRPr="00F574E4">
        <w:rPr>
          <w:rFonts w:asciiTheme="minorHAnsi" w:hAnsiTheme="minorHAnsi" w:cstheme="minorHAnsi"/>
          <w:spacing w:val="1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na</w:t>
      </w:r>
      <w:r w:rsidRPr="00F574E4">
        <w:rPr>
          <w:rFonts w:asciiTheme="minorHAnsi" w:hAnsiTheme="minorHAnsi" w:cstheme="minorHAnsi"/>
          <w:spacing w:val="16"/>
        </w:rPr>
        <w:t xml:space="preserve"> </w:t>
      </w:r>
      <w:r w:rsidRPr="00F574E4">
        <w:rPr>
          <w:rFonts w:asciiTheme="minorHAnsi" w:hAnsiTheme="minorHAnsi" w:cstheme="minorHAnsi"/>
        </w:rPr>
        <w:t>vlastnú</w:t>
      </w:r>
      <w:r w:rsidRPr="00F574E4">
        <w:rPr>
          <w:rFonts w:asciiTheme="minorHAnsi" w:hAnsiTheme="minorHAnsi" w:cstheme="minorHAnsi"/>
          <w:spacing w:val="13"/>
        </w:rPr>
        <w:t xml:space="preserve"> </w:t>
      </w:r>
      <w:r w:rsidRPr="00945887">
        <w:rPr>
          <w:rFonts w:asciiTheme="minorHAnsi" w:hAnsiTheme="minorHAnsi" w:cstheme="minorHAnsi"/>
          <w:color w:val="000000" w:themeColor="text1"/>
        </w:rPr>
        <w:t>zodpovednosť</w:t>
      </w:r>
      <w:r w:rsidRPr="00945887">
        <w:rPr>
          <w:rFonts w:asciiTheme="minorHAnsi" w:hAnsiTheme="minorHAnsi" w:cstheme="minorHAnsi"/>
          <w:color w:val="000000" w:themeColor="text1"/>
          <w:spacing w:val="16"/>
        </w:rPr>
        <w:t xml:space="preserve"> </w:t>
      </w:r>
      <w:r w:rsidRPr="00945887">
        <w:rPr>
          <w:rFonts w:asciiTheme="minorHAnsi" w:hAnsiTheme="minorHAnsi" w:cstheme="minorHAnsi"/>
          <w:color w:val="000000" w:themeColor="text1"/>
        </w:rPr>
        <w:t>dielo</w:t>
      </w:r>
      <w:r w:rsidRPr="00945887">
        <w:rPr>
          <w:rFonts w:asciiTheme="minorHAnsi" w:hAnsiTheme="minorHAnsi" w:cstheme="minorHAnsi"/>
          <w:color w:val="000000" w:themeColor="text1"/>
          <w:spacing w:val="20"/>
        </w:rPr>
        <w:t xml:space="preserve"> </w:t>
      </w:r>
      <w:r w:rsidRPr="00945887">
        <w:rPr>
          <w:rFonts w:asciiTheme="minorHAnsi" w:hAnsiTheme="minorHAnsi" w:cstheme="minorHAnsi"/>
          <w:b/>
          <w:color w:val="000000" w:themeColor="text1"/>
        </w:rPr>
        <w:t>„</w:t>
      </w:r>
      <w:r w:rsidR="00945887" w:rsidRPr="00945887">
        <w:rPr>
          <w:rFonts w:asciiTheme="minorHAnsi" w:eastAsiaTheme="minorHAnsi" w:hAnsiTheme="minorHAnsi" w:cstheme="minorHAnsi"/>
          <w:b/>
          <w:color w:val="000000" w:themeColor="text1"/>
          <w:lang w:val="sk-SK" w:eastAsia="en-US"/>
        </w:rPr>
        <w:t>Komunitné centrum v Spišskej Belej</w:t>
      </w:r>
      <w:r w:rsidRPr="00945887">
        <w:rPr>
          <w:rFonts w:asciiTheme="minorHAnsi" w:hAnsiTheme="minorHAnsi" w:cstheme="minorHAnsi"/>
          <w:b/>
          <w:color w:val="000000" w:themeColor="text1"/>
        </w:rPr>
        <w:t>“</w:t>
      </w:r>
      <w:r w:rsidRPr="00945887">
        <w:rPr>
          <w:rFonts w:asciiTheme="minorHAnsi" w:hAnsiTheme="minorHAnsi" w:cstheme="minorHAnsi"/>
          <w:color w:val="000000" w:themeColor="text1"/>
        </w:rPr>
        <w:t>, a to</w:t>
      </w:r>
    </w:p>
    <w:p w:rsidR="005D7EAE" w:rsidRPr="00F574E4" w:rsidRDefault="00FA793F">
      <w:pPr>
        <w:pStyle w:val="Odsekzoznamu"/>
        <w:numPr>
          <w:ilvl w:val="0"/>
          <w:numId w:val="1"/>
        </w:numPr>
        <w:tabs>
          <w:tab w:val="left" w:pos="1008"/>
          <w:tab w:val="left" w:pos="1009"/>
        </w:tabs>
        <w:spacing w:line="245" w:lineRule="exact"/>
        <w:rPr>
          <w:rFonts w:asciiTheme="minorHAnsi" w:hAnsiTheme="minorHAnsi" w:cstheme="minorHAnsi"/>
        </w:rPr>
      </w:pPr>
      <w:r w:rsidRPr="00F574E4">
        <w:rPr>
          <w:rFonts w:asciiTheme="minorHAnsi" w:hAnsiTheme="minorHAnsi" w:cstheme="minorHAnsi"/>
        </w:rPr>
        <w:t>podľa schváleného projektu stavby dodaného</w:t>
      </w:r>
      <w:r w:rsidRPr="00F574E4">
        <w:rPr>
          <w:rFonts w:asciiTheme="minorHAnsi" w:hAnsiTheme="minorHAnsi" w:cstheme="minorHAnsi"/>
          <w:spacing w:val="-1"/>
        </w:rPr>
        <w:t xml:space="preserve"> </w:t>
      </w:r>
      <w:r w:rsidRPr="00F574E4">
        <w:rPr>
          <w:rFonts w:asciiTheme="minorHAnsi" w:hAnsiTheme="minorHAnsi" w:cstheme="minorHAnsi"/>
        </w:rPr>
        <w:t>objednávateľom,</w:t>
      </w:r>
    </w:p>
    <w:p w:rsidR="005D7EAE" w:rsidRPr="00F574E4" w:rsidRDefault="00FA793F">
      <w:pPr>
        <w:pStyle w:val="Odsekzoznamu"/>
        <w:numPr>
          <w:ilvl w:val="0"/>
          <w:numId w:val="1"/>
        </w:numPr>
        <w:tabs>
          <w:tab w:val="left" w:pos="1008"/>
          <w:tab w:val="left" w:pos="1009"/>
        </w:tabs>
        <w:rPr>
          <w:rFonts w:asciiTheme="minorHAnsi" w:hAnsiTheme="minorHAnsi" w:cstheme="minorHAnsi"/>
        </w:rPr>
      </w:pPr>
      <w:r w:rsidRPr="00F574E4">
        <w:rPr>
          <w:rFonts w:asciiTheme="minorHAnsi" w:hAnsiTheme="minorHAnsi" w:cstheme="minorHAnsi"/>
        </w:rPr>
        <w:t>podľa podmienok dohodnutých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8"/>
        </w:numPr>
        <w:tabs>
          <w:tab w:val="left" w:pos="667"/>
        </w:tabs>
        <w:ind w:right="153" w:firstLine="0"/>
        <w:rPr>
          <w:rFonts w:asciiTheme="minorHAnsi" w:hAnsiTheme="minorHAnsi" w:cstheme="minorHAnsi"/>
        </w:rPr>
      </w:pPr>
      <w:r w:rsidRPr="00F574E4">
        <w:rPr>
          <w:rFonts w:asciiTheme="minorHAnsi" w:hAnsiTheme="minorHAnsi" w:cstheme="minorHAnsi"/>
        </w:rPr>
        <w:t>Objednávateľ sa zaväzuje dielo zhotovené v súlade so zmluvou prevziať a zaplatiť dohodnutú cenu podľa platobných podmienok v článku V. tejto</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8"/>
        </w:numPr>
        <w:tabs>
          <w:tab w:val="left" w:pos="661"/>
        </w:tabs>
        <w:ind w:left="660" w:hanging="360"/>
        <w:rPr>
          <w:rFonts w:asciiTheme="minorHAnsi" w:hAnsiTheme="minorHAnsi" w:cstheme="minorHAnsi"/>
        </w:rPr>
      </w:pPr>
      <w:r w:rsidRPr="00F574E4">
        <w:rPr>
          <w:rFonts w:asciiTheme="minorHAnsi" w:hAnsiTheme="minorHAnsi" w:cstheme="minorHAnsi"/>
        </w:rPr>
        <w:t>Dielo pozostáva z prác uvedených vo výkaze – výmer (Príloha č. 1 k Zmluve o</w:t>
      </w:r>
      <w:r w:rsidRPr="00F574E4">
        <w:rPr>
          <w:rFonts w:asciiTheme="minorHAnsi" w:hAnsiTheme="minorHAnsi" w:cstheme="minorHAnsi"/>
          <w:spacing w:val="-7"/>
        </w:rPr>
        <w:t xml:space="preserve"> </w:t>
      </w:r>
      <w:r w:rsidRPr="00F574E4">
        <w:rPr>
          <w:rFonts w:asciiTheme="minorHAnsi" w:hAnsiTheme="minorHAnsi" w:cstheme="minorHAnsi"/>
        </w:rPr>
        <w:t>dielo)</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4719" w:right="4572" w:firstLine="2"/>
        <w:jc w:val="center"/>
        <w:rPr>
          <w:rFonts w:asciiTheme="minorHAnsi" w:hAnsiTheme="minorHAnsi" w:cstheme="minorHAnsi"/>
          <w:sz w:val="22"/>
          <w:szCs w:val="22"/>
        </w:rPr>
      </w:pPr>
      <w:r w:rsidRPr="00F574E4">
        <w:rPr>
          <w:rFonts w:asciiTheme="minorHAnsi" w:hAnsiTheme="minorHAnsi" w:cstheme="minorHAnsi"/>
          <w:sz w:val="22"/>
          <w:szCs w:val="22"/>
        </w:rPr>
        <w:t>Článok III. Čas plnenia</w:t>
      </w:r>
    </w:p>
    <w:p w:rsidR="005D7EAE" w:rsidRPr="00F574E4" w:rsidRDefault="005D7EAE">
      <w:pPr>
        <w:pStyle w:val="Zkladntext"/>
        <w:spacing w:before="3"/>
        <w:rPr>
          <w:rFonts w:asciiTheme="minorHAnsi" w:hAnsiTheme="minorHAnsi" w:cstheme="minorHAnsi"/>
          <w:b/>
          <w:sz w:val="22"/>
          <w:szCs w:val="22"/>
        </w:rPr>
      </w:pPr>
    </w:p>
    <w:p w:rsidR="005D7EAE" w:rsidRPr="00F574E4" w:rsidRDefault="00FA793F" w:rsidP="00166679">
      <w:pPr>
        <w:pStyle w:val="Odsekzoznamu"/>
        <w:numPr>
          <w:ilvl w:val="1"/>
          <w:numId w:val="17"/>
        </w:numPr>
        <w:tabs>
          <w:tab w:val="left" w:pos="651"/>
        </w:tabs>
        <w:spacing w:line="226" w:lineRule="exact"/>
        <w:ind w:hanging="350"/>
        <w:jc w:val="both"/>
        <w:rPr>
          <w:rFonts w:asciiTheme="minorHAnsi" w:hAnsiTheme="minorHAnsi" w:cstheme="minorHAnsi"/>
        </w:rPr>
      </w:pPr>
      <w:r w:rsidRPr="00F574E4">
        <w:rPr>
          <w:rFonts w:asciiTheme="minorHAnsi" w:hAnsiTheme="minorHAnsi" w:cstheme="minorHAnsi"/>
        </w:rPr>
        <w:t>Zhotoviteľ sa</w:t>
      </w:r>
      <w:r w:rsidRPr="00F574E4">
        <w:rPr>
          <w:rFonts w:asciiTheme="minorHAnsi" w:hAnsiTheme="minorHAnsi" w:cstheme="minorHAnsi"/>
          <w:spacing w:val="-1"/>
        </w:rPr>
        <w:t xml:space="preserve"> </w:t>
      </w:r>
      <w:r w:rsidRPr="00F574E4">
        <w:rPr>
          <w:rFonts w:asciiTheme="minorHAnsi" w:hAnsiTheme="minorHAnsi" w:cstheme="minorHAnsi"/>
        </w:rPr>
        <w:t>zaväzuje:</w:t>
      </w:r>
    </w:p>
    <w:p w:rsidR="005D7EAE" w:rsidRPr="00F574E4" w:rsidRDefault="00FA793F" w:rsidP="00166679">
      <w:pPr>
        <w:pStyle w:val="Odsekzoznamu"/>
        <w:numPr>
          <w:ilvl w:val="2"/>
          <w:numId w:val="17"/>
        </w:numPr>
        <w:tabs>
          <w:tab w:val="left" w:pos="792"/>
        </w:tabs>
        <w:spacing w:line="226" w:lineRule="exact"/>
        <w:ind w:hanging="491"/>
        <w:jc w:val="both"/>
        <w:rPr>
          <w:rFonts w:asciiTheme="minorHAnsi" w:hAnsiTheme="minorHAnsi" w:cstheme="minorHAnsi"/>
        </w:rPr>
      </w:pPr>
      <w:r w:rsidRPr="00F574E4">
        <w:rPr>
          <w:rFonts w:asciiTheme="minorHAnsi" w:hAnsiTheme="minorHAnsi" w:cstheme="minorHAnsi"/>
        </w:rPr>
        <w:t xml:space="preserve">Dokončiť a odovzdať dielo v termíne: do </w:t>
      </w:r>
      <w:r w:rsidRPr="00945887">
        <w:rPr>
          <w:rFonts w:asciiTheme="minorHAnsi" w:hAnsiTheme="minorHAnsi" w:cstheme="minorHAnsi"/>
          <w:b/>
          <w:color w:val="000000" w:themeColor="text1"/>
        </w:rPr>
        <w:t>1</w:t>
      </w:r>
      <w:r w:rsidR="000C4593" w:rsidRPr="00945887">
        <w:rPr>
          <w:rFonts w:asciiTheme="minorHAnsi" w:hAnsiTheme="minorHAnsi" w:cstheme="minorHAnsi"/>
          <w:b/>
          <w:color w:val="000000" w:themeColor="text1"/>
        </w:rPr>
        <w:t>2</w:t>
      </w:r>
      <w:r w:rsidRPr="00945887">
        <w:rPr>
          <w:rFonts w:asciiTheme="minorHAnsi" w:hAnsiTheme="minorHAnsi" w:cstheme="minorHAnsi"/>
          <w:b/>
          <w:color w:val="000000" w:themeColor="text1"/>
        </w:rPr>
        <w:t xml:space="preserve"> mesiacov</w:t>
      </w:r>
      <w:r w:rsidRPr="00F574E4">
        <w:rPr>
          <w:rFonts w:asciiTheme="minorHAnsi" w:hAnsiTheme="minorHAnsi" w:cstheme="minorHAnsi"/>
          <w:b/>
          <w:color w:val="FF0000"/>
        </w:rPr>
        <w:t xml:space="preserve"> </w:t>
      </w:r>
      <w:r w:rsidRPr="00F574E4">
        <w:rPr>
          <w:rFonts w:asciiTheme="minorHAnsi" w:hAnsiTheme="minorHAnsi" w:cstheme="minorHAnsi"/>
        </w:rPr>
        <w:t>odo dňa prevzatia</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7"/>
        </w:numPr>
        <w:tabs>
          <w:tab w:val="left" w:pos="677"/>
        </w:tabs>
        <w:spacing w:line="226" w:lineRule="exact"/>
        <w:ind w:left="676" w:hanging="376"/>
        <w:jc w:val="both"/>
        <w:rPr>
          <w:rFonts w:asciiTheme="minorHAnsi" w:hAnsiTheme="minorHAnsi" w:cstheme="minorHAnsi"/>
        </w:rPr>
      </w:pPr>
      <w:r w:rsidRPr="00F574E4">
        <w:rPr>
          <w:rFonts w:asciiTheme="minorHAnsi" w:hAnsiTheme="minorHAnsi" w:cstheme="minorHAnsi"/>
        </w:rPr>
        <w:t>Objednávateľ sa</w:t>
      </w:r>
      <w:r w:rsidRPr="00F574E4">
        <w:rPr>
          <w:rFonts w:asciiTheme="minorHAnsi" w:hAnsiTheme="minorHAnsi" w:cstheme="minorHAnsi"/>
          <w:spacing w:val="-3"/>
        </w:rPr>
        <w:t xml:space="preserve"> </w:t>
      </w:r>
      <w:r w:rsidRPr="00F574E4">
        <w:rPr>
          <w:rFonts w:asciiTheme="minorHAnsi" w:hAnsiTheme="minorHAnsi" w:cstheme="minorHAnsi"/>
        </w:rPr>
        <w:t>zaväzuje:</w:t>
      </w:r>
    </w:p>
    <w:p w:rsidR="005D7EAE" w:rsidRPr="00F574E4" w:rsidRDefault="00FA793F" w:rsidP="00166679">
      <w:pPr>
        <w:pStyle w:val="Odsekzoznamu"/>
        <w:numPr>
          <w:ilvl w:val="2"/>
          <w:numId w:val="17"/>
        </w:numPr>
        <w:tabs>
          <w:tab w:val="left" w:pos="816"/>
        </w:tabs>
        <w:spacing w:line="226" w:lineRule="exact"/>
        <w:ind w:left="300" w:firstLine="0"/>
        <w:jc w:val="both"/>
        <w:rPr>
          <w:rFonts w:asciiTheme="minorHAnsi" w:hAnsiTheme="minorHAnsi" w:cstheme="minorHAnsi"/>
        </w:rPr>
      </w:pPr>
      <w:r w:rsidRPr="00F574E4">
        <w:rPr>
          <w:rFonts w:asciiTheme="minorHAnsi" w:hAnsiTheme="minorHAnsi" w:cstheme="minorHAnsi"/>
        </w:rPr>
        <w:t>Dodať zhotoviteľovi projekt stavby v 2 výtlačkoch: do termínu odovzdania</w:t>
      </w:r>
      <w:r w:rsidRPr="00F574E4">
        <w:rPr>
          <w:rFonts w:asciiTheme="minorHAnsi" w:hAnsiTheme="minorHAnsi" w:cstheme="minorHAnsi"/>
          <w:spacing w:val="-7"/>
        </w:rPr>
        <w:t xml:space="preserve"> </w:t>
      </w:r>
      <w:r w:rsidRPr="00F574E4">
        <w:rPr>
          <w:rFonts w:asciiTheme="minorHAnsi" w:hAnsiTheme="minorHAnsi" w:cstheme="minorHAnsi"/>
        </w:rPr>
        <w:t>staveniska.</w:t>
      </w:r>
    </w:p>
    <w:p w:rsidR="005D7EAE" w:rsidRPr="00F574E4" w:rsidRDefault="00FA793F" w:rsidP="00166679">
      <w:pPr>
        <w:pStyle w:val="Odsekzoznamu"/>
        <w:numPr>
          <w:ilvl w:val="2"/>
          <w:numId w:val="17"/>
        </w:numPr>
        <w:tabs>
          <w:tab w:val="left" w:pos="842"/>
        </w:tabs>
        <w:spacing w:before="1"/>
        <w:ind w:left="841" w:hanging="541"/>
        <w:jc w:val="both"/>
        <w:rPr>
          <w:rFonts w:asciiTheme="minorHAnsi" w:hAnsiTheme="minorHAnsi" w:cstheme="minorHAnsi"/>
        </w:rPr>
      </w:pPr>
      <w:r w:rsidRPr="00F574E4">
        <w:rPr>
          <w:rFonts w:asciiTheme="minorHAnsi" w:hAnsiTheme="minorHAnsi" w:cstheme="minorHAnsi"/>
        </w:rPr>
        <w:t>Odovzdať zhotoviteľovi stavebné povolenie: do termínu odovzdania</w:t>
      </w:r>
      <w:r w:rsidRPr="00F574E4">
        <w:rPr>
          <w:rFonts w:asciiTheme="minorHAnsi" w:hAnsiTheme="minorHAnsi" w:cstheme="minorHAnsi"/>
          <w:spacing w:val="-10"/>
        </w:rPr>
        <w:t xml:space="preserve"> </w:t>
      </w:r>
      <w:r w:rsidRPr="00F574E4">
        <w:rPr>
          <w:rFonts w:asciiTheme="minorHAnsi" w:hAnsiTheme="minorHAnsi" w:cstheme="minorHAnsi"/>
        </w:rPr>
        <w:t>staveniska.</w:t>
      </w:r>
    </w:p>
    <w:p w:rsidR="005D7EAE" w:rsidRPr="00F574E4" w:rsidRDefault="00FA793F" w:rsidP="00166679">
      <w:pPr>
        <w:pStyle w:val="Odsekzoznamu"/>
        <w:numPr>
          <w:ilvl w:val="2"/>
          <w:numId w:val="17"/>
        </w:numPr>
        <w:tabs>
          <w:tab w:val="left" w:pos="861"/>
        </w:tabs>
        <w:spacing w:before="1"/>
        <w:ind w:left="300" w:right="150" w:firstLine="0"/>
        <w:rPr>
          <w:rFonts w:asciiTheme="minorHAnsi" w:hAnsiTheme="minorHAnsi" w:cstheme="minorHAnsi"/>
        </w:rPr>
      </w:pPr>
      <w:r w:rsidRPr="00F574E4">
        <w:rPr>
          <w:rFonts w:asciiTheme="minorHAnsi" w:hAnsiTheme="minorHAnsi" w:cstheme="minorHAnsi"/>
        </w:rPr>
        <w:t>Odovzdať zhotoviteľovi stavenisko, zbavené faktických a právnych chýb a nárokov tretích osôb do 10 dní odo dňa účinnosti</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17"/>
        </w:numPr>
        <w:tabs>
          <w:tab w:val="left" w:pos="905"/>
        </w:tabs>
        <w:ind w:left="300" w:right="158" w:firstLine="0"/>
        <w:jc w:val="both"/>
        <w:rPr>
          <w:rFonts w:asciiTheme="minorHAnsi" w:hAnsiTheme="minorHAnsi" w:cstheme="minorHAnsi"/>
        </w:rPr>
      </w:pPr>
      <w:r w:rsidRPr="00F574E4">
        <w:rPr>
          <w:rFonts w:asciiTheme="minorHAnsi" w:hAnsiTheme="minorHAnsi" w:cstheme="minorHAnsi"/>
        </w:rPr>
        <w:t>Určiť odberové miesta vody a elektrickej energie, vyznačiť existujúce podzemné vedenia v priestore staveniska, vyznačiť hranice staveniska a určiť miesto odvážania stavebného odpadu, v termínoch, ktoré budú dohodnuté v zápise pri odovzdaní a prevzatí</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ind w:left="300" w:right="150"/>
        <w:rPr>
          <w:rFonts w:asciiTheme="minorHAnsi" w:hAnsiTheme="minorHAnsi" w:cstheme="minorHAnsi"/>
          <w:sz w:val="22"/>
          <w:szCs w:val="22"/>
        </w:rPr>
      </w:pPr>
      <w:r w:rsidRPr="00F574E4">
        <w:rPr>
          <w:rFonts w:asciiTheme="minorHAnsi" w:hAnsiTheme="minorHAnsi" w:cstheme="minorHAnsi"/>
          <w:sz w:val="22"/>
          <w:szCs w:val="22"/>
        </w:rPr>
        <w:t>3.3. Ak zhotoviteľ pripraví dielo alebo jeho dohodnutú časť na odovzdanie pred dohodnutým termínom, zaväzuje sa objednávateľ toto dielo prevziať aj v skoršom ponúknutom termíne.</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w:t>
      </w:r>
      <w:r w:rsidRPr="00F574E4">
        <w:rPr>
          <w:rFonts w:asciiTheme="minorHAnsi" w:hAnsiTheme="minorHAnsi" w:cstheme="minorHAnsi"/>
          <w:spacing w:val="-9"/>
          <w:sz w:val="22"/>
          <w:szCs w:val="22"/>
        </w:rPr>
        <w:t xml:space="preserve"> </w:t>
      </w:r>
      <w:r w:rsidRPr="00F574E4">
        <w:rPr>
          <w:rFonts w:asciiTheme="minorHAnsi" w:hAnsiTheme="minorHAnsi" w:cstheme="minorHAnsi"/>
          <w:sz w:val="22"/>
          <w:szCs w:val="22"/>
        </w:rPr>
        <w:t>IV.</w:t>
      </w:r>
    </w:p>
    <w:p w:rsidR="005D7EAE" w:rsidRPr="00F574E4" w:rsidRDefault="00FA793F">
      <w:pPr>
        <w:spacing w:before="1"/>
        <w:ind w:left="1286" w:right="1141"/>
        <w:jc w:val="center"/>
        <w:rPr>
          <w:rFonts w:asciiTheme="minorHAnsi" w:hAnsiTheme="minorHAnsi" w:cstheme="minorHAnsi"/>
          <w:b/>
        </w:rPr>
      </w:pPr>
      <w:r w:rsidRPr="00F574E4">
        <w:rPr>
          <w:rFonts w:asciiTheme="minorHAnsi" w:hAnsiTheme="minorHAnsi" w:cstheme="minorHAnsi"/>
          <w:b/>
        </w:rPr>
        <w:t>Cena</w:t>
      </w:r>
      <w:r w:rsidRPr="00F574E4">
        <w:rPr>
          <w:rFonts w:asciiTheme="minorHAnsi" w:hAnsiTheme="minorHAnsi" w:cstheme="minorHAnsi"/>
          <w:b/>
          <w:spacing w:val="-8"/>
        </w:rPr>
        <w:t xml:space="preserve"> </w:t>
      </w:r>
      <w:r w:rsidRPr="00F574E4">
        <w:rPr>
          <w:rFonts w:asciiTheme="minorHAnsi" w:hAnsiTheme="minorHAnsi" w:cstheme="minorHAnsi"/>
          <w:b/>
        </w:rPr>
        <w:t>diela</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1"/>
          <w:numId w:val="16"/>
        </w:numPr>
        <w:tabs>
          <w:tab w:val="left" w:pos="715"/>
        </w:tabs>
        <w:ind w:right="147" w:firstLine="0"/>
        <w:jc w:val="both"/>
        <w:rPr>
          <w:rFonts w:asciiTheme="minorHAnsi" w:hAnsiTheme="minorHAnsi" w:cstheme="minorHAnsi"/>
        </w:rPr>
      </w:pPr>
      <w:r w:rsidRPr="00F574E4">
        <w:rPr>
          <w:rFonts w:asciiTheme="minorHAnsi" w:hAnsiTheme="minorHAnsi" w:cstheme="minorHAnsi"/>
        </w:rPr>
        <w:t>Cena za zhotovenie predmetu zmluvy v rozsahu podľa článku II. tejto zmluvy je stanovená dohodou zmluvných strán v súlade s ustanoveniami zákona č. 18/1996 Z. z. o cenách v znení neskorších predpisov, a je doložená podrobným rozpočtom, ktorý tvorí Prílohu č. 1 tejto</w:t>
      </w:r>
      <w:r w:rsidRPr="00F574E4">
        <w:rPr>
          <w:rFonts w:asciiTheme="minorHAnsi" w:hAnsiTheme="minorHAnsi" w:cstheme="minorHAnsi"/>
          <w:spacing w:val="-9"/>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16"/>
        </w:numPr>
        <w:tabs>
          <w:tab w:val="left" w:pos="794"/>
        </w:tabs>
        <w:spacing w:line="226" w:lineRule="exact"/>
        <w:ind w:firstLine="0"/>
        <w:rPr>
          <w:rFonts w:asciiTheme="minorHAnsi" w:hAnsiTheme="minorHAnsi" w:cstheme="minorHAnsi"/>
        </w:rPr>
      </w:pPr>
      <w:r w:rsidRPr="00F574E4">
        <w:rPr>
          <w:rFonts w:asciiTheme="minorHAnsi" w:hAnsiTheme="minorHAnsi" w:cstheme="minorHAnsi"/>
        </w:rPr>
        <w:t>Cena za dielo je maximálna, t. j. cena, ktorú nie je možné</w:t>
      </w:r>
      <w:r w:rsidRPr="00F574E4">
        <w:rPr>
          <w:rFonts w:asciiTheme="minorHAnsi" w:hAnsiTheme="minorHAnsi" w:cstheme="minorHAnsi"/>
          <w:spacing w:val="-6"/>
        </w:rPr>
        <w:t xml:space="preserve"> </w:t>
      </w:r>
      <w:r w:rsidRPr="00F574E4">
        <w:rPr>
          <w:rFonts w:asciiTheme="minorHAnsi" w:hAnsiTheme="minorHAnsi" w:cstheme="minorHAnsi"/>
        </w:rPr>
        <w:t>prekročiť.</w:t>
      </w:r>
    </w:p>
    <w:p w:rsidR="005D7EAE" w:rsidRPr="00F574E4" w:rsidRDefault="00FA793F" w:rsidP="00166679">
      <w:pPr>
        <w:pStyle w:val="Odsekzoznamu"/>
        <w:numPr>
          <w:ilvl w:val="2"/>
          <w:numId w:val="16"/>
        </w:numPr>
        <w:tabs>
          <w:tab w:val="left" w:pos="821"/>
        </w:tabs>
        <w:ind w:right="163" w:firstLine="0"/>
        <w:rPr>
          <w:rFonts w:asciiTheme="minorHAnsi" w:hAnsiTheme="minorHAnsi" w:cstheme="minorHAnsi"/>
        </w:rPr>
      </w:pPr>
      <w:r w:rsidRPr="00F574E4">
        <w:rPr>
          <w:rFonts w:asciiTheme="minorHAnsi" w:hAnsiTheme="minorHAnsi" w:cstheme="minorHAnsi"/>
        </w:rPr>
        <w:t>Cena môže byť zmenená len dohodou zmluvných strán vo forme samostatného podpísaného dodatku k tejto zmluve, a to v súlade s príslušnými ustanoveniami zákona o verejnom</w:t>
      </w:r>
      <w:r w:rsidRPr="00F574E4">
        <w:rPr>
          <w:rFonts w:asciiTheme="minorHAnsi" w:hAnsiTheme="minorHAnsi" w:cstheme="minorHAnsi"/>
          <w:spacing w:val="-10"/>
        </w:rPr>
        <w:t xml:space="preserve"> </w:t>
      </w:r>
      <w:r w:rsidRPr="00F574E4">
        <w:rPr>
          <w:rFonts w:asciiTheme="minorHAnsi" w:hAnsiTheme="minorHAnsi" w:cstheme="minorHAnsi"/>
        </w:rPr>
        <w:t>obstarávaní.</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5"/>
        </w:numPr>
        <w:tabs>
          <w:tab w:val="left" w:pos="679"/>
        </w:tabs>
        <w:ind w:hanging="378"/>
        <w:jc w:val="both"/>
        <w:rPr>
          <w:rFonts w:asciiTheme="minorHAnsi" w:hAnsiTheme="minorHAnsi" w:cstheme="minorHAnsi"/>
        </w:rPr>
      </w:pPr>
      <w:r w:rsidRPr="00F574E4">
        <w:rPr>
          <w:rFonts w:asciiTheme="minorHAnsi" w:hAnsiTheme="minorHAnsi" w:cstheme="minorHAnsi"/>
        </w:rPr>
        <w:t>Cena za zhotovenie diela podľa článku II. tejto zmluvy</w:t>
      </w:r>
      <w:r w:rsidRPr="00F574E4">
        <w:rPr>
          <w:rFonts w:asciiTheme="minorHAnsi" w:hAnsiTheme="minorHAnsi" w:cstheme="minorHAnsi"/>
          <w:spacing w:val="-10"/>
        </w:rPr>
        <w:t xml:space="preserve"> </w:t>
      </w:r>
      <w:r w:rsidRPr="00F574E4">
        <w:rPr>
          <w:rFonts w:asciiTheme="minorHAnsi" w:hAnsiTheme="minorHAnsi" w:cstheme="minorHAnsi"/>
        </w:rPr>
        <w:t>je:</w:t>
      </w:r>
    </w:p>
    <w:p w:rsidR="005D7EAE" w:rsidRPr="00F574E4" w:rsidRDefault="00FA793F">
      <w:pPr>
        <w:pStyle w:val="Nadpis1"/>
        <w:tabs>
          <w:tab w:val="left" w:pos="3137"/>
          <w:tab w:val="left" w:pos="5314"/>
        </w:tabs>
        <w:spacing w:before="100" w:line="226" w:lineRule="exact"/>
        <w:rPr>
          <w:rFonts w:asciiTheme="minorHAnsi" w:hAnsiTheme="minorHAnsi" w:cstheme="minorHAnsi"/>
          <w:sz w:val="22"/>
          <w:szCs w:val="22"/>
        </w:rPr>
      </w:pPr>
      <w:r w:rsidRPr="00F574E4">
        <w:rPr>
          <w:rFonts w:asciiTheme="minorHAnsi" w:hAnsiTheme="minorHAnsi" w:cstheme="minorHAnsi"/>
          <w:sz w:val="22"/>
          <w:szCs w:val="22"/>
        </w:rPr>
        <w:t>Cena celkom bez</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DPH :</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 xml:space="preserve">EUR (slovom: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24"/>
          <w:sz w:val="22"/>
          <w:szCs w:val="22"/>
          <w:shd w:val="clear" w:color="auto" w:fill="C0C0C0"/>
        </w:rPr>
        <w:t xml:space="preserve"> </w:t>
      </w:r>
      <w:r w:rsidRPr="00F574E4">
        <w:rPr>
          <w:rFonts w:asciiTheme="minorHAnsi" w:hAnsiTheme="minorHAnsi" w:cstheme="minorHAnsi"/>
          <w:sz w:val="22"/>
          <w:szCs w:val="22"/>
        </w:rPr>
        <w:t>)</w:t>
      </w:r>
    </w:p>
    <w:p w:rsidR="005D7EAE" w:rsidRPr="00F574E4" w:rsidRDefault="00FA793F">
      <w:pPr>
        <w:tabs>
          <w:tab w:val="left" w:pos="3137"/>
          <w:tab w:val="left" w:pos="5314"/>
        </w:tabs>
        <w:spacing w:line="226" w:lineRule="exact"/>
        <w:ind w:left="300"/>
        <w:rPr>
          <w:rFonts w:asciiTheme="minorHAnsi" w:hAnsiTheme="minorHAnsi" w:cstheme="minorHAnsi"/>
          <w:b/>
        </w:rPr>
      </w:pPr>
      <w:r w:rsidRPr="00F574E4">
        <w:rPr>
          <w:rFonts w:asciiTheme="minorHAnsi" w:hAnsiTheme="minorHAnsi" w:cstheme="minorHAnsi"/>
          <w:b/>
        </w:rPr>
        <w:t>DPH</w:t>
      </w:r>
      <w:r w:rsidRPr="00F574E4">
        <w:rPr>
          <w:rFonts w:asciiTheme="minorHAnsi" w:hAnsiTheme="minorHAnsi" w:cstheme="minorHAnsi"/>
          <w:b/>
          <w:spacing w:val="-2"/>
        </w:rPr>
        <w:t xml:space="preserve"> </w:t>
      </w:r>
      <w:r w:rsidRPr="00F574E4">
        <w:rPr>
          <w:rFonts w:asciiTheme="minorHAnsi" w:hAnsiTheme="minorHAnsi" w:cstheme="minorHAnsi"/>
          <w:b/>
        </w:rPr>
        <w:t>20% :</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4"/>
          <w:shd w:val="clear" w:color="auto" w:fill="C0C0C0"/>
        </w:rPr>
        <w:t xml:space="preserve"> </w:t>
      </w:r>
      <w:r w:rsidRPr="00F574E4">
        <w:rPr>
          <w:rFonts w:asciiTheme="minorHAnsi" w:hAnsiTheme="minorHAnsi" w:cstheme="minorHAnsi"/>
          <w:b/>
        </w:rPr>
        <w:t>)</w:t>
      </w:r>
    </w:p>
    <w:p w:rsidR="005D7EAE" w:rsidRPr="00F574E4" w:rsidRDefault="00FA793F">
      <w:pPr>
        <w:tabs>
          <w:tab w:val="left" w:pos="3137"/>
          <w:tab w:val="left" w:pos="5314"/>
        </w:tabs>
        <w:ind w:left="300"/>
        <w:rPr>
          <w:rFonts w:asciiTheme="minorHAnsi" w:hAnsiTheme="minorHAnsi" w:cstheme="minorHAnsi"/>
          <w:b/>
        </w:rPr>
      </w:pPr>
      <w:r w:rsidRPr="00F574E4">
        <w:rPr>
          <w:rFonts w:asciiTheme="minorHAnsi" w:hAnsiTheme="minorHAnsi" w:cstheme="minorHAnsi"/>
          <w:b/>
        </w:rPr>
        <w:t>Cena celkom s</w:t>
      </w:r>
      <w:r w:rsidRPr="00F574E4">
        <w:rPr>
          <w:rFonts w:asciiTheme="minorHAnsi" w:hAnsiTheme="minorHAnsi" w:cstheme="minorHAnsi"/>
          <w:b/>
          <w:spacing w:val="-4"/>
        </w:rPr>
        <w:t xml:space="preserve"> </w:t>
      </w:r>
      <w:r w:rsidRPr="00F574E4">
        <w:rPr>
          <w:rFonts w:asciiTheme="minorHAnsi" w:hAnsiTheme="minorHAnsi" w:cstheme="minorHAnsi"/>
          <w:b/>
        </w:rPr>
        <w:t>DPH</w:t>
      </w:r>
      <w:r w:rsidRPr="00F574E4">
        <w:rPr>
          <w:rFonts w:asciiTheme="minorHAnsi" w:hAnsiTheme="minorHAnsi" w:cstheme="minorHAnsi"/>
          <w:b/>
          <w:spacing w:val="-3"/>
        </w:rPr>
        <w:t xml:space="preserve"> </w:t>
      </w:r>
      <w:r w:rsidRPr="00F574E4">
        <w:rPr>
          <w:rFonts w:asciiTheme="minorHAnsi" w:hAnsiTheme="minorHAnsi" w:cstheme="minorHAnsi"/>
          <w:b/>
        </w:rPr>
        <w:t>:</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3"/>
          <w:shd w:val="clear" w:color="auto" w:fill="C0C0C0"/>
        </w:rPr>
        <w:t xml:space="preserve"> </w:t>
      </w:r>
      <w:r w:rsidRPr="00F574E4">
        <w:rPr>
          <w:rFonts w:asciiTheme="minorHAnsi" w:hAnsiTheme="minorHAnsi" w:cstheme="minorHAnsi"/>
          <w:b/>
        </w:rPr>
        <w:t>)</w:t>
      </w:r>
    </w:p>
    <w:p w:rsidR="005D7EAE" w:rsidRPr="00F574E4" w:rsidRDefault="00FA793F">
      <w:pPr>
        <w:pStyle w:val="Zkladntext"/>
        <w:spacing w:before="70"/>
        <w:ind w:left="300"/>
        <w:jc w:val="both"/>
        <w:rPr>
          <w:rFonts w:asciiTheme="minorHAnsi" w:hAnsiTheme="minorHAnsi" w:cstheme="minorHAnsi"/>
          <w:sz w:val="22"/>
          <w:szCs w:val="22"/>
        </w:rPr>
      </w:pPr>
      <w:r w:rsidRPr="00F574E4">
        <w:rPr>
          <w:rFonts w:asciiTheme="minorHAnsi" w:hAnsiTheme="minorHAnsi" w:cstheme="minorHAnsi"/>
          <w:sz w:val="22"/>
          <w:szCs w:val="22"/>
        </w:rPr>
        <w:t>4.2.1 V cene za dielo sú zahrnuté všetky náklady a výdavky zhotoviteľa, ktoré súvisia s vykonaním diela.</w:t>
      </w:r>
    </w:p>
    <w:p w:rsidR="005D7EAE" w:rsidRPr="00F574E4" w:rsidRDefault="00FA793F" w:rsidP="00166679">
      <w:pPr>
        <w:pStyle w:val="Odsekzoznamu"/>
        <w:numPr>
          <w:ilvl w:val="2"/>
          <w:numId w:val="15"/>
        </w:numPr>
        <w:tabs>
          <w:tab w:val="left" w:pos="902"/>
        </w:tabs>
        <w:spacing w:before="1"/>
        <w:ind w:right="155" w:firstLine="0"/>
        <w:jc w:val="both"/>
        <w:rPr>
          <w:rFonts w:asciiTheme="minorHAnsi" w:hAnsiTheme="minorHAnsi" w:cstheme="minorHAnsi"/>
        </w:rPr>
      </w:pPr>
      <w:r w:rsidRPr="00F574E4">
        <w:rPr>
          <w:rFonts w:asciiTheme="minorHAnsi" w:hAnsiTheme="minorHAnsi" w:cstheme="minorHAnsi"/>
        </w:rPr>
        <w:t>Práce, ktoré zhotoviteľ nevykoná, vykoná bez príkazu objednávateľa alebo odchylne od dojednaných zmluvných podmienok, objednávateľ</w:t>
      </w:r>
      <w:r w:rsidRPr="00F574E4">
        <w:rPr>
          <w:rFonts w:asciiTheme="minorHAnsi" w:hAnsiTheme="minorHAnsi" w:cstheme="minorHAnsi"/>
          <w:spacing w:val="-1"/>
        </w:rPr>
        <w:t xml:space="preserve"> </w:t>
      </w:r>
      <w:r w:rsidRPr="00F574E4">
        <w:rPr>
          <w:rFonts w:asciiTheme="minorHAnsi" w:hAnsiTheme="minorHAnsi" w:cstheme="minorHAnsi"/>
        </w:rPr>
        <w:t>neuhradí.</w:t>
      </w:r>
    </w:p>
    <w:p w:rsidR="005D7EAE" w:rsidRPr="00F574E4" w:rsidRDefault="00FA793F" w:rsidP="00166679">
      <w:pPr>
        <w:pStyle w:val="Odsekzoznamu"/>
        <w:numPr>
          <w:ilvl w:val="2"/>
          <w:numId w:val="15"/>
        </w:numPr>
        <w:tabs>
          <w:tab w:val="left" w:pos="845"/>
        </w:tabs>
        <w:spacing w:line="226" w:lineRule="exact"/>
        <w:ind w:left="844" w:hanging="544"/>
        <w:jc w:val="both"/>
        <w:rPr>
          <w:rFonts w:asciiTheme="minorHAnsi" w:hAnsiTheme="minorHAnsi" w:cstheme="minorHAnsi"/>
        </w:rPr>
      </w:pPr>
      <w:r w:rsidRPr="00F574E4">
        <w:rPr>
          <w:rFonts w:asciiTheme="minorHAnsi" w:hAnsiTheme="minorHAnsi" w:cstheme="minorHAnsi"/>
        </w:rPr>
        <w:t>V cene sú obsiahnuté aj náklady na vybudovanie, prevádzku, údržbu a vypratanie</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before="1"/>
        <w:ind w:left="4256" w:right="4090" w:firstLine="566"/>
        <w:rPr>
          <w:rFonts w:asciiTheme="minorHAnsi" w:hAnsiTheme="minorHAnsi" w:cstheme="minorHAnsi"/>
          <w:sz w:val="22"/>
          <w:szCs w:val="22"/>
        </w:rPr>
      </w:pPr>
      <w:r w:rsidRPr="00F574E4">
        <w:rPr>
          <w:rFonts w:asciiTheme="minorHAnsi" w:hAnsiTheme="minorHAnsi" w:cstheme="minorHAnsi"/>
          <w:sz w:val="22"/>
          <w:szCs w:val="22"/>
        </w:rPr>
        <w:t>Článok V. Platobné podmienky</w:t>
      </w:r>
    </w:p>
    <w:p w:rsidR="005D7EAE" w:rsidRPr="00F574E4" w:rsidRDefault="005D7EAE">
      <w:pPr>
        <w:pStyle w:val="Zkladntext"/>
        <w:spacing w:before="11"/>
        <w:rPr>
          <w:rFonts w:asciiTheme="minorHAnsi" w:hAnsiTheme="minorHAnsi" w:cstheme="minorHAnsi"/>
          <w:b/>
          <w:sz w:val="22"/>
          <w:szCs w:val="22"/>
        </w:rPr>
      </w:pPr>
    </w:p>
    <w:p w:rsidR="005D7EAE" w:rsidRPr="00F574E4" w:rsidRDefault="00FA793F">
      <w:pPr>
        <w:pStyle w:val="Zkladntext"/>
        <w:ind w:left="300" w:right="151"/>
        <w:jc w:val="both"/>
        <w:rPr>
          <w:rFonts w:asciiTheme="minorHAnsi" w:hAnsiTheme="minorHAnsi" w:cstheme="minorHAnsi"/>
          <w:sz w:val="22"/>
          <w:szCs w:val="22"/>
        </w:rPr>
      </w:pPr>
      <w:r w:rsidRPr="00F574E4">
        <w:rPr>
          <w:rFonts w:asciiTheme="minorHAnsi" w:hAnsiTheme="minorHAnsi" w:cstheme="minorHAnsi"/>
          <w:sz w:val="22"/>
          <w:szCs w:val="22"/>
        </w:rPr>
        <w:t xml:space="preserve">5.1. Cenu za zhotovenie diela zaplatí objednávateľ zhotoviteľovi na základe čiastkových faktúr, z ktorých prvá bude vystavená najskôr po prestavaní aspoň </w:t>
      </w:r>
      <w:r w:rsidRPr="00945887">
        <w:rPr>
          <w:rFonts w:asciiTheme="minorHAnsi" w:hAnsiTheme="minorHAnsi" w:cstheme="minorHAnsi"/>
          <w:b/>
          <w:color w:val="000000" w:themeColor="text1"/>
          <w:sz w:val="22"/>
          <w:szCs w:val="22"/>
        </w:rPr>
        <w:t>20 % z ceny diela</w:t>
      </w:r>
      <w:r w:rsidRPr="00F574E4">
        <w:rPr>
          <w:rFonts w:asciiTheme="minorHAnsi" w:hAnsiTheme="minorHAnsi" w:cstheme="minorHAnsi"/>
          <w:sz w:val="22"/>
          <w:szCs w:val="22"/>
        </w:rPr>
        <w:t>, ktoré zhotoviteľ vystaví a odošle objednávateľovi po splnení týchto podmienok:</w:t>
      </w: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5.1.1 Práce budú fakturované na základe overených zisťovacích protokolov a súpisov vykonaných prác, v ktorých bude uvedené množstvo merných jednotiek a ich ocenenie v súlade s objektovou skladbou projektu stavby a ponukového rozpočtu.</w:t>
      </w:r>
    </w:p>
    <w:p w:rsidR="005D7EAE" w:rsidRPr="00F574E4" w:rsidRDefault="00FA793F">
      <w:pPr>
        <w:pStyle w:val="Zkladntext"/>
        <w:ind w:left="300" w:right="156"/>
        <w:jc w:val="both"/>
        <w:rPr>
          <w:rFonts w:asciiTheme="minorHAnsi" w:hAnsiTheme="minorHAnsi" w:cstheme="minorHAnsi"/>
          <w:sz w:val="22"/>
          <w:szCs w:val="22"/>
        </w:rPr>
      </w:pPr>
      <w:r w:rsidRPr="00F574E4">
        <w:rPr>
          <w:rFonts w:asciiTheme="minorHAnsi" w:hAnsiTheme="minorHAnsi" w:cstheme="minorHAnsi"/>
          <w:sz w:val="22"/>
          <w:szCs w:val="22"/>
        </w:rPr>
        <w:t>5.1.2. Overenie vykonaných prác vykoná odborný technický dozor objednávateľa a autorizuje objednávateľ do 5. pracovného dňa od predloženia súpisu prác zhotoviteľom. Ak má súpis prác chyby, vráti ho zhotoviteľovi na prepracovanie.</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4"/>
        </w:numPr>
        <w:tabs>
          <w:tab w:val="left" w:pos="720"/>
        </w:tabs>
        <w:spacing w:before="1"/>
        <w:ind w:right="149" w:firstLine="0"/>
        <w:jc w:val="both"/>
        <w:rPr>
          <w:rFonts w:asciiTheme="minorHAnsi" w:hAnsiTheme="minorHAnsi" w:cstheme="minorHAnsi"/>
        </w:rPr>
      </w:pPr>
      <w:r w:rsidRPr="00F574E4">
        <w:rPr>
          <w:rFonts w:asciiTheme="minorHAnsi" w:hAnsiTheme="minorHAnsi" w:cstheme="minorHAnsi"/>
        </w:rPr>
        <w:t>Faktúru vyhotoví zhotoviteľ v súlade so zákonom č. 222/2004 Z. z. o dani z pridanej hodnoty</w:t>
      </w:r>
      <w:r w:rsidRPr="00F574E4">
        <w:rPr>
          <w:rFonts w:asciiTheme="minorHAnsi" w:hAnsiTheme="minorHAnsi" w:cstheme="minorHAnsi"/>
          <w:spacing w:val="10"/>
        </w:rPr>
        <w:t xml:space="preserve"> </w:t>
      </w:r>
      <w:r w:rsidRPr="00F574E4">
        <w:rPr>
          <w:rFonts w:asciiTheme="minorHAnsi" w:hAnsiTheme="minorHAnsi" w:cstheme="minorHAnsi"/>
        </w:rPr>
        <w:t>v znení neskorších predpisov a predloží objednávateľovi v 6 originálnych výtlačkoch. Faktúra bude obsahovať minimálne tieto</w:t>
      </w:r>
      <w:r w:rsidRPr="00F574E4">
        <w:rPr>
          <w:rFonts w:asciiTheme="minorHAnsi" w:hAnsiTheme="minorHAnsi" w:cstheme="minorHAnsi"/>
          <w:spacing w:val="-1"/>
        </w:rPr>
        <w:t xml:space="preserve"> </w:t>
      </w:r>
      <w:r w:rsidRPr="00F574E4">
        <w:rPr>
          <w:rFonts w:asciiTheme="minorHAnsi" w:hAnsiTheme="minorHAnsi" w:cstheme="minorHAnsi"/>
        </w:rPr>
        <w:t>údaje:</w:t>
      </w:r>
    </w:p>
    <w:p w:rsidR="005D7EAE" w:rsidRPr="00F574E4" w:rsidRDefault="00FA793F" w:rsidP="00166679">
      <w:pPr>
        <w:pStyle w:val="Odsekzoznamu"/>
        <w:numPr>
          <w:ilvl w:val="2"/>
          <w:numId w:val="14"/>
        </w:numPr>
        <w:tabs>
          <w:tab w:val="left" w:pos="1008"/>
          <w:tab w:val="left" w:pos="1009"/>
        </w:tabs>
        <w:spacing w:before="1" w:line="245" w:lineRule="exact"/>
        <w:ind w:hanging="307"/>
        <w:rPr>
          <w:rFonts w:asciiTheme="minorHAnsi" w:hAnsiTheme="minorHAnsi" w:cstheme="minorHAnsi"/>
        </w:rPr>
      </w:pPr>
      <w:r w:rsidRPr="00F574E4">
        <w:rPr>
          <w:rFonts w:asciiTheme="minorHAnsi" w:hAnsiTheme="minorHAnsi" w:cstheme="minorHAnsi"/>
        </w:rPr>
        <w:t>číslo faktúry, resp. daňového</w:t>
      </w:r>
      <w:r w:rsidRPr="00F574E4">
        <w:rPr>
          <w:rFonts w:asciiTheme="minorHAnsi" w:hAnsiTheme="minorHAnsi" w:cstheme="minorHAnsi"/>
          <w:spacing w:val="-4"/>
        </w:rPr>
        <w:t xml:space="preserve"> </w:t>
      </w:r>
      <w:r w:rsidRPr="00F574E4">
        <w:rPr>
          <w:rFonts w:asciiTheme="minorHAnsi" w:hAnsiTheme="minorHAnsi" w:cstheme="minorHAnsi"/>
        </w:rPr>
        <w:t>dokladu,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objednávateľa a zhotoviteľa, peňažný ústav, číslo</w:t>
      </w:r>
      <w:r w:rsidRPr="00F574E4">
        <w:rPr>
          <w:rFonts w:asciiTheme="minorHAnsi" w:hAnsiTheme="minorHAnsi" w:cstheme="minorHAnsi"/>
          <w:spacing w:val="5"/>
        </w:rPr>
        <w:t xml:space="preserve"> </w:t>
      </w:r>
      <w:r w:rsidRPr="00F574E4">
        <w:rPr>
          <w:rFonts w:asciiTheme="minorHAnsi" w:hAnsiTheme="minorHAnsi" w:cstheme="minorHAnsi"/>
        </w:rPr>
        <w:t>účtu,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IČO a DIČ zhotoviteľa, IČO</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registra, ktorý PO zapísal v obchodnom registri a číslo</w:t>
      </w:r>
      <w:r w:rsidRPr="00F574E4">
        <w:rPr>
          <w:rFonts w:asciiTheme="minorHAnsi" w:hAnsiTheme="minorHAnsi" w:cstheme="minorHAnsi"/>
          <w:spacing w:val="-9"/>
        </w:rPr>
        <w:t xml:space="preserve"> </w:t>
      </w:r>
      <w:r w:rsidRPr="00F574E4">
        <w:rPr>
          <w:rFonts w:asciiTheme="minorHAnsi" w:hAnsiTheme="minorHAnsi" w:cstheme="minorHAnsi"/>
        </w:rPr>
        <w:t>zápisu,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miesto a názov diela, evidenčné číslo</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číslo zmluvy, dátum jej</w:t>
      </w:r>
      <w:r w:rsidRPr="00F574E4">
        <w:rPr>
          <w:rFonts w:asciiTheme="minorHAnsi" w:hAnsiTheme="minorHAnsi" w:cstheme="minorHAnsi"/>
          <w:spacing w:val="-2"/>
        </w:rPr>
        <w:t xml:space="preserve"> </w:t>
      </w:r>
      <w:r w:rsidRPr="00F574E4">
        <w:rPr>
          <w:rFonts w:asciiTheme="minorHAnsi" w:hAnsiTheme="minorHAnsi" w:cstheme="minorHAnsi"/>
        </w:rPr>
        <w:t>uzatvorenia,</w:t>
      </w:r>
    </w:p>
    <w:p w:rsidR="005D7EAE" w:rsidRPr="00F574E4" w:rsidRDefault="00FA793F" w:rsidP="00166679">
      <w:pPr>
        <w:pStyle w:val="Odsekzoznamu"/>
        <w:numPr>
          <w:ilvl w:val="2"/>
          <w:numId w:val="14"/>
        </w:numPr>
        <w:tabs>
          <w:tab w:val="left" w:pos="1008"/>
          <w:tab w:val="left" w:pos="1009"/>
        </w:tabs>
        <w:ind w:hanging="307"/>
        <w:rPr>
          <w:rFonts w:asciiTheme="minorHAnsi" w:hAnsiTheme="minorHAnsi" w:cstheme="minorHAnsi"/>
        </w:rPr>
      </w:pPr>
      <w:r w:rsidRPr="00F574E4">
        <w:rPr>
          <w:rFonts w:asciiTheme="minorHAnsi" w:hAnsiTheme="minorHAnsi" w:cstheme="minorHAnsi"/>
        </w:rPr>
        <w:t>zdaniteľné obdobie,</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deň odoslania a deň splatnosti</w:t>
      </w:r>
      <w:r w:rsidRPr="00F574E4">
        <w:rPr>
          <w:rFonts w:asciiTheme="minorHAnsi" w:hAnsiTheme="minorHAnsi" w:cstheme="minorHAnsi"/>
          <w:spacing w:val="-7"/>
        </w:rPr>
        <w:t xml:space="preserve"> </w:t>
      </w:r>
      <w:r w:rsidRPr="00F574E4">
        <w:rPr>
          <w:rFonts w:asciiTheme="minorHAnsi" w:hAnsiTheme="minorHAnsi" w:cstheme="minorHAnsi"/>
        </w:rPr>
        <w:t>faktúry,</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fakturovanú základnú čiastku bez DPH, čiastku DPH a celkovú fakturovanú</w:t>
      </w:r>
      <w:r w:rsidRPr="00F574E4">
        <w:rPr>
          <w:rFonts w:asciiTheme="minorHAnsi" w:hAnsiTheme="minorHAnsi" w:cstheme="minorHAnsi"/>
          <w:spacing w:val="-9"/>
        </w:rPr>
        <w:t xml:space="preserve"> </w:t>
      </w:r>
      <w:r w:rsidRPr="00F574E4">
        <w:rPr>
          <w:rFonts w:asciiTheme="minorHAnsi" w:hAnsiTheme="minorHAnsi" w:cstheme="minorHAnsi"/>
        </w:rPr>
        <w:t>sumu,</w:t>
      </w:r>
    </w:p>
    <w:p w:rsidR="005D7EAE" w:rsidRPr="00F574E4" w:rsidRDefault="00FA793F" w:rsidP="00166679">
      <w:pPr>
        <w:pStyle w:val="Odsekzoznamu"/>
        <w:numPr>
          <w:ilvl w:val="2"/>
          <w:numId w:val="14"/>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pečiatku a podpis oprávneného zástupcu</w:t>
      </w:r>
      <w:r w:rsidRPr="00F574E4">
        <w:rPr>
          <w:rFonts w:asciiTheme="minorHAnsi" w:hAnsiTheme="minorHAnsi" w:cstheme="minorHAnsi"/>
          <w:spacing w:val="-4"/>
        </w:rPr>
        <w:t xml:space="preserve"> </w:t>
      </w:r>
      <w:r w:rsidRPr="00F574E4">
        <w:rPr>
          <w:rFonts w:asciiTheme="minorHAnsi" w:hAnsiTheme="minorHAnsi" w:cstheme="minorHAnsi"/>
        </w:rPr>
        <w:t>zhotoviteľa,</w:t>
      </w:r>
    </w:p>
    <w:p w:rsidR="005D7EAE" w:rsidRPr="00F574E4" w:rsidRDefault="00FA793F" w:rsidP="00166679">
      <w:pPr>
        <w:pStyle w:val="Odsekzoznamu"/>
        <w:numPr>
          <w:ilvl w:val="2"/>
          <w:numId w:val="14"/>
        </w:numPr>
        <w:tabs>
          <w:tab w:val="left" w:pos="1008"/>
          <w:tab w:val="left" w:pos="1009"/>
        </w:tabs>
        <w:ind w:hanging="307"/>
        <w:rPr>
          <w:rFonts w:asciiTheme="minorHAnsi" w:hAnsiTheme="minorHAnsi" w:cstheme="minorHAnsi"/>
        </w:rPr>
      </w:pPr>
      <w:r w:rsidRPr="00F574E4">
        <w:rPr>
          <w:rFonts w:asciiTheme="minorHAnsi" w:hAnsiTheme="minorHAnsi" w:cstheme="minorHAnsi"/>
        </w:rPr>
        <w:t>prílohou faktúry bude objednávateľom odsúhlasený súpis vykonaných</w:t>
      </w:r>
      <w:r w:rsidRPr="00F574E4">
        <w:rPr>
          <w:rFonts w:asciiTheme="minorHAnsi" w:hAnsiTheme="minorHAnsi" w:cstheme="minorHAnsi"/>
          <w:spacing w:val="-1"/>
        </w:rPr>
        <w:t xml:space="preserve"> </w:t>
      </w:r>
      <w:r w:rsidRPr="00F574E4">
        <w:rPr>
          <w:rFonts w:asciiTheme="minorHAnsi" w:hAnsiTheme="minorHAnsi" w:cstheme="minorHAnsi"/>
        </w:rPr>
        <w:t>prác.</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2"/>
          <w:numId w:val="13"/>
        </w:numPr>
        <w:tabs>
          <w:tab w:val="left" w:pos="813"/>
        </w:tabs>
        <w:ind w:right="162" w:firstLine="0"/>
        <w:jc w:val="both"/>
        <w:rPr>
          <w:rFonts w:asciiTheme="minorHAnsi" w:hAnsiTheme="minorHAnsi" w:cstheme="minorHAnsi"/>
        </w:rPr>
      </w:pPr>
      <w:r w:rsidRPr="00F574E4">
        <w:rPr>
          <w:rFonts w:asciiTheme="minorHAnsi" w:hAnsiTheme="minorHAnsi" w:cstheme="minorHAnsi"/>
        </w:rPr>
        <w:t>V prípade, že v protokole o odovzdaní a prevzatí diela budú uvedené chyby a nedorobky, faktúra za dodávku bude uhradená do výšky 95 % ceny diela. Zvyšok fakturovanej ceny objednávateľ uhradí do 60 dní po podpísaní zápisnice o odstránení chýb a</w:t>
      </w:r>
      <w:r w:rsidRPr="00F574E4">
        <w:rPr>
          <w:rFonts w:asciiTheme="minorHAnsi" w:hAnsiTheme="minorHAnsi" w:cstheme="minorHAnsi"/>
          <w:spacing w:val="-6"/>
        </w:rPr>
        <w:t xml:space="preserve"> </w:t>
      </w:r>
      <w:r w:rsidRPr="00F574E4">
        <w:rPr>
          <w:rFonts w:asciiTheme="minorHAnsi" w:hAnsiTheme="minorHAnsi" w:cstheme="minorHAnsi"/>
        </w:rPr>
        <w:t>nedorobkov.</w:t>
      </w:r>
    </w:p>
    <w:p w:rsidR="005D7EAE" w:rsidRPr="00F574E4" w:rsidRDefault="00FA793F" w:rsidP="00166679">
      <w:pPr>
        <w:pStyle w:val="Odsekzoznamu"/>
        <w:numPr>
          <w:ilvl w:val="2"/>
          <w:numId w:val="13"/>
        </w:numPr>
        <w:tabs>
          <w:tab w:val="left" w:pos="838"/>
        </w:tabs>
        <w:ind w:left="837" w:hanging="537"/>
        <w:jc w:val="both"/>
        <w:rPr>
          <w:rFonts w:asciiTheme="minorHAnsi" w:hAnsiTheme="minorHAnsi" w:cstheme="minorHAnsi"/>
        </w:rPr>
      </w:pPr>
      <w:r w:rsidRPr="00F574E4">
        <w:rPr>
          <w:rFonts w:asciiTheme="minorHAnsi" w:hAnsiTheme="minorHAnsi" w:cstheme="minorHAnsi"/>
        </w:rPr>
        <w:t>Uhradená faktúra nie je dokladom o odovzdaní a prevzatí</w:t>
      </w:r>
      <w:r w:rsidRPr="00F574E4">
        <w:rPr>
          <w:rFonts w:asciiTheme="minorHAnsi" w:hAnsiTheme="minorHAnsi" w:cstheme="minorHAnsi"/>
          <w:spacing w:val="-9"/>
        </w:rPr>
        <w:t xml:space="preserve"> </w:t>
      </w:r>
      <w:r w:rsidRPr="00F574E4">
        <w:rPr>
          <w:rFonts w:asciiTheme="minorHAnsi" w:hAnsiTheme="minorHAnsi" w:cstheme="minorHAnsi"/>
        </w:rPr>
        <w:t>diela.</w:t>
      </w:r>
    </w:p>
    <w:p w:rsidR="005D7EAE" w:rsidRPr="00F574E4" w:rsidRDefault="00FA793F" w:rsidP="00166679">
      <w:pPr>
        <w:pStyle w:val="Odsekzoznamu"/>
        <w:numPr>
          <w:ilvl w:val="2"/>
          <w:numId w:val="13"/>
        </w:numPr>
        <w:tabs>
          <w:tab w:val="left" w:pos="866"/>
        </w:tabs>
        <w:spacing w:before="1"/>
        <w:ind w:right="152" w:firstLine="0"/>
        <w:jc w:val="both"/>
        <w:rPr>
          <w:rFonts w:asciiTheme="minorHAnsi" w:hAnsiTheme="minorHAnsi" w:cstheme="minorHAnsi"/>
        </w:rPr>
      </w:pPr>
      <w:r w:rsidRPr="00F574E4">
        <w:rPr>
          <w:rFonts w:asciiTheme="minorHAnsi" w:hAnsiTheme="minorHAnsi" w:cstheme="minorHAnsi"/>
        </w:rPr>
        <w:t>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2"/>
        </w:numPr>
        <w:tabs>
          <w:tab w:val="left" w:pos="717"/>
        </w:tabs>
        <w:spacing w:before="1"/>
        <w:ind w:right="162" w:firstLine="0"/>
        <w:jc w:val="both"/>
        <w:rPr>
          <w:rFonts w:asciiTheme="minorHAnsi" w:hAnsiTheme="minorHAnsi" w:cstheme="minorHAnsi"/>
        </w:rPr>
      </w:pPr>
      <w:r w:rsidRPr="00F574E4">
        <w:rPr>
          <w:rFonts w:asciiTheme="minorHAnsi" w:hAnsiTheme="minorHAnsi" w:cstheme="minorHAnsi"/>
        </w:rPr>
        <w:t>Splatnosť jednotlivých faktúr je 60 dní odo dňa ich doručenia objednávateľovi. Faktúra sa považuje za uhradenú dňom odpísania prostriedkov z účtu</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2"/>
        </w:numPr>
        <w:tabs>
          <w:tab w:val="left" w:pos="687"/>
        </w:tabs>
        <w:ind w:right="158" w:firstLine="0"/>
        <w:jc w:val="both"/>
        <w:rPr>
          <w:rFonts w:asciiTheme="minorHAnsi" w:hAnsiTheme="minorHAnsi" w:cstheme="minorHAnsi"/>
        </w:rPr>
      </w:pPr>
      <w:r w:rsidRPr="00F574E4">
        <w:rPr>
          <w:rFonts w:asciiTheme="minorHAnsi" w:hAnsiTheme="minorHAnsi" w:cstheme="minorHAnsi"/>
        </w:rPr>
        <w:t>V prípade, že faktúra nebude obsahovať náležitosti uvedené v tejto zmluve, objednávateľ je oprávnený vrátiť ju</w:t>
      </w:r>
      <w:r w:rsidRPr="00F574E4">
        <w:rPr>
          <w:rFonts w:asciiTheme="minorHAnsi" w:hAnsiTheme="minorHAnsi" w:cstheme="minorHAnsi"/>
          <w:spacing w:val="-4"/>
        </w:rPr>
        <w:t xml:space="preserve"> </w:t>
      </w:r>
      <w:r w:rsidRPr="00F574E4">
        <w:rPr>
          <w:rFonts w:asciiTheme="minorHAnsi" w:hAnsiTheme="minorHAnsi" w:cstheme="minorHAnsi"/>
        </w:rPr>
        <w:t>zhotoviteľovi</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3"/>
        </w:rPr>
        <w:t xml:space="preserve"> </w:t>
      </w:r>
      <w:r w:rsidRPr="00F574E4">
        <w:rPr>
          <w:rFonts w:asciiTheme="minorHAnsi" w:hAnsiTheme="minorHAnsi" w:cstheme="minorHAnsi"/>
        </w:rPr>
        <w:t>doplnenie.</w:t>
      </w:r>
      <w:r w:rsidRPr="00F574E4">
        <w:rPr>
          <w:rFonts w:asciiTheme="minorHAnsi" w:hAnsiTheme="minorHAnsi" w:cstheme="minorHAnsi"/>
          <w:spacing w:val="-3"/>
        </w:rPr>
        <w:t xml:space="preserve"> </w:t>
      </w:r>
      <w:r w:rsidRPr="00F574E4">
        <w:rPr>
          <w:rFonts w:asciiTheme="minorHAnsi" w:hAnsiTheme="minorHAnsi" w:cstheme="minorHAnsi"/>
        </w:rPr>
        <w:t>V</w:t>
      </w:r>
      <w:r w:rsidRPr="00F574E4">
        <w:rPr>
          <w:rFonts w:asciiTheme="minorHAnsi" w:hAnsiTheme="minorHAnsi" w:cstheme="minorHAnsi"/>
          <w:spacing w:val="-4"/>
        </w:rPr>
        <w:t xml:space="preserve"> </w:t>
      </w:r>
      <w:r w:rsidRPr="00F574E4">
        <w:rPr>
          <w:rFonts w:asciiTheme="minorHAnsi" w:hAnsiTheme="minorHAnsi" w:cstheme="minorHAnsi"/>
        </w:rPr>
        <w:t>takom</w:t>
      </w:r>
      <w:r w:rsidRPr="00F574E4">
        <w:rPr>
          <w:rFonts w:asciiTheme="minorHAnsi" w:hAnsiTheme="minorHAnsi" w:cstheme="minorHAnsi"/>
          <w:spacing w:val="-1"/>
        </w:rPr>
        <w:t xml:space="preserve"> </w:t>
      </w:r>
      <w:r w:rsidRPr="00F574E4">
        <w:rPr>
          <w:rFonts w:asciiTheme="minorHAnsi" w:hAnsiTheme="minorHAnsi" w:cstheme="minorHAnsi"/>
        </w:rPr>
        <w:t>prípade</w:t>
      </w:r>
      <w:r w:rsidRPr="00F574E4">
        <w:rPr>
          <w:rFonts w:asciiTheme="minorHAnsi" w:hAnsiTheme="minorHAnsi" w:cstheme="minorHAnsi"/>
          <w:spacing w:val="-4"/>
        </w:rPr>
        <w:t xml:space="preserve"> </w:t>
      </w:r>
      <w:r w:rsidRPr="00F574E4">
        <w:rPr>
          <w:rFonts w:asciiTheme="minorHAnsi" w:hAnsiTheme="minorHAnsi" w:cstheme="minorHAnsi"/>
        </w:rPr>
        <w:t>sa</w:t>
      </w:r>
      <w:r w:rsidRPr="00F574E4">
        <w:rPr>
          <w:rFonts w:asciiTheme="minorHAnsi" w:hAnsiTheme="minorHAnsi" w:cstheme="minorHAnsi"/>
          <w:spacing w:val="-1"/>
        </w:rPr>
        <w:t xml:space="preserve"> </w:t>
      </w:r>
      <w:r w:rsidRPr="00F574E4">
        <w:rPr>
          <w:rFonts w:asciiTheme="minorHAnsi" w:hAnsiTheme="minorHAnsi" w:cstheme="minorHAnsi"/>
        </w:rPr>
        <w:t>preruší</w:t>
      </w:r>
      <w:r w:rsidRPr="00F574E4">
        <w:rPr>
          <w:rFonts w:asciiTheme="minorHAnsi" w:hAnsiTheme="minorHAnsi" w:cstheme="minorHAnsi"/>
          <w:spacing w:val="-3"/>
        </w:rPr>
        <w:t xml:space="preserve"> </w:t>
      </w:r>
      <w:r w:rsidRPr="00F574E4">
        <w:rPr>
          <w:rFonts w:asciiTheme="minorHAnsi" w:hAnsiTheme="minorHAnsi" w:cstheme="minorHAnsi"/>
        </w:rPr>
        <w:t>plynutie</w:t>
      </w:r>
      <w:r w:rsidRPr="00F574E4">
        <w:rPr>
          <w:rFonts w:asciiTheme="minorHAnsi" w:hAnsiTheme="minorHAnsi" w:cstheme="minorHAnsi"/>
          <w:spacing w:val="-4"/>
        </w:rPr>
        <w:t xml:space="preserve"> </w:t>
      </w:r>
      <w:r w:rsidRPr="00F574E4">
        <w:rPr>
          <w:rFonts w:asciiTheme="minorHAnsi" w:hAnsiTheme="minorHAnsi" w:cstheme="minorHAnsi"/>
        </w:rPr>
        <w:t>lehoty</w:t>
      </w:r>
      <w:r w:rsidRPr="00F574E4">
        <w:rPr>
          <w:rFonts w:asciiTheme="minorHAnsi" w:hAnsiTheme="minorHAnsi" w:cstheme="minorHAnsi"/>
          <w:spacing w:val="-3"/>
        </w:rPr>
        <w:t xml:space="preserve"> </w:t>
      </w:r>
      <w:r w:rsidRPr="00F574E4">
        <w:rPr>
          <w:rFonts w:asciiTheme="minorHAnsi" w:hAnsiTheme="minorHAnsi" w:cstheme="minorHAnsi"/>
        </w:rPr>
        <w:t>splatnosti</w:t>
      </w:r>
      <w:r w:rsidRPr="00F574E4">
        <w:rPr>
          <w:rFonts w:asciiTheme="minorHAnsi" w:hAnsiTheme="minorHAnsi" w:cstheme="minorHAnsi"/>
          <w:spacing w:val="-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nová</w:t>
      </w:r>
      <w:r w:rsidRPr="00F574E4">
        <w:rPr>
          <w:rFonts w:asciiTheme="minorHAnsi" w:hAnsiTheme="minorHAnsi" w:cstheme="minorHAnsi"/>
          <w:spacing w:val="-3"/>
        </w:rPr>
        <w:t xml:space="preserve"> </w:t>
      </w:r>
      <w:r w:rsidRPr="00F574E4">
        <w:rPr>
          <w:rFonts w:asciiTheme="minorHAnsi" w:hAnsiTheme="minorHAnsi" w:cstheme="minorHAnsi"/>
        </w:rPr>
        <w:t>lehota</w:t>
      </w:r>
      <w:r w:rsidRPr="00F574E4">
        <w:rPr>
          <w:rFonts w:asciiTheme="minorHAnsi" w:hAnsiTheme="minorHAnsi" w:cstheme="minorHAnsi"/>
          <w:spacing w:val="-4"/>
        </w:rPr>
        <w:t xml:space="preserve"> </w:t>
      </w:r>
      <w:r w:rsidRPr="00F574E4">
        <w:rPr>
          <w:rFonts w:asciiTheme="minorHAnsi" w:hAnsiTheme="minorHAnsi" w:cstheme="minorHAnsi"/>
        </w:rPr>
        <w:t>splatnosti</w:t>
      </w:r>
      <w:r w:rsidRPr="00F574E4">
        <w:rPr>
          <w:rFonts w:asciiTheme="minorHAnsi" w:hAnsiTheme="minorHAnsi" w:cstheme="minorHAnsi"/>
          <w:spacing w:val="-1"/>
        </w:rPr>
        <w:t xml:space="preserve"> </w:t>
      </w:r>
      <w:r w:rsidRPr="00F574E4">
        <w:rPr>
          <w:rFonts w:asciiTheme="minorHAnsi" w:hAnsiTheme="minorHAnsi" w:cstheme="minorHAnsi"/>
        </w:rPr>
        <w:t>začne plynúť doručením opravenej faktúry</w:t>
      </w:r>
      <w:r w:rsidRPr="00F574E4">
        <w:rPr>
          <w:rFonts w:asciiTheme="minorHAnsi" w:hAnsiTheme="minorHAnsi" w:cstheme="minorHAnsi"/>
          <w:spacing w:val="-4"/>
        </w:rPr>
        <w:t xml:space="preserve"> </w:t>
      </w:r>
      <w:r w:rsidRPr="00F574E4">
        <w:rPr>
          <w:rFonts w:asciiTheme="minorHAnsi" w:hAnsiTheme="minorHAnsi" w:cstheme="minorHAnsi"/>
        </w:rPr>
        <w:t>objednávateľovi.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4777"/>
        <w:rPr>
          <w:rFonts w:asciiTheme="minorHAnsi" w:hAnsiTheme="minorHAnsi" w:cstheme="minorHAnsi"/>
          <w:sz w:val="22"/>
          <w:szCs w:val="22"/>
        </w:rPr>
      </w:pPr>
      <w:r w:rsidRPr="00F574E4">
        <w:rPr>
          <w:rFonts w:asciiTheme="minorHAnsi" w:hAnsiTheme="minorHAnsi" w:cstheme="minorHAnsi"/>
          <w:sz w:val="22"/>
          <w:szCs w:val="22"/>
        </w:rPr>
        <w:t>Článok VI.</w:t>
      </w:r>
    </w:p>
    <w:p w:rsidR="005D7EAE" w:rsidRPr="00F574E4" w:rsidRDefault="00FA793F">
      <w:pPr>
        <w:spacing w:line="226" w:lineRule="exact"/>
        <w:ind w:left="3433"/>
        <w:rPr>
          <w:rFonts w:asciiTheme="minorHAnsi" w:hAnsiTheme="minorHAnsi" w:cstheme="minorHAnsi"/>
          <w:b/>
        </w:rPr>
      </w:pPr>
      <w:r w:rsidRPr="00F574E4">
        <w:rPr>
          <w:rFonts w:asciiTheme="minorHAnsi" w:hAnsiTheme="minorHAnsi" w:cstheme="minorHAnsi"/>
          <w:b/>
        </w:rPr>
        <w:t>Záručná doba, zodpovednosť za vady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11"/>
        </w:numPr>
        <w:tabs>
          <w:tab w:val="left" w:pos="672"/>
        </w:tabs>
        <w:ind w:right="154" w:firstLine="0"/>
        <w:jc w:val="both"/>
        <w:rPr>
          <w:rFonts w:asciiTheme="minorHAnsi" w:hAnsiTheme="minorHAnsi" w:cstheme="minorHAnsi"/>
        </w:rPr>
      </w:pPr>
      <w:r w:rsidRPr="00F574E4">
        <w:rPr>
          <w:rFonts w:asciiTheme="minorHAnsi" w:hAnsiTheme="minorHAnsi" w:cstheme="minorHAnsi"/>
        </w:rPr>
        <w:t>Zhotoviteľ zodpovedá za to, že predmet tejto zmluvy je zhotovený podľa schváleného projektu stavby, STN, vzťahujúcimi sa na predmet plnenia, dohodnutých zmluvných podmienok, a že počas záručnej doby bude mať vlastnosti, dohodnuté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1"/>
        </w:numPr>
        <w:tabs>
          <w:tab w:val="left" w:pos="698"/>
        </w:tabs>
        <w:spacing w:after="240"/>
        <w:ind w:right="152" w:firstLine="0"/>
        <w:jc w:val="both"/>
        <w:rPr>
          <w:rFonts w:asciiTheme="minorHAnsi" w:hAnsiTheme="minorHAnsi" w:cstheme="minorHAnsi"/>
        </w:rPr>
      </w:pPr>
      <w:r w:rsidRPr="00F574E4">
        <w:rPr>
          <w:rFonts w:asciiTheme="minorHAnsi" w:hAnsiTheme="minorHAnsi" w:cstheme="minorHAnsi"/>
        </w:rPr>
        <w:t>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w:t>
      </w:r>
      <w:r w:rsidRPr="00F574E4">
        <w:rPr>
          <w:rFonts w:asciiTheme="minorHAnsi" w:hAnsiTheme="minorHAnsi" w:cstheme="minorHAnsi"/>
          <w:spacing w:val="-3"/>
        </w:rPr>
        <w:t xml:space="preserve"> </w:t>
      </w:r>
      <w:r w:rsidRPr="00F574E4">
        <w:rPr>
          <w:rFonts w:asciiTheme="minorHAnsi" w:hAnsiTheme="minorHAnsi" w:cstheme="minorHAnsi"/>
        </w:rPr>
        <w:t>záruky.</w:t>
      </w:r>
    </w:p>
    <w:p w:rsidR="005D7EAE" w:rsidRPr="00F574E4" w:rsidRDefault="00FA793F" w:rsidP="00166679">
      <w:pPr>
        <w:pStyle w:val="Odsekzoznamu"/>
        <w:numPr>
          <w:ilvl w:val="2"/>
          <w:numId w:val="11"/>
        </w:numPr>
        <w:tabs>
          <w:tab w:val="left" w:pos="859"/>
        </w:tabs>
        <w:ind w:right="163" w:firstLine="0"/>
        <w:jc w:val="both"/>
        <w:rPr>
          <w:rFonts w:asciiTheme="minorHAnsi" w:hAnsiTheme="minorHAnsi" w:cstheme="minorHAnsi"/>
        </w:rPr>
      </w:pPr>
      <w:r w:rsidRPr="00F574E4">
        <w:rPr>
          <w:rFonts w:asciiTheme="minorHAnsi" w:hAnsiTheme="minorHAnsi" w:cstheme="minorHAnsi"/>
        </w:rPr>
        <w:t>Záručná doba neplynie v čase, kedy objednávateľ nemohol dielo užívať pre chyby, za ktoré zodpovedá zhotoviteľ.</w:t>
      </w:r>
    </w:p>
    <w:p w:rsidR="005D7EAE" w:rsidRPr="00F574E4" w:rsidRDefault="00FA793F" w:rsidP="00166679">
      <w:pPr>
        <w:pStyle w:val="Odsekzoznamu"/>
        <w:numPr>
          <w:ilvl w:val="1"/>
          <w:numId w:val="10"/>
        </w:numPr>
        <w:tabs>
          <w:tab w:val="left" w:pos="744"/>
        </w:tabs>
        <w:spacing w:before="70"/>
        <w:ind w:right="164" w:firstLine="0"/>
        <w:jc w:val="both"/>
        <w:rPr>
          <w:rFonts w:asciiTheme="minorHAnsi" w:hAnsiTheme="minorHAnsi" w:cstheme="minorHAnsi"/>
        </w:rPr>
      </w:pPr>
      <w:r w:rsidRPr="00F574E4">
        <w:rPr>
          <w:rFonts w:asciiTheme="minorHAnsi" w:hAnsiTheme="minorHAnsi" w:cstheme="minorHAnsi"/>
        </w:rPr>
        <w:t>Zmluvné strany sa dohodli pre prípad chyby diela, že počas záručnej doby má zhotoviteľ povinnosť bezplatného odstránenia</w:t>
      </w:r>
      <w:r w:rsidRPr="00F574E4">
        <w:rPr>
          <w:rFonts w:asciiTheme="minorHAnsi" w:hAnsiTheme="minorHAnsi" w:cstheme="minorHAnsi"/>
          <w:spacing w:val="-2"/>
        </w:rPr>
        <w:t xml:space="preserve"> </w:t>
      </w:r>
      <w:r w:rsidRPr="00F574E4">
        <w:rPr>
          <w:rFonts w:asciiTheme="minorHAnsi" w:hAnsiTheme="minorHAnsi" w:cstheme="minorHAnsi"/>
        </w:rPr>
        <w:t>chyby.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32"/>
        </w:tabs>
        <w:ind w:right="159" w:firstLine="0"/>
        <w:jc w:val="both"/>
        <w:rPr>
          <w:rFonts w:asciiTheme="minorHAnsi" w:hAnsiTheme="minorHAnsi" w:cstheme="minorHAnsi"/>
        </w:rPr>
      </w:pPr>
      <w:r w:rsidRPr="00F574E4">
        <w:rPr>
          <w:rFonts w:asciiTheme="minorHAnsi" w:hAnsiTheme="minorHAnsi" w:cstheme="minorHAnsi"/>
        </w:rPr>
        <w:t>Zhotoviteľ nezodpovedá za chyby diela, ktoré boli spôsobené použitím podkladov a vecí, poskytnutých objednávateľom a zhotoviteľ ani pri vynaložení odbornej starostlivosti nemohol zistiť ich nevhodnosť alebo na ňu upozornil objednávateľa a ten na ich použití</w:t>
      </w:r>
      <w:r w:rsidRPr="00F574E4">
        <w:rPr>
          <w:rFonts w:asciiTheme="minorHAnsi" w:hAnsiTheme="minorHAnsi" w:cstheme="minorHAnsi"/>
          <w:spacing w:val="-8"/>
        </w:rPr>
        <w:t xml:space="preserve"> </w:t>
      </w:r>
      <w:r w:rsidRPr="00F574E4">
        <w:rPr>
          <w:rFonts w:asciiTheme="minorHAnsi" w:hAnsiTheme="minorHAnsi" w:cstheme="minorHAnsi"/>
        </w:rPr>
        <w:t>trval.</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20"/>
        </w:tabs>
        <w:ind w:right="160" w:firstLine="0"/>
        <w:jc w:val="both"/>
        <w:rPr>
          <w:rFonts w:asciiTheme="minorHAnsi" w:hAnsiTheme="minorHAnsi" w:cstheme="minorHAnsi"/>
        </w:rPr>
      </w:pPr>
      <w:r w:rsidRPr="00F574E4">
        <w:rPr>
          <w:rFonts w:asciiTheme="minorHAnsi" w:hAnsiTheme="minorHAnsi" w:cstheme="minorHAnsi"/>
        </w:rPr>
        <w:t>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96"/>
        </w:tabs>
        <w:ind w:right="161" w:firstLine="0"/>
        <w:jc w:val="both"/>
        <w:rPr>
          <w:rFonts w:asciiTheme="minorHAnsi" w:hAnsiTheme="minorHAnsi" w:cstheme="minorHAnsi"/>
        </w:rPr>
      </w:pPr>
      <w:r w:rsidRPr="00F574E4">
        <w:rPr>
          <w:rFonts w:asciiTheme="minorHAnsi" w:hAnsiTheme="minorHAnsi" w:cstheme="minorHAnsi"/>
        </w:rPr>
        <w:t>Materiály, stavebné diely a výrobky, ktoré nezodpovedajú zmluve a požadovaným skúškam, musí zhotoviteľ na vlastné náklady odstrániť a nahradiť</w:t>
      </w:r>
      <w:r w:rsidRPr="00F574E4">
        <w:rPr>
          <w:rFonts w:asciiTheme="minorHAnsi" w:hAnsiTheme="minorHAnsi" w:cstheme="minorHAnsi"/>
          <w:spacing w:val="-4"/>
        </w:rPr>
        <w:t xml:space="preserve"> </w:t>
      </w:r>
      <w:r w:rsidRPr="00F574E4">
        <w:rPr>
          <w:rFonts w:asciiTheme="minorHAnsi" w:hAnsiTheme="minorHAnsi" w:cstheme="minorHAnsi"/>
        </w:rPr>
        <w:t>bezchybnými.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77"/>
        </w:tabs>
        <w:spacing w:before="1"/>
        <w:ind w:right="149" w:firstLine="0"/>
        <w:jc w:val="both"/>
        <w:rPr>
          <w:rFonts w:asciiTheme="minorHAnsi" w:hAnsiTheme="minorHAnsi" w:cstheme="minorHAnsi"/>
        </w:rPr>
      </w:pPr>
      <w:r w:rsidRPr="00F574E4">
        <w:rPr>
          <w:rFonts w:asciiTheme="minorHAnsi" w:hAnsiTheme="minorHAnsi" w:cstheme="minorHAnsi"/>
        </w:rPr>
        <w:t>Objednávateľ je povinný umožniť zhotoviteľovi prístup do priestorov, kde sa majú chyby diela, zistené počas záručnej doby,</w:t>
      </w:r>
      <w:r w:rsidRPr="00F574E4">
        <w:rPr>
          <w:rFonts w:asciiTheme="minorHAnsi" w:hAnsiTheme="minorHAnsi" w:cstheme="minorHAnsi"/>
          <w:spacing w:val="-5"/>
        </w:rPr>
        <w:t xml:space="preserve"> </w:t>
      </w:r>
      <w:r w:rsidRPr="00F574E4">
        <w:rPr>
          <w:rFonts w:asciiTheme="minorHAnsi" w:hAnsiTheme="minorHAnsi" w:cstheme="minorHAnsi"/>
        </w:rPr>
        <w:t>odstraňovať.</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37"/>
        </w:tabs>
        <w:ind w:right="162" w:firstLine="0"/>
        <w:jc w:val="both"/>
        <w:rPr>
          <w:rFonts w:asciiTheme="minorHAnsi" w:hAnsiTheme="minorHAnsi" w:cstheme="minorHAnsi"/>
        </w:rPr>
      </w:pPr>
      <w:r w:rsidRPr="00F574E4">
        <w:rPr>
          <w:rFonts w:asciiTheme="minorHAnsi" w:hAnsiTheme="minorHAnsi" w:cstheme="minorHAnsi"/>
        </w:rPr>
        <w:t>Objednávateľ sa zaväzuje, že prípadnú reklamáciu chyby diela uplatní bezodkladne po jej zistení, a to písomnou</w:t>
      </w:r>
      <w:r w:rsidRPr="00F574E4">
        <w:rPr>
          <w:rFonts w:asciiTheme="minorHAnsi" w:hAnsiTheme="minorHAnsi" w:cstheme="minorHAnsi"/>
          <w:spacing w:val="-1"/>
        </w:rPr>
        <w:t xml:space="preserve"> </w:t>
      </w:r>
      <w:r w:rsidRPr="00F574E4">
        <w:rPr>
          <w:rFonts w:asciiTheme="minorHAnsi" w:hAnsiTheme="minorHAnsi" w:cstheme="minorHAnsi"/>
        </w:rPr>
        <w:t>formou.</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689"/>
        </w:tabs>
        <w:ind w:right="152" w:firstLine="0"/>
        <w:jc w:val="both"/>
        <w:rPr>
          <w:rFonts w:asciiTheme="minorHAnsi" w:hAnsiTheme="minorHAnsi" w:cstheme="minorHAnsi"/>
        </w:rPr>
      </w:pPr>
      <w:r w:rsidRPr="00F574E4">
        <w:rPr>
          <w:rFonts w:asciiTheme="minorHAnsi" w:hAnsiTheme="minorHAnsi" w:cstheme="minorHAnsi"/>
        </w:rPr>
        <w:t>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w:t>
      </w:r>
      <w:r w:rsidRPr="00F574E4">
        <w:rPr>
          <w:rFonts w:asciiTheme="minorHAnsi" w:hAnsiTheme="minorHAnsi" w:cstheme="minorHAnsi"/>
          <w:spacing w:val="-16"/>
        </w:rPr>
        <w:t xml:space="preserve"> </w:t>
      </w:r>
      <w:r w:rsidRPr="00F574E4">
        <w:rPr>
          <w:rFonts w:asciiTheme="minorHAnsi" w:hAnsiTheme="minorHAnsi" w:cstheme="minorHAnsi"/>
        </w:rPr>
        <w:t>konaní.</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80"/>
        </w:tabs>
        <w:spacing w:before="1"/>
        <w:ind w:right="159" w:firstLine="0"/>
        <w:jc w:val="both"/>
        <w:rPr>
          <w:rFonts w:asciiTheme="minorHAnsi" w:hAnsiTheme="minorHAnsi" w:cstheme="minorHAnsi"/>
        </w:rPr>
      </w:pPr>
      <w:r w:rsidRPr="00F574E4">
        <w:rPr>
          <w:rFonts w:asciiTheme="minorHAnsi" w:hAnsiTheme="minorHAnsi" w:cstheme="minorHAnsi"/>
        </w:rPr>
        <w:t>Ak zhotoviteľ neodstráni chyby a nedorobky, uvedené v protokole o odovzdaní a prevzatí diela v dohodnutej lehote, má právo ich odstrániť objednávateľ a uhradiť ich z čiastky, zadržanej podľa článku V. bod 5.2.1.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773"/>
        </w:tabs>
        <w:spacing w:before="1"/>
        <w:ind w:right="152" w:firstLine="0"/>
        <w:jc w:val="both"/>
        <w:rPr>
          <w:rFonts w:asciiTheme="minorHAnsi" w:hAnsiTheme="minorHAnsi" w:cstheme="minorHAnsi"/>
        </w:rPr>
      </w:pPr>
      <w:r w:rsidRPr="00F574E4">
        <w:rPr>
          <w:rFonts w:asciiTheme="minorHAnsi" w:hAnsiTheme="minorHAnsi" w:cstheme="minorHAnsi"/>
        </w:rPr>
        <w:t>Za škody, ktoré vzniknú predčasným užívaním stavby, na ktorom sa zmluvné strany dohodli, zodpovedá objednávateľ a zhotoviteľ ich odstráni na základe dodatku k zmluve na náklady</w:t>
      </w:r>
      <w:r w:rsidRPr="00F574E4">
        <w:rPr>
          <w:rFonts w:asciiTheme="minorHAnsi" w:hAnsiTheme="minorHAnsi" w:cstheme="minorHAnsi"/>
          <w:spacing w:val="-20"/>
        </w:rPr>
        <w:t xml:space="preserve"> </w:t>
      </w:r>
      <w:r w:rsidRPr="00F574E4">
        <w:rPr>
          <w:rFonts w:asciiTheme="minorHAnsi" w:hAnsiTheme="minorHAnsi" w:cstheme="minorHAnsi"/>
        </w:rPr>
        <w:t>objednávateľa.</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10"/>
        </w:numPr>
        <w:tabs>
          <w:tab w:val="left" w:pos="806"/>
        </w:tabs>
        <w:ind w:right="161" w:firstLine="0"/>
        <w:jc w:val="both"/>
        <w:rPr>
          <w:rFonts w:asciiTheme="minorHAnsi" w:hAnsiTheme="minorHAnsi" w:cstheme="minorHAnsi"/>
        </w:rPr>
      </w:pPr>
      <w:r w:rsidRPr="00F574E4">
        <w:rPr>
          <w:rFonts w:asciiTheme="minorHAnsi" w:hAnsiTheme="minorHAnsi" w:cstheme="minorHAnsi"/>
        </w:rPr>
        <w:t>Chyby projektu stavby, zabezpečeného objednávateľom, budú zmluvné strany riešiť podľa § 551 až 552 Obchodného</w:t>
      </w:r>
      <w:r w:rsidRPr="00F574E4">
        <w:rPr>
          <w:rFonts w:asciiTheme="minorHAnsi" w:hAnsiTheme="minorHAnsi" w:cstheme="minorHAnsi"/>
          <w:spacing w:val="-1"/>
        </w:rPr>
        <w:t xml:space="preserve"> </w:t>
      </w:r>
      <w:r w:rsidRPr="00F574E4">
        <w:rPr>
          <w:rFonts w:asciiTheme="minorHAnsi" w:hAnsiTheme="minorHAnsi" w:cstheme="minorHAnsi"/>
        </w:rPr>
        <w:t>zákonníka.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spacing w:line="226" w:lineRule="exact"/>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w:t>
      </w:r>
    </w:p>
    <w:p w:rsidR="005D7EAE" w:rsidRPr="00F574E4" w:rsidRDefault="00FA793F">
      <w:pPr>
        <w:spacing w:line="226" w:lineRule="exact"/>
        <w:ind w:left="1286" w:right="1142"/>
        <w:jc w:val="center"/>
        <w:rPr>
          <w:rFonts w:asciiTheme="minorHAnsi" w:hAnsiTheme="minorHAnsi" w:cstheme="minorHAnsi"/>
          <w:b/>
        </w:rPr>
      </w:pPr>
      <w:r w:rsidRPr="00F574E4">
        <w:rPr>
          <w:rFonts w:asciiTheme="minorHAnsi" w:hAnsiTheme="minorHAnsi" w:cstheme="minorHAnsi"/>
          <w:b/>
        </w:rPr>
        <w:t>Vykonanie diela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166679">
      <w:pPr>
        <w:pStyle w:val="Odsekzoznamu"/>
        <w:numPr>
          <w:ilvl w:val="1"/>
          <w:numId w:val="9"/>
        </w:numPr>
        <w:tabs>
          <w:tab w:val="left" w:pos="674"/>
        </w:tabs>
        <w:ind w:right="159" w:firstLine="0"/>
        <w:jc w:val="both"/>
        <w:rPr>
          <w:rFonts w:asciiTheme="minorHAnsi" w:hAnsiTheme="minorHAnsi" w:cstheme="minorHAnsi"/>
        </w:rPr>
      </w:pPr>
      <w:r w:rsidRPr="00F574E4">
        <w:rPr>
          <w:rFonts w:asciiTheme="minorHAnsi" w:hAnsiTheme="minorHAnsi" w:cstheme="minorHAnsi"/>
        </w:rPr>
        <w:t>Zhotoviteľ vykonáva činnosti, spojené s predmetom diela na vlastnú zodpovednosť podľa zmluvy, pričom rešpektuje technické špecifikácie a právne</w:t>
      </w:r>
      <w:r w:rsidRPr="00F574E4">
        <w:rPr>
          <w:rFonts w:asciiTheme="minorHAnsi" w:hAnsiTheme="minorHAnsi" w:cstheme="minorHAnsi"/>
          <w:spacing w:val="-3"/>
        </w:rPr>
        <w:t xml:space="preserve"> </w:t>
      </w:r>
      <w:r w:rsidRPr="00F574E4">
        <w:rPr>
          <w:rFonts w:asciiTheme="minorHAnsi" w:hAnsiTheme="minorHAnsi" w:cstheme="minorHAnsi"/>
        </w:rPr>
        <w:t>predpisy.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9"/>
        </w:numPr>
        <w:tabs>
          <w:tab w:val="left" w:pos="679"/>
        </w:tabs>
        <w:ind w:right="155" w:firstLine="0"/>
        <w:jc w:val="both"/>
        <w:rPr>
          <w:rFonts w:asciiTheme="minorHAnsi" w:hAnsiTheme="minorHAnsi" w:cstheme="minorHAnsi"/>
        </w:rPr>
      </w:pPr>
      <w:r w:rsidRPr="00F574E4">
        <w:rPr>
          <w:rFonts w:asciiTheme="minorHAnsi" w:hAnsiTheme="minorHAnsi" w:cstheme="minorHAnsi"/>
        </w:rPr>
        <w:t>Zhotoviteľ je povinný zabezpečiť dielo proti krádeži a poškodeniu, poistiť ho proti vzniku škody a zabezpečiť na svoje náklady stráženie a osvetlenie</w:t>
      </w:r>
      <w:r w:rsidRPr="00F574E4">
        <w:rPr>
          <w:rFonts w:asciiTheme="minorHAnsi" w:hAnsiTheme="minorHAnsi" w:cstheme="minorHAnsi"/>
          <w:spacing w:val="-3"/>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9"/>
        </w:numPr>
        <w:tabs>
          <w:tab w:val="left" w:pos="684"/>
        </w:tabs>
        <w:ind w:right="154" w:firstLine="0"/>
        <w:jc w:val="both"/>
        <w:rPr>
          <w:rFonts w:asciiTheme="minorHAnsi" w:hAnsiTheme="minorHAnsi" w:cstheme="minorHAnsi"/>
        </w:rPr>
      </w:pPr>
      <w:r w:rsidRPr="00F574E4">
        <w:rPr>
          <w:rFonts w:asciiTheme="minorHAnsi" w:hAnsiTheme="minorHAnsi" w:cstheme="minorHAnsi"/>
        </w:rPr>
        <w:t>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w:t>
      </w:r>
      <w:r w:rsidRPr="00F574E4">
        <w:rPr>
          <w:rFonts w:asciiTheme="minorHAnsi" w:hAnsiTheme="minorHAnsi" w:cstheme="minorHAnsi"/>
          <w:spacing w:val="-1"/>
        </w:rPr>
        <w:t xml:space="preserve"> </w:t>
      </w:r>
      <w:r w:rsidRPr="00F574E4">
        <w:rPr>
          <w:rFonts w:asciiTheme="minorHAnsi" w:hAnsiTheme="minorHAnsi" w:cstheme="minorHAnsi"/>
        </w:rPr>
        <w:t>činností.</w:t>
      </w:r>
    </w:p>
    <w:p w:rsidR="005D7EAE" w:rsidRPr="00F574E4" w:rsidRDefault="00FA793F" w:rsidP="00166679">
      <w:pPr>
        <w:pStyle w:val="Odsekzoznamu"/>
        <w:numPr>
          <w:ilvl w:val="2"/>
          <w:numId w:val="9"/>
        </w:numPr>
        <w:tabs>
          <w:tab w:val="left" w:pos="816"/>
        </w:tabs>
        <w:ind w:right="148" w:firstLine="0"/>
        <w:jc w:val="both"/>
        <w:rPr>
          <w:rFonts w:asciiTheme="minorHAnsi" w:hAnsiTheme="minorHAnsi" w:cstheme="minorHAnsi"/>
        </w:rPr>
      </w:pPr>
      <w:r w:rsidRPr="00F574E4">
        <w:rPr>
          <w:rFonts w:asciiTheme="minorHAnsi" w:hAnsiTheme="minorHAnsi" w:cstheme="minorHAnsi"/>
        </w:rPr>
        <w:t xml:space="preserve">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w:t>
      </w:r>
      <w:r w:rsidRPr="00F574E4">
        <w:rPr>
          <w:rFonts w:asciiTheme="minorHAnsi" w:hAnsiTheme="minorHAnsi" w:cstheme="minorHAnsi"/>
          <w:spacing w:val="2"/>
        </w:rPr>
        <w:t xml:space="preserve">vlády </w:t>
      </w:r>
      <w:r w:rsidRPr="00F574E4">
        <w:rPr>
          <w:rFonts w:asciiTheme="minorHAnsi" w:hAnsiTheme="minorHAnsi" w:cstheme="minorHAnsi"/>
        </w:rPr>
        <w:t>SR č. 396/2006 Z. z. o minimálnych bezpečnostných a zdravotných požiadavkách na</w:t>
      </w:r>
      <w:r w:rsidRPr="00F574E4">
        <w:rPr>
          <w:rFonts w:asciiTheme="minorHAnsi" w:hAnsiTheme="minorHAnsi" w:cstheme="minorHAnsi"/>
          <w:spacing w:val="-15"/>
        </w:rPr>
        <w:t xml:space="preserve"> </w:t>
      </w:r>
      <w:r w:rsidRPr="00F574E4">
        <w:rPr>
          <w:rFonts w:asciiTheme="minorHAnsi" w:hAnsiTheme="minorHAnsi" w:cstheme="minorHAnsi"/>
        </w:rPr>
        <w:t>stavenisko.</w:t>
      </w:r>
    </w:p>
    <w:p w:rsidR="005D7EAE" w:rsidRPr="00F574E4" w:rsidRDefault="00FA793F" w:rsidP="00166679">
      <w:pPr>
        <w:pStyle w:val="Odsekzoznamu"/>
        <w:numPr>
          <w:ilvl w:val="2"/>
          <w:numId w:val="9"/>
        </w:numPr>
        <w:tabs>
          <w:tab w:val="left" w:pos="876"/>
        </w:tabs>
        <w:spacing w:before="1"/>
        <w:ind w:right="155" w:firstLine="0"/>
        <w:jc w:val="both"/>
        <w:rPr>
          <w:rFonts w:asciiTheme="minorHAnsi" w:hAnsiTheme="minorHAnsi" w:cstheme="minorHAnsi"/>
        </w:rPr>
      </w:pPr>
      <w:r w:rsidRPr="00F574E4">
        <w:rPr>
          <w:rFonts w:asciiTheme="minorHAnsi" w:hAnsiTheme="minorHAnsi" w:cstheme="minorHAnsi"/>
        </w:rPr>
        <w:t>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w:t>
      </w:r>
      <w:r w:rsidRPr="00F574E4">
        <w:rPr>
          <w:rFonts w:asciiTheme="minorHAnsi" w:hAnsiTheme="minorHAnsi" w:cstheme="minorHAnsi"/>
          <w:spacing w:val="1"/>
        </w:rPr>
        <w:t xml:space="preserve"> </w:t>
      </w:r>
      <w:r w:rsidRPr="00F574E4">
        <w:rPr>
          <w:rFonts w:asciiTheme="minorHAnsi" w:hAnsiTheme="minorHAnsi" w:cstheme="minorHAnsi"/>
        </w:rPr>
        <w:t>prostredia.</w:t>
      </w:r>
    </w:p>
    <w:p w:rsidR="005D7EAE" w:rsidRPr="00970C22" w:rsidRDefault="00FA793F" w:rsidP="00166679">
      <w:pPr>
        <w:pStyle w:val="Odsekzoznamu"/>
        <w:numPr>
          <w:ilvl w:val="2"/>
          <w:numId w:val="9"/>
        </w:numPr>
        <w:tabs>
          <w:tab w:val="left" w:pos="876"/>
        </w:tabs>
        <w:spacing w:before="82"/>
        <w:ind w:right="158" w:firstLine="0"/>
        <w:jc w:val="both"/>
        <w:rPr>
          <w:rFonts w:asciiTheme="minorHAnsi" w:hAnsiTheme="minorHAnsi" w:cstheme="minorHAnsi"/>
        </w:rPr>
      </w:pPr>
      <w:r w:rsidRPr="00970C22">
        <w:rPr>
          <w:rFonts w:asciiTheme="minorHAnsi" w:hAnsiTheme="minorHAnsi" w:cstheme="minorHAnsi"/>
        </w:rPr>
        <w:t>V súlade so zákonom č. 79/2015 Z. z. o odpadoch a o zmene a doplnení niektorých zákonov v znení neskorších</w:t>
      </w:r>
      <w:r w:rsidRPr="00970C22">
        <w:rPr>
          <w:rFonts w:asciiTheme="minorHAnsi" w:hAnsiTheme="minorHAnsi" w:cstheme="minorHAnsi"/>
          <w:spacing w:val="4"/>
        </w:rPr>
        <w:t xml:space="preserve"> </w:t>
      </w:r>
      <w:r w:rsidRPr="00970C22">
        <w:rPr>
          <w:rFonts w:asciiTheme="minorHAnsi" w:hAnsiTheme="minorHAnsi" w:cstheme="minorHAnsi"/>
        </w:rPr>
        <w:t>predpisov</w:t>
      </w:r>
      <w:r w:rsidRPr="00970C22">
        <w:rPr>
          <w:rFonts w:asciiTheme="minorHAnsi" w:hAnsiTheme="minorHAnsi" w:cstheme="minorHAnsi"/>
          <w:spacing w:val="5"/>
        </w:rPr>
        <w:t xml:space="preserve"> </w:t>
      </w:r>
      <w:r w:rsidRPr="00970C22">
        <w:rPr>
          <w:rFonts w:asciiTheme="minorHAnsi" w:hAnsiTheme="minorHAnsi" w:cstheme="minorHAnsi"/>
        </w:rPr>
        <w:t>zhotoviteľ</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8"/>
        </w:rPr>
        <w:t xml:space="preserve"> </w:t>
      </w:r>
      <w:r w:rsidRPr="00970C22">
        <w:rPr>
          <w:rFonts w:asciiTheme="minorHAnsi" w:hAnsiTheme="minorHAnsi" w:cstheme="minorHAnsi"/>
        </w:rPr>
        <w:t>plnom</w:t>
      </w:r>
      <w:r w:rsidRPr="00970C22">
        <w:rPr>
          <w:rFonts w:asciiTheme="minorHAnsi" w:hAnsiTheme="minorHAnsi" w:cstheme="minorHAnsi"/>
          <w:spacing w:val="6"/>
        </w:rPr>
        <w:t xml:space="preserve"> </w:t>
      </w:r>
      <w:r w:rsidRPr="00970C22">
        <w:rPr>
          <w:rFonts w:asciiTheme="minorHAnsi" w:hAnsiTheme="minorHAnsi" w:cstheme="minorHAnsi"/>
        </w:rPr>
        <w:t>rozsahu</w:t>
      </w:r>
      <w:r w:rsidRPr="00970C22">
        <w:rPr>
          <w:rFonts w:asciiTheme="minorHAnsi" w:hAnsiTheme="minorHAnsi" w:cstheme="minorHAnsi"/>
          <w:spacing w:val="6"/>
        </w:rPr>
        <w:t xml:space="preserve"> </w:t>
      </w:r>
      <w:r w:rsidRPr="00970C22">
        <w:rPr>
          <w:rFonts w:asciiTheme="minorHAnsi" w:hAnsiTheme="minorHAnsi" w:cstheme="minorHAnsi"/>
        </w:rPr>
        <w:t>zodpovedá</w:t>
      </w:r>
      <w:r w:rsidRPr="00970C22">
        <w:rPr>
          <w:rFonts w:asciiTheme="minorHAnsi" w:hAnsiTheme="minorHAnsi" w:cstheme="minorHAnsi"/>
          <w:spacing w:val="6"/>
        </w:rPr>
        <w:t xml:space="preserve"> </w:t>
      </w:r>
      <w:r w:rsidRPr="00970C22">
        <w:rPr>
          <w:rFonts w:asciiTheme="minorHAnsi" w:hAnsiTheme="minorHAnsi" w:cstheme="minorHAnsi"/>
        </w:rPr>
        <w:t>za</w:t>
      </w:r>
      <w:r w:rsidRPr="00970C22">
        <w:rPr>
          <w:rFonts w:asciiTheme="minorHAnsi" w:hAnsiTheme="minorHAnsi" w:cstheme="minorHAnsi"/>
          <w:spacing w:val="6"/>
        </w:rPr>
        <w:t xml:space="preserve"> </w:t>
      </w:r>
      <w:r w:rsidRPr="00970C22">
        <w:rPr>
          <w:rFonts w:asciiTheme="minorHAnsi" w:hAnsiTheme="minorHAnsi" w:cstheme="minorHAnsi"/>
        </w:rPr>
        <w:t>nakladanie</w:t>
      </w:r>
      <w:r w:rsidRPr="00970C22">
        <w:rPr>
          <w:rFonts w:asciiTheme="minorHAnsi" w:hAnsiTheme="minorHAnsi" w:cstheme="minorHAnsi"/>
          <w:spacing w:val="5"/>
        </w:rPr>
        <w:t xml:space="preserve"> </w:t>
      </w:r>
      <w:r w:rsidRPr="00970C22">
        <w:rPr>
          <w:rFonts w:asciiTheme="minorHAnsi" w:hAnsiTheme="minorHAnsi" w:cstheme="minorHAnsi"/>
        </w:rPr>
        <w:t>s</w:t>
      </w:r>
      <w:r w:rsidRPr="00970C22">
        <w:rPr>
          <w:rFonts w:asciiTheme="minorHAnsi" w:hAnsiTheme="minorHAnsi" w:cstheme="minorHAnsi"/>
          <w:spacing w:val="6"/>
        </w:rPr>
        <w:t xml:space="preserve"> </w:t>
      </w:r>
      <w:r w:rsidRPr="00970C22">
        <w:rPr>
          <w:rFonts w:asciiTheme="minorHAnsi" w:hAnsiTheme="minorHAnsi" w:cstheme="minorHAnsi"/>
        </w:rPr>
        <w:t>odpadmi,</w:t>
      </w:r>
      <w:r w:rsidRPr="00970C22">
        <w:rPr>
          <w:rFonts w:asciiTheme="minorHAnsi" w:hAnsiTheme="minorHAnsi" w:cstheme="minorHAnsi"/>
          <w:spacing w:val="7"/>
        </w:rPr>
        <w:t xml:space="preserve"> </w:t>
      </w:r>
      <w:r w:rsidRPr="00970C22">
        <w:rPr>
          <w:rFonts w:asciiTheme="minorHAnsi" w:hAnsiTheme="minorHAnsi" w:cstheme="minorHAnsi"/>
        </w:rPr>
        <w:t>ktoré</w:t>
      </w:r>
      <w:r w:rsidRPr="00970C22">
        <w:rPr>
          <w:rFonts w:asciiTheme="minorHAnsi" w:hAnsiTheme="minorHAnsi" w:cstheme="minorHAnsi"/>
          <w:spacing w:val="6"/>
        </w:rPr>
        <w:t xml:space="preserve"> </w:t>
      </w:r>
      <w:r w:rsidRPr="00970C22">
        <w:rPr>
          <w:rFonts w:asciiTheme="minorHAnsi" w:hAnsiTheme="minorHAnsi" w:cstheme="minorHAnsi"/>
        </w:rPr>
        <w:t>vznikli</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5"/>
        </w:rPr>
        <w:t xml:space="preserve"> </w:t>
      </w:r>
      <w:r w:rsidRPr="00970C22">
        <w:rPr>
          <w:rFonts w:asciiTheme="minorHAnsi" w:hAnsiTheme="minorHAnsi" w:cstheme="minorHAnsi"/>
        </w:rPr>
        <w:t>súvislosti</w:t>
      </w:r>
      <w:r w:rsidRPr="00970C22">
        <w:rPr>
          <w:rFonts w:asciiTheme="minorHAnsi" w:hAnsiTheme="minorHAnsi" w:cstheme="minorHAnsi"/>
          <w:spacing w:val="5"/>
        </w:rPr>
        <w:t xml:space="preserve"> </w:t>
      </w:r>
      <w:proofErr w:type="spellStart"/>
      <w:r w:rsidRPr="00970C22">
        <w:rPr>
          <w:rFonts w:asciiTheme="minorHAnsi" w:hAnsiTheme="minorHAnsi" w:cstheme="minorHAnsi"/>
        </w:rPr>
        <w:t>srealizáciou</w:t>
      </w:r>
      <w:proofErr w:type="spellEnd"/>
      <w:r w:rsidRPr="00970C22">
        <w:rPr>
          <w:rFonts w:asciiTheme="minorHAnsi" w:hAnsiTheme="minorHAnsi" w:cstheme="minorHAnsi"/>
        </w:rPr>
        <w:t xml:space="preserve">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w:t>
      </w:r>
    </w:p>
    <w:p w:rsidR="005D7EAE" w:rsidRPr="00F574E4" w:rsidRDefault="00FA793F" w:rsidP="00166679">
      <w:pPr>
        <w:pStyle w:val="Odsekzoznamu"/>
        <w:numPr>
          <w:ilvl w:val="2"/>
          <w:numId w:val="9"/>
        </w:numPr>
        <w:tabs>
          <w:tab w:val="left" w:pos="881"/>
        </w:tabs>
        <w:spacing w:before="1"/>
        <w:ind w:right="159" w:firstLine="0"/>
        <w:jc w:val="both"/>
        <w:rPr>
          <w:rFonts w:asciiTheme="minorHAnsi" w:hAnsiTheme="minorHAnsi" w:cstheme="minorHAnsi"/>
        </w:rPr>
      </w:pPr>
      <w:r w:rsidRPr="00F574E4">
        <w:rPr>
          <w:rFonts w:asciiTheme="minorHAnsi" w:hAnsiTheme="minorHAnsi" w:cstheme="minorHAnsi"/>
        </w:rPr>
        <w:t>Zhotoviteľ je povinný pri každom úniku nebezpečných látok do okolitého prostredia alebo pri každej ekologickej havárii informovať užívateľa a vzniknutú haváriu odstrániť v spolupráci s užívateľom na svoje náklady.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8"/>
        </w:numPr>
        <w:tabs>
          <w:tab w:val="left" w:pos="674"/>
        </w:tabs>
        <w:spacing w:before="1"/>
        <w:ind w:right="149" w:firstLine="0"/>
        <w:jc w:val="both"/>
        <w:rPr>
          <w:rFonts w:asciiTheme="minorHAnsi" w:hAnsiTheme="minorHAnsi" w:cstheme="minorHAnsi"/>
        </w:rPr>
      </w:pPr>
      <w:r w:rsidRPr="00F574E4">
        <w:rPr>
          <w:rFonts w:asciiTheme="minorHAnsi" w:hAnsiTheme="minorHAnsi" w:cstheme="minorHAnsi"/>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w:t>
      </w:r>
      <w:r w:rsidRPr="00F574E4">
        <w:rPr>
          <w:rFonts w:asciiTheme="minorHAnsi" w:hAnsiTheme="minorHAnsi" w:cstheme="minorHAnsi"/>
          <w:spacing w:val="-5"/>
        </w:rPr>
        <w:t xml:space="preserve"> </w:t>
      </w:r>
      <w:r w:rsidRPr="00F574E4">
        <w:rPr>
          <w:rFonts w:asciiTheme="minorHAnsi" w:hAnsiTheme="minorHAnsi" w:cstheme="minorHAnsi"/>
        </w:rPr>
        <w:t>predpisov.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8"/>
        </w:numPr>
        <w:tabs>
          <w:tab w:val="left" w:pos="715"/>
        </w:tabs>
        <w:spacing w:before="1"/>
        <w:ind w:right="154" w:firstLine="0"/>
        <w:jc w:val="both"/>
        <w:rPr>
          <w:rFonts w:asciiTheme="minorHAnsi" w:hAnsiTheme="minorHAnsi" w:cstheme="minorHAnsi"/>
        </w:rPr>
      </w:pPr>
      <w:r w:rsidRPr="00F574E4">
        <w:rPr>
          <w:rFonts w:asciiTheme="minorHAnsi" w:hAnsiTheme="minorHAnsi" w:cstheme="minorHAnsi"/>
        </w:rPr>
        <w:t>Objednávateľ je oprávnený vykonávať stavebný dozor nad realizáciou diela a dodržiavaním zmluvných podmienok, ktorý má za tým účelom prístup na pracoviská, kde sa zmluvné práce realizujú alebo skladujú materiály.</w:t>
      </w:r>
    </w:p>
    <w:p w:rsidR="005D7EAE" w:rsidRPr="00F574E4" w:rsidRDefault="00FA793F" w:rsidP="00166679">
      <w:pPr>
        <w:pStyle w:val="Odsekzoznamu"/>
        <w:numPr>
          <w:ilvl w:val="2"/>
          <w:numId w:val="8"/>
        </w:numPr>
        <w:tabs>
          <w:tab w:val="left" w:pos="799"/>
        </w:tabs>
        <w:ind w:hanging="498"/>
        <w:jc w:val="both"/>
        <w:rPr>
          <w:rFonts w:asciiTheme="minorHAnsi" w:hAnsiTheme="minorHAnsi" w:cstheme="minorHAnsi"/>
        </w:rPr>
      </w:pPr>
      <w:r w:rsidRPr="00F574E4">
        <w:rPr>
          <w:rFonts w:asciiTheme="minorHAnsi" w:hAnsiTheme="minorHAnsi" w:cstheme="minorHAnsi"/>
        </w:rPr>
        <w:t>Zhotoviteľ je povinný umožniť objednávateľovi vykonávanie stavebného dozoru,</w:t>
      </w:r>
      <w:r w:rsidRPr="00F574E4">
        <w:rPr>
          <w:rFonts w:asciiTheme="minorHAnsi" w:hAnsiTheme="minorHAnsi" w:cstheme="minorHAnsi"/>
          <w:spacing w:val="-7"/>
        </w:rPr>
        <w:t xml:space="preserve"> </w:t>
      </w:r>
      <w:r w:rsidRPr="00F574E4">
        <w:rPr>
          <w:rFonts w:asciiTheme="minorHAnsi" w:hAnsiTheme="minorHAnsi" w:cstheme="minorHAnsi"/>
        </w:rPr>
        <w:t>najmä:</w:t>
      </w:r>
    </w:p>
    <w:p w:rsidR="005D7EAE" w:rsidRPr="00F574E4" w:rsidRDefault="00FA793F" w:rsidP="00166679">
      <w:pPr>
        <w:pStyle w:val="Odsekzoznamu"/>
        <w:numPr>
          <w:ilvl w:val="3"/>
          <w:numId w:val="8"/>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oboznámiť sa s podkladmi zhotoviteľa, podľa ktorých stavbu</w:t>
      </w:r>
      <w:r w:rsidRPr="00F574E4">
        <w:rPr>
          <w:rFonts w:asciiTheme="minorHAnsi" w:hAnsiTheme="minorHAnsi" w:cstheme="minorHAnsi"/>
          <w:spacing w:val="-7"/>
        </w:rPr>
        <w:t xml:space="preserve"> </w:t>
      </w:r>
      <w:r w:rsidRPr="00F574E4">
        <w:rPr>
          <w:rFonts w:asciiTheme="minorHAnsi" w:hAnsiTheme="minorHAnsi" w:cstheme="minorHAnsi"/>
        </w:rPr>
        <w:t>realizuje</w:t>
      </w:r>
    </w:p>
    <w:p w:rsidR="005D7EAE" w:rsidRPr="00F574E4" w:rsidRDefault="00FA793F" w:rsidP="00166679">
      <w:pPr>
        <w:pStyle w:val="Odsekzoznamu"/>
        <w:numPr>
          <w:ilvl w:val="3"/>
          <w:numId w:val="8"/>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prevziať od neho stavenisko, základné smerové a výškové vytýčenie</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ind w:right="161" w:hanging="360"/>
        <w:rPr>
          <w:rFonts w:asciiTheme="minorHAnsi" w:hAnsiTheme="minorHAnsi" w:cstheme="minorHAnsi"/>
        </w:rPr>
      </w:pPr>
      <w:r w:rsidRPr="00F574E4">
        <w:rPr>
          <w:rFonts w:asciiTheme="minorHAnsi" w:hAnsiTheme="minorHAnsi" w:cstheme="minorHAnsi"/>
        </w:rPr>
        <w:t>kontrolu dodržiavania podmienok stavebných povolení a opatrení štátneho stavebného dohľadu počas realizácie</w:t>
      </w:r>
      <w:r w:rsidRPr="00F574E4">
        <w:rPr>
          <w:rFonts w:asciiTheme="minorHAnsi" w:hAnsiTheme="minorHAnsi" w:cstheme="minorHAnsi"/>
          <w:spacing w:val="-2"/>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spacing w:before="1"/>
        <w:ind w:right="162" w:hanging="360"/>
        <w:rPr>
          <w:rFonts w:asciiTheme="minorHAnsi" w:hAnsiTheme="minorHAnsi" w:cstheme="minorHAnsi"/>
        </w:rPr>
      </w:pPr>
      <w:r w:rsidRPr="00F574E4">
        <w:rPr>
          <w:rFonts w:asciiTheme="minorHAnsi" w:hAnsiTheme="minorHAnsi" w:cstheme="minorHAnsi"/>
        </w:rPr>
        <w:t>zabezpečiť zhotoviteľovi spoluprácu s projektantom pri zabezpečovaní súladu vykonávaných prác a dodávok s projektom stavby v rámci výkonu jeho autorského</w:t>
      </w:r>
      <w:r w:rsidRPr="00F574E4">
        <w:rPr>
          <w:rFonts w:asciiTheme="minorHAnsi" w:hAnsiTheme="minorHAnsi" w:cstheme="minorHAnsi"/>
          <w:spacing w:val="-9"/>
        </w:rPr>
        <w:t xml:space="preserve"> </w:t>
      </w:r>
      <w:r w:rsidRPr="00F574E4">
        <w:rPr>
          <w:rFonts w:asciiTheme="minorHAnsi" w:hAnsiTheme="minorHAnsi" w:cstheme="minorHAnsi"/>
        </w:rPr>
        <w:t>dozoru</w:t>
      </w:r>
    </w:p>
    <w:p w:rsidR="005D7EAE" w:rsidRPr="00F574E4" w:rsidRDefault="00FA793F" w:rsidP="00166679">
      <w:pPr>
        <w:pStyle w:val="Odsekzoznamu"/>
        <w:numPr>
          <w:ilvl w:val="3"/>
          <w:numId w:val="8"/>
        </w:numPr>
        <w:tabs>
          <w:tab w:val="left" w:pos="1008"/>
          <w:tab w:val="left" w:pos="1009"/>
        </w:tabs>
        <w:spacing w:line="244" w:lineRule="exact"/>
        <w:ind w:hanging="360"/>
        <w:rPr>
          <w:rFonts w:asciiTheme="minorHAnsi" w:hAnsiTheme="minorHAnsi" w:cstheme="minorHAnsi"/>
        </w:rPr>
      </w:pPr>
      <w:r w:rsidRPr="00F574E4">
        <w:rPr>
          <w:rFonts w:asciiTheme="minorHAnsi" w:hAnsiTheme="minorHAnsi" w:cstheme="minorHAnsi"/>
        </w:rPr>
        <w:t>zabezpečiť</w:t>
      </w:r>
      <w:r w:rsidRPr="00F574E4">
        <w:rPr>
          <w:rFonts w:asciiTheme="minorHAnsi" w:hAnsiTheme="minorHAnsi" w:cstheme="minorHAnsi"/>
          <w:spacing w:val="34"/>
        </w:rPr>
        <w:t xml:space="preserve"> </w:t>
      </w:r>
      <w:r w:rsidRPr="00F574E4">
        <w:rPr>
          <w:rFonts w:asciiTheme="minorHAnsi" w:hAnsiTheme="minorHAnsi" w:cstheme="minorHAnsi"/>
        </w:rPr>
        <w:t>kontrolu</w:t>
      </w:r>
      <w:r w:rsidRPr="00F574E4">
        <w:rPr>
          <w:rFonts w:asciiTheme="minorHAnsi" w:hAnsiTheme="minorHAnsi" w:cstheme="minorHAnsi"/>
          <w:spacing w:val="32"/>
        </w:rPr>
        <w:t xml:space="preserve"> </w:t>
      </w:r>
      <w:r w:rsidRPr="00F574E4">
        <w:rPr>
          <w:rFonts w:asciiTheme="minorHAnsi" w:hAnsiTheme="minorHAnsi" w:cstheme="minorHAnsi"/>
        </w:rPr>
        <w:t>doplňovania</w:t>
      </w:r>
      <w:r w:rsidRPr="00F574E4">
        <w:rPr>
          <w:rFonts w:asciiTheme="minorHAnsi" w:hAnsiTheme="minorHAnsi" w:cstheme="minorHAnsi"/>
          <w:spacing w:val="32"/>
        </w:rPr>
        <w:t xml:space="preserve"> </w:t>
      </w:r>
      <w:r w:rsidRPr="00F574E4">
        <w:rPr>
          <w:rFonts w:asciiTheme="minorHAnsi" w:hAnsiTheme="minorHAnsi" w:cstheme="minorHAnsi"/>
        </w:rPr>
        <w:t>a</w:t>
      </w:r>
      <w:r w:rsidRPr="00F574E4">
        <w:rPr>
          <w:rFonts w:asciiTheme="minorHAnsi" w:hAnsiTheme="minorHAnsi" w:cstheme="minorHAnsi"/>
          <w:spacing w:val="34"/>
        </w:rPr>
        <w:t xml:space="preserve"> </w:t>
      </w:r>
      <w:r w:rsidRPr="00F574E4">
        <w:rPr>
          <w:rFonts w:asciiTheme="minorHAnsi" w:hAnsiTheme="minorHAnsi" w:cstheme="minorHAnsi"/>
        </w:rPr>
        <w:t>zakresľovania</w:t>
      </w:r>
      <w:r w:rsidRPr="00F574E4">
        <w:rPr>
          <w:rFonts w:asciiTheme="minorHAnsi" w:hAnsiTheme="minorHAnsi" w:cstheme="minorHAnsi"/>
          <w:spacing w:val="33"/>
        </w:rPr>
        <w:t xml:space="preserve"> </w:t>
      </w:r>
      <w:r w:rsidRPr="00F574E4">
        <w:rPr>
          <w:rFonts w:asciiTheme="minorHAnsi" w:hAnsiTheme="minorHAnsi" w:cstheme="minorHAnsi"/>
        </w:rPr>
        <w:t>zmien</w:t>
      </w:r>
      <w:r w:rsidRPr="00F574E4">
        <w:rPr>
          <w:rFonts w:asciiTheme="minorHAnsi" w:hAnsiTheme="minorHAnsi" w:cstheme="minorHAnsi"/>
          <w:spacing w:val="31"/>
        </w:rPr>
        <w:t xml:space="preserve"> </w:t>
      </w:r>
      <w:r w:rsidRPr="00F574E4">
        <w:rPr>
          <w:rFonts w:asciiTheme="minorHAnsi" w:hAnsiTheme="minorHAnsi" w:cstheme="minorHAnsi"/>
        </w:rPr>
        <w:t>do</w:t>
      </w:r>
      <w:r w:rsidRPr="00F574E4">
        <w:rPr>
          <w:rFonts w:asciiTheme="minorHAnsi" w:hAnsiTheme="minorHAnsi" w:cstheme="minorHAnsi"/>
          <w:spacing w:val="35"/>
        </w:rPr>
        <w:t xml:space="preserve"> </w:t>
      </w:r>
      <w:r w:rsidRPr="00F574E4">
        <w:rPr>
          <w:rFonts w:asciiTheme="minorHAnsi" w:hAnsiTheme="minorHAnsi" w:cstheme="minorHAnsi"/>
        </w:rPr>
        <w:t>projektovej</w:t>
      </w:r>
      <w:r w:rsidRPr="00F574E4">
        <w:rPr>
          <w:rFonts w:asciiTheme="minorHAnsi" w:hAnsiTheme="minorHAnsi" w:cstheme="minorHAnsi"/>
          <w:spacing w:val="33"/>
        </w:rPr>
        <w:t xml:space="preserve"> </w:t>
      </w:r>
      <w:r w:rsidRPr="00F574E4">
        <w:rPr>
          <w:rFonts w:asciiTheme="minorHAnsi" w:hAnsiTheme="minorHAnsi" w:cstheme="minorHAnsi"/>
        </w:rPr>
        <w:t>dokumentácie,</w:t>
      </w:r>
      <w:r w:rsidRPr="00F574E4">
        <w:rPr>
          <w:rFonts w:asciiTheme="minorHAnsi" w:hAnsiTheme="minorHAnsi" w:cstheme="minorHAnsi"/>
          <w:spacing w:val="33"/>
        </w:rPr>
        <w:t xml:space="preserve"> </w:t>
      </w:r>
      <w:r w:rsidRPr="00F574E4">
        <w:rPr>
          <w:rFonts w:asciiTheme="minorHAnsi" w:hAnsiTheme="minorHAnsi" w:cstheme="minorHAnsi"/>
        </w:rPr>
        <w:t>podľa</w:t>
      </w:r>
      <w:r w:rsidRPr="00F574E4">
        <w:rPr>
          <w:rFonts w:asciiTheme="minorHAnsi" w:hAnsiTheme="minorHAnsi" w:cstheme="minorHAnsi"/>
          <w:spacing w:val="33"/>
        </w:rPr>
        <w:t xml:space="preserve"> </w:t>
      </w:r>
      <w:r w:rsidRPr="00F574E4">
        <w:rPr>
          <w:rFonts w:asciiTheme="minorHAnsi" w:hAnsiTheme="minorHAnsi" w:cstheme="minorHAnsi"/>
        </w:rPr>
        <w:t>ktorej</w:t>
      </w:r>
      <w:r w:rsidRPr="00F574E4">
        <w:rPr>
          <w:rFonts w:asciiTheme="minorHAnsi" w:hAnsiTheme="minorHAnsi" w:cstheme="minorHAnsi"/>
          <w:spacing w:val="33"/>
        </w:rPr>
        <w:t xml:space="preserve"> </w:t>
      </w:r>
      <w:r w:rsidRPr="00F574E4">
        <w:rPr>
          <w:rFonts w:asciiTheme="minorHAnsi" w:hAnsiTheme="minorHAnsi" w:cstheme="minorHAnsi"/>
        </w:rPr>
        <w:t>sa</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stavba realizuje</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zhotoviteľom predkladaných dodatkov a zmien</w:t>
      </w:r>
      <w:r w:rsidRPr="00F574E4">
        <w:rPr>
          <w:rFonts w:asciiTheme="minorHAnsi" w:hAnsiTheme="minorHAnsi" w:cstheme="minorHAnsi"/>
          <w:spacing w:val="-3"/>
        </w:rPr>
        <w:t xml:space="preserve"> </w:t>
      </w:r>
      <w:r w:rsidRPr="00F574E4">
        <w:rPr>
          <w:rFonts w:asciiTheme="minorHAnsi" w:hAnsiTheme="minorHAnsi" w:cstheme="minorHAnsi"/>
        </w:rPr>
        <w:t>projektu</w:t>
      </w:r>
    </w:p>
    <w:p w:rsidR="005D7EAE" w:rsidRPr="00F574E4" w:rsidRDefault="00FA793F" w:rsidP="00166679">
      <w:pPr>
        <w:pStyle w:val="Odsekzoznamu"/>
        <w:numPr>
          <w:ilvl w:val="3"/>
          <w:numId w:val="8"/>
        </w:numPr>
        <w:tabs>
          <w:tab w:val="left" w:pos="1008"/>
          <w:tab w:val="left" w:pos="1009"/>
        </w:tabs>
        <w:spacing w:before="48" w:line="244" w:lineRule="exact"/>
        <w:ind w:hanging="360"/>
        <w:rPr>
          <w:rFonts w:asciiTheme="minorHAnsi" w:hAnsiTheme="minorHAnsi" w:cstheme="minorHAnsi"/>
        </w:rPr>
      </w:pPr>
      <w:r w:rsidRPr="00F574E4">
        <w:rPr>
          <w:rFonts w:asciiTheme="minorHAnsi" w:hAnsiTheme="minorHAnsi" w:cstheme="minorHAnsi"/>
        </w:rPr>
        <w:t>kontrolu vecnej a cenovej správnosti a úplnosti oceňovacích podkladov a platobných dokladov, ich súlad</w:t>
      </w:r>
      <w:r w:rsidRPr="00F574E4">
        <w:rPr>
          <w:rFonts w:asciiTheme="minorHAnsi" w:hAnsiTheme="minorHAnsi" w:cstheme="minorHAnsi"/>
          <w:spacing w:val="-12"/>
        </w:rPr>
        <w:t xml:space="preserve"> </w:t>
      </w:r>
      <w:r w:rsidRPr="00F574E4">
        <w:rPr>
          <w:rFonts w:asciiTheme="minorHAnsi" w:hAnsiTheme="minorHAnsi" w:cstheme="minorHAnsi"/>
        </w:rPr>
        <w:t>s</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podmienkami zmluvy</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tých častí diela, ktoré budú v ďalšom postupe zakryté alebo sa stanú</w:t>
      </w:r>
      <w:r w:rsidRPr="00F574E4">
        <w:rPr>
          <w:rFonts w:asciiTheme="minorHAnsi" w:hAnsiTheme="minorHAnsi" w:cstheme="minorHAnsi"/>
          <w:spacing w:val="-15"/>
        </w:rPr>
        <w:t xml:space="preserve"> </w:t>
      </w:r>
      <w:r w:rsidRPr="00F574E4">
        <w:rPr>
          <w:rFonts w:asciiTheme="minorHAnsi" w:hAnsiTheme="minorHAnsi" w:cstheme="minorHAnsi"/>
        </w:rPr>
        <w:t>neprístupnými</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postupu prác podľa časového</w:t>
      </w:r>
      <w:r w:rsidRPr="00F574E4">
        <w:rPr>
          <w:rFonts w:asciiTheme="minorHAnsi" w:hAnsiTheme="minorHAnsi" w:cstheme="minorHAnsi"/>
          <w:spacing w:val="3"/>
        </w:rPr>
        <w:t xml:space="preserve"> </w:t>
      </w:r>
      <w:r w:rsidRPr="00F574E4">
        <w:rPr>
          <w:rFonts w:asciiTheme="minorHAnsi" w:hAnsiTheme="minorHAnsi" w:cstheme="minorHAnsi"/>
        </w:rPr>
        <w:t>harmonogramu</w:t>
      </w:r>
    </w:p>
    <w:p w:rsidR="005D7EAE" w:rsidRPr="00F574E4" w:rsidRDefault="00FA793F" w:rsidP="00166679">
      <w:pPr>
        <w:pStyle w:val="Odsekzoznamu"/>
        <w:numPr>
          <w:ilvl w:val="3"/>
          <w:numId w:val="8"/>
        </w:numPr>
        <w:tabs>
          <w:tab w:val="left" w:pos="1008"/>
          <w:tab w:val="left" w:pos="1009"/>
        </w:tabs>
        <w:spacing w:before="45"/>
        <w:ind w:right="158" w:hanging="360"/>
        <w:rPr>
          <w:rFonts w:asciiTheme="minorHAnsi" w:hAnsiTheme="minorHAnsi" w:cstheme="minorHAnsi"/>
        </w:rPr>
      </w:pPr>
      <w:r w:rsidRPr="00F574E4">
        <w:rPr>
          <w:rFonts w:asciiTheme="minorHAnsi" w:hAnsiTheme="minorHAnsi" w:cstheme="minorHAnsi"/>
        </w:rPr>
        <w:t>kontrolu plnenia odsúhlaseného skúšobného plánu verejnej práce, k čomu predloží zhotoviteľ doklady, ktoré preukazujú kvalitu vykonaných prác a dodávok (certifikáty, atesty, protokoly a</w:t>
      </w:r>
      <w:r w:rsidRPr="00F574E4">
        <w:rPr>
          <w:rFonts w:asciiTheme="minorHAnsi" w:hAnsiTheme="minorHAnsi" w:cstheme="minorHAnsi"/>
          <w:spacing w:val="-15"/>
        </w:rPr>
        <w:t xml:space="preserve"> </w:t>
      </w:r>
      <w:r w:rsidRPr="00F574E4">
        <w:rPr>
          <w:rFonts w:asciiTheme="minorHAnsi" w:hAnsiTheme="minorHAnsi" w:cstheme="minorHAnsi"/>
        </w:rPr>
        <w:t>pod.)</w:t>
      </w:r>
    </w:p>
    <w:p w:rsidR="005D7EAE" w:rsidRPr="00F574E4" w:rsidRDefault="00FA793F" w:rsidP="00166679">
      <w:pPr>
        <w:pStyle w:val="Odsekzoznamu"/>
        <w:numPr>
          <w:ilvl w:val="3"/>
          <w:numId w:val="8"/>
        </w:numPr>
        <w:tabs>
          <w:tab w:val="left" w:pos="1008"/>
          <w:tab w:val="left" w:pos="1009"/>
        </w:tabs>
        <w:spacing w:before="49"/>
        <w:ind w:right="153" w:hanging="360"/>
        <w:rPr>
          <w:rFonts w:asciiTheme="minorHAnsi" w:hAnsiTheme="minorHAnsi" w:cstheme="minorHAnsi"/>
        </w:rPr>
      </w:pPr>
      <w:r w:rsidRPr="00F574E4">
        <w:rPr>
          <w:rFonts w:asciiTheme="minorHAnsi" w:hAnsiTheme="minorHAnsi" w:cstheme="minorHAnsi"/>
        </w:rPr>
        <w:t>sledovanie vedenia stavebného denníka v súlade so zmluvnými podmienkami a zákonom č. 50/1976 Zb. o územnom plánovaní a stavebnom poriadku (stavebný</w:t>
      </w:r>
      <w:r w:rsidRPr="00F574E4">
        <w:rPr>
          <w:rFonts w:asciiTheme="minorHAnsi" w:hAnsiTheme="minorHAnsi" w:cstheme="minorHAnsi"/>
          <w:spacing w:val="-1"/>
        </w:rPr>
        <w:t xml:space="preserve"> </w:t>
      </w:r>
      <w:r w:rsidRPr="00F574E4">
        <w:rPr>
          <w:rFonts w:asciiTheme="minorHAnsi" w:hAnsiTheme="minorHAnsi" w:cstheme="minorHAnsi"/>
        </w:rPr>
        <w:t>zákon)</w:t>
      </w:r>
    </w:p>
    <w:p w:rsidR="005D7EAE" w:rsidRPr="00F574E4" w:rsidRDefault="00FA793F" w:rsidP="00166679">
      <w:pPr>
        <w:pStyle w:val="Odsekzoznamu"/>
        <w:numPr>
          <w:ilvl w:val="3"/>
          <w:numId w:val="8"/>
        </w:numPr>
        <w:tabs>
          <w:tab w:val="left" w:pos="1008"/>
          <w:tab w:val="left" w:pos="1009"/>
        </w:tabs>
        <w:spacing w:before="46"/>
        <w:ind w:hanging="360"/>
        <w:rPr>
          <w:rFonts w:asciiTheme="minorHAnsi" w:hAnsiTheme="minorHAnsi" w:cstheme="minorHAnsi"/>
        </w:rPr>
      </w:pPr>
      <w:r w:rsidRPr="00F574E4">
        <w:rPr>
          <w:rFonts w:asciiTheme="minorHAnsi" w:hAnsiTheme="minorHAnsi" w:cstheme="minorHAnsi"/>
        </w:rPr>
        <w:t>kontrolu riadneho uskladnenia materiálov, strojov, zariadení a</w:t>
      </w:r>
      <w:r w:rsidRPr="00F574E4">
        <w:rPr>
          <w:rFonts w:asciiTheme="minorHAnsi" w:hAnsiTheme="minorHAnsi" w:cstheme="minorHAnsi"/>
          <w:spacing w:val="-2"/>
        </w:rPr>
        <w:t xml:space="preserve"> </w:t>
      </w:r>
      <w:r w:rsidRPr="00F574E4">
        <w:rPr>
          <w:rFonts w:asciiTheme="minorHAnsi" w:hAnsiTheme="minorHAnsi" w:cstheme="minorHAnsi"/>
        </w:rPr>
        <w:t>konštrukcií</w:t>
      </w:r>
    </w:p>
    <w:p w:rsidR="005D7EAE" w:rsidRPr="00F574E4" w:rsidRDefault="00FA793F" w:rsidP="00166679">
      <w:pPr>
        <w:pStyle w:val="Odsekzoznamu"/>
        <w:numPr>
          <w:ilvl w:val="3"/>
          <w:numId w:val="8"/>
        </w:numPr>
        <w:tabs>
          <w:tab w:val="left" w:pos="1008"/>
          <w:tab w:val="left" w:pos="1009"/>
        </w:tabs>
        <w:spacing w:before="45"/>
        <w:ind w:hanging="360"/>
        <w:rPr>
          <w:rFonts w:asciiTheme="minorHAnsi" w:hAnsiTheme="minorHAnsi" w:cstheme="minorHAnsi"/>
        </w:rPr>
      </w:pPr>
      <w:r w:rsidRPr="00F574E4">
        <w:rPr>
          <w:rFonts w:asciiTheme="minorHAnsi" w:hAnsiTheme="minorHAnsi" w:cstheme="minorHAnsi"/>
        </w:rPr>
        <w:t>spolupracovať pri príprave dokladov pre záverečné hodnotenie</w:t>
      </w:r>
      <w:r w:rsidRPr="00F574E4">
        <w:rPr>
          <w:rFonts w:asciiTheme="minorHAnsi" w:hAnsiTheme="minorHAnsi" w:cstheme="minorHAnsi"/>
          <w:spacing w:val="-1"/>
        </w:rPr>
        <w:t xml:space="preserve"> </w:t>
      </w:r>
      <w:r w:rsidRPr="00F574E4">
        <w:rPr>
          <w:rFonts w:asciiTheme="minorHAnsi" w:hAnsiTheme="minorHAnsi" w:cstheme="minorHAnsi"/>
        </w:rPr>
        <w:t>stavby</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odstraňovania chýb a</w:t>
      </w:r>
      <w:r w:rsidRPr="00F574E4">
        <w:rPr>
          <w:rFonts w:asciiTheme="minorHAnsi" w:hAnsiTheme="minorHAnsi" w:cstheme="minorHAnsi"/>
          <w:spacing w:val="-3"/>
        </w:rPr>
        <w:t xml:space="preserve"> </w:t>
      </w:r>
      <w:r w:rsidRPr="00F574E4">
        <w:rPr>
          <w:rFonts w:asciiTheme="minorHAnsi" w:hAnsiTheme="minorHAnsi" w:cstheme="minorHAnsi"/>
        </w:rPr>
        <w:t>nedorobkov</w:t>
      </w:r>
    </w:p>
    <w:p w:rsidR="005D7EAE" w:rsidRPr="00F574E4" w:rsidRDefault="00FA793F" w:rsidP="00166679">
      <w:pPr>
        <w:pStyle w:val="Odsekzoznamu"/>
        <w:numPr>
          <w:ilvl w:val="3"/>
          <w:numId w:val="8"/>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vypratania</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89"/>
        </w:tabs>
        <w:ind w:right="160" w:firstLine="0"/>
        <w:jc w:val="both"/>
        <w:rPr>
          <w:rFonts w:asciiTheme="minorHAnsi" w:hAnsiTheme="minorHAnsi" w:cstheme="minorHAnsi"/>
        </w:rPr>
      </w:pPr>
      <w:r w:rsidRPr="00F574E4">
        <w:rPr>
          <w:rFonts w:asciiTheme="minorHAnsi" w:hAnsiTheme="minorHAnsi" w:cstheme="minorHAnsi"/>
        </w:rPr>
        <w:t>Skutočnosť, že objednávateľ skontroloval výkresy, dodávky vzorky a vykonané práce, nezbavuje zhotoviteľa povinnosti zodpovedať za prípadné chyby a vykonávanie potrebných kontrol tak, aby bolo zaručené riadne splnenie predmetu 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98"/>
        </w:tabs>
        <w:ind w:right="152" w:firstLine="0"/>
        <w:jc w:val="both"/>
        <w:rPr>
          <w:rFonts w:asciiTheme="minorHAnsi" w:hAnsiTheme="minorHAnsi" w:cstheme="minorHAnsi"/>
        </w:rPr>
      </w:pPr>
      <w:r w:rsidRPr="00F574E4">
        <w:rPr>
          <w:rFonts w:asciiTheme="minorHAnsi" w:hAnsiTheme="minorHAnsi" w:cstheme="minorHAnsi"/>
        </w:rPr>
        <w:t>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89"/>
        </w:tabs>
        <w:spacing w:before="100"/>
        <w:ind w:right="153" w:firstLine="0"/>
        <w:rPr>
          <w:rFonts w:asciiTheme="minorHAnsi" w:hAnsiTheme="minorHAnsi" w:cstheme="minorHAnsi"/>
        </w:rPr>
      </w:pPr>
      <w:r w:rsidRPr="00F574E4">
        <w:rPr>
          <w:rFonts w:asciiTheme="minorHAnsi" w:hAnsiTheme="minorHAnsi" w:cstheme="minorHAnsi"/>
        </w:rPr>
        <w:t xml:space="preserve">Zhotoviteľ poveruje výkonom funkcie stavbyvedúceho </w:t>
      </w:r>
      <w:r w:rsidRPr="00F574E4">
        <w:rPr>
          <w:rFonts w:asciiTheme="minorHAnsi" w:hAnsiTheme="minorHAnsi" w:cstheme="minorHAnsi"/>
          <w:shd w:val="clear" w:color="auto" w:fill="C0C0C0"/>
        </w:rPr>
        <w:t>.................................</w:t>
      </w:r>
      <w:r w:rsidRPr="00F574E4">
        <w:rPr>
          <w:rFonts w:asciiTheme="minorHAnsi" w:hAnsiTheme="minorHAnsi" w:cstheme="minorHAnsi"/>
        </w:rPr>
        <w:t>, osvedčenie o vykonaní odbornej skúšky č.</w:t>
      </w:r>
      <w:r w:rsidRPr="00F574E4">
        <w:rPr>
          <w:rFonts w:asciiTheme="minorHAnsi" w:hAnsiTheme="minorHAnsi" w:cstheme="minorHAnsi"/>
          <w:spacing w:val="-3"/>
        </w:rPr>
        <w:t xml:space="preserve"> </w:t>
      </w:r>
      <w:r w:rsidRPr="00F574E4">
        <w:rPr>
          <w:rFonts w:asciiTheme="minorHAnsi" w:hAnsiTheme="minorHAnsi" w:cstheme="minorHAnsi"/>
          <w:shd w:val="clear" w:color="auto" w:fill="C0C0C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698"/>
        </w:tabs>
        <w:ind w:right="156" w:firstLine="0"/>
        <w:rPr>
          <w:rFonts w:asciiTheme="minorHAnsi" w:hAnsiTheme="minorHAnsi" w:cstheme="minorHAnsi"/>
        </w:rPr>
      </w:pPr>
      <w:r w:rsidRPr="00F574E4">
        <w:rPr>
          <w:rFonts w:asciiTheme="minorHAnsi" w:hAnsiTheme="minorHAnsi" w:cstheme="minorHAnsi"/>
        </w:rPr>
        <w:t>Zhotoviteľ vyzve písomne objednávateľa na prevzatie diela najmenej 15 dní pred dňom dokončenia diela, uvedeným v článku III. bod 3.1.1.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63"/>
        </w:tabs>
        <w:ind w:left="762" w:hanging="462"/>
        <w:rPr>
          <w:rFonts w:asciiTheme="minorHAnsi" w:hAnsiTheme="minorHAnsi" w:cstheme="minorHAnsi"/>
        </w:rPr>
      </w:pPr>
      <w:r w:rsidRPr="00F574E4">
        <w:rPr>
          <w:rFonts w:asciiTheme="minorHAnsi" w:hAnsiTheme="minorHAnsi" w:cstheme="minorHAnsi"/>
        </w:rPr>
        <w:t>K preberaciemu konaniu zhotoviteľ</w:t>
      </w:r>
      <w:r w:rsidRPr="00F574E4">
        <w:rPr>
          <w:rFonts w:asciiTheme="minorHAnsi" w:hAnsiTheme="minorHAnsi" w:cstheme="minorHAnsi"/>
          <w:spacing w:val="2"/>
        </w:rPr>
        <w:t xml:space="preserve"> </w:t>
      </w:r>
      <w:r w:rsidRPr="00F574E4">
        <w:rPr>
          <w:rFonts w:asciiTheme="minorHAnsi" w:hAnsiTheme="minorHAnsi" w:cstheme="minorHAnsi"/>
        </w:rPr>
        <w:t>pripraví:</w:t>
      </w:r>
    </w:p>
    <w:p w:rsidR="005D7EAE" w:rsidRPr="00F574E4" w:rsidRDefault="00FA793F" w:rsidP="00166679">
      <w:pPr>
        <w:pStyle w:val="Odsekzoznamu"/>
        <w:numPr>
          <w:ilvl w:val="2"/>
          <w:numId w:val="7"/>
        </w:numPr>
        <w:tabs>
          <w:tab w:val="left" w:pos="1008"/>
          <w:tab w:val="left" w:pos="1009"/>
        </w:tabs>
        <w:ind w:hanging="372"/>
        <w:rPr>
          <w:rFonts w:asciiTheme="minorHAnsi" w:hAnsiTheme="minorHAnsi" w:cstheme="minorHAnsi"/>
        </w:rPr>
      </w:pPr>
      <w:r w:rsidRPr="00F574E4">
        <w:rPr>
          <w:rFonts w:asciiTheme="minorHAnsi" w:hAnsiTheme="minorHAnsi" w:cstheme="minorHAnsi"/>
        </w:rPr>
        <w:t>projektovú dokumentáciu skutočného vyhotovenia trvalého diela a to aj v digitálnej</w:t>
      </w:r>
      <w:r w:rsidRPr="00F574E4">
        <w:rPr>
          <w:rFonts w:asciiTheme="minorHAnsi" w:hAnsiTheme="minorHAnsi" w:cstheme="minorHAnsi"/>
          <w:spacing w:val="-6"/>
        </w:rPr>
        <w:t xml:space="preserve"> </w:t>
      </w:r>
      <w:r w:rsidRPr="00F574E4">
        <w:rPr>
          <w:rFonts w:asciiTheme="minorHAnsi" w:hAnsiTheme="minorHAnsi" w:cstheme="minorHAnsi"/>
        </w:rPr>
        <w:t>verzii,</w:t>
      </w:r>
    </w:p>
    <w:p w:rsidR="005D7EAE" w:rsidRPr="00F574E4" w:rsidRDefault="00FA793F" w:rsidP="00166679">
      <w:pPr>
        <w:pStyle w:val="Odsekzoznamu"/>
        <w:numPr>
          <w:ilvl w:val="2"/>
          <w:numId w:val="7"/>
        </w:numPr>
        <w:tabs>
          <w:tab w:val="left" w:pos="1008"/>
          <w:tab w:val="left" w:pos="1009"/>
        </w:tabs>
        <w:spacing w:before="2" w:line="245" w:lineRule="exact"/>
        <w:ind w:left="1008" w:hanging="348"/>
        <w:rPr>
          <w:rFonts w:asciiTheme="minorHAnsi" w:hAnsiTheme="minorHAnsi" w:cstheme="minorHAnsi"/>
        </w:rPr>
      </w:pPr>
      <w:r w:rsidRPr="00F574E4">
        <w:rPr>
          <w:rFonts w:asciiTheme="minorHAnsi" w:hAnsiTheme="minorHAnsi" w:cstheme="minorHAnsi"/>
        </w:rPr>
        <w:t>stavebné</w:t>
      </w:r>
      <w:r w:rsidRPr="00F574E4">
        <w:rPr>
          <w:rFonts w:asciiTheme="minorHAnsi" w:hAnsiTheme="minorHAnsi" w:cstheme="minorHAnsi"/>
          <w:spacing w:val="-2"/>
        </w:rPr>
        <w:t xml:space="preserve"> </w:t>
      </w:r>
      <w:r w:rsidRPr="00F574E4">
        <w:rPr>
          <w:rFonts w:asciiTheme="minorHAnsi" w:hAnsiTheme="minorHAnsi" w:cstheme="minorHAnsi"/>
        </w:rPr>
        <w:t>denníky,</w:t>
      </w:r>
    </w:p>
    <w:p w:rsidR="005D7EAE" w:rsidRPr="00F574E4" w:rsidRDefault="00FA793F" w:rsidP="00166679">
      <w:pPr>
        <w:pStyle w:val="Odsekzoznamu"/>
        <w:numPr>
          <w:ilvl w:val="2"/>
          <w:numId w:val="7"/>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revíznu správu</w:t>
      </w:r>
      <w:r w:rsidRPr="00F574E4">
        <w:rPr>
          <w:rFonts w:asciiTheme="minorHAnsi" w:hAnsiTheme="minorHAnsi" w:cstheme="minorHAnsi"/>
          <w:spacing w:val="1"/>
        </w:rPr>
        <w:t xml:space="preserve"> </w:t>
      </w:r>
      <w:r w:rsidRPr="00F574E4">
        <w:rPr>
          <w:rFonts w:asciiTheme="minorHAnsi" w:hAnsiTheme="minorHAnsi" w:cstheme="minorHAnsi"/>
        </w:rPr>
        <w:t>bleskozvodov,</w:t>
      </w:r>
    </w:p>
    <w:p w:rsidR="005D7EAE" w:rsidRPr="00F574E4" w:rsidRDefault="00FA793F" w:rsidP="00166679">
      <w:pPr>
        <w:pStyle w:val="Odsekzoznamu"/>
        <w:numPr>
          <w:ilvl w:val="2"/>
          <w:numId w:val="7"/>
        </w:numPr>
        <w:tabs>
          <w:tab w:val="left" w:pos="1009"/>
        </w:tabs>
        <w:spacing w:before="83"/>
        <w:ind w:right="148"/>
        <w:jc w:val="both"/>
        <w:rPr>
          <w:rFonts w:asciiTheme="minorHAnsi" w:hAnsiTheme="minorHAnsi" w:cstheme="minorHAnsi"/>
        </w:rPr>
      </w:pPr>
      <w:r w:rsidRPr="00F574E4">
        <w:rPr>
          <w:rFonts w:asciiTheme="minorHAnsi" w:hAnsiTheme="minorHAnsi" w:cstheme="minorHAnsi"/>
        </w:rPr>
        <w:t>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w:t>
      </w:r>
      <w:r w:rsidRPr="00F574E4">
        <w:rPr>
          <w:rFonts w:asciiTheme="minorHAnsi" w:hAnsiTheme="minorHAnsi" w:cstheme="minorHAnsi"/>
          <w:spacing w:val="-11"/>
        </w:rPr>
        <w:t xml:space="preserve"> </w:t>
      </w:r>
      <w:r w:rsidRPr="00F574E4">
        <w:rPr>
          <w:rFonts w:asciiTheme="minorHAnsi" w:hAnsiTheme="minorHAnsi" w:cstheme="minorHAnsi"/>
        </w:rPr>
        <w:t>predpisov,</w:t>
      </w:r>
    </w:p>
    <w:p w:rsidR="005D7EAE" w:rsidRPr="00F574E4" w:rsidRDefault="00FA793F" w:rsidP="00166679">
      <w:pPr>
        <w:pStyle w:val="Odsekzoznamu"/>
        <w:numPr>
          <w:ilvl w:val="2"/>
          <w:numId w:val="7"/>
        </w:numPr>
        <w:tabs>
          <w:tab w:val="left" w:pos="1008"/>
          <w:tab w:val="left" w:pos="1009"/>
        </w:tabs>
        <w:spacing w:line="245" w:lineRule="exact"/>
        <w:ind w:left="1008" w:hanging="348"/>
        <w:rPr>
          <w:rFonts w:asciiTheme="minorHAnsi" w:hAnsiTheme="minorHAnsi" w:cstheme="minorHAnsi"/>
        </w:rPr>
      </w:pPr>
      <w:r w:rsidRPr="00F574E4">
        <w:rPr>
          <w:rFonts w:asciiTheme="minorHAnsi" w:hAnsiTheme="minorHAnsi" w:cstheme="minorHAnsi"/>
        </w:rPr>
        <w:t>zápisy o vykonaných skúškach (tlakových skúškach, skúškach tesnosti a</w:t>
      </w:r>
      <w:r w:rsidRPr="00F574E4">
        <w:rPr>
          <w:rFonts w:asciiTheme="minorHAnsi" w:hAnsiTheme="minorHAnsi" w:cstheme="minorHAnsi"/>
          <w:spacing w:val="-7"/>
        </w:rPr>
        <w:t xml:space="preserve"> </w:t>
      </w:r>
      <w:r w:rsidRPr="00F574E4">
        <w:rPr>
          <w:rFonts w:asciiTheme="minorHAnsi" w:hAnsiTheme="minorHAnsi" w:cstheme="minorHAnsi"/>
        </w:rPr>
        <w:t>pod.),</w:t>
      </w:r>
    </w:p>
    <w:p w:rsidR="005D7EAE" w:rsidRPr="00F574E4" w:rsidRDefault="00FA793F" w:rsidP="00166679">
      <w:pPr>
        <w:pStyle w:val="Odsekzoznamu"/>
        <w:numPr>
          <w:ilvl w:val="2"/>
          <w:numId w:val="7"/>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zápisy o kontrole častí diela, ktoré boli počas jeho realizácie</w:t>
      </w:r>
      <w:r w:rsidRPr="00F574E4">
        <w:rPr>
          <w:rFonts w:asciiTheme="minorHAnsi" w:hAnsiTheme="minorHAnsi" w:cstheme="minorHAnsi"/>
          <w:spacing w:val="-6"/>
        </w:rPr>
        <w:t xml:space="preserve"> </w:t>
      </w:r>
      <w:r w:rsidRPr="00F574E4">
        <w:rPr>
          <w:rFonts w:asciiTheme="minorHAnsi" w:hAnsiTheme="minorHAnsi" w:cstheme="minorHAnsi"/>
        </w:rPr>
        <w:t>zakryté.</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Náklady spojené so zabezpečením vyššie uvedenej dokumentácie (podľa bodu 7.10) znáša zhotoviteľ.</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39"/>
        </w:tabs>
        <w:ind w:right="161" w:firstLine="0"/>
        <w:rPr>
          <w:rFonts w:asciiTheme="minorHAnsi" w:hAnsiTheme="minorHAnsi" w:cstheme="minorHAnsi"/>
        </w:rPr>
      </w:pPr>
      <w:r w:rsidRPr="00F574E4">
        <w:rPr>
          <w:rFonts w:asciiTheme="minorHAnsi" w:hAnsiTheme="minorHAnsi" w:cstheme="minorHAnsi"/>
        </w:rPr>
        <w:t>Ak zhotoviteľ uvedené doklady k začatiu preberacieho konania nepredloží, objednávateľ preberacie konanie nezačne a zhotoviteľovi vyúčtuje všetky náklady, ktoré mu z toho dôvodu</w:t>
      </w:r>
      <w:r w:rsidRPr="00F574E4">
        <w:rPr>
          <w:rFonts w:asciiTheme="minorHAnsi" w:hAnsiTheme="minorHAnsi" w:cstheme="minorHAnsi"/>
          <w:spacing w:val="-6"/>
        </w:rPr>
        <w:t xml:space="preserve"> </w:t>
      </w:r>
      <w:r w:rsidRPr="00F574E4">
        <w:rPr>
          <w:rFonts w:asciiTheme="minorHAnsi" w:hAnsiTheme="minorHAnsi" w:cstheme="minorHAnsi"/>
        </w:rPr>
        <w:t>vznikli.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7"/>
        </w:numPr>
        <w:tabs>
          <w:tab w:val="left" w:pos="768"/>
        </w:tabs>
        <w:ind w:right="154" w:firstLine="0"/>
        <w:rPr>
          <w:rFonts w:asciiTheme="minorHAnsi" w:hAnsiTheme="minorHAnsi" w:cstheme="minorHAnsi"/>
        </w:rPr>
      </w:pPr>
      <w:r w:rsidRPr="00F574E4">
        <w:rPr>
          <w:rFonts w:asciiTheme="minorHAnsi" w:hAnsiTheme="minorHAnsi" w:cstheme="minorHAnsi"/>
        </w:rPr>
        <w:t>O odovzdaní a prevzatí diela spíšu zmluvné strany zápisnicu. Dielo bude odovzdané, len ak objednávateľ v zápisnici vyhlási, že dielo</w:t>
      </w:r>
      <w:r w:rsidRPr="00F574E4">
        <w:rPr>
          <w:rFonts w:asciiTheme="minorHAnsi" w:hAnsiTheme="minorHAnsi" w:cstheme="minorHAnsi"/>
          <w:spacing w:val="-6"/>
        </w:rPr>
        <w:t xml:space="preserve"> </w:t>
      </w:r>
      <w:r w:rsidRPr="00F574E4">
        <w:rPr>
          <w:rFonts w:asciiTheme="minorHAnsi" w:hAnsiTheme="minorHAnsi" w:cstheme="minorHAnsi"/>
        </w:rPr>
        <w:t>preberá.</w:t>
      </w:r>
    </w:p>
    <w:p w:rsidR="00F574E4" w:rsidRPr="00F574E4" w:rsidRDefault="00F574E4" w:rsidP="00F574E4">
      <w:pPr>
        <w:pStyle w:val="Odsekzoznamu"/>
        <w:tabs>
          <w:tab w:val="left" w:pos="768"/>
        </w:tabs>
        <w:ind w:right="154"/>
        <w:rPr>
          <w:rFonts w:asciiTheme="minorHAnsi" w:hAnsiTheme="minorHAnsi" w:cstheme="minorHAnsi"/>
        </w:rPr>
      </w:pP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7.12.1. Prevzatie diela alebo jeho časti môže objednávateľ odmietnuť pre chyby a nedorobky až do ich odstránenia.</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94"/>
        </w:tabs>
        <w:ind w:right="154" w:firstLine="0"/>
        <w:rPr>
          <w:rFonts w:asciiTheme="minorHAnsi" w:hAnsiTheme="minorHAnsi" w:cstheme="minorHAnsi"/>
        </w:rPr>
      </w:pPr>
      <w:r w:rsidRPr="00F574E4">
        <w:rPr>
          <w:rFonts w:asciiTheme="minorHAnsi" w:hAnsiTheme="minorHAnsi" w:cstheme="minorHAnsi"/>
        </w:rPr>
        <w:t>Stavenisko je povinný zhotoviteľ vypratať v termíne, ktorý určí objednávateľ v zápisnici o odovzdaní a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75"/>
        </w:tabs>
        <w:ind w:right="162" w:firstLine="0"/>
        <w:rPr>
          <w:rFonts w:asciiTheme="minorHAnsi" w:hAnsiTheme="minorHAnsi" w:cstheme="minorHAnsi"/>
        </w:rPr>
      </w:pPr>
      <w:r w:rsidRPr="00F574E4">
        <w:rPr>
          <w:rFonts w:asciiTheme="minorHAnsi" w:hAnsiTheme="minorHAnsi" w:cstheme="minorHAnsi"/>
        </w:rPr>
        <w:t>Zhotoviteľ zodpovedá za čistotu a poriadok na stavenisku. Zhotoviteľ odstráni na vlastné náklady odpady, ktoré sú výsledkom jeho</w:t>
      </w:r>
      <w:r w:rsidRPr="00F574E4">
        <w:rPr>
          <w:rFonts w:asciiTheme="minorHAnsi" w:hAnsiTheme="minorHAnsi" w:cstheme="minorHAnsi"/>
          <w:spacing w:val="-1"/>
        </w:rPr>
        <w:t xml:space="preserve"> </w:t>
      </w:r>
      <w:r w:rsidRPr="00F574E4">
        <w:rPr>
          <w:rFonts w:asciiTheme="minorHAnsi" w:hAnsiTheme="minorHAnsi" w:cstheme="minorHAnsi"/>
        </w:rPr>
        <w:t>činnosti.</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65"/>
        </w:tabs>
        <w:ind w:right="157" w:firstLine="0"/>
        <w:rPr>
          <w:rFonts w:asciiTheme="minorHAnsi" w:hAnsiTheme="minorHAnsi" w:cstheme="minorHAnsi"/>
        </w:rPr>
      </w:pPr>
      <w:r w:rsidRPr="00F574E4">
        <w:rPr>
          <w:rFonts w:asciiTheme="minorHAnsi" w:hAnsiTheme="minorHAnsi" w:cstheme="minorHAnsi"/>
        </w:rPr>
        <w:t>Vlastníkom stavby je objednávateľ. Nebezpečenstvo škody na diele a na veciach a materiáloch, potrebných na jeho zhotovenie znáša zhotoviteľ do protokolárneho prevzatia diela</w:t>
      </w:r>
      <w:r w:rsidRPr="00F574E4">
        <w:rPr>
          <w:rFonts w:asciiTheme="minorHAnsi" w:hAnsiTheme="minorHAnsi" w:cstheme="minorHAnsi"/>
          <w:spacing w:val="-10"/>
        </w:rPr>
        <w:t xml:space="preserve"> </w:t>
      </w:r>
      <w:r w:rsidRPr="00F574E4">
        <w:rPr>
          <w:rFonts w:asciiTheme="minorHAnsi" w:hAnsiTheme="minorHAnsi" w:cstheme="minorHAnsi"/>
        </w:rPr>
        <w:t>objednávateľom.</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58"/>
        </w:tabs>
        <w:spacing w:line="226" w:lineRule="exact"/>
        <w:ind w:left="757" w:hanging="457"/>
        <w:rPr>
          <w:rFonts w:asciiTheme="minorHAnsi" w:hAnsiTheme="minorHAnsi" w:cstheme="minorHAnsi"/>
        </w:rPr>
      </w:pPr>
      <w:r w:rsidRPr="00F574E4">
        <w:rPr>
          <w:rFonts w:asciiTheme="minorHAnsi" w:hAnsiTheme="minorHAnsi" w:cstheme="minorHAnsi"/>
        </w:rPr>
        <w:t xml:space="preserve">Zhotoviteľ zostáva vlastníkom stavebných materiálov, výrobkov a zariadení, ktoré dodal </w:t>
      </w:r>
      <w:r w:rsidRPr="00F574E4">
        <w:rPr>
          <w:rFonts w:asciiTheme="minorHAnsi" w:hAnsiTheme="minorHAnsi" w:cstheme="minorHAnsi"/>
          <w:spacing w:val="5"/>
        </w:rPr>
        <w:t xml:space="preserve">na </w:t>
      </w:r>
      <w:r w:rsidRPr="00F574E4">
        <w:rPr>
          <w:rFonts w:asciiTheme="minorHAnsi" w:hAnsiTheme="minorHAnsi" w:cstheme="minorHAnsi"/>
        </w:rPr>
        <w:t>zhotovenie</w:t>
      </w:r>
      <w:r w:rsidRPr="00F574E4">
        <w:rPr>
          <w:rFonts w:asciiTheme="minorHAnsi" w:hAnsiTheme="minorHAnsi" w:cstheme="minorHAnsi"/>
          <w:spacing w:val="1"/>
        </w:rPr>
        <w:t xml:space="preserve"> </w:t>
      </w:r>
      <w:r w:rsidRPr="00F574E4">
        <w:rPr>
          <w:rFonts w:asciiTheme="minorHAnsi" w:hAnsiTheme="minorHAnsi" w:cstheme="minorHAnsi"/>
        </w:rPr>
        <w:t>diela,</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až do ich úhrady objednávateľom.</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742"/>
        </w:tabs>
        <w:ind w:left="741" w:hanging="441"/>
        <w:rPr>
          <w:rFonts w:asciiTheme="minorHAnsi" w:hAnsiTheme="minorHAnsi" w:cstheme="minorHAnsi"/>
        </w:rPr>
      </w:pPr>
      <w:r w:rsidRPr="00F574E4">
        <w:rPr>
          <w:rFonts w:asciiTheme="minorHAnsi" w:hAnsiTheme="minorHAnsi" w:cstheme="minorHAnsi"/>
        </w:rPr>
        <w:t>Objednávateľ zabezpečí všetky rozhodnutia orgánov štátnej správy, potrebné pre vykonanie</w:t>
      </w:r>
      <w:r w:rsidRPr="00F574E4">
        <w:rPr>
          <w:rFonts w:asciiTheme="minorHAnsi" w:hAnsiTheme="minorHAnsi" w:cstheme="minorHAnsi"/>
          <w:spacing w:val="-18"/>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83"/>
        </w:tabs>
        <w:ind w:right="147" w:firstLine="0"/>
        <w:jc w:val="both"/>
        <w:rPr>
          <w:rFonts w:asciiTheme="minorHAnsi" w:hAnsiTheme="minorHAnsi" w:cstheme="minorHAnsi"/>
        </w:rPr>
      </w:pPr>
      <w:r w:rsidRPr="00F574E4">
        <w:rPr>
          <w:rFonts w:asciiTheme="minorHAnsi" w:hAnsiTheme="minorHAnsi" w:cstheme="minorHAnsi"/>
        </w:rPr>
        <w:t xml:space="preserve">Zhotoviteľ týmto v súlade s § 41 ods. 3 zákona č. 343/2015 Z. z. o verejnom obstarávaní a o zmene a doplnení niektorých zákonov v znení neskorších predpisov (ďalej len „ZVO“) uvádza v prílohe č. 2 zoznam známych subdodávateľov – údaje o všetkých známych subdodávateľoch, údaje o osobe oprávnenej konať za subdodávateľa v rozsahu meno a priezvisko, adresa pobytu, dátum narodenia </w:t>
      </w:r>
      <w:r w:rsidRPr="00F574E4">
        <w:rPr>
          <w:rFonts w:asciiTheme="minorHAnsi" w:hAnsiTheme="minorHAnsi" w:cstheme="minorHAnsi"/>
          <w:color w:val="FF0000"/>
        </w:rPr>
        <w:t>(</w:t>
      </w:r>
      <w:r w:rsidRPr="00F574E4">
        <w:rPr>
          <w:rFonts w:asciiTheme="minorHAnsi" w:hAnsiTheme="minorHAnsi" w:cstheme="minorHAnsi"/>
          <w:i/>
          <w:color w:val="FF0000"/>
        </w:rPr>
        <w:t xml:space="preserve">vypĺňa a predkladá </w:t>
      </w:r>
      <w:r w:rsidRPr="00F574E4">
        <w:rPr>
          <w:rFonts w:asciiTheme="minorHAnsi" w:hAnsiTheme="minorHAnsi" w:cstheme="minorHAnsi"/>
          <w:b/>
          <w:i/>
          <w:color w:val="FF0000"/>
        </w:rPr>
        <w:t xml:space="preserve">len úspešný uchádzač </w:t>
      </w:r>
      <w:r w:rsidRPr="00F574E4">
        <w:rPr>
          <w:rFonts w:asciiTheme="minorHAnsi" w:hAnsiTheme="minorHAnsi" w:cstheme="minorHAnsi"/>
          <w:i/>
          <w:color w:val="FF0000"/>
        </w:rPr>
        <w:t>- v čase uzavretia</w:t>
      </w:r>
      <w:r w:rsidRPr="00F574E4">
        <w:rPr>
          <w:rFonts w:asciiTheme="minorHAnsi" w:hAnsiTheme="minorHAnsi" w:cstheme="minorHAnsi"/>
          <w:i/>
          <w:color w:val="FF0000"/>
          <w:spacing w:val="-4"/>
        </w:rPr>
        <w:t xml:space="preserve"> </w:t>
      </w:r>
      <w:r w:rsidRPr="00F574E4">
        <w:rPr>
          <w:rFonts w:asciiTheme="minorHAnsi" w:hAnsiTheme="minorHAnsi" w:cstheme="minorHAnsi"/>
          <w:i/>
          <w:color w:val="FF0000"/>
        </w:rPr>
        <w:t>zmluvy</w:t>
      </w:r>
      <w:r w:rsidRPr="00F574E4">
        <w:rPr>
          <w:rFonts w:asciiTheme="minorHAnsi" w:hAnsiTheme="minorHAnsi" w:cstheme="minorHAnsi"/>
          <w:color w:val="FF000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06"/>
        </w:tabs>
        <w:ind w:right="151" w:firstLine="0"/>
        <w:jc w:val="both"/>
        <w:rPr>
          <w:rFonts w:asciiTheme="minorHAnsi" w:hAnsiTheme="minorHAnsi" w:cstheme="minorHAnsi"/>
        </w:rPr>
      </w:pPr>
      <w:r w:rsidRPr="00F574E4">
        <w:rPr>
          <w:rFonts w:asciiTheme="minorHAnsi" w:hAnsiTheme="minorHAnsi" w:cstheme="minorHAnsi"/>
        </w:rPr>
        <w:t xml:space="preserve">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w:t>
      </w:r>
      <w:r w:rsidRPr="00F574E4">
        <w:rPr>
          <w:rFonts w:asciiTheme="minorHAnsi" w:hAnsiTheme="minorHAnsi" w:cstheme="minorHAnsi"/>
          <w:spacing w:val="5"/>
        </w:rPr>
        <w:t xml:space="preserve">má </w:t>
      </w:r>
      <w:r w:rsidRPr="00F574E4">
        <w:rPr>
          <w:rFonts w:asciiTheme="minorHAnsi" w:hAnsiTheme="minorHAnsi" w:cstheme="minorHAnsi"/>
        </w:rPr>
        <w:t>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6"/>
        </w:numPr>
        <w:tabs>
          <w:tab w:val="left" w:pos="838"/>
        </w:tabs>
        <w:ind w:left="837" w:hanging="537"/>
        <w:rPr>
          <w:rFonts w:asciiTheme="minorHAnsi" w:hAnsiTheme="minorHAnsi" w:cstheme="minorHAnsi"/>
        </w:rPr>
      </w:pPr>
      <w:r w:rsidRPr="00F574E4">
        <w:rPr>
          <w:rFonts w:asciiTheme="minorHAnsi" w:hAnsiTheme="minorHAnsi" w:cstheme="minorHAnsi"/>
        </w:rPr>
        <w:t>Zhotoviteľ nesmie dielo ako celok odovzdať na zhotovenie inému</w:t>
      </w:r>
      <w:r w:rsidRPr="00F574E4">
        <w:rPr>
          <w:rFonts w:asciiTheme="minorHAnsi" w:hAnsiTheme="minorHAnsi" w:cstheme="minorHAnsi"/>
          <w:spacing w:val="-8"/>
        </w:rPr>
        <w:t xml:space="preserve"> </w:t>
      </w:r>
      <w:r w:rsidRPr="00F574E4">
        <w:rPr>
          <w:rFonts w:asciiTheme="minorHAnsi" w:hAnsiTheme="minorHAnsi" w:cstheme="minorHAnsi"/>
        </w:rPr>
        <w:t>subjektu.</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VIII.</w:t>
      </w:r>
    </w:p>
    <w:p w:rsidR="005D7EAE" w:rsidRPr="00F574E4" w:rsidRDefault="00FA793F">
      <w:pPr>
        <w:spacing w:before="1"/>
        <w:ind w:left="1286" w:right="1139"/>
        <w:jc w:val="center"/>
        <w:rPr>
          <w:rFonts w:asciiTheme="minorHAnsi" w:hAnsiTheme="minorHAnsi" w:cstheme="minorHAnsi"/>
          <w:b/>
        </w:rPr>
      </w:pPr>
      <w:r w:rsidRPr="00F574E4">
        <w:rPr>
          <w:rFonts w:asciiTheme="minorHAnsi" w:hAnsiTheme="minorHAnsi" w:cstheme="minorHAnsi"/>
          <w:b/>
        </w:rPr>
        <w:t>Stavebný denník</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166679">
      <w:pPr>
        <w:pStyle w:val="Odsekzoznamu"/>
        <w:numPr>
          <w:ilvl w:val="1"/>
          <w:numId w:val="5"/>
        </w:numPr>
        <w:tabs>
          <w:tab w:val="left" w:pos="725"/>
        </w:tabs>
        <w:spacing w:before="1"/>
        <w:ind w:right="152" w:firstLine="0"/>
        <w:jc w:val="both"/>
        <w:rPr>
          <w:rFonts w:asciiTheme="minorHAnsi" w:hAnsiTheme="minorHAnsi" w:cstheme="minorHAnsi"/>
        </w:rPr>
      </w:pPr>
      <w:r w:rsidRPr="00F574E4">
        <w:rPr>
          <w:rFonts w:asciiTheme="minorHAnsi" w:hAnsiTheme="minorHAnsi" w:cstheme="minorHAnsi"/>
        </w:rPr>
        <w:t>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w:t>
      </w:r>
      <w:r w:rsidRPr="00F574E4">
        <w:rPr>
          <w:rFonts w:asciiTheme="minorHAnsi" w:hAnsiTheme="minorHAnsi" w:cstheme="minorHAnsi"/>
          <w:spacing w:val="-16"/>
        </w:rPr>
        <w:t xml:space="preserve"> </w:t>
      </w:r>
      <w:r w:rsidRPr="00F574E4">
        <w:rPr>
          <w:rFonts w:asciiTheme="minorHAnsi" w:hAnsiTheme="minorHAnsi" w:cstheme="minorHAnsi"/>
        </w:rPr>
        <w:t>riešiť.</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5"/>
        </w:numPr>
        <w:tabs>
          <w:tab w:val="left" w:pos="694"/>
        </w:tabs>
        <w:spacing w:before="1"/>
        <w:ind w:right="162" w:firstLine="0"/>
        <w:rPr>
          <w:rFonts w:asciiTheme="minorHAnsi" w:hAnsiTheme="minorHAnsi" w:cstheme="minorHAnsi"/>
        </w:rPr>
      </w:pPr>
      <w:r w:rsidRPr="00F574E4">
        <w:rPr>
          <w:rFonts w:asciiTheme="minorHAnsi" w:hAnsiTheme="minorHAnsi" w:cstheme="minorHAnsi"/>
        </w:rPr>
        <w:t>Okrem zástupcov zhotoviteľa, objednávateľa a projektanta môžu do stavebného denníka vykonávať záznamy poverení zástupcovia príslušných orgánov štátnej</w:t>
      </w:r>
      <w:r w:rsidRPr="00F574E4">
        <w:rPr>
          <w:rFonts w:asciiTheme="minorHAnsi" w:hAnsiTheme="minorHAnsi" w:cstheme="minorHAnsi"/>
          <w:spacing w:val="-7"/>
        </w:rPr>
        <w:t xml:space="preserve"> </w:t>
      </w:r>
      <w:r w:rsidRPr="00F574E4">
        <w:rPr>
          <w:rFonts w:asciiTheme="minorHAnsi" w:hAnsiTheme="minorHAnsi" w:cstheme="minorHAnsi"/>
        </w:rPr>
        <w:t>správy.</w:t>
      </w:r>
    </w:p>
    <w:p w:rsidR="005D7EAE" w:rsidRPr="00F574E4" w:rsidRDefault="005D7EAE">
      <w:pPr>
        <w:pStyle w:val="Zkladntext"/>
        <w:rPr>
          <w:rFonts w:asciiTheme="minorHAnsi" w:hAnsiTheme="minorHAnsi" w:cstheme="minorHAnsi"/>
          <w:sz w:val="22"/>
          <w:szCs w:val="22"/>
        </w:rPr>
      </w:pPr>
    </w:p>
    <w:p w:rsidR="005D7EAE" w:rsidRDefault="00FA793F" w:rsidP="00166679">
      <w:pPr>
        <w:pStyle w:val="Odsekzoznamu"/>
        <w:numPr>
          <w:ilvl w:val="1"/>
          <w:numId w:val="5"/>
        </w:numPr>
        <w:tabs>
          <w:tab w:val="left" w:pos="734"/>
        </w:tabs>
        <w:ind w:right="153" w:firstLine="0"/>
        <w:rPr>
          <w:rFonts w:asciiTheme="minorHAnsi" w:hAnsiTheme="minorHAnsi" w:cstheme="minorHAnsi"/>
        </w:rPr>
      </w:pPr>
      <w:r w:rsidRPr="00F574E4">
        <w:rPr>
          <w:rFonts w:asciiTheme="minorHAnsi" w:hAnsiTheme="minorHAnsi" w:cstheme="minorHAnsi"/>
        </w:rPr>
        <w:t>Zápisy v stavebnom denníku sa nepovažujú za zmenu zmluvy, ale slúžia ako podklad pre vyhotovenie dodatkov k zmluve v súlade so zákonom o verejnom</w:t>
      </w:r>
      <w:r w:rsidRPr="00F574E4">
        <w:rPr>
          <w:rFonts w:asciiTheme="minorHAnsi" w:hAnsiTheme="minorHAnsi" w:cstheme="minorHAnsi"/>
          <w:spacing w:val="2"/>
        </w:rPr>
        <w:t xml:space="preserve"> </w:t>
      </w:r>
      <w:r w:rsidRPr="00F574E4">
        <w:rPr>
          <w:rFonts w:asciiTheme="minorHAnsi" w:hAnsiTheme="minorHAnsi" w:cstheme="minorHAnsi"/>
        </w:rPr>
        <w:t>obstarávaní.</w:t>
      </w:r>
    </w:p>
    <w:p w:rsidR="00970C22" w:rsidRPr="00970C22" w:rsidRDefault="00970C22" w:rsidP="00970C22">
      <w:pPr>
        <w:tabs>
          <w:tab w:val="left" w:pos="734"/>
        </w:tabs>
        <w:ind w:right="153"/>
        <w:rPr>
          <w:rFonts w:asciiTheme="minorHAnsi" w:hAnsiTheme="minorHAnsi" w:cstheme="minorHAnsi"/>
        </w:rPr>
      </w:pPr>
    </w:p>
    <w:p w:rsidR="005D7EAE" w:rsidRPr="00F574E4" w:rsidRDefault="00FA793F">
      <w:pPr>
        <w:pStyle w:val="Nadpis1"/>
        <w:spacing w:before="70"/>
        <w:ind w:left="4479" w:right="4333" w:firstLine="1"/>
        <w:jc w:val="center"/>
        <w:rPr>
          <w:rFonts w:asciiTheme="minorHAnsi" w:hAnsiTheme="minorHAnsi" w:cstheme="minorHAnsi"/>
          <w:sz w:val="22"/>
          <w:szCs w:val="22"/>
        </w:rPr>
      </w:pPr>
      <w:r w:rsidRPr="00F574E4">
        <w:rPr>
          <w:rFonts w:asciiTheme="minorHAnsi" w:hAnsiTheme="minorHAnsi" w:cstheme="minorHAnsi"/>
          <w:sz w:val="22"/>
          <w:szCs w:val="22"/>
        </w:rPr>
        <w:t>Článok IX. Zmluvné pokuty</w:t>
      </w:r>
    </w:p>
    <w:p w:rsidR="005D7EAE" w:rsidRPr="00F574E4" w:rsidRDefault="005D7EAE">
      <w:pPr>
        <w:pStyle w:val="Zkladntext"/>
        <w:rPr>
          <w:rFonts w:asciiTheme="minorHAnsi" w:hAnsiTheme="minorHAnsi" w:cstheme="minorHAnsi"/>
          <w:b/>
          <w:sz w:val="22"/>
          <w:szCs w:val="22"/>
        </w:rPr>
      </w:pPr>
    </w:p>
    <w:p w:rsidR="005D7EAE" w:rsidRPr="00F574E4" w:rsidRDefault="00FA793F" w:rsidP="00166679">
      <w:pPr>
        <w:pStyle w:val="Odsekzoznamu"/>
        <w:numPr>
          <w:ilvl w:val="1"/>
          <w:numId w:val="4"/>
        </w:numPr>
        <w:tabs>
          <w:tab w:val="left" w:pos="672"/>
        </w:tabs>
        <w:ind w:firstLine="0"/>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zaplatí</w:t>
      </w:r>
      <w:r w:rsidRPr="00F574E4">
        <w:rPr>
          <w:rFonts w:asciiTheme="minorHAnsi" w:hAnsiTheme="minorHAnsi" w:cstheme="minorHAnsi"/>
          <w:spacing w:val="13"/>
        </w:rPr>
        <w:t xml:space="preserve"> </w:t>
      </w:r>
      <w:r w:rsidRPr="00F574E4">
        <w:rPr>
          <w:rFonts w:asciiTheme="minorHAnsi" w:hAnsiTheme="minorHAnsi" w:cstheme="minorHAnsi"/>
        </w:rPr>
        <w:t>za</w:t>
      </w:r>
      <w:r w:rsidRPr="00F574E4">
        <w:rPr>
          <w:rFonts w:asciiTheme="minorHAnsi" w:hAnsiTheme="minorHAnsi" w:cstheme="minorHAnsi"/>
          <w:spacing w:val="17"/>
        </w:rPr>
        <w:t xml:space="preserve"> </w:t>
      </w:r>
      <w:r w:rsidRPr="00F574E4">
        <w:rPr>
          <w:rFonts w:asciiTheme="minorHAnsi" w:hAnsiTheme="minorHAnsi" w:cstheme="minorHAnsi"/>
        </w:rPr>
        <w:t>omeškanie</w:t>
      </w:r>
      <w:r w:rsidRPr="00F574E4">
        <w:rPr>
          <w:rFonts w:asciiTheme="minorHAnsi" w:hAnsiTheme="minorHAnsi" w:cstheme="minorHAnsi"/>
          <w:spacing w:val="16"/>
        </w:rPr>
        <w:t xml:space="preserve"> </w:t>
      </w:r>
      <w:r w:rsidRPr="00F574E4">
        <w:rPr>
          <w:rFonts w:asciiTheme="minorHAnsi" w:hAnsiTheme="minorHAnsi" w:cstheme="minorHAnsi"/>
        </w:rPr>
        <w:t>s</w:t>
      </w:r>
      <w:r w:rsidRPr="00F574E4">
        <w:rPr>
          <w:rFonts w:asciiTheme="minorHAnsi" w:hAnsiTheme="minorHAnsi" w:cstheme="minorHAnsi"/>
          <w:spacing w:val="2"/>
        </w:rPr>
        <w:t xml:space="preserve"> </w:t>
      </w:r>
      <w:r w:rsidRPr="00F574E4">
        <w:rPr>
          <w:rFonts w:asciiTheme="minorHAnsi" w:hAnsiTheme="minorHAnsi" w:cstheme="minorHAnsi"/>
        </w:rPr>
        <w:t>dodaním</w:t>
      </w:r>
      <w:r w:rsidRPr="00F574E4">
        <w:rPr>
          <w:rFonts w:asciiTheme="minorHAnsi" w:hAnsiTheme="minorHAnsi" w:cstheme="minorHAnsi"/>
          <w:spacing w:val="16"/>
        </w:rPr>
        <w:t xml:space="preserve"> </w:t>
      </w:r>
      <w:r w:rsidRPr="00F574E4">
        <w:rPr>
          <w:rFonts w:asciiTheme="minorHAnsi" w:hAnsiTheme="minorHAnsi" w:cstheme="minorHAnsi"/>
        </w:rPr>
        <w:t>predmetu</w:t>
      </w:r>
      <w:r w:rsidRPr="00F574E4">
        <w:rPr>
          <w:rFonts w:asciiTheme="minorHAnsi" w:hAnsiTheme="minorHAnsi" w:cstheme="minorHAnsi"/>
          <w:spacing w:val="15"/>
        </w:rPr>
        <w:t xml:space="preserve"> </w:t>
      </w:r>
      <w:r w:rsidRPr="00F574E4">
        <w:rPr>
          <w:rFonts w:asciiTheme="minorHAnsi" w:hAnsiTheme="minorHAnsi" w:cstheme="minorHAnsi"/>
        </w:rPr>
        <w:t>plnenia</w:t>
      </w:r>
      <w:r w:rsidRPr="00F574E4">
        <w:rPr>
          <w:rFonts w:asciiTheme="minorHAnsi" w:hAnsiTheme="minorHAnsi" w:cstheme="minorHAnsi"/>
          <w:spacing w:val="14"/>
        </w:rPr>
        <w:t xml:space="preserve"> </w:t>
      </w:r>
      <w:r w:rsidRPr="00F574E4">
        <w:rPr>
          <w:rFonts w:asciiTheme="minorHAnsi" w:hAnsiTheme="minorHAnsi" w:cstheme="minorHAnsi"/>
        </w:rPr>
        <w:t>zmluvnú</w:t>
      </w:r>
      <w:r w:rsidRPr="00F574E4">
        <w:rPr>
          <w:rFonts w:asciiTheme="minorHAnsi" w:hAnsiTheme="minorHAnsi" w:cstheme="minorHAnsi"/>
          <w:spacing w:val="16"/>
        </w:rPr>
        <w:t xml:space="preserve"> </w:t>
      </w:r>
      <w:r w:rsidRPr="00F574E4">
        <w:rPr>
          <w:rFonts w:asciiTheme="minorHAnsi" w:hAnsiTheme="minorHAnsi" w:cstheme="minorHAnsi"/>
        </w:rPr>
        <w:t>pokutu</w:t>
      </w:r>
      <w:r w:rsidRPr="00F574E4">
        <w:rPr>
          <w:rFonts w:asciiTheme="minorHAnsi" w:hAnsiTheme="minorHAnsi" w:cstheme="minorHAnsi"/>
          <w:spacing w:val="14"/>
        </w:rPr>
        <w:t xml:space="preserve"> </w:t>
      </w:r>
      <w:r w:rsidRPr="00F574E4">
        <w:rPr>
          <w:rFonts w:asciiTheme="minorHAnsi" w:hAnsiTheme="minorHAnsi" w:cstheme="minorHAnsi"/>
        </w:rPr>
        <w:t>vo</w:t>
      </w:r>
      <w:r w:rsidRPr="00F574E4">
        <w:rPr>
          <w:rFonts w:asciiTheme="minorHAnsi" w:hAnsiTheme="minorHAnsi" w:cstheme="minorHAnsi"/>
          <w:spacing w:val="14"/>
        </w:rPr>
        <w:t xml:space="preserve"> </w:t>
      </w:r>
      <w:r w:rsidRPr="00F574E4">
        <w:rPr>
          <w:rFonts w:asciiTheme="minorHAnsi" w:hAnsiTheme="minorHAnsi" w:cstheme="minorHAnsi"/>
        </w:rPr>
        <w:t>výške</w:t>
      </w:r>
      <w:r w:rsidRPr="00F574E4">
        <w:rPr>
          <w:rFonts w:asciiTheme="minorHAnsi" w:hAnsiTheme="minorHAnsi" w:cstheme="minorHAnsi"/>
          <w:spacing w:val="16"/>
        </w:rPr>
        <w:t xml:space="preserve"> </w:t>
      </w:r>
      <w:r w:rsidRPr="00F574E4">
        <w:rPr>
          <w:rFonts w:asciiTheme="minorHAnsi" w:hAnsiTheme="minorHAnsi" w:cstheme="minorHAnsi"/>
        </w:rPr>
        <w:t>0,03</w:t>
      </w:r>
      <w:r w:rsidRPr="00F574E4">
        <w:rPr>
          <w:rFonts w:asciiTheme="minorHAnsi" w:hAnsiTheme="minorHAnsi" w:cstheme="minorHAnsi"/>
          <w:spacing w:val="14"/>
        </w:rPr>
        <w:t xml:space="preserve"> </w:t>
      </w:r>
      <w:r w:rsidRPr="00F574E4">
        <w:rPr>
          <w:rFonts w:asciiTheme="minorHAnsi" w:hAnsiTheme="minorHAnsi" w:cstheme="minorHAnsi"/>
        </w:rPr>
        <w:t>%</w:t>
      </w:r>
      <w:r w:rsidRPr="00F574E4">
        <w:rPr>
          <w:rFonts w:asciiTheme="minorHAnsi" w:hAnsiTheme="minorHAnsi" w:cstheme="minorHAnsi"/>
          <w:spacing w:val="16"/>
        </w:rPr>
        <w:t xml:space="preserve"> </w:t>
      </w:r>
      <w:r w:rsidRPr="00F574E4">
        <w:rPr>
          <w:rFonts w:asciiTheme="minorHAnsi" w:hAnsiTheme="minorHAnsi" w:cstheme="minorHAnsi"/>
        </w:rPr>
        <w:t>z</w:t>
      </w:r>
      <w:r w:rsidRPr="00F574E4">
        <w:rPr>
          <w:rFonts w:asciiTheme="minorHAnsi" w:hAnsiTheme="minorHAnsi" w:cstheme="minorHAnsi"/>
          <w:spacing w:val="5"/>
        </w:rPr>
        <w:t xml:space="preserve"> </w:t>
      </w:r>
      <w:r w:rsidRPr="00F574E4">
        <w:rPr>
          <w:rFonts w:asciiTheme="minorHAnsi" w:hAnsiTheme="minorHAnsi" w:cstheme="minorHAnsi"/>
        </w:rPr>
        <w:t>ceny</w:t>
      </w:r>
      <w:r w:rsidRPr="00F574E4">
        <w:rPr>
          <w:rFonts w:asciiTheme="minorHAnsi" w:hAnsiTheme="minorHAnsi" w:cstheme="minorHAnsi"/>
          <w:spacing w:val="15"/>
        </w:rPr>
        <w:t xml:space="preserve"> </w:t>
      </w:r>
      <w:r w:rsidRPr="00F574E4">
        <w:rPr>
          <w:rFonts w:asciiTheme="minorHAnsi" w:hAnsiTheme="minorHAnsi" w:cstheme="minorHAnsi"/>
        </w:rPr>
        <w:t>diela</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uvedenej v článku IV. bod 4.2. tejto zmluvy za každý aj začatý deň omeškania.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84"/>
        </w:tabs>
        <w:ind w:right="160" w:firstLine="0"/>
        <w:jc w:val="both"/>
        <w:rPr>
          <w:rFonts w:asciiTheme="minorHAnsi" w:hAnsiTheme="minorHAnsi" w:cstheme="minorHAnsi"/>
        </w:rPr>
      </w:pPr>
      <w:r w:rsidRPr="00F574E4">
        <w:rPr>
          <w:rFonts w:asciiTheme="minorHAnsi" w:hAnsiTheme="minorHAnsi" w:cstheme="minorHAnsi"/>
        </w:rPr>
        <w:t>Za omeškanie s odstránením chýb, reklamovaných v záručnej dobe sa zhotoviteľ zaväzuje zaplatiť 50,00 EUR denne až do ich odstránenia, a to za každú chybu</w:t>
      </w:r>
      <w:r w:rsidRPr="00F574E4">
        <w:rPr>
          <w:rFonts w:asciiTheme="minorHAnsi" w:hAnsiTheme="minorHAnsi" w:cstheme="minorHAnsi"/>
          <w:spacing w:val="-7"/>
        </w:rPr>
        <w:t xml:space="preserve"> </w:t>
      </w:r>
      <w:r w:rsidRPr="00F574E4">
        <w:rPr>
          <w:rFonts w:asciiTheme="minorHAnsi" w:hAnsiTheme="minorHAnsi" w:cstheme="minorHAnsi"/>
        </w:rPr>
        <w:t>zvlášť.</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723"/>
        </w:tabs>
        <w:ind w:right="154" w:firstLine="0"/>
        <w:jc w:val="both"/>
        <w:rPr>
          <w:rFonts w:asciiTheme="minorHAnsi" w:hAnsiTheme="minorHAnsi" w:cstheme="minorHAnsi"/>
        </w:rPr>
      </w:pPr>
      <w:r w:rsidRPr="00F574E4">
        <w:rPr>
          <w:rFonts w:asciiTheme="minorHAnsi" w:hAnsiTheme="minorHAnsi" w:cstheme="minorHAnsi"/>
        </w:rPr>
        <w:t>Objednávateľ zaplatí zhotoviteľovi za omeškanie s úhradou faktúry zmluvnú pokutu vo výške 0,03 % z fakturovanej ceny za každý aj začatý deň</w:t>
      </w:r>
      <w:r w:rsidRPr="00F574E4">
        <w:rPr>
          <w:rFonts w:asciiTheme="minorHAnsi" w:hAnsiTheme="minorHAnsi" w:cstheme="minorHAnsi"/>
          <w:spacing w:val="-3"/>
        </w:rPr>
        <w:t xml:space="preserve"> </w:t>
      </w:r>
      <w:r w:rsidRPr="00F574E4">
        <w:rPr>
          <w:rFonts w:asciiTheme="minorHAnsi" w:hAnsiTheme="minorHAnsi" w:cstheme="minorHAnsi"/>
        </w:rPr>
        <w:t>omeškania.</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84"/>
        </w:tabs>
        <w:ind w:right="155" w:firstLine="0"/>
        <w:jc w:val="both"/>
        <w:rPr>
          <w:rFonts w:asciiTheme="minorHAnsi" w:hAnsiTheme="minorHAnsi" w:cstheme="minorHAnsi"/>
        </w:rPr>
      </w:pPr>
      <w:r w:rsidRPr="00F574E4">
        <w:rPr>
          <w:rFonts w:asciiTheme="minorHAnsi" w:hAnsiTheme="minorHAnsi" w:cstheme="minorHAnsi"/>
        </w:rPr>
        <w:t>V prípade, ak zhotoviteľ poruší povinnosť uvedenú v článku X. bod 10.9. tejto zmluvy, objednávateľ má právo uplatniť si voči zhotoviteľovi zmluvnú pokutu vo výške 0,01 % z ceny diela uvedenej v článku IV. bod 4.2. tejto zmluvy.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96"/>
        </w:tabs>
        <w:ind w:right="162" w:firstLine="0"/>
        <w:jc w:val="both"/>
        <w:rPr>
          <w:rFonts w:asciiTheme="minorHAnsi" w:hAnsiTheme="minorHAnsi" w:cstheme="minorHAnsi"/>
        </w:rPr>
      </w:pPr>
      <w:r w:rsidRPr="00F574E4">
        <w:rPr>
          <w:rFonts w:asciiTheme="minorHAnsi" w:hAnsiTheme="minorHAnsi" w:cstheme="minorHAnsi"/>
        </w:rPr>
        <w:t>Zaplatenie zmluvnej pokuty nevylučuje povinnosť zhotoviteľa uhradiť objednávateľovi škodu, ktorá vznikla nesplnením záväzkov, ktoré pre neho zo zmluvného vzťahu</w:t>
      </w:r>
      <w:r w:rsidRPr="00F574E4">
        <w:rPr>
          <w:rFonts w:asciiTheme="minorHAnsi" w:hAnsiTheme="minorHAnsi" w:cstheme="minorHAnsi"/>
          <w:spacing w:val="-4"/>
        </w:rPr>
        <w:t xml:space="preserve"> </w:t>
      </w:r>
      <w:r w:rsidRPr="00F574E4">
        <w:rPr>
          <w:rFonts w:asciiTheme="minorHAnsi" w:hAnsiTheme="minorHAnsi" w:cstheme="minorHAnsi"/>
        </w:rPr>
        <w:t>vyplývajú.</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4"/>
        </w:numPr>
        <w:tabs>
          <w:tab w:val="left" w:pos="679"/>
        </w:tabs>
        <w:ind w:left="678" w:hanging="378"/>
        <w:jc w:val="both"/>
        <w:rPr>
          <w:rFonts w:asciiTheme="minorHAnsi" w:hAnsiTheme="minorHAnsi" w:cstheme="minorHAnsi"/>
        </w:rPr>
      </w:pPr>
      <w:r w:rsidRPr="00F574E4">
        <w:rPr>
          <w:rFonts w:asciiTheme="minorHAnsi" w:hAnsiTheme="minorHAnsi" w:cstheme="minorHAnsi"/>
        </w:rPr>
        <w:t>Uplatnenie zmluvných pokút bude vykonané písomnou</w:t>
      </w:r>
      <w:r w:rsidRPr="00F574E4">
        <w:rPr>
          <w:rFonts w:asciiTheme="minorHAnsi" w:hAnsiTheme="minorHAnsi" w:cstheme="minorHAnsi"/>
          <w:spacing w:val="-2"/>
        </w:rPr>
        <w:t xml:space="preserve"> </w:t>
      </w:r>
      <w:r w:rsidRPr="00F574E4">
        <w:rPr>
          <w:rFonts w:asciiTheme="minorHAnsi" w:hAnsiTheme="minorHAnsi" w:cstheme="minorHAnsi"/>
        </w:rPr>
        <w:t>formou.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1286" w:right="1138"/>
        <w:jc w:val="center"/>
        <w:rPr>
          <w:rFonts w:asciiTheme="minorHAnsi" w:hAnsiTheme="minorHAnsi" w:cstheme="minorHAnsi"/>
          <w:sz w:val="22"/>
          <w:szCs w:val="22"/>
        </w:rPr>
      </w:pPr>
      <w:r w:rsidRPr="00F574E4">
        <w:rPr>
          <w:rFonts w:asciiTheme="minorHAnsi" w:hAnsiTheme="minorHAnsi" w:cstheme="minorHAnsi"/>
          <w:sz w:val="22"/>
          <w:szCs w:val="22"/>
        </w:rPr>
        <w:t>Článok X.</w:t>
      </w:r>
    </w:p>
    <w:p w:rsidR="005D7EAE" w:rsidRPr="00F574E4" w:rsidRDefault="00FA793F">
      <w:pPr>
        <w:spacing w:before="1"/>
        <w:ind w:left="3082"/>
        <w:rPr>
          <w:rFonts w:asciiTheme="minorHAnsi" w:hAnsiTheme="minorHAnsi" w:cstheme="minorHAnsi"/>
          <w:b/>
        </w:rPr>
      </w:pPr>
      <w:r w:rsidRPr="00F574E4">
        <w:rPr>
          <w:rFonts w:asciiTheme="minorHAnsi" w:hAnsiTheme="minorHAnsi" w:cstheme="minorHAnsi"/>
          <w:b/>
        </w:rPr>
        <w:t>Ostatné ustanovenia, odstúpenie od zmluvy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166679">
      <w:pPr>
        <w:pStyle w:val="Odsekzoznamu"/>
        <w:numPr>
          <w:ilvl w:val="1"/>
          <w:numId w:val="3"/>
        </w:numPr>
        <w:tabs>
          <w:tab w:val="left" w:pos="766"/>
        </w:tabs>
        <w:ind w:right="158" w:firstLine="0"/>
        <w:jc w:val="both"/>
        <w:rPr>
          <w:rFonts w:asciiTheme="minorHAnsi" w:hAnsiTheme="minorHAnsi" w:cstheme="minorHAnsi"/>
        </w:rPr>
      </w:pPr>
      <w:r w:rsidRPr="00F574E4">
        <w:rPr>
          <w:rFonts w:asciiTheme="minorHAnsi" w:hAnsiTheme="minorHAnsi" w:cstheme="minorHAnsi"/>
        </w:rPr>
        <w:t>Zmluvné strany sa zaväzujú, že obchodné a technické informácie, ktoré si navzájom poskytli, nepoužijú na iné účely ako pre plnenie podmienok tejto</w:t>
      </w:r>
      <w:r w:rsidRPr="00F574E4">
        <w:rPr>
          <w:rFonts w:asciiTheme="minorHAnsi" w:hAnsiTheme="minorHAnsi" w:cstheme="minorHAnsi"/>
          <w:spacing w:val="-5"/>
        </w:rPr>
        <w:t xml:space="preserve"> </w:t>
      </w:r>
      <w:r w:rsidRPr="00F574E4">
        <w:rPr>
          <w:rFonts w:asciiTheme="minorHAnsi" w:hAnsiTheme="minorHAnsi" w:cstheme="minorHAnsi"/>
        </w:rPr>
        <w:t>zmluvy.</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49"/>
        </w:tabs>
        <w:ind w:left="848" w:hanging="548"/>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25"/>
        </w:rPr>
        <w:t xml:space="preserve"> </w:t>
      </w:r>
      <w:r w:rsidRPr="00F574E4">
        <w:rPr>
          <w:rFonts w:asciiTheme="minorHAnsi" w:hAnsiTheme="minorHAnsi" w:cstheme="minorHAnsi"/>
        </w:rPr>
        <w:t>prehlasuje,</w:t>
      </w:r>
      <w:r w:rsidRPr="00F574E4">
        <w:rPr>
          <w:rFonts w:asciiTheme="minorHAnsi" w:hAnsiTheme="minorHAnsi" w:cstheme="minorHAnsi"/>
          <w:spacing w:val="21"/>
        </w:rPr>
        <w:t xml:space="preserve"> </w:t>
      </w:r>
      <w:r w:rsidRPr="00F574E4">
        <w:rPr>
          <w:rFonts w:asciiTheme="minorHAnsi" w:hAnsiTheme="minorHAnsi" w:cstheme="minorHAnsi"/>
        </w:rPr>
        <w:t>že</w:t>
      </w:r>
      <w:r w:rsidRPr="00F574E4">
        <w:rPr>
          <w:rFonts w:asciiTheme="minorHAnsi" w:hAnsiTheme="minorHAnsi" w:cstheme="minorHAnsi"/>
          <w:spacing w:val="21"/>
        </w:rPr>
        <w:t xml:space="preserve"> </w:t>
      </w:r>
      <w:r w:rsidRPr="00F574E4">
        <w:rPr>
          <w:rFonts w:asciiTheme="minorHAnsi" w:hAnsiTheme="minorHAnsi" w:cstheme="minorHAnsi"/>
        </w:rPr>
        <w:t>zabezpečí</w:t>
      </w:r>
      <w:r w:rsidRPr="00F574E4">
        <w:rPr>
          <w:rFonts w:asciiTheme="minorHAnsi" w:hAnsiTheme="minorHAnsi" w:cstheme="minorHAnsi"/>
          <w:spacing w:val="24"/>
        </w:rPr>
        <w:t xml:space="preserve"> </w:t>
      </w:r>
      <w:r w:rsidRPr="00F574E4">
        <w:rPr>
          <w:rFonts w:asciiTheme="minorHAnsi" w:hAnsiTheme="minorHAnsi" w:cstheme="minorHAnsi"/>
        </w:rPr>
        <w:t>pokrytie</w:t>
      </w:r>
      <w:r w:rsidRPr="00F574E4">
        <w:rPr>
          <w:rFonts w:asciiTheme="minorHAnsi" w:hAnsiTheme="minorHAnsi" w:cstheme="minorHAnsi"/>
          <w:spacing w:val="25"/>
        </w:rPr>
        <w:t xml:space="preserve"> </w:t>
      </w:r>
      <w:r w:rsidRPr="00F574E4">
        <w:rPr>
          <w:rFonts w:asciiTheme="minorHAnsi" w:hAnsiTheme="minorHAnsi" w:cstheme="minorHAnsi"/>
        </w:rPr>
        <w:t>všetkých</w:t>
      </w:r>
      <w:r w:rsidRPr="00F574E4">
        <w:rPr>
          <w:rFonts w:asciiTheme="minorHAnsi" w:hAnsiTheme="minorHAnsi" w:cstheme="minorHAnsi"/>
          <w:spacing w:val="23"/>
        </w:rPr>
        <w:t xml:space="preserve"> </w:t>
      </w:r>
      <w:r w:rsidRPr="00F574E4">
        <w:rPr>
          <w:rFonts w:asciiTheme="minorHAnsi" w:hAnsiTheme="minorHAnsi" w:cstheme="minorHAnsi"/>
        </w:rPr>
        <w:t>činností</w:t>
      </w:r>
      <w:r w:rsidRPr="00F574E4">
        <w:rPr>
          <w:rFonts w:asciiTheme="minorHAnsi" w:hAnsiTheme="minorHAnsi" w:cstheme="minorHAnsi"/>
          <w:spacing w:val="23"/>
        </w:rPr>
        <w:t xml:space="preserve"> </w:t>
      </w:r>
      <w:r w:rsidRPr="00F574E4">
        <w:rPr>
          <w:rFonts w:asciiTheme="minorHAnsi" w:hAnsiTheme="minorHAnsi" w:cstheme="minorHAnsi"/>
        </w:rPr>
        <w:t>vyplývajúcich</w:t>
      </w:r>
      <w:r w:rsidRPr="00F574E4">
        <w:rPr>
          <w:rFonts w:asciiTheme="minorHAnsi" w:hAnsiTheme="minorHAnsi" w:cstheme="minorHAnsi"/>
          <w:spacing w:val="21"/>
        </w:rPr>
        <w:t xml:space="preserve"> </w:t>
      </w:r>
      <w:r w:rsidRPr="00F574E4">
        <w:rPr>
          <w:rFonts w:asciiTheme="minorHAnsi" w:hAnsiTheme="minorHAnsi" w:cstheme="minorHAnsi"/>
        </w:rPr>
        <w:t>z</w:t>
      </w:r>
      <w:r w:rsidRPr="00F574E4">
        <w:rPr>
          <w:rFonts w:asciiTheme="minorHAnsi" w:hAnsiTheme="minorHAnsi" w:cstheme="minorHAnsi"/>
          <w:spacing w:val="24"/>
        </w:rPr>
        <w:t xml:space="preserve"> </w:t>
      </w:r>
      <w:r w:rsidRPr="00F574E4">
        <w:rPr>
          <w:rFonts w:asciiTheme="minorHAnsi" w:hAnsiTheme="minorHAnsi" w:cstheme="minorHAnsi"/>
        </w:rPr>
        <w:t>plnenia</w:t>
      </w:r>
      <w:r w:rsidRPr="00F574E4">
        <w:rPr>
          <w:rFonts w:asciiTheme="minorHAnsi" w:hAnsiTheme="minorHAnsi" w:cstheme="minorHAnsi"/>
          <w:spacing w:val="36"/>
        </w:rPr>
        <w:t xml:space="preserve"> </w:t>
      </w:r>
      <w:r w:rsidRPr="00F574E4">
        <w:rPr>
          <w:rFonts w:asciiTheme="minorHAnsi" w:hAnsiTheme="minorHAnsi" w:cstheme="minorHAnsi"/>
        </w:rPr>
        <w:t>tejto</w:t>
      </w:r>
      <w:r w:rsidRPr="00F574E4">
        <w:rPr>
          <w:rFonts w:asciiTheme="minorHAnsi" w:hAnsiTheme="minorHAnsi" w:cstheme="minorHAnsi"/>
          <w:spacing w:val="22"/>
        </w:rPr>
        <w:t xml:space="preserve"> </w:t>
      </w:r>
      <w:r w:rsidRPr="00F574E4">
        <w:rPr>
          <w:rFonts w:asciiTheme="minorHAnsi" w:hAnsiTheme="minorHAnsi" w:cstheme="minorHAnsi"/>
        </w:rPr>
        <w:t>zmluvy</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zamestnancami s potrebnými osvedčeniami a oprávneniami v zmysle platnej legislatívy.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23"/>
        </w:tabs>
        <w:ind w:right="158" w:firstLine="0"/>
        <w:jc w:val="both"/>
        <w:rPr>
          <w:rFonts w:asciiTheme="minorHAnsi" w:hAnsiTheme="minorHAnsi" w:cstheme="minorHAnsi"/>
        </w:rPr>
      </w:pPr>
      <w:r w:rsidRPr="00F574E4">
        <w:rPr>
          <w:rFonts w:asciiTheme="minorHAnsi" w:hAnsiTheme="minorHAnsi" w:cstheme="minorHAnsi"/>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w:t>
      </w:r>
      <w:r w:rsidRPr="00F574E4">
        <w:rPr>
          <w:rFonts w:asciiTheme="minorHAnsi" w:hAnsiTheme="minorHAnsi" w:cstheme="minorHAnsi"/>
          <w:spacing w:val="-4"/>
        </w:rPr>
        <w:t xml:space="preserve"> </w:t>
      </w:r>
      <w:r w:rsidRPr="00F574E4">
        <w:rPr>
          <w:rFonts w:asciiTheme="minorHAnsi" w:hAnsiTheme="minorHAnsi" w:cstheme="minorHAnsi"/>
        </w:rPr>
        <w:t>strán.</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775"/>
        </w:tabs>
        <w:ind w:left="774" w:hanging="474"/>
        <w:jc w:val="both"/>
        <w:rPr>
          <w:rFonts w:asciiTheme="minorHAnsi" w:hAnsiTheme="minorHAnsi" w:cstheme="minorHAnsi"/>
        </w:rPr>
      </w:pPr>
      <w:r w:rsidRPr="00F574E4">
        <w:rPr>
          <w:rFonts w:asciiTheme="minorHAnsi" w:hAnsiTheme="minorHAnsi" w:cstheme="minorHAnsi"/>
        </w:rPr>
        <w:t>Objednávateľ je oprávnený odstúpiť od</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3"/>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ak zhotoviteľ bezdôvodne odmietne prevziať</w:t>
      </w:r>
      <w:r w:rsidRPr="00F574E4">
        <w:rPr>
          <w:rFonts w:asciiTheme="minorHAnsi" w:hAnsiTheme="minorHAnsi" w:cstheme="minorHAnsi"/>
          <w:spacing w:val="-2"/>
        </w:rPr>
        <w:t xml:space="preserve"> </w:t>
      </w:r>
      <w:r w:rsidRPr="00F574E4">
        <w:rPr>
          <w:rFonts w:asciiTheme="minorHAnsi" w:hAnsiTheme="minorHAnsi" w:cstheme="minorHAnsi"/>
        </w:rPr>
        <w:t>stavenisko,</w:t>
      </w:r>
    </w:p>
    <w:p w:rsidR="005D7EAE" w:rsidRPr="00F574E4" w:rsidRDefault="00FA793F" w:rsidP="00166679">
      <w:pPr>
        <w:pStyle w:val="Odsekzoznamu"/>
        <w:numPr>
          <w:ilvl w:val="2"/>
          <w:numId w:val="3"/>
        </w:numPr>
        <w:tabs>
          <w:tab w:val="left" w:pos="1009"/>
        </w:tabs>
        <w:ind w:right="162" w:hanging="360"/>
        <w:jc w:val="both"/>
        <w:rPr>
          <w:rFonts w:asciiTheme="minorHAnsi" w:hAnsiTheme="minorHAnsi" w:cstheme="minorHAnsi"/>
        </w:rPr>
      </w:pPr>
      <w:r w:rsidRPr="00F574E4">
        <w:rPr>
          <w:rFonts w:asciiTheme="minorHAnsi" w:hAnsiTheme="minorHAnsi" w:cstheme="minorHAnsi"/>
        </w:rPr>
        <w:t>ak zhotoviteľ nedodržiava kvalitu vykonávaného diela podľa STN a objednávateľom zistené chyby neodstráni v dohodnutých</w:t>
      </w:r>
      <w:r w:rsidRPr="00F574E4">
        <w:rPr>
          <w:rFonts w:asciiTheme="minorHAnsi" w:hAnsiTheme="minorHAnsi" w:cstheme="minorHAnsi"/>
          <w:spacing w:val="-6"/>
        </w:rPr>
        <w:t xml:space="preserve"> </w:t>
      </w:r>
      <w:r w:rsidRPr="00F574E4">
        <w:rPr>
          <w:rFonts w:asciiTheme="minorHAnsi" w:hAnsiTheme="minorHAnsi" w:cstheme="minorHAnsi"/>
        </w:rPr>
        <w:t>termínoch.</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769"/>
        </w:tabs>
        <w:ind w:left="768" w:hanging="468"/>
        <w:jc w:val="both"/>
        <w:rPr>
          <w:rFonts w:asciiTheme="minorHAnsi" w:hAnsiTheme="minorHAnsi" w:cstheme="minorHAnsi"/>
        </w:rPr>
      </w:pPr>
      <w:r w:rsidRPr="00F574E4">
        <w:rPr>
          <w:rFonts w:asciiTheme="minorHAnsi" w:hAnsiTheme="minorHAnsi" w:cstheme="minorHAnsi"/>
        </w:rPr>
        <w:t>Zhotoviteľ je oprávnený odstúpiť od</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166679">
      <w:pPr>
        <w:pStyle w:val="Odsekzoznamu"/>
        <w:numPr>
          <w:ilvl w:val="2"/>
          <w:numId w:val="3"/>
        </w:numPr>
        <w:tabs>
          <w:tab w:val="left" w:pos="1009"/>
        </w:tabs>
        <w:ind w:right="148" w:hanging="360"/>
        <w:jc w:val="both"/>
        <w:rPr>
          <w:rFonts w:asciiTheme="minorHAnsi" w:hAnsiTheme="minorHAnsi" w:cstheme="minorHAnsi"/>
        </w:rPr>
      </w:pPr>
      <w:r w:rsidRPr="00F574E4">
        <w:rPr>
          <w:rFonts w:asciiTheme="minorHAnsi" w:hAnsiTheme="minorHAnsi" w:cstheme="minorHAnsi"/>
        </w:rPr>
        <w:t>ak je objednávateľ v omeškaní s úhradou faktúry o viac ako 60 dní po uplynutí lehoty jej splatnosti, alebo v prípade, ak napriek opakovanej písomnej výzve zhotoviteľa a poskytnutí dodatočnej primeranej lehoty, v dĺžke minimálne pätnásť (15) pracovných dní na nápravu, objednávateľ neposkytne zhotoviteľovi súčinnosť, ktorá je nevyhnutná pre riadne plnenie tejto</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6"/>
        </w:tabs>
        <w:ind w:right="151" w:firstLine="0"/>
        <w:jc w:val="both"/>
        <w:rPr>
          <w:rFonts w:asciiTheme="minorHAnsi" w:hAnsiTheme="minorHAnsi" w:cstheme="minorHAnsi"/>
        </w:rPr>
      </w:pPr>
      <w:r w:rsidRPr="00F574E4">
        <w:rPr>
          <w:rFonts w:asciiTheme="minorHAnsi" w:hAnsiTheme="minorHAnsi" w:cstheme="minorHAnsi"/>
        </w:rPr>
        <w:t>Omeškanie zmluvných strán v zmysle § 365 a 370 Obchodného zákonníka je považované za podstatné porušenie zmluvnej povinnosti v zmysle § 345 Obchodného zákonníka a oprávňuje na jednostranné odstúpenie od zmluvy obe zmluvné</w:t>
      </w:r>
      <w:r w:rsidRPr="00F574E4">
        <w:rPr>
          <w:rFonts w:asciiTheme="minorHAnsi" w:hAnsiTheme="minorHAnsi" w:cstheme="minorHAnsi"/>
          <w:spacing w:val="-2"/>
        </w:rPr>
        <w:t xml:space="preserve"> </w:t>
      </w:r>
      <w:r w:rsidRPr="00F574E4">
        <w:rPr>
          <w:rFonts w:asciiTheme="minorHAnsi" w:hAnsiTheme="minorHAnsi" w:cstheme="minorHAnsi"/>
        </w:rPr>
        <w:t>strany.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4"/>
        </w:tabs>
        <w:ind w:right="164" w:firstLine="0"/>
        <w:jc w:val="both"/>
        <w:rPr>
          <w:rFonts w:asciiTheme="minorHAnsi" w:hAnsiTheme="minorHAnsi" w:cstheme="minorHAnsi"/>
        </w:rPr>
      </w:pPr>
      <w:r w:rsidRPr="00F574E4">
        <w:rPr>
          <w:rFonts w:asciiTheme="minorHAnsi" w:hAnsiTheme="minorHAnsi" w:cstheme="minorHAnsi"/>
        </w:rPr>
        <w:t>Odstúpenie od zmluvy musí byť oznámené písomne. V odstúpení musí byť uvedený dôvod, pre ktorý zmluvná strana od zmluvy odstupuje.</w:t>
      </w:r>
    </w:p>
    <w:p w:rsidR="005D7EAE" w:rsidRPr="00F574E4" w:rsidRDefault="005D7EAE">
      <w:pPr>
        <w:pStyle w:val="Zkladntext"/>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14"/>
        </w:tabs>
        <w:ind w:right="155" w:firstLine="0"/>
        <w:jc w:val="both"/>
        <w:rPr>
          <w:rFonts w:asciiTheme="minorHAnsi" w:hAnsiTheme="minorHAnsi" w:cstheme="minorHAnsi"/>
        </w:rPr>
      </w:pPr>
      <w:r w:rsidRPr="00F574E4">
        <w:rPr>
          <w:rFonts w:asciiTheme="minorHAnsi" w:hAnsiTheme="minorHAnsi" w:cstheme="minorHAnsi"/>
        </w:rPr>
        <w:t>V prípade, že dôjde k okolnostiam uvedeným v bodoch 10.4., resp. 10.5. tohto článku zmluvy, vykonané práce budú odúčtované faktúrou. Objednávateľ uhradí náklady, ktoré preukázateľne zhotoviteľovi vznikli a boli zahrnuté v zmluvnej cene rozpracovaného</w:t>
      </w:r>
      <w:r w:rsidRPr="00F574E4">
        <w:rPr>
          <w:rFonts w:asciiTheme="minorHAnsi" w:hAnsiTheme="minorHAnsi" w:cstheme="minorHAnsi"/>
          <w:spacing w:val="-6"/>
        </w:rPr>
        <w:t xml:space="preserve"> </w:t>
      </w:r>
      <w:r w:rsidRPr="00F574E4">
        <w:rPr>
          <w:rFonts w:asciiTheme="minorHAnsi" w:hAnsiTheme="minorHAnsi" w:cstheme="minorHAnsi"/>
        </w:rPr>
        <w:t>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166679">
      <w:pPr>
        <w:pStyle w:val="Odsekzoznamu"/>
        <w:numPr>
          <w:ilvl w:val="1"/>
          <w:numId w:val="3"/>
        </w:numPr>
        <w:tabs>
          <w:tab w:val="left" w:pos="859"/>
        </w:tabs>
        <w:ind w:right="149" w:firstLine="0"/>
        <w:jc w:val="both"/>
        <w:rPr>
          <w:rFonts w:asciiTheme="minorHAnsi" w:hAnsiTheme="minorHAnsi" w:cstheme="minorHAnsi"/>
        </w:rPr>
      </w:pPr>
      <w:r w:rsidRPr="00F574E4">
        <w:rPr>
          <w:rFonts w:asciiTheme="minorHAnsi" w:hAnsiTheme="minorHAnsi" w:cstheme="minorHAnsi"/>
        </w:rPr>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w:t>
      </w:r>
      <w:r w:rsidRPr="00F574E4">
        <w:rPr>
          <w:rFonts w:asciiTheme="minorHAnsi" w:hAnsiTheme="minorHAnsi" w:cstheme="minorHAnsi"/>
          <w:spacing w:val="-8"/>
        </w:rPr>
        <w:t xml:space="preserve"> </w:t>
      </w:r>
      <w:r w:rsidRPr="00F574E4">
        <w:rPr>
          <w:rFonts w:asciiTheme="minorHAnsi" w:hAnsiTheme="minorHAnsi" w:cstheme="minorHAnsi"/>
        </w:rPr>
        <w:t>súčinnosť.</w:t>
      </w:r>
    </w:p>
    <w:p w:rsidR="005D7EAE" w:rsidRPr="00F574E4" w:rsidRDefault="00FA793F" w:rsidP="00166679">
      <w:pPr>
        <w:pStyle w:val="Odsekzoznamu"/>
        <w:numPr>
          <w:ilvl w:val="1"/>
          <w:numId w:val="3"/>
        </w:numPr>
        <w:tabs>
          <w:tab w:val="left" w:pos="872"/>
        </w:tabs>
        <w:spacing w:before="82"/>
        <w:ind w:left="871" w:hanging="571"/>
        <w:jc w:val="both"/>
        <w:rPr>
          <w:rFonts w:asciiTheme="minorHAnsi" w:hAnsiTheme="minorHAnsi" w:cstheme="minorHAnsi"/>
        </w:rPr>
      </w:pPr>
      <w:r w:rsidRPr="00F574E4">
        <w:rPr>
          <w:rFonts w:asciiTheme="minorHAnsi" w:hAnsiTheme="minorHAnsi" w:cstheme="minorHAnsi"/>
        </w:rPr>
        <w:t>Oprávnené osoby na výkon kontroly/auditu v zmysle bodu 10.9. tohto článku zmluvy sú</w:t>
      </w:r>
      <w:r w:rsidRPr="00F574E4">
        <w:rPr>
          <w:rFonts w:asciiTheme="minorHAnsi" w:hAnsiTheme="minorHAnsi" w:cstheme="minorHAnsi"/>
          <w:spacing w:val="-12"/>
        </w:rPr>
        <w:t xml:space="preserve"> </w:t>
      </w:r>
      <w:r w:rsidRPr="00F574E4">
        <w:rPr>
          <w:rFonts w:asciiTheme="minorHAnsi" w:hAnsiTheme="minorHAnsi" w:cstheme="minorHAnsi"/>
        </w:rPr>
        <w:t>najmä:</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Poskytovateľ a ním 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Útvar vnútorného auditu Riadiaceho orgánu alebo Sprostredkovateľského orgánu a</w:t>
      </w:r>
      <w:r>
        <w:rPr>
          <w:rFonts w:ascii="Calibri" w:eastAsiaTheme="minorHAnsi" w:hAnsi="Calibri" w:cs="Calibri"/>
          <w:lang w:val="sk-SK" w:eastAsia="en-US"/>
        </w:rPr>
        <w:t> </w:t>
      </w:r>
      <w:r w:rsidRPr="000C4593">
        <w:rPr>
          <w:rFonts w:ascii="Calibri" w:eastAsiaTheme="minorHAnsi" w:hAnsi="Calibri" w:cs="Calibri"/>
          <w:lang w:val="sk-SK" w:eastAsia="en-US"/>
        </w:rPr>
        <w:t>nimi</w:t>
      </w:r>
      <w:r>
        <w:rPr>
          <w:rFonts w:ascii="Calibri" w:eastAsiaTheme="minorHAnsi" w:hAnsi="Calibri" w:cs="Calibri"/>
          <w:lang w:val="sk-SK" w:eastAsia="en-US"/>
        </w:rPr>
        <w:t xml:space="preserve"> </w:t>
      </w:r>
      <w:r w:rsidRPr="000C4593">
        <w:rPr>
          <w:rFonts w:ascii="Calibri" w:eastAsiaTheme="minorHAnsi" w:hAnsi="Calibri" w:cs="Calibri"/>
          <w:lang w:val="sk-SK" w:eastAsia="en-US"/>
        </w:rPr>
        <w:t>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Najvyšší kontrolný úrad SR, Certifikačný orgán a nimi poverené osoby;</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auditu, jeho spolupracujúce orgány (Úrad vládneho auditu) a osoby poverené na</w:t>
      </w:r>
      <w:r>
        <w:rPr>
          <w:rFonts w:ascii="Calibri" w:eastAsiaTheme="minorHAnsi" w:hAnsi="Calibri" w:cs="Calibri"/>
          <w:lang w:val="sk-SK" w:eastAsia="en-US"/>
        </w:rPr>
        <w:t xml:space="preserve"> </w:t>
      </w:r>
      <w:r w:rsidRPr="000C4593">
        <w:rPr>
          <w:rFonts w:ascii="Calibri" w:eastAsiaTheme="minorHAnsi" w:hAnsi="Calibri" w:cs="Calibri"/>
          <w:lang w:val="sk-SK" w:eastAsia="en-US"/>
        </w:rPr>
        <w:t>výkon kontroly/auditu;</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Splnomocnení zástupcovia Európskej Komisie a Európskeho dvora audítorov;</w:t>
      </w:r>
    </w:p>
    <w:p w:rsidR="000C4593"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zabezpečujúci ochranu finančných záujmov EÚ;</w:t>
      </w:r>
    </w:p>
    <w:p w:rsidR="005D7EAE" w:rsidRPr="000C4593" w:rsidRDefault="000C4593" w:rsidP="00166679">
      <w:pPr>
        <w:pStyle w:val="Odsekzoznamu"/>
        <w:widowControl/>
        <w:numPr>
          <w:ilvl w:val="0"/>
          <w:numId w:val="37"/>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Osoby prizvané orgánmi uvedenými v písmenách a) až f) v súlade s príslušnými právnymi</w:t>
      </w:r>
      <w:r>
        <w:rPr>
          <w:rFonts w:ascii="Calibri" w:eastAsiaTheme="minorHAnsi" w:hAnsi="Calibri" w:cs="Calibri"/>
          <w:lang w:val="sk-SK" w:eastAsia="en-US"/>
        </w:rPr>
        <w:t xml:space="preserve"> predpismi SR a právnymi aktmi EÚ.</w:t>
      </w:r>
    </w:p>
    <w:p w:rsidR="005D7EAE" w:rsidRPr="00F574E4" w:rsidRDefault="00FA793F" w:rsidP="00166679">
      <w:pPr>
        <w:pStyle w:val="Odsekzoznamu"/>
        <w:numPr>
          <w:ilvl w:val="1"/>
          <w:numId w:val="3"/>
        </w:numPr>
        <w:tabs>
          <w:tab w:val="left" w:pos="842"/>
        </w:tabs>
        <w:ind w:right="148" w:firstLine="0"/>
        <w:jc w:val="both"/>
        <w:rPr>
          <w:rFonts w:asciiTheme="minorHAnsi" w:hAnsiTheme="minorHAnsi" w:cstheme="minorHAnsi"/>
        </w:rPr>
      </w:pPr>
      <w:r w:rsidRPr="00F574E4">
        <w:rPr>
          <w:rFonts w:asciiTheme="minorHAnsi" w:hAnsiTheme="minorHAnsi" w:cstheme="minorHAnsi"/>
        </w:rPr>
        <w:t xml:space="preserve">Zmluvné strany budú zbavené zodpovednosti za čiastočné alebo úplné neplnenie zmluvných povinností, ak k tomu dôjde z dôvodu vyššej moci. Za vyššiu moc sú považované okolnosti vylučujúce zodpovednosť v </w:t>
      </w:r>
      <w:r w:rsidRPr="00F574E4">
        <w:rPr>
          <w:rFonts w:asciiTheme="minorHAnsi" w:hAnsiTheme="minorHAnsi" w:cstheme="minorHAnsi"/>
          <w:spacing w:val="2"/>
        </w:rPr>
        <w:t xml:space="preserve">zmysle </w:t>
      </w:r>
      <w:r w:rsidRPr="00F574E4">
        <w:rPr>
          <w:rFonts w:asciiTheme="minorHAnsi" w:hAnsiTheme="minorHAnsi" w:cstheme="minorHAnsi"/>
        </w:rPr>
        <w:t>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E03838" w:rsidRPr="00F574E4" w:rsidRDefault="00E03838">
      <w:pPr>
        <w:pStyle w:val="Zkladntext"/>
        <w:rPr>
          <w:rFonts w:asciiTheme="minorHAnsi" w:hAnsiTheme="minorHAnsi" w:cstheme="minorHAnsi"/>
          <w:sz w:val="22"/>
          <w:szCs w:val="22"/>
        </w:rPr>
      </w:pPr>
      <w:bookmarkStart w:id="0" w:name="_Hlk526239617"/>
    </w:p>
    <w:p w:rsidR="005D7EAE" w:rsidRPr="00F57CCF" w:rsidRDefault="00FA793F" w:rsidP="00F57CCF">
      <w:pPr>
        <w:jc w:val="center"/>
        <w:rPr>
          <w:rFonts w:asciiTheme="minorHAnsi" w:hAnsiTheme="minorHAnsi" w:cstheme="minorHAnsi"/>
          <w:b/>
        </w:rPr>
      </w:pPr>
      <w:r w:rsidRPr="00F57CCF">
        <w:rPr>
          <w:rFonts w:asciiTheme="minorHAnsi" w:hAnsiTheme="minorHAnsi" w:cstheme="minorHAnsi"/>
          <w:b/>
        </w:rPr>
        <w:t>Článok XI.</w:t>
      </w:r>
    </w:p>
    <w:p w:rsidR="005D7EAE" w:rsidRDefault="00FA793F" w:rsidP="00F57CCF">
      <w:pPr>
        <w:jc w:val="center"/>
        <w:rPr>
          <w:rFonts w:asciiTheme="minorHAnsi" w:hAnsiTheme="minorHAnsi" w:cstheme="minorHAnsi"/>
          <w:b/>
        </w:rPr>
      </w:pPr>
      <w:r w:rsidRPr="00F57CCF">
        <w:rPr>
          <w:rFonts w:asciiTheme="minorHAnsi" w:hAnsiTheme="minorHAnsi" w:cstheme="minorHAnsi"/>
          <w:b/>
        </w:rPr>
        <w:t>Osobitné podmienky plnenia zmluvy – zriadenie pracovného miesta</w:t>
      </w:r>
    </w:p>
    <w:p w:rsidR="00DC59FE" w:rsidRDefault="00DC59FE" w:rsidP="00F57CCF">
      <w:pPr>
        <w:jc w:val="center"/>
        <w:rPr>
          <w:rFonts w:asciiTheme="minorHAnsi" w:hAnsiTheme="minorHAnsi" w:cstheme="minorHAnsi"/>
          <w:b/>
        </w:rPr>
      </w:pPr>
    </w:p>
    <w:p w:rsidR="00DC59FE" w:rsidRDefault="00DC59FE" w:rsidP="00166679">
      <w:pPr>
        <w:pStyle w:val="Odsekzoznamu"/>
        <w:numPr>
          <w:ilvl w:val="1"/>
          <w:numId w:val="33"/>
        </w:numPr>
        <w:ind w:left="284" w:firstLine="0"/>
        <w:rPr>
          <w:rFonts w:asciiTheme="minorHAnsi" w:hAnsiTheme="minorHAnsi" w:cstheme="minorHAnsi"/>
        </w:rPr>
      </w:pPr>
      <w:r w:rsidRPr="00DC59FE">
        <w:rPr>
          <w:rFonts w:asciiTheme="minorHAnsi" w:hAnsiTheme="minorHAnsi" w:cstheme="minorHAnsi"/>
        </w:rPr>
        <w:t xml:space="preserve">V súlade s ustanoveniami § 42 ods. 12 zákona č. 343/2015 Z. z. o verejnom obstarávaní a o zmene a doplnení niektorých zákonov v znení neskorších predpisov a ustanoveniami § 8a zákona č. 365/2004 </w:t>
      </w:r>
      <w:proofErr w:type="spellStart"/>
      <w:r w:rsidRPr="00DC59FE">
        <w:rPr>
          <w:rFonts w:asciiTheme="minorHAnsi" w:hAnsiTheme="minorHAnsi" w:cstheme="minorHAnsi"/>
        </w:rPr>
        <w:t>Z.z</w:t>
      </w:r>
      <w:proofErr w:type="spellEnd"/>
      <w:r w:rsidRPr="00DC59FE">
        <w:rPr>
          <w:rFonts w:asciiTheme="minorHAnsi" w:hAnsiTheme="minorHAnsi" w:cstheme="minorHAnsi"/>
        </w:rPr>
        <w:t>.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w:t>
      </w:r>
    </w:p>
    <w:p w:rsidR="00DC59FE" w:rsidRPr="00DC59FE" w:rsidRDefault="00DC59FE" w:rsidP="00DC59FE">
      <w:pPr>
        <w:pStyle w:val="Odsekzoznamu"/>
        <w:ind w:left="284"/>
        <w:rPr>
          <w:rFonts w:asciiTheme="minorHAnsi" w:hAnsiTheme="minorHAnsi" w:cstheme="minorHAnsi"/>
        </w:rPr>
      </w:pPr>
    </w:p>
    <w:p w:rsidR="00BF6036" w:rsidRPr="00BF6036" w:rsidRDefault="00F57CCF" w:rsidP="00BF6036">
      <w:pPr>
        <w:pStyle w:val="Odsekzoznamu"/>
        <w:numPr>
          <w:ilvl w:val="1"/>
          <w:numId w:val="33"/>
        </w:numPr>
        <w:ind w:left="284" w:firstLine="0"/>
        <w:rPr>
          <w:rFonts w:asciiTheme="minorHAnsi" w:hAnsiTheme="minorHAnsi" w:cstheme="minorHAnsi"/>
          <w:highlight w:val="green"/>
        </w:rPr>
      </w:pPr>
      <w:r w:rsidRPr="00BF6036">
        <w:rPr>
          <w:rFonts w:asciiTheme="minorHAnsi" w:hAnsiTheme="minorHAnsi" w:cstheme="minorHAnsi"/>
          <w:highlight w:val="green"/>
        </w:rPr>
        <w:t xml:space="preserve">Zhotoviteľ je počas doby realizácie stavebných prác podľa tejto zmluvy povinný zamestnať </w:t>
      </w:r>
      <w:r w:rsidR="00BF6036" w:rsidRPr="00BF6036">
        <w:rPr>
          <w:rFonts w:ascii="Calibri" w:eastAsiaTheme="minorHAnsi" w:hAnsi="Calibri" w:cs="Calibri"/>
          <w:highlight w:val="green"/>
          <w:lang w:val="sk-SK" w:eastAsia="en-US"/>
        </w:rPr>
        <w:t>podľa</w:t>
      </w:r>
    </w:p>
    <w:p w:rsidR="005D7EAE" w:rsidRPr="00BF6036" w:rsidRDefault="00BF6036" w:rsidP="00BF6036">
      <w:pPr>
        <w:pStyle w:val="Odsekzoznamu"/>
        <w:widowControl/>
        <w:adjustRightInd w:val="0"/>
        <w:ind w:left="683"/>
        <w:rPr>
          <w:rFonts w:asciiTheme="minorHAnsi" w:hAnsiTheme="minorHAnsi" w:cstheme="minorHAnsi"/>
        </w:rPr>
      </w:pPr>
      <w:r w:rsidRPr="00BF6036">
        <w:rPr>
          <w:rFonts w:ascii="Calibri" w:eastAsiaTheme="minorHAnsi" w:hAnsi="Calibri" w:cs="Calibri"/>
          <w:highlight w:val="green"/>
          <w:lang w:val="sk-SK" w:eastAsia="en-US"/>
        </w:rPr>
        <w:t>zákona č. 311/2001 Z. z. (Zákonník práce) minimálne dve osoby spĺňajúce kumulatívne</w:t>
      </w:r>
      <w:r w:rsidRPr="00BF6036">
        <w:rPr>
          <w:rFonts w:ascii="Calibri" w:eastAsiaTheme="minorHAnsi" w:hAnsi="Calibri" w:cs="Calibri"/>
          <w:highlight w:val="green"/>
          <w:lang w:val="sk-SK" w:eastAsia="en-US"/>
        </w:rPr>
        <w:t xml:space="preserve"> </w:t>
      </w:r>
      <w:r w:rsidRPr="00BF6036">
        <w:rPr>
          <w:rFonts w:ascii="Calibri" w:eastAsiaTheme="minorHAnsi" w:hAnsi="Calibri" w:cs="Calibri"/>
          <w:highlight w:val="green"/>
          <w:lang w:val="sk-SK" w:eastAsia="en-US"/>
        </w:rPr>
        <w:t>nasledovné predpoklady:</w:t>
      </w:r>
      <w:r w:rsidR="00F57CCF" w:rsidRPr="00BF6036">
        <w:rPr>
          <w:rFonts w:asciiTheme="minorHAnsi" w:hAnsiTheme="minorHAnsi" w:cstheme="minorHAnsi"/>
        </w:rPr>
        <w:t xml:space="preserve"> </w:t>
      </w:r>
    </w:p>
    <w:p w:rsidR="005D7EAE" w:rsidRPr="00F57CCF" w:rsidRDefault="00FA793F" w:rsidP="00166679">
      <w:pPr>
        <w:pStyle w:val="Odsekzoznamu"/>
        <w:numPr>
          <w:ilvl w:val="1"/>
          <w:numId w:val="32"/>
        </w:numPr>
        <w:ind w:left="284" w:firstLine="0"/>
        <w:rPr>
          <w:rFonts w:asciiTheme="minorHAnsi" w:hAnsiTheme="minorHAnsi" w:cstheme="minorHAnsi"/>
        </w:rPr>
      </w:pPr>
      <w:r w:rsidRPr="00F57CCF">
        <w:rPr>
          <w:rFonts w:asciiTheme="minorHAnsi" w:hAnsiTheme="minorHAnsi" w:cstheme="minorHAnsi"/>
        </w:rPr>
        <w:t>patria k marginalizovanej rómskej komunite a zároveň</w:t>
      </w:r>
    </w:p>
    <w:p w:rsidR="005D7EAE" w:rsidRDefault="00FA793F" w:rsidP="00166679">
      <w:pPr>
        <w:pStyle w:val="Odsekzoznamu"/>
        <w:numPr>
          <w:ilvl w:val="1"/>
          <w:numId w:val="32"/>
        </w:numPr>
        <w:spacing w:after="240"/>
        <w:ind w:left="284" w:firstLine="0"/>
        <w:rPr>
          <w:rFonts w:asciiTheme="minorHAnsi" w:hAnsiTheme="minorHAnsi" w:cstheme="minorHAnsi"/>
        </w:rPr>
      </w:pPr>
      <w:r w:rsidRPr="00F57CCF">
        <w:rPr>
          <w:rFonts w:asciiTheme="minorHAnsi" w:hAnsiTheme="minorHAnsi" w:cstheme="minorHAnsi"/>
        </w:rPr>
        <w:t xml:space="preserve">sú dlhodobo nezamestnaní v zmysle §8 zákona č. 5/2004 </w:t>
      </w:r>
      <w:proofErr w:type="spellStart"/>
      <w:r w:rsidRPr="00F57CCF">
        <w:rPr>
          <w:rFonts w:asciiTheme="minorHAnsi" w:hAnsiTheme="minorHAnsi" w:cstheme="minorHAnsi"/>
        </w:rPr>
        <w:t>Z.z</w:t>
      </w:r>
      <w:proofErr w:type="spellEnd"/>
      <w:r w:rsidRPr="00F57CCF">
        <w:rPr>
          <w:rFonts w:asciiTheme="minorHAnsi" w:hAnsiTheme="minorHAnsi" w:cstheme="minorHAnsi"/>
        </w:rPr>
        <w:t xml:space="preserve"> o službách zamestnanosti a o zmene a doplnení niektorých zákonov.</w:t>
      </w:r>
    </w:p>
    <w:p w:rsidR="00BF6036" w:rsidRPr="00BF6036" w:rsidRDefault="00BF6036" w:rsidP="00BF6036">
      <w:pPr>
        <w:widowControl/>
        <w:adjustRightInd w:val="0"/>
        <w:ind w:left="720"/>
        <w:rPr>
          <w:rFonts w:ascii="Calibri" w:eastAsiaTheme="minorHAnsi" w:hAnsi="Calibri" w:cs="Calibri"/>
          <w:highlight w:val="green"/>
          <w:lang w:val="sk-SK" w:eastAsia="en-US"/>
        </w:rPr>
      </w:pPr>
      <w:r w:rsidRPr="00BF6036">
        <w:rPr>
          <w:rFonts w:ascii="Calibri" w:eastAsiaTheme="minorHAnsi" w:hAnsi="Calibri" w:cs="Calibri"/>
          <w:highlight w:val="green"/>
          <w:lang w:val="sk-SK" w:eastAsia="en-US"/>
        </w:rPr>
        <w:t>Pri hľadaní vhodných uchádzačov o zamestnanie spĺňajúcich kumulatívne predpoklady podľa</w:t>
      </w:r>
    </w:p>
    <w:p w:rsidR="00BF6036" w:rsidRPr="00BF6036" w:rsidRDefault="00BF6036" w:rsidP="00BF6036">
      <w:pPr>
        <w:widowControl/>
        <w:adjustRightInd w:val="0"/>
        <w:ind w:left="720"/>
        <w:rPr>
          <w:rFonts w:ascii="Calibri" w:eastAsiaTheme="minorHAnsi" w:hAnsi="Calibri" w:cs="Calibri"/>
          <w:highlight w:val="green"/>
          <w:lang w:val="sk-SK" w:eastAsia="en-US"/>
        </w:rPr>
      </w:pPr>
      <w:r w:rsidRPr="00BF6036">
        <w:rPr>
          <w:rFonts w:ascii="Calibri" w:eastAsiaTheme="minorHAnsi" w:hAnsi="Calibri" w:cs="Calibri"/>
          <w:highlight w:val="green"/>
          <w:lang w:val="sk-SK" w:eastAsia="en-US"/>
        </w:rPr>
        <w:t xml:space="preserve">písm. a) a b) vyššie poskytne </w:t>
      </w:r>
      <w:r>
        <w:rPr>
          <w:rFonts w:ascii="Calibri" w:eastAsiaTheme="minorHAnsi" w:hAnsi="Calibri" w:cs="Calibri"/>
          <w:highlight w:val="green"/>
          <w:lang w:val="sk-SK" w:eastAsia="en-US"/>
        </w:rPr>
        <w:t xml:space="preserve">objednávateľ </w:t>
      </w:r>
      <w:r w:rsidRPr="00BF6036">
        <w:rPr>
          <w:rFonts w:ascii="Calibri" w:eastAsiaTheme="minorHAnsi" w:hAnsi="Calibri" w:cs="Calibri"/>
          <w:highlight w:val="green"/>
          <w:lang w:val="sk-SK" w:eastAsia="en-US"/>
        </w:rPr>
        <w:t>zhotoviteľovi potrebnú súčinnosť spočívajúcu</w:t>
      </w:r>
    </w:p>
    <w:p w:rsidR="00BF6036" w:rsidRPr="00BF6036" w:rsidRDefault="00BF6036" w:rsidP="00BF6036">
      <w:pPr>
        <w:widowControl/>
        <w:adjustRightInd w:val="0"/>
        <w:ind w:left="720"/>
        <w:rPr>
          <w:rFonts w:ascii="Calibri" w:eastAsiaTheme="minorHAnsi" w:hAnsi="Calibri" w:cs="Calibri"/>
          <w:highlight w:val="green"/>
          <w:lang w:val="sk-SK" w:eastAsia="en-US"/>
        </w:rPr>
      </w:pPr>
      <w:r w:rsidRPr="00BF6036">
        <w:rPr>
          <w:rFonts w:ascii="Calibri" w:eastAsiaTheme="minorHAnsi" w:hAnsi="Calibri" w:cs="Calibri"/>
          <w:highlight w:val="green"/>
          <w:lang w:val="sk-SK" w:eastAsia="en-US"/>
        </w:rPr>
        <w:t>v predložení zoznamu osôb, ktoré tieto predpoklady spĺňajú. Splnenie predpokladov uchádzačmi</w:t>
      </w:r>
    </w:p>
    <w:p w:rsidR="00BF6036" w:rsidRPr="00BF6036" w:rsidRDefault="00BF6036" w:rsidP="00BF6036">
      <w:pPr>
        <w:widowControl/>
        <w:adjustRightInd w:val="0"/>
        <w:ind w:left="720"/>
        <w:rPr>
          <w:rFonts w:ascii="Calibri" w:eastAsiaTheme="minorHAnsi" w:hAnsi="Calibri" w:cs="Calibri"/>
          <w:highlight w:val="green"/>
          <w:lang w:val="sk-SK" w:eastAsia="en-US"/>
        </w:rPr>
      </w:pPr>
      <w:r w:rsidRPr="00BF6036">
        <w:rPr>
          <w:rFonts w:ascii="Calibri" w:eastAsiaTheme="minorHAnsi" w:hAnsi="Calibri" w:cs="Calibri"/>
          <w:highlight w:val="green"/>
          <w:lang w:val="sk-SK" w:eastAsia="en-US"/>
        </w:rPr>
        <w:t>o zamestnanie podľa písm. a) a b) vyššie sa preukáže čestným vyhlásením uchádzača</w:t>
      </w:r>
    </w:p>
    <w:p w:rsidR="00BF6036" w:rsidRPr="00BF6036" w:rsidRDefault="00BF6036" w:rsidP="00BF6036">
      <w:pPr>
        <w:widowControl/>
        <w:adjustRightInd w:val="0"/>
        <w:ind w:left="720"/>
        <w:rPr>
          <w:rFonts w:ascii="Calibri" w:eastAsiaTheme="minorHAnsi" w:hAnsi="Calibri" w:cs="Calibri"/>
          <w:highlight w:val="green"/>
          <w:lang w:val="sk-SK" w:eastAsia="en-US"/>
        </w:rPr>
      </w:pPr>
      <w:r w:rsidRPr="00BF6036">
        <w:rPr>
          <w:rFonts w:ascii="Calibri" w:eastAsiaTheme="minorHAnsi" w:hAnsi="Calibri" w:cs="Calibri"/>
          <w:highlight w:val="green"/>
          <w:lang w:val="sk-SK" w:eastAsia="en-US"/>
        </w:rPr>
        <w:t>o zamestnanie o tom, že patrí k marginalizovanej rómskej komunite (podmienka podľa písm. a)</w:t>
      </w:r>
    </w:p>
    <w:p w:rsidR="00BF6036" w:rsidRPr="00BF6036" w:rsidRDefault="00BF6036" w:rsidP="00BF6036">
      <w:pPr>
        <w:widowControl/>
        <w:adjustRightInd w:val="0"/>
        <w:ind w:left="720"/>
        <w:rPr>
          <w:rFonts w:ascii="Calibri" w:eastAsiaTheme="minorHAnsi" w:hAnsi="Calibri" w:cs="Calibri"/>
          <w:highlight w:val="green"/>
          <w:lang w:val="sk-SK" w:eastAsia="en-US"/>
        </w:rPr>
      </w:pPr>
      <w:r w:rsidRPr="00BF6036">
        <w:rPr>
          <w:rFonts w:ascii="Calibri" w:eastAsiaTheme="minorHAnsi" w:hAnsi="Calibri" w:cs="Calibri"/>
          <w:highlight w:val="green"/>
          <w:lang w:val="sk-SK" w:eastAsia="en-US"/>
        </w:rPr>
        <w:t>vyššie) a relevantným potvrdením príslušného úradu práce o zaradení uchádzača do evidencie</w:t>
      </w:r>
    </w:p>
    <w:p w:rsidR="00BF6036" w:rsidRPr="00BF6036" w:rsidRDefault="00BF6036" w:rsidP="00BF6036">
      <w:pPr>
        <w:widowControl/>
        <w:adjustRightInd w:val="0"/>
        <w:ind w:left="720"/>
        <w:rPr>
          <w:rFonts w:ascii="Calibri" w:eastAsiaTheme="minorHAnsi" w:hAnsi="Calibri" w:cs="Calibri"/>
          <w:highlight w:val="green"/>
          <w:lang w:val="sk-SK" w:eastAsia="en-US"/>
        </w:rPr>
      </w:pPr>
      <w:r w:rsidRPr="00BF6036">
        <w:rPr>
          <w:rFonts w:ascii="Calibri" w:eastAsiaTheme="minorHAnsi" w:hAnsi="Calibri" w:cs="Calibri"/>
          <w:highlight w:val="green"/>
          <w:lang w:val="sk-SK" w:eastAsia="en-US"/>
        </w:rPr>
        <w:t>uchádzačov o zamestnanie resp. do evidencie dlhodobo nezamestnaných (podmienka podľa</w:t>
      </w:r>
    </w:p>
    <w:p w:rsidR="00BF6036" w:rsidRPr="00BF6036" w:rsidRDefault="00BF6036" w:rsidP="00BF6036">
      <w:pPr>
        <w:widowControl/>
        <w:adjustRightInd w:val="0"/>
        <w:ind w:left="720"/>
        <w:rPr>
          <w:rFonts w:ascii="Calibri" w:eastAsiaTheme="minorHAnsi" w:hAnsi="Calibri" w:cs="Calibri"/>
          <w:highlight w:val="green"/>
          <w:lang w:val="sk-SK" w:eastAsia="en-US"/>
        </w:rPr>
      </w:pPr>
      <w:r w:rsidRPr="00BF6036">
        <w:rPr>
          <w:rFonts w:ascii="Calibri" w:eastAsiaTheme="minorHAnsi" w:hAnsi="Calibri" w:cs="Calibri"/>
          <w:highlight w:val="green"/>
          <w:lang w:val="sk-SK" w:eastAsia="en-US"/>
        </w:rPr>
        <w:t xml:space="preserve">písm. b) vyššie). Ak zhotoviteľ nevyberie zo zoznamu osôb predloženého </w:t>
      </w:r>
      <w:r>
        <w:rPr>
          <w:rFonts w:ascii="Calibri" w:eastAsiaTheme="minorHAnsi" w:hAnsi="Calibri" w:cs="Calibri"/>
          <w:highlight w:val="green"/>
          <w:lang w:val="sk-SK" w:eastAsia="en-US"/>
        </w:rPr>
        <w:t>objednávateľom</w:t>
      </w:r>
      <w:r w:rsidRPr="00BF6036">
        <w:rPr>
          <w:rFonts w:ascii="Calibri" w:eastAsiaTheme="minorHAnsi" w:hAnsi="Calibri" w:cs="Calibri"/>
          <w:highlight w:val="green"/>
          <w:lang w:val="sk-SK" w:eastAsia="en-US"/>
        </w:rPr>
        <w:t xml:space="preserve"> vhodného</w:t>
      </w:r>
    </w:p>
    <w:p w:rsidR="00BF6036" w:rsidRPr="00BF6036" w:rsidRDefault="00BF6036" w:rsidP="00BF6036">
      <w:pPr>
        <w:widowControl/>
        <w:adjustRightInd w:val="0"/>
        <w:ind w:left="720"/>
        <w:rPr>
          <w:rFonts w:ascii="Calibri" w:eastAsiaTheme="minorHAnsi" w:hAnsi="Calibri" w:cs="Calibri"/>
          <w:highlight w:val="green"/>
          <w:lang w:val="sk-SK" w:eastAsia="en-US"/>
        </w:rPr>
      </w:pPr>
      <w:r w:rsidRPr="00BF6036">
        <w:rPr>
          <w:rFonts w:ascii="Calibri" w:eastAsiaTheme="minorHAnsi" w:hAnsi="Calibri" w:cs="Calibri"/>
          <w:highlight w:val="green"/>
          <w:lang w:val="sk-SK" w:eastAsia="en-US"/>
        </w:rPr>
        <w:t>uchádzača o zamestnanie, je zhotoviteľ oprávnený zamestnať iné osoby spĺňajúce kumulatívne</w:t>
      </w:r>
    </w:p>
    <w:p w:rsidR="00BF6036" w:rsidRPr="00BF6036" w:rsidRDefault="00BF6036" w:rsidP="00BF6036">
      <w:pPr>
        <w:spacing w:after="240"/>
        <w:ind w:left="720"/>
        <w:rPr>
          <w:rFonts w:asciiTheme="minorHAnsi" w:hAnsiTheme="minorHAnsi" w:cstheme="minorHAnsi"/>
        </w:rPr>
      </w:pPr>
      <w:r w:rsidRPr="00BF6036">
        <w:rPr>
          <w:rFonts w:ascii="Calibri" w:eastAsiaTheme="minorHAnsi" w:hAnsi="Calibri" w:cs="Calibri"/>
          <w:highlight w:val="green"/>
          <w:lang w:val="sk-SK" w:eastAsia="en-US"/>
        </w:rPr>
        <w:t>predpoklady podľa písm. a) a b) vyššie.</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Zhotoviteľ je povinný do 7 pracovných dní odo dňa začatia realizácie stavebných prác podľa tejto zmluvy a</w:t>
      </w:r>
      <w:r w:rsidR="00F57CCF" w:rsidRPr="00A75492">
        <w:rPr>
          <w:rFonts w:asciiTheme="minorHAnsi" w:hAnsiTheme="minorHAnsi" w:cstheme="minorHAnsi"/>
        </w:rPr>
        <w:t> </w:t>
      </w:r>
      <w:r w:rsidRPr="00A75492">
        <w:rPr>
          <w:rFonts w:asciiTheme="minorHAnsi" w:hAnsiTheme="minorHAnsi" w:cstheme="minorHAnsi"/>
        </w:rPr>
        <w:t>do</w:t>
      </w:r>
      <w:r w:rsidR="00F57CCF" w:rsidRPr="00A75492">
        <w:rPr>
          <w:rFonts w:asciiTheme="minorHAnsi" w:hAnsiTheme="minorHAnsi" w:cstheme="minorHAnsi"/>
        </w:rPr>
        <w:t xml:space="preserve"> </w:t>
      </w:r>
      <w:r w:rsidR="00A75492" w:rsidRPr="00A75492">
        <w:rPr>
          <w:rFonts w:asciiTheme="minorHAnsi" w:hAnsiTheme="minorHAnsi" w:cstheme="minorHAnsi"/>
        </w:rPr>
        <w:t xml:space="preserve">3 </w:t>
      </w:r>
      <w:r w:rsidRPr="00A75492">
        <w:rPr>
          <w:rFonts w:asciiTheme="minorHAnsi" w:hAnsiTheme="minorHAnsi" w:cstheme="minorHAnsi"/>
        </w:rPr>
        <w:t>dní odo dňa obdržania výzvy objednávateľa na predloženie dokladu, doručiť objednávateľovi doklad</w:t>
      </w:r>
      <w:r w:rsidR="00A75492">
        <w:rPr>
          <w:rFonts w:asciiTheme="minorHAnsi" w:hAnsiTheme="minorHAnsi" w:cstheme="minorHAnsi"/>
        </w:rPr>
        <w:t xml:space="preserve"> </w:t>
      </w:r>
      <w:r w:rsidRPr="00A75492">
        <w:rPr>
          <w:rFonts w:asciiTheme="minorHAnsi" w:hAnsiTheme="minorHAnsi" w:cstheme="minorHAnsi"/>
        </w:rPr>
        <w:t>preukazujúci splnenie tejto povinnosti.</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Pod pojmom „zamestnať“, sa rozumie uzatvorenie zmluvného typu s vybraným uchádzačom o</w:t>
      </w:r>
      <w:r w:rsidR="00A75492" w:rsidRPr="00A75492">
        <w:rPr>
          <w:rFonts w:asciiTheme="minorHAnsi" w:hAnsiTheme="minorHAnsi" w:cstheme="minorHAnsi"/>
        </w:rPr>
        <w:t> </w:t>
      </w:r>
      <w:r w:rsidRPr="00A75492">
        <w:rPr>
          <w:rFonts w:asciiTheme="minorHAnsi" w:hAnsiTheme="minorHAnsi" w:cstheme="minorHAnsi"/>
        </w:rPr>
        <w:t>zamestnanie</w:t>
      </w:r>
      <w:r w:rsidR="00A75492" w:rsidRPr="00A75492">
        <w:rPr>
          <w:rFonts w:asciiTheme="minorHAnsi" w:hAnsiTheme="minorHAnsi" w:cstheme="minorHAnsi"/>
        </w:rPr>
        <w:t xml:space="preserve"> </w:t>
      </w:r>
      <w:r w:rsidRPr="00A75492">
        <w:rPr>
          <w:rFonts w:asciiTheme="minorHAnsi" w:hAnsiTheme="minorHAnsi" w:cstheme="minorHAnsi"/>
        </w:rPr>
        <w:t xml:space="preserve">podľa zákona č. 311/2001 </w:t>
      </w:r>
      <w:proofErr w:type="spellStart"/>
      <w:r w:rsidRPr="00A75492">
        <w:rPr>
          <w:rFonts w:asciiTheme="minorHAnsi" w:hAnsiTheme="minorHAnsi" w:cstheme="minorHAnsi"/>
        </w:rPr>
        <w:t>Z.z</w:t>
      </w:r>
      <w:proofErr w:type="spellEnd"/>
      <w:r w:rsidRPr="00A75492">
        <w:rPr>
          <w:rFonts w:asciiTheme="minorHAnsi" w:hAnsiTheme="minorHAnsi" w:cstheme="minorHAnsi"/>
        </w:rPr>
        <w:t>. Zákonníka práce: pracovnej zmluvy na dobu určitú, pracovnej zmluvy na dobu</w:t>
      </w:r>
      <w:r w:rsidR="00A75492">
        <w:rPr>
          <w:rFonts w:asciiTheme="minorHAnsi" w:hAnsiTheme="minorHAnsi" w:cstheme="minorHAnsi"/>
        </w:rPr>
        <w:t xml:space="preserve"> </w:t>
      </w:r>
      <w:r w:rsidRPr="00A75492">
        <w:rPr>
          <w:rFonts w:asciiTheme="minorHAnsi" w:hAnsiTheme="minorHAnsi" w:cstheme="minorHAnsi"/>
        </w:rPr>
        <w:t>neurčitú alebo dohody o prácach vykonávaných mimo pracovného pomeru.</w:t>
      </w:r>
    </w:p>
    <w:p w:rsidR="005D7EAE" w:rsidRPr="00A75492" w:rsidRDefault="00FA793F" w:rsidP="00166679">
      <w:pPr>
        <w:pStyle w:val="Odsekzoznamu"/>
        <w:numPr>
          <w:ilvl w:val="1"/>
          <w:numId w:val="33"/>
        </w:numPr>
        <w:spacing w:after="240"/>
        <w:ind w:left="284" w:firstLine="0"/>
        <w:rPr>
          <w:rFonts w:asciiTheme="minorHAnsi" w:hAnsiTheme="minorHAnsi" w:cstheme="minorHAnsi"/>
        </w:rPr>
      </w:pPr>
      <w:r w:rsidRPr="00A75492">
        <w:rPr>
          <w:rFonts w:asciiTheme="minorHAnsi" w:hAnsiTheme="minorHAnsi" w:cstheme="minorHAnsi"/>
        </w:rPr>
        <w:t>Uchádzač uzatvorí pracovnú zmluvu alebo dohodu o prácach vykonávaných mimo pracovného pomeru s</w:t>
      </w:r>
      <w:r w:rsidR="00A75492" w:rsidRPr="00A75492">
        <w:rPr>
          <w:rFonts w:asciiTheme="minorHAnsi" w:hAnsiTheme="minorHAnsi" w:cstheme="minorHAnsi"/>
        </w:rPr>
        <w:t xml:space="preserve"> </w:t>
      </w:r>
      <w:r w:rsidRPr="00A75492">
        <w:rPr>
          <w:rFonts w:asciiTheme="minorHAnsi" w:hAnsiTheme="minorHAnsi" w:cstheme="minorHAnsi"/>
        </w:rPr>
        <w:t xml:space="preserve">uchádzačom o zamestnanie najneskôr </w:t>
      </w:r>
      <w:r w:rsidR="00BF6036" w:rsidRPr="00BF6036">
        <w:rPr>
          <w:rFonts w:asciiTheme="minorHAnsi" w:hAnsiTheme="minorHAnsi" w:cstheme="minorHAnsi"/>
          <w:highlight w:val="green"/>
        </w:rPr>
        <w:t>päť</w:t>
      </w:r>
      <w:r w:rsidRPr="00BF6036">
        <w:rPr>
          <w:rFonts w:asciiTheme="minorHAnsi" w:hAnsiTheme="minorHAnsi" w:cstheme="minorHAnsi"/>
          <w:highlight w:val="green"/>
        </w:rPr>
        <w:t xml:space="preserve"> (5) pracovných dní</w:t>
      </w:r>
      <w:r w:rsidRPr="00A75492">
        <w:rPr>
          <w:rFonts w:asciiTheme="minorHAnsi" w:hAnsiTheme="minorHAnsi" w:cstheme="minorHAnsi"/>
        </w:rPr>
        <w:t xml:space="preserve"> pred dátumom začatia stavebných prác tak,</w:t>
      </w:r>
      <w:r w:rsidR="00A75492" w:rsidRPr="00A75492">
        <w:rPr>
          <w:rFonts w:asciiTheme="minorHAnsi" w:hAnsiTheme="minorHAnsi" w:cstheme="minorHAnsi"/>
        </w:rPr>
        <w:t xml:space="preserve"> </w:t>
      </w:r>
      <w:r w:rsidRPr="00A75492">
        <w:rPr>
          <w:rFonts w:asciiTheme="minorHAnsi" w:hAnsiTheme="minorHAnsi" w:cstheme="minorHAnsi"/>
        </w:rPr>
        <w:t>aby uchádzač o zamestnanie vykonával prácu podľa pracovnej zmluvy alebo dohody o prácach vykonávaných</w:t>
      </w:r>
      <w:r w:rsidR="00A75492" w:rsidRPr="00A75492">
        <w:rPr>
          <w:rFonts w:asciiTheme="minorHAnsi" w:hAnsiTheme="minorHAnsi" w:cstheme="minorHAnsi"/>
        </w:rPr>
        <w:t xml:space="preserve"> </w:t>
      </w:r>
      <w:r w:rsidRPr="00A75492">
        <w:rPr>
          <w:rFonts w:asciiTheme="minorHAnsi" w:hAnsiTheme="minorHAnsi" w:cstheme="minorHAnsi"/>
        </w:rPr>
        <w:t>mimo pracovného pomeru najneskôr odo dňa začatia stavebných prác podľa tejto Zmluvy. Uchádzač je povinný</w:t>
      </w:r>
      <w:r w:rsidR="00A75492" w:rsidRPr="00A75492">
        <w:rPr>
          <w:rFonts w:asciiTheme="minorHAnsi" w:hAnsiTheme="minorHAnsi" w:cstheme="minorHAnsi"/>
        </w:rPr>
        <w:t xml:space="preserve"> </w:t>
      </w:r>
      <w:r w:rsidRPr="00A75492">
        <w:rPr>
          <w:rFonts w:asciiTheme="minorHAnsi" w:hAnsiTheme="minorHAnsi" w:cstheme="minorHAnsi"/>
        </w:rPr>
        <w:t>preukázať uzatvorenie pracovnej zmluvy alebo dohody o prácach vykonávaných mimo pracovného pomeru s</w:t>
      </w:r>
      <w:r w:rsidR="00A75492">
        <w:rPr>
          <w:rFonts w:asciiTheme="minorHAnsi" w:hAnsiTheme="minorHAnsi" w:cstheme="minorHAnsi"/>
        </w:rPr>
        <w:t xml:space="preserve"> </w:t>
      </w:r>
      <w:r w:rsidRPr="00A75492">
        <w:rPr>
          <w:rFonts w:asciiTheme="minorHAnsi" w:hAnsiTheme="minorHAnsi" w:cstheme="minorHAnsi"/>
        </w:rPr>
        <w:t>uchádzačom o zamestnanie Objednávateľovi bezodkladne po jej uzatvorení.</w:t>
      </w:r>
    </w:p>
    <w:p w:rsidR="005D7EAE" w:rsidRDefault="00F57CCF" w:rsidP="00166679">
      <w:pPr>
        <w:pStyle w:val="Odsekzoznamu"/>
        <w:numPr>
          <w:ilvl w:val="1"/>
          <w:numId w:val="33"/>
        </w:numPr>
        <w:ind w:left="284" w:firstLine="0"/>
        <w:rPr>
          <w:rFonts w:asciiTheme="minorHAnsi" w:hAnsiTheme="minorHAnsi" w:cstheme="minorHAnsi"/>
        </w:rPr>
      </w:pPr>
      <w:r w:rsidRPr="00A75492">
        <w:rPr>
          <w:rFonts w:asciiTheme="minorHAnsi" w:hAnsiTheme="minorHAnsi" w:cstheme="minorHAnsi"/>
        </w:rPr>
        <w:t>Ak v priebehu plnenia zmluvného vzťahu príde z akéhokoľvek dôvodu k ukončeniu pracovnej zmluvy alebo</w:t>
      </w:r>
      <w:r w:rsidR="00A75492" w:rsidRPr="00A75492">
        <w:rPr>
          <w:rFonts w:asciiTheme="minorHAnsi" w:hAnsiTheme="minorHAnsi" w:cstheme="minorHAnsi"/>
        </w:rPr>
        <w:t xml:space="preserve"> </w:t>
      </w:r>
      <w:r w:rsidRPr="00A75492">
        <w:rPr>
          <w:rFonts w:asciiTheme="minorHAnsi" w:hAnsiTheme="minorHAnsi" w:cstheme="minorHAnsi"/>
        </w:rPr>
        <w:t>dohody o prácach vykonávaných mimo pracovného pomeru s osobami, ktoré Zhotoviteľ zamestnal podľa tohto</w:t>
      </w:r>
      <w:r w:rsidR="00A75492" w:rsidRPr="00A75492">
        <w:rPr>
          <w:rFonts w:asciiTheme="minorHAnsi" w:hAnsiTheme="minorHAnsi" w:cstheme="minorHAnsi"/>
        </w:rPr>
        <w:t xml:space="preserve"> </w:t>
      </w:r>
      <w:r w:rsidRPr="00A75492">
        <w:rPr>
          <w:rFonts w:asciiTheme="minorHAnsi" w:hAnsiTheme="minorHAnsi" w:cstheme="minorHAnsi"/>
        </w:rPr>
        <w:t>článku, tak má Zhotoviteľ povinnosť najneskôr do sedem (7) dní od ukončenia pracovnej zmluvy alebo dohody o</w:t>
      </w:r>
      <w:r w:rsidR="000C4593">
        <w:rPr>
          <w:rFonts w:asciiTheme="minorHAnsi" w:hAnsiTheme="minorHAnsi" w:cstheme="minorHAnsi"/>
        </w:rPr>
        <w:t xml:space="preserve"> </w:t>
      </w:r>
      <w:r w:rsidRPr="00A75492">
        <w:rPr>
          <w:rFonts w:asciiTheme="minorHAnsi" w:hAnsiTheme="minorHAnsi" w:cstheme="minorHAnsi"/>
        </w:rPr>
        <w:t>prácach vykonávaných mimo pracovného pomeru zamestnať iného uchádzača o zamestnanie spĺňajúceho danú</w:t>
      </w:r>
      <w:r w:rsidR="00A75492" w:rsidRPr="00A75492">
        <w:rPr>
          <w:rFonts w:asciiTheme="minorHAnsi" w:hAnsiTheme="minorHAnsi" w:cstheme="minorHAnsi"/>
        </w:rPr>
        <w:t xml:space="preserve"> </w:t>
      </w:r>
      <w:r w:rsidRPr="00A75492">
        <w:rPr>
          <w:rFonts w:asciiTheme="minorHAnsi" w:hAnsiTheme="minorHAnsi" w:cstheme="minorHAnsi"/>
        </w:rPr>
        <w:t>podmienku</w:t>
      </w:r>
      <w:r w:rsidR="000C4593">
        <w:rPr>
          <w:rFonts w:asciiTheme="minorHAnsi" w:hAnsiTheme="minorHAnsi" w:cstheme="minorHAnsi"/>
        </w:rPr>
        <w:t>.</w:t>
      </w:r>
    </w:p>
    <w:p w:rsidR="00E03838" w:rsidRDefault="00E03838" w:rsidP="00E03838">
      <w:pPr>
        <w:pStyle w:val="Odsekzoznamu"/>
        <w:ind w:left="284"/>
        <w:rPr>
          <w:rFonts w:asciiTheme="minorHAnsi" w:hAnsiTheme="minorHAnsi" w:cstheme="minorHAnsi"/>
        </w:rPr>
      </w:pPr>
    </w:p>
    <w:bookmarkEnd w:id="0"/>
    <w:p w:rsidR="005D7EAE" w:rsidRPr="00F574E4" w:rsidRDefault="00FA793F">
      <w:pPr>
        <w:pStyle w:val="Nadpis1"/>
        <w:spacing w:before="99" w:line="226" w:lineRule="exact"/>
        <w:ind w:left="1286" w:right="1138"/>
        <w:jc w:val="center"/>
        <w:rPr>
          <w:rFonts w:asciiTheme="minorHAnsi" w:hAnsiTheme="minorHAnsi" w:cstheme="minorHAnsi"/>
          <w:sz w:val="22"/>
          <w:szCs w:val="22"/>
        </w:rPr>
      </w:pPr>
      <w:r w:rsidRPr="00F574E4">
        <w:rPr>
          <w:rFonts w:asciiTheme="minorHAnsi" w:hAnsiTheme="minorHAnsi" w:cstheme="minorHAnsi"/>
          <w:sz w:val="22"/>
          <w:szCs w:val="22"/>
        </w:rPr>
        <w:t xml:space="preserve">Článok </w:t>
      </w:r>
      <w:r w:rsidRPr="00FB613B">
        <w:rPr>
          <w:rFonts w:asciiTheme="minorHAnsi" w:hAnsiTheme="minorHAnsi" w:cstheme="minorHAnsi"/>
          <w:sz w:val="22"/>
          <w:szCs w:val="22"/>
        </w:rPr>
        <w:t>XII.</w:t>
      </w:r>
    </w:p>
    <w:p w:rsidR="005D7EAE" w:rsidRPr="00F574E4" w:rsidRDefault="00FA793F">
      <w:pPr>
        <w:spacing w:line="226" w:lineRule="exact"/>
        <w:ind w:left="1286" w:right="1140"/>
        <w:jc w:val="center"/>
        <w:rPr>
          <w:rFonts w:asciiTheme="minorHAnsi" w:hAnsiTheme="minorHAnsi" w:cstheme="minorHAnsi"/>
          <w:b/>
        </w:rPr>
      </w:pPr>
      <w:r w:rsidRPr="00F574E4">
        <w:rPr>
          <w:rFonts w:asciiTheme="minorHAnsi" w:hAnsiTheme="minorHAnsi" w:cstheme="minorHAnsi"/>
          <w:b/>
        </w:rPr>
        <w:t>Záverečné ustanovenia</w:t>
      </w:r>
    </w:p>
    <w:p w:rsidR="005D7EAE" w:rsidRPr="00F574E4" w:rsidRDefault="005D7EAE">
      <w:pPr>
        <w:pStyle w:val="Zkladntext"/>
        <w:spacing w:before="5"/>
        <w:rPr>
          <w:rFonts w:asciiTheme="minorHAnsi" w:hAnsiTheme="minorHAnsi" w:cstheme="minorHAnsi"/>
          <w:b/>
          <w:sz w:val="22"/>
          <w:szCs w:val="22"/>
        </w:rPr>
      </w:pPr>
    </w:p>
    <w:p w:rsidR="005D7EAE" w:rsidRPr="00FB613B" w:rsidRDefault="00FA793F" w:rsidP="005E4247">
      <w:pPr>
        <w:pStyle w:val="Odsekzoznamu"/>
        <w:numPr>
          <w:ilvl w:val="1"/>
          <w:numId w:val="2"/>
        </w:numPr>
        <w:tabs>
          <w:tab w:val="left" w:pos="829"/>
        </w:tabs>
        <w:spacing w:before="99"/>
        <w:ind w:right="151" w:firstLine="0"/>
        <w:jc w:val="both"/>
        <w:rPr>
          <w:rFonts w:asciiTheme="minorHAnsi" w:hAnsiTheme="minorHAnsi" w:cstheme="minorHAnsi"/>
        </w:rPr>
      </w:pPr>
      <w:r w:rsidRPr="007F4C9D">
        <w:rPr>
          <w:rFonts w:asciiTheme="minorHAnsi" w:hAnsiTheme="minorHAnsi" w:cstheme="minorHAnsi"/>
        </w:rPr>
        <w:t>Táto</w:t>
      </w:r>
      <w:r w:rsidRPr="00FB613B">
        <w:rPr>
          <w:rFonts w:asciiTheme="minorHAnsi" w:hAnsiTheme="minorHAnsi" w:cstheme="minorHAnsi"/>
        </w:rPr>
        <w:t xml:space="preserve"> zmluva nadobúda platnosť dňom jej podpisu oboma zmluvnými stranami a účinnosť dňom nasledujúcim po dni jej zverejnenia na webovom sídle objednávateľa a zároveň po splnení odkladacej podmienky, ktorou je schválenie záka</w:t>
      </w:r>
      <w:bookmarkStart w:id="1" w:name="_GoBack"/>
      <w:bookmarkEnd w:id="1"/>
      <w:r w:rsidRPr="00FB613B">
        <w:rPr>
          <w:rFonts w:asciiTheme="minorHAnsi" w:hAnsiTheme="minorHAnsi" w:cstheme="minorHAnsi"/>
        </w:rPr>
        <w:t xml:space="preserve">zky, ktorá je predmetom tejto zmluvy v rámci kontroly verejného obstarávania, </w:t>
      </w:r>
      <w:proofErr w:type="spellStart"/>
      <w:r w:rsidRPr="00FB613B">
        <w:rPr>
          <w:rFonts w:asciiTheme="minorHAnsi" w:hAnsiTheme="minorHAnsi" w:cstheme="minorHAnsi"/>
        </w:rPr>
        <w:t>t.j</w:t>
      </w:r>
      <w:proofErr w:type="spellEnd"/>
      <w:r w:rsidRPr="00FB613B">
        <w:rPr>
          <w:rFonts w:asciiTheme="minorHAnsi" w:hAnsiTheme="minorHAnsi" w:cstheme="minorHAnsi"/>
        </w:rPr>
        <w:t>. doručenie správy z kontroly verejného obstarávania objednávateľovi ako prijímateľovi nenávratného finančného príspevku.</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93"/>
        </w:tabs>
        <w:spacing w:before="100"/>
        <w:ind w:right="150" w:firstLine="0"/>
        <w:jc w:val="both"/>
        <w:rPr>
          <w:rFonts w:asciiTheme="minorHAnsi" w:hAnsiTheme="minorHAnsi" w:cstheme="minorHAnsi"/>
        </w:rPr>
      </w:pPr>
      <w:r w:rsidRPr="00FB613B">
        <w:rPr>
          <w:rFonts w:asciiTheme="minorHAnsi" w:hAnsiTheme="minorHAnsi" w:cstheme="minorHAnsi"/>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18 zákona o verejnom obstarávaní, inak je zmena či doplnenie zmluvy</w:t>
      </w:r>
      <w:r w:rsidRPr="00FB613B">
        <w:rPr>
          <w:rFonts w:asciiTheme="minorHAnsi" w:hAnsiTheme="minorHAnsi" w:cstheme="minorHAnsi"/>
          <w:spacing w:val="-8"/>
        </w:rPr>
        <w:t xml:space="preserve"> </w:t>
      </w:r>
      <w:r w:rsidRPr="00FB613B">
        <w:rPr>
          <w:rFonts w:asciiTheme="minorHAnsi" w:hAnsiTheme="minorHAnsi" w:cstheme="minorHAnsi"/>
        </w:rPr>
        <w:t>neplatné.</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64"/>
        </w:tabs>
        <w:spacing w:before="99"/>
        <w:ind w:right="161" w:firstLine="0"/>
        <w:rPr>
          <w:rFonts w:asciiTheme="minorHAnsi" w:hAnsiTheme="minorHAnsi" w:cstheme="minorHAnsi"/>
        </w:rPr>
      </w:pPr>
      <w:r w:rsidRPr="00FB613B">
        <w:rPr>
          <w:rFonts w:asciiTheme="minorHAnsi" w:hAnsiTheme="minorHAnsi" w:cstheme="minorHAnsi"/>
        </w:rPr>
        <w:t>Pokiaľ v zmluve nie je dohodnuté niečo iné, platia pre zmluvný vzťah ňou založený ustanovenia Obchodného zákonníka.</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93"/>
        </w:tabs>
        <w:spacing w:before="99"/>
        <w:ind w:right="149" w:firstLine="0"/>
        <w:jc w:val="both"/>
        <w:rPr>
          <w:rFonts w:asciiTheme="minorHAnsi" w:hAnsiTheme="minorHAnsi" w:cstheme="minorHAnsi"/>
        </w:rPr>
      </w:pPr>
      <w:r w:rsidRPr="00FB613B">
        <w:rPr>
          <w:rFonts w:asciiTheme="minorHAnsi" w:hAnsiTheme="minorHAnsi" w:cstheme="minorHAnsi"/>
        </w:rPr>
        <w:t xml:space="preserve">Neoddeliteľnou súčasťou tejto zmluvy je Príloha č. 1 – </w:t>
      </w:r>
      <w:r w:rsidRPr="008D1621">
        <w:rPr>
          <w:rFonts w:asciiTheme="minorHAnsi" w:hAnsiTheme="minorHAnsi" w:cstheme="minorHAnsi"/>
          <w:i/>
        </w:rPr>
        <w:t>podrobný rozpočet podľa výkazu výmer</w:t>
      </w:r>
      <w:r w:rsidRPr="00FB613B">
        <w:rPr>
          <w:rFonts w:asciiTheme="minorHAnsi" w:hAnsiTheme="minorHAnsi" w:cstheme="minorHAnsi"/>
        </w:rPr>
        <w:t xml:space="preserve"> v tlačenej podobe a v elektronickej podobe so zaokrúhlením funkciou ROUND na 2 desatinné miesta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 a Príloha č. 2 – </w:t>
      </w:r>
      <w:r w:rsidR="008D1621" w:rsidRPr="008D1621">
        <w:rPr>
          <w:rFonts w:asciiTheme="minorHAnsi" w:hAnsiTheme="minorHAnsi" w:cstheme="minorHAnsi"/>
          <w:bCs/>
          <w:i/>
        </w:rPr>
        <w:t>Podiel plnenia zo Zmluvy, ktorý má uchádzač v úmysle zabezpečiť subdodávateľom</w:t>
      </w:r>
      <w:r w:rsidRPr="00FB613B">
        <w:rPr>
          <w:rFonts w:asciiTheme="minorHAnsi" w:hAnsiTheme="minorHAnsi" w:cstheme="minorHAnsi"/>
        </w:rPr>
        <w:t>.</w:t>
      </w:r>
    </w:p>
    <w:p w:rsidR="005D7EAE" w:rsidRPr="00FB613B" w:rsidRDefault="005D7EAE">
      <w:pPr>
        <w:pStyle w:val="Zkladntext"/>
        <w:spacing w:before="3"/>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79"/>
        </w:tabs>
        <w:spacing w:before="100"/>
        <w:ind w:right="158" w:firstLine="0"/>
        <w:rPr>
          <w:rFonts w:asciiTheme="minorHAnsi" w:hAnsiTheme="minorHAnsi" w:cstheme="minorHAnsi"/>
        </w:rPr>
      </w:pPr>
      <w:r w:rsidRPr="00FB613B">
        <w:rPr>
          <w:rFonts w:asciiTheme="minorHAnsi" w:hAnsiTheme="minorHAnsi" w:cstheme="minorHAnsi"/>
        </w:rPr>
        <w:t>Zmluvné strany si zmluvu prečítali, porozumeli a na znak súhlasu s jej obsahom dobrovoľne vlastnoručne podpísali.</w:t>
      </w:r>
    </w:p>
    <w:p w:rsidR="005D7EAE" w:rsidRPr="00FB613B" w:rsidRDefault="005D7EAE">
      <w:pPr>
        <w:pStyle w:val="Zkladntext"/>
        <w:spacing w:before="5"/>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86"/>
        </w:tabs>
        <w:spacing w:before="99"/>
        <w:ind w:right="154" w:firstLine="0"/>
        <w:jc w:val="both"/>
        <w:rPr>
          <w:rFonts w:asciiTheme="minorHAnsi" w:hAnsiTheme="minorHAnsi" w:cstheme="minorHAnsi"/>
        </w:rPr>
      </w:pPr>
      <w:r w:rsidRPr="00FB613B">
        <w:rPr>
          <w:rFonts w:asciiTheme="minorHAnsi" w:hAnsiTheme="minorHAnsi" w:cstheme="minorHAnsi"/>
        </w:rPr>
        <w:t>Zhotoviteľ berie na vedomie, že objednávateľ je povinnou osobou v zmysle § 2 zákona č. 211/2000 Z. z. o slobodnom prístupe k informáciám v platnom znení a súhlasí so zverejnením a sprístupnením obsahu tejto zmluvy.</w:t>
      </w:r>
    </w:p>
    <w:p w:rsidR="005D7EAE" w:rsidRPr="00FB613B" w:rsidRDefault="005D7EAE">
      <w:pPr>
        <w:pStyle w:val="Zkladntext"/>
        <w:spacing w:before="1"/>
        <w:rPr>
          <w:rFonts w:asciiTheme="minorHAnsi" w:hAnsiTheme="minorHAnsi" w:cstheme="minorHAnsi"/>
          <w:sz w:val="22"/>
          <w:szCs w:val="22"/>
        </w:rPr>
      </w:pPr>
    </w:p>
    <w:p w:rsidR="005D7EAE" w:rsidRPr="00FB613B" w:rsidRDefault="00FA793F" w:rsidP="005E4247">
      <w:pPr>
        <w:pStyle w:val="Odsekzoznamu"/>
        <w:numPr>
          <w:ilvl w:val="1"/>
          <w:numId w:val="2"/>
        </w:numPr>
        <w:tabs>
          <w:tab w:val="left" w:pos="815"/>
        </w:tabs>
        <w:spacing w:before="100"/>
        <w:ind w:right="160" w:firstLine="0"/>
        <w:rPr>
          <w:rFonts w:asciiTheme="minorHAnsi" w:hAnsiTheme="minorHAnsi" w:cstheme="minorHAnsi"/>
        </w:rPr>
      </w:pPr>
      <w:r w:rsidRPr="00FB613B">
        <w:rPr>
          <w:rFonts w:asciiTheme="minorHAnsi" w:hAnsiTheme="minorHAnsi" w:cstheme="minorHAnsi"/>
        </w:rPr>
        <w:t>Zmluvné strany prehlasujú, že sú spôsobilí k právnym úkonom a ich zmluvná voľnosť nie je ničím obmedzená.</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5E4247">
      <w:pPr>
        <w:pStyle w:val="Odsekzoznamu"/>
        <w:numPr>
          <w:ilvl w:val="1"/>
          <w:numId w:val="2"/>
        </w:numPr>
        <w:tabs>
          <w:tab w:val="left" w:pos="771"/>
        </w:tabs>
        <w:spacing w:before="100"/>
        <w:ind w:left="770" w:hanging="470"/>
        <w:rPr>
          <w:rFonts w:asciiTheme="minorHAnsi" w:hAnsiTheme="minorHAnsi" w:cstheme="minorHAnsi"/>
        </w:rPr>
      </w:pPr>
      <w:r w:rsidRPr="00FB613B">
        <w:rPr>
          <w:rFonts w:asciiTheme="minorHAnsi" w:hAnsiTheme="minorHAnsi" w:cstheme="minorHAnsi"/>
        </w:rPr>
        <w:t xml:space="preserve">Zmluva je vyhotovená v 5 exemplároch, z ktorých tri </w:t>
      </w:r>
      <w:r w:rsidRPr="00FB613B">
        <w:rPr>
          <w:rFonts w:asciiTheme="minorHAnsi" w:hAnsiTheme="minorHAnsi" w:cstheme="minorHAnsi"/>
          <w:spacing w:val="2"/>
        </w:rPr>
        <w:t xml:space="preserve">sú </w:t>
      </w:r>
      <w:r w:rsidRPr="00FB613B">
        <w:rPr>
          <w:rFonts w:asciiTheme="minorHAnsi" w:hAnsiTheme="minorHAnsi" w:cstheme="minorHAnsi"/>
        </w:rPr>
        <w:t>určené pre objednávateľa a dva pre</w:t>
      </w:r>
      <w:r w:rsidRPr="00FB613B">
        <w:rPr>
          <w:rFonts w:asciiTheme="minorHAnsi" w:hAnsiTheme="minorHAnsi" w:cstheme="minorHAnsi"/>
          <w:spacing w:val="-28"/>
        </w:rPr>
        <w:t xml:space="preserve"> </w:t>
      </w:r>
      <w:r w:rsidRPr="00FB613B">
        <w:rPr>
          <w:rFonts w:asciiTheme="minorHAnsi" w:hAnsiTheme="minorHAnsi" w:cstheme="minorHAnsi"/>
        </w:rPr>
        <w:t>zhotoviteľa.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tabs>
          <w:tab w:val="left" w:pos="5264"/>
        </w:tabs>
        <w:ind w:left="300"/>
        <w:rPr>
          <w:rFonts w:asciiTheme="minorHAnsi" w:hAnsiTheme="minorHAnsi" w:cstheme="minorHAnsi"/>
          <w:sz w:val="22"/>
          <w:szCs w:val="22"/>
        </w:rPr>
      </w:pPr>
      <w:r w:rsidRPr="00F574E4">
        <w:rPr>
          <w:rFonts w:asciiTheme="minorHAnsi" w:hAnsiTheme="minorHAnsi" w:cstheme="minorHAnsi"/>
          <w:sz w:val="22"/>
          <w:szCs w:val="22"/>
        </w:rPr>
        <w:t xml:space="preserve">V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6"/>
          <w:sz w:val="22"/>
          <w:szCs w:val="22"/>
        </w:rPr>
        <w:t xml:space="preserve"> </w:t>
      </w:r>
      <w:r w:rsidRPr="00F574E4">
        <w:rPr>
          <w:rFonts w:asciiTheme="minorHAnsi" w:hAnsiTheme="minorHAnsi" w:cstheme="minorHAnsi"/>
          <w:sz w:val="22"/>
          <w:szCs w:val="22"/>
        </w:rPr>
        <w:t>dňa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V ...................., dňa</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tabs>
          <w:tab w:val="left" w:pos="5264"/>
        </w:tabs>
        <w:spacing w:before="160"/>
        <w:ind w:left="300"/>
        <w:rPr>
          <w:rFonts w:asciiTheme="minorHAnsi" w:hAnsiTheme="minorHAnsi" w:cstheme="minorHAnsi"/>
          <w:sz w:val="22"/>
          <w:szCs w:val="22"/>
        </w:rPr>
      </w:pPr>
      <w:r w:rsidRPr="00F574E4">
        <w:rPr>
          <w:rFonts w:asciiTheme="minorHAnsi" w:hAnsiTheme="minorHAnsi" w:cstheme="minorHAnsi"/>
          <w:sz w:val="22"/>
          <w:szCs w:val="22"/>
        </w:rPr>
        <w:t>Za</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zhotoviteľa:</w:t>
      </w:r>
      <w:r w:rsidRPr="00F574E4">
        <w:rPr>
          <w:rFonts w:asciiTheme="minorHAnsi" w:hAnsiTheme="minorHAnsi" w:cstheme="minorHAnsi"/>
          <w:sz w:val="22"/>
          <w:szCs w:val="22"/>
        </w:rPr>
        <w:tab/>
        <w:t>Za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8D1621">
      <w:pPr>
        <w:pStyle w:val="Zkladntext"/>
        <w:spacing w:before="158"/>
        <w:ind w:left="300"/>
        <w:rPr>
          <w:rFonts w:asciiTheme="minorHAnsi" w:hAnsiTheme="minorHAnsi" w:cstheme="minorHAnsi"/>
          <w:sz w:val="22"/>
          <w:szCs w:val="22"/>
        </w:rPr>
      </w:pPr>
      <w:r w:rsidRPr="00F574E4">
        <w:rPr>
          <w:rFonts w:asciiTheme="minorHAnsi" w:hAnsiTheme="minorHAnsi" w:cstheme="minorHAnsi"/>
          <w:sz w:val="22"/>
          <w:szCs w:val="22"/>
        </w:rPr>
        <w:t>........................................</w:t>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Pr="00F574E4">
        <w:rPr>
          <w:rFonts w:asciiTheme="minorHAnsi" w:hAnsiTheme="minorHAnsi" w:cstheme="minorHAnsi"/>
          <w:sz w:val="22"/>
          <w:szCs w:val="22"/>
        </w:rPr>
        <w:t>........................................</w:t>
      </w:r>
    </w:p>
    <w:p w:rsidR="005D7EAE" w:rsidRPr="00F574E4" w:rsidRDefault="00FA793F" w:rsidP="008D1621">
      <w:pPr>
        <w:pStyle w:val="Zkladntext"/>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shd w:val="clear" w:color="auto" w:fill="C0C0C0"/>
        </w:rPr>
        <w:t>.......................................</w:t>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945887" w:rsidRPr="00FE048F">
        <w:rPr>
          <w:rFonts w:asciiTheme="minorHAnsi" w:hAnsiTheme="minorHAnsi" w:cstheme="minorHAnsi"/>
          <w:sz w:val="22"/>
          <w:szCs w:val="22"/>
        </w:rPr>
        <w:t>Jozef Kuna, primátor</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Príloha č. 1 – podrobný rozpočet podľa výkazu výmer v tlačenej podobe a v elektronickej podobe (vo formáte MS</w:t>
      </w: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Excel so zaokrúhlením funkciou ROUND na 2 desatinné miesta)</w:t>
      </w:r>
    </w:p>
    <w:p w:rsidR="008D1621" w:rsidRPr="008D1621" w:rsidRDefault="00FA793F" w:rsidP="008D1621">
      <w:pPr>
        <w:pStyle w:val="Zarkazkladnhotextu"/>
        <w:spacing w:after="0"/>
        <w:ind w:left="301"/>
        <w:rPr>
          <w:rFonts w:asciiTheme="minorHAnsi" w:hAnsiTheme="minorHAnsi" w:cstheme="minorHAnsi"/>
          <w:b/>
          <w:bCs/>
          <w:i/>
        </w:rPr>
      </w:pPr>
      <w:r w:rsidRPr="00F574E4">
        <w:rPr>
          <w:rFonts w:asciiTheme="minorHAnsi" w:hAnsiTheme="minorHAnsi" w:cstheme="minorHAnsi"/>
        </w:rPr>
        <w:t xml:space="preserve">Príloha č. 2 – </w:t>
      </w:r>
      <w:r w:rsidR="008D1621" w:rsidRPr="008D1621">
        <w:rPr>
          <w:rFonts w:asciiTheme="minorHAnsi" w:hAnsiTheme="minorHAnsi" w:cstheme="minorHAnsi"/>
          <w:bCs/>
          <w:i/>
        </w:rPr>
        <w:t>Podiel plnenia zo Zmluvy, ktorý má uchádzač v úmysle zabezpečiť subdodávateľom</w:t>
      </w:r>
    </w:p>
    <w:p w:rsidR="005D7EAE" w:rsidRPr="00FB613B" w:rsidRDefault="008D1621" w:rsidP="00BF6036">
      <w:pPr>
        <w:ind w:left="301"/>
        <w:rPr>
          <w:rFonts w:asciiTheme="minorHAnsi" w:hAnsiTheme="minorHAnsi" w:cstheme="minorHAnsi"/>
        </w:rPr>
      </w:pPr>
      <w:r w:rsidRPr="00F574E4">
        <w:rPr>
          <w:rFonts w:asciiTheme="minorHAnsi" w:hAnsiTheme="minorHAnsi" w:cstheme="minorHAnsi"/>
          <w:i/>
          <w:color w:val="FF0000"/>
        </w:rPr>
        <w:t xml:space="preserve"> </w:t>
      </w:r>
      <w:r w:rsidR="00FA793F" w:rsidRPr="00F574E4">
        <w:rPr>
          <w:rFonts w:asciiTheme="minorHAnsi" w:hAnsiTheme="minorHAnsi" w:cstheme="minorHAnsi"/>
          <w:i/>
          <w:color w:val="FF0000"/>
        </w:rPr>
        <w:t>(túto prílohu vypĺňa a predkladá len úspešný uchádzač -zhotoviteľ pri podpise zmluvy</w:t>
      </w:r>
      <w:r w:rsidR="00E03838">
        <w:rPr>
          <w:rFonts w:asciiTheme="minorHAnsi" w:hAnsiTheme="minorHAnsi" w:cstheme="minorHAnsi"/>
          <w:i/>
          <w:color w:val="FF0000"/>
        </w:rPr>
        <w:t>)</w:t>
      </w:r>
    </w:p>
    <w:sectPr w:rsidR="005D7EAE" w:rsidRPr="00FB613B" w:rsidSect="002F218C">
      <w:footerReference w:type="default" r:id="rId8"/>
      <w:headerReference w:type="first" r:id="rId9"/>
      <w:footerReference w:type="first" r:id="rId1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50C" w:rsidRDefault="0041150C">
      <w:r>
        <w:separator/>
      </w:r>
    </w:p>
  </w:endnote>
  <w:endnote w:type="continuationSeparator" w:id="0">
    <w:p w:rsidR="0041150C" w:rsidRDefault="0041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2C5" w:rsidRDefault="00B322C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B322C5" w:rsidRPr="00EB0477" w:rsidRDefault="00B322C5" w:rsidP="002F218C">
    <w:pPr>
      <w:pStyle w:val="Pta"/>
    </w:pPr>
  </w:p>
  <w:p w:rsidR="00B322C5" w:rsidRDefault="00B322C5" w:rsidP="002F218C">
    <w:pPr>
      <w:pStyle w:val="Pta"/>
      <w:tabs>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2C5" w:rsidRPr="00EB0477" w:rsidRDefault="00B322C5"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50C" w:rsidRDefault="0041150C">
      <w:r>
        <w:separator/>
      </w:r>
    </w:p>
  </w:footnote>
  <w:footnote w:type="continuationSeparator" w:id="0">
    <w:p w:rsidR="0041150C" w:rsidRDefault="00411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2C5" w:rsidRDefault="00B322C5" w:rsidP="002F218C">
    <w:pPr>
      <w:pStyle w:val="Hlavika"/>
    </w:pPr>
  </w:p>
  <w:p w:rsidR="00B322C5" w:rsidRDefault="00B322C5"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B322C5" w:rsidRDefault="00B322C5">
    <w:pPr>
      <w:pStyle w:val="Hlavika"/>
    </w:pPr>
  </w:p>
  <w:p w:rsidR="00B322C5" w:rsidRDefault="00B322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BEA"/>
    <w:multiLevelType w:val="multilevel"/>
    <w:tmpl w:val="CCD22FDC"/>
    <w:lvl w:ilvl="0">
      <w:start w:val="5"/>
      <w:numFmt w:val="decimal"/>
      <w:lvlText w:val="%1"/>
      <w:lvlJc w:val="left"/>
      <w:pPr>
        <w:ind w:left="300" w:hanging="420"/>
      </w:pPr>
      <w:rPr>
        <w:rFonts w:hint="default"/>
        <w:lang w:val="sk" w:eastAsia="sk" w:bidi="sk"/>
      </w:rPr>
    </w:lvl>
    <w:lvl w:ilvl="1">
      <w:start w:val="2"/>
      <w:numFmt w:val="decimal"/>
      <w:lvlText w:val="%1.%2."/>
      <w:lvlJc w:val="left"/>
      <w:pPr>
        <w:ind w:left="300" w:hanging="420"/>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08" w:hanging="308"/>
      </w:pPr>
      <w:rPr>
        <w:rFonts w:ascii="Symbol" w:eastAsia="Symbol" w:hAnsi="Symbol" w:cs="Symbol" w:hint="default"/>
        <w:w w:val="99"/>
        <w:sz w:val="20"/>
        <w:szCs w:val="20"/>
        <w:lang w:val="sk" w:eastAsia="sk" w:bidi="sk"/>
      </w:rPr>
    </w:lvl>
    <w:lvl w:ilvl="3">
      <w:numFmt w:val="bullet"/>
      <w:lvlText w:val="•"/>
      <w:lvlJc w:val="left"/>
      <w:pPr>
        <w:ind w:left="3108" w:hanging="308"/>
      </w:pPr>
      <w:rPr>
        <w:rFonts w:hint="default"/>
        <w:lang w:val="sk" w:eastAsia="sk" w:bidi="sk"/>
      </w:rPr>
    </w:lvl>
    <w:lvl w:ilvl="4">
      <w:numFmt w:val="bullet"/>
      <w:lvlText w:val="•"/>
      <w:lvlJc w:val="left"/>
      <w:pPr>
        <w:ind w:left="4162" w:hanging="308"/>
      </w:pPr>
      <w:rPr>
        <w:rFonts w:hint="default"/>
        <w:lang w:val="sk" w:eastAsia="sk" w:bidi="sk"/>
      </w:rPr>
    </w:lvl>
    <w:lvl w:ilvl="5">
      <w:numFmt w:val="bullet"/>
      <w:lvlText w:val="•"/>
      <w:lvlJc w:val="left"/>
      <w:pPr>
        <w:ind w:left="5216" w:hanging="308"/>
      </w:pPr>
      <w:rPr>
        <w:rFonts w:hint="default"/>
        <w:lang w:val="sk" w:eastAsia="sk" w:bidi="sk"/>
      </w:rPr>
    </w:lvl>
    <w:lvl w:ilvl="6">
      <w:numFmt w:val="bullet"/>
      <w:lvlText w:val="•"/>
      <w:lvlJc w:val="left"/>
      <w:pPr>
        <w:ind w:left="6270" w:hanging="308"/>
      </w:pPr>
      <w:rPr>
        <w:rFonts w:hint="default"/>
        <w:lang w:val="sk" w:eastAsia="sk" w:bidi="sk"/>
      </w:rPr>
    </w:lvl>
    <w:lvl w:ilvl="7">
      <w:numFmt w:val="bullet"/>
      <w:lvlText w:val="•"/>
      <w:lvlJc w:val="left"/>
      <w:pPr>
        <w:ind w:left="7324" w:hanging="308"/>
      </w:pPr>
      <w:rPr>
        <w:rFonts w:hint="default"/>
        <w:lang w:val="sk" w:eastAsia="sk" w:bidi="sk"/>
      </w:rPr>
    </w:lvl>
    <w:lvl w:ilvl="8">
      <w:numFmt w:val="bullet"/>
      <w:lvlText w:val="•"/>
      <w:lvlJc w:val="left"/>
      <w:pPr>
        <w:ind w:left="8378" w:hanging="308"/>
      </w:pPr>
      <w:rPr>
        <w:rFonts w:hint="default"/>
        <w:lang w:val="sk" w:eastAsia="sk" w:bidi="sk"/>
      </w:rPr>
    </w:lvl>
  </w:abstractNum>
  <w:abstractNum w:abstractNumId="1" w15:restartNumberingAfterBreak="0">
    <w:nsid w:val="0C5B3330"/>
    <w:multiLevelType w:val="multilevel"/>
    <w:tmpl w:val="FAEA83FC"/>
    <w:lvl w:ilvl="0">
      <w:start w:val="2"/>
      <w:numFmt w:val="decimal"/>
      <w:lvlText w:val="%1"/>
      <w:lvlJc w:val="left"/>
      <w:pPr>
        <w:ind w:left="300" w:hanging="317"/>
      </w:pPr>
      <w:rPr>
        <w:rFonts w:hint="default"/>
        <w:lang w:val="sk" w:eastAsia="sk" w:bidi="sk"/>
      </w:rPr>
    </w:lvl>
    <w:lvl w:ilvl="1">
      <w:start w:val="1"/>
      <w:numFmt w:val="decimal"/>
      <w:lvlText w:val="%1.%2"/>
      <w:lvlJc w:val="left"/>
      <w:pPr>
        <w:ind w:left="300" w:hanging="317"/>
      </w:pPr>
      <w:rPr>
        <w:rFonts w:ascii="Georgia" w:eastAsia="Georgia" w:hAnsi="Georgia" w:cs="Georgia" w:hint="default"/>
        <w:spacing w:val="-1"/>
        <w:w w:val="99"/>
        <w:sz w:val="20"/>
        <w:szCs w:val="20"/>
        <w:lang w:val="sk" w:eastAsia="sk" w:bidi="sk"/>
      </w:rPr>
    </w:lvl>
    <w:lvl w:ilvl="2">
      <w:numFmt w:val="bullet"/>
      <w:lvlText w:val="•"/>
      <w:lvlJc w:val="left"/>
      <w:pPr>
        <w:ind w:left="2337" w:hanging="317"/>
      </w:pPr>
      <w:rPr>
        <w:rFonts w:hint="default"/>
        <w:lang w:val="sk" w:eastAsia="sk" w:bidi="sk"/>
      </w:rPr>
    </w:lvl>
    <w:lvl w:ilvl="3">
      <w:numFmt w:val="bullet"/>
      <w:lvlText w:val="•"/>
      <w:lvlJc w:val="left"/>
      <w:pPr>
        <w:ind w:left="3355" w:hanging="317"/>
      </w:pPr>
      <w:rPr>
        <w:rFonts w:hint="default"/>
        <w:lang w:val="sk" w:eastAsia="sk" w:bidi="sk"/>
      </w:rPr>
    </w:lvl>
    <w:lvl w:ilvl="4">
      <w:numFmt w:val="bullet"/>
      <w:lvlText w:val="•"/>
      <w:lvlJc w:val="left"/>
      <w:pPr>
        <w:ind w:left="4374" w:hanging="317"/>
      </w:pPr>
      <w:rPr>
        <w:rFonts w:hint="default"/>
        <w:lang w:val="sk" w:eastAsia="sk" w:bidi="sk"/>
      </w:rPr>
    </w:lvl>
    <w:lvl w:ilvl="5">
      <w:numFmt w:val="bullet"/>
      <w:lvlText w:val="•"/>
      <w:lvlJc w:val="left"/>
      <w:pPr>
        <w:ind w:left="5393" w:hanging="317"/>
      </w:pPr>
      <w:rPr>
        <w:rFonts w:hint="default"/>
        <w:lang w:val="sk" w:eastAsia="sk" w:bidi="sk"/>
      </w:rPr>
    </w:lvl>
    <w:lvl w:ilvl="6">
      <w:numFmt w:val="bullet"/>
      <w:lvlText w:val="•"/>
      <w:lvlJc w:val="left"/>
      <w:pPr>
        <w:ind w:left="6411" w:hanging="317"/>
      </w:pPr>
      <w:rPr>
        <w:rFonts w:hint="default"/>
        <w:lang w:val="sk" w:eastAsia="sk" w:bidi="sk"/>
      </w:rPr>
    </w:lvl>
    <w:lvl w:ilvl="7">
      <w:numFmt w:val="bullet"/>
      <w:lvlText w:val="•"/>
      <w:lvlJc w:val="left"/>
      <w:pPr>
        <w:ind w:left="7430" w:hanging="317"/>
      </w:pPr>
      <w:rPr>
        <w:rFonts w:hint="default"/>
        <w:lang w:val="sk" w:eastAsia="sk" w:bidi="sk"/>
      </w:rPr>
    </w:lvl>
    <w:lvl w:ilvl="8">
      <w:numFmt w:val="bullet"/>
      <w:lvlText w:val="•"/>
      <w:lvlJc w:val="left"/>
      <w:pPr>
        <w:ind w:left="8449" w:hanging="317"/>
      </w:pPr>
      <w:rPr>
        <w:rFonts w:hint="default"/>
        <w:lang w:val="sk" w:eastAsia="sk" w:bidi="sk"/>
      </w:rPr>
    </w:lvl>
  </w:abstractNum>
  <w:abstractNum w:abstractNumId="2"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3"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4" w15:restartNumberingAfterBreak="0">
    <w:nsid w:val="113A2102"/>
    <w:multiLevelType w:val="multilevel"/>
    <w:tmpl w:val="48F672E4"/>
    <w:lvl w:ilvl="0">
      <w:start w:val="7"/>
      <w:numFmt w:val="decimal"/>
      <w:lvlText w:val="%1"/>
      <w:lvlJc w:val="left"/>
      <w:pPr>
        <w:ind w:left="300" w:hanging="494"/>
      </w:pPr>
      <w:rPr>
        <w:rFonts w:hint="default"/>
        <w:lang w:val="sk" w:eastAsia="sk" w:bidi="sk"/>
      </w:rPr>
    </w:lvl>
    <w:lvl w:ilvl="1">
      <w:start w:val="13"/>
      <w:numFmt w:val="decimal"/>
      <w:lvlText w:val="%1.%2."/>
      <w:lvlJc w:val="left"/>
      <w:pPr>
        <w:ind w:left="300" w:hanging="49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94"/>
      </w:pPr>
      <w:rPr>
        <w:rFonts w:hint="default"/>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5" w15:restartNumberingAfterBreak="0">
    <w:nsid w:val="11534E13"/>
    <w:multiLevelType w:val="hybridMultilevel"/>
    <w:tmpl w:val="E2C07516"/>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79D0533"/>
    <w:multiLevelType w:val="multilevel"/>
    <w:tmpl w:val="2896849A"/>
    <w:lvl w:ilvl="0">
      <w:start w:val="5"/>
      <w:numFmt w:val="decimal"/>
      <w:lvlText w:val="%1"/>
      <w:lvlJc w:val="left"/>
      <w:pPr>
        <w:ind w:left="300" w:hanging="513"/>
      </w:pPr>
      <w:rPr>
        <w:rFonts w:hint="default"/>
        <w:lang w:val="sk" w:eastAsia="sk" w:bidi="sk"/>
      </w:rPr>
    </w:lvl>
    <w:lvl w:ilvl="1">
      <w:start w:val="2"/>
      <w:numFmt w:val="decimal"/>
      <w:lvlText w:val="%1.%2"/>
      <w:lvlJc w:val="left"/>
      <w:pPr>
        <w:ind w:left="300" w:hanging="513"/>
      </w:pPr>
      <w:rPr>
        <w:rFonts w:hint="default"/>
        <w:lang w:val="sk" w:eastAsia="sk" w:bidi="sk"/>
      </w:rPr>
    </w:lvl>
    <w:lvl w:ilvl="2">
      <w:start w:val="1"/>
      <w:numFmt w:val="decimal"/>
      <w:lvlText w:val="%1.%2.%3."/>
      <w:lvlJc w:val="left"/>
      <w:pPr>
        <w:ind w:left="300" w:hanging="513"/>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3"/>
      </w:pPr>
      <w:rPr>
        <w:rFonts w:hint="default"/>
        <w:lang w:val="sk" w:eastAsia="sk" w:bidi="sk"/>
      </w:rPr>
    </w:lvl>
    <w:lvl w:ilvl="4">
      <w:numFmt w:val="bullet"/>
      <w:lvlText w:val="•"/>
      <w:lvlJc w:val="left"/>
      <w:pPr>
        <w:ind w:left="4374" w:hanging="513"/>
      </w:pPr>
      <w:rPr>
        <w:rFonts w:hint="default"/>
        <w:lang w:val="sk" w:eastAsia="sk" w:bidi="sk"/>
      </w:rPr>
    </w:lvl>
    <w:lvl w:ilvl="5">
      <w:numFmt w:val="bullet"/>
      <w:lvlText w:val="•"/>
      <w:lvlJc w:val="left"/>
      <w:pPr>
        <w:ind w:left="5393" w:hanging="513"/>
      </w:pPr>
      <w:rPr>
        <w:rFonts w:hint="default"/>
        <w:lang w:val="sk" w:eastAsia="sk" w:bidi="sk"/>
      </w:rPr>
    </w:lvl>
    <w:lvl w:ilvl="6">
      <w:numFmt w:val="bullet"/>
      <w:lvlText w:val="•"/>
      <w:lvlJc w:val="left"/>
      <w:pPr>
        <w:ind w:left="6411" w:hanging="513"/>
      </w:pPr>
      <w:rPr>
        <w:rFonts w:hint="default"/>
        <w:lang w:val="sk" w:eastAsia="sk" w:bidi="sk"/>
      </w:rPr>
    </w:lvl>
    <w:lvl w:ilvl="7">
      <w:numFmt w:val="bullet"/>
      <w:lvlText w:val="•"/>
      <w:lvlJc w:val="left"/>
      <w:pPr>
        <w:ind w:left="7430" w:hanging="513"/>
      </w:pPr>
      <w:rPr>
        <w:rFonts w:hint="default"/>
        <w:lang w:val="sk" w:eastAsia="sk" w:bidi="sk"/>
      </w:rPr>
    </w:lvl>
    <w:lvl w:ilvl="8">
      <w:numFmt w:val="bullet"/>
      <w:lvlText w:val="•"/>
      <w:lvlJc w:val="left"/>
      <w:pPr>
        <w:ind w:left="8449" w:hanging="513"/>
      </w:pPr>
      <w:rPr>
        <w:rFonts w:hint="default"/>
        <w:lang w:val="sk" w:eastAsia="sk" w:bidi="sk"/>
      </w:rPr>
    </w:lvl>
  </w:abstractNum>
  <w:abstractNum w:abstractNumId="8"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9"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27AE6D99"/>
    <w:multiLevelType w:val="multilevel"/>
    <w:tmpl w:val="B538A57A"/>
    <w:lvl w:ilvl="0">
      <w:start w:val="12"/>
      <w:numFmt w:val="decimal"/>
      <w:lvlText w:val="%1"/>
      <w:lvlJc w:val="left"/>
      <w:pPr>
        <w:ind w:left="300" w:hanging="529"/>
      </w:pPr>
      <w:rPr>
        <w:rFonts w:hint="default"/>
        <w:lang w:val="sk" w:eastAsia="sk" w:bidi="sk"/>
      </w:rPr>
    </w:lvl>
    <w:lvl w:ilvl="1">
      <w:start w:val="1"/>
      <w:numFmt w:val="decimal"/>
      <w:lvlText w:val="%1.%2."/>
      <w:lvlJc w:val="left"/>
      <w:pPr>
        <w:ind w:left="300" w:hanging="529"/>
      </w:pPr>
      <w:rPr>
        <w:rFonts w:hint="default"/>
        <w:spacing w:val="-1"/>
        <w:w w:val="99"/>
        <w:highlight w:val="cyan"/>
        <w:lang w:val="sk" w:eastAsia="sk" w:bidi="sk"/>
      </w:rPr>
    </w:lvl>
    <w:lvl w:ilvl="2">
      <w:numFmt w:val="bullet"/>
      <w:lvlText w:val="•"/>
      <w:lvlJc w:val="left"/>
      <w:pPr>
        <w:ind w:left="2337" w:hanging="529"/>
      </w:pPr>
      <w:rPr>
        <w:rFonts w:hint="default"/>
        <w:lang w:val="sk" w:eastAsia="sk" w:bidi="sk"/>
      </w:rPr>
    </w:lvl>
    <w:lvl w:ilvl="3">
      <w:numFmt w:val="bullet"/>
      <w:lvlText w:val="•"/>
      <w:lvlJc w:val="left"/>
      <w:pPr>
        <w:ind w:left="3355" w:hanging="529"/>
      </w:pPr>
      <w:rPr>
        <w:rFonts w:hint="default"/>
        <w:lang w:val="sk" w:eastAsia="sk" w:bidi="sk"/>
      </w:rPr>
    </w:lvl>
    <w:lvl w:ilvl="4">
      <w:numFmt w:val="bullet"/>
      <w:lvlText w:val="•"/>
      <w:lvlJc w:val="left"/>
      <w:pPr>
        <w:ind w:left="4374" w:hanging="529"/>
      </w:pPr>
      <w:rPr>
        <w:rFonts w:hint="default"/>
        <w:lang w:val="sk" w:eastAsia="sk" w:bidi="sk"/>
      </w:rPr>
    </w:lvl>
    <w:lvl w:ilvl="5">
      <w:numFmt w:val="bullet"/>
      <w:lvlText w:val="•"/>
      <w:lvlJc w:val="left"/>
      <w:pPr>
        <w:ind w:left="5393" w:hanging="529"/>
      </w:pPr>
      <w:rPr>
        <w:rFonts w:hint="default"/>
        <w:lang w:val="sk" w:eastAsia="sk" w:bidi="sk"/>
      </w:rPr>
    </w:lvl>
    <w:lvl w:ilvl="6">
      <w:numFmt w:val="bullet"/>
      <w:lvlText w:val="•"/>
      <w:lvlJc w:val="left"/>
      <w:pPr>
        <w:ind w:left="6411" w:hanging="529"/>
      </w:pPr>
      <w:rPr>
        <w:rFonts w:hint="default"/>
        <w:lang w:val="sk" w:eastAsia="sk" w:bidi="sk"/>
      </w:rPr>
    </w:lvl>
    <w:lvl w:ilvl="7">
      <w:numFmt w:val="bullet"/>
      <w:lvlText w:val="•"/>
      <w:lvlJc w:val="left"/>
      <w:pPr>
        <w:ind w:left="7430" w:hanging="529"/>
      </w:pPr>
      <w:rPr>
        <w:rFonts w:hint="default"/>
        <w:lang w:val="sk" w:eastAsia="sk" w:bidi="sk"/>
      </w:rPr>
    </w:lvl>
    <w:lvl w:ilvl="8">
      <w:numFmt w:val="bullet"/>
      <w:lvlText w:val="•"/>
      <w:lvlJc w:val="left"/>
      <w:pPr>
        <w:ind w:left="8449" w:hanging="529"/>
      </w:pPr>
      <w:rPr>
        <w:rFonts w:hint="default"/>
        <w:lang w:val="sk" w:eastAsia="sk" w:bidi="sk"/>
      </w:rPr>
    </w:lvl>
  </w:abstractNum>
  <w:abstractNum w:abstractNumId="11"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3"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4" w15:restartNumberingAfterBreak="0">
    <w:nsid w:val="39A663C0"/>
    <w:multiLevelType w:val="multilevel"/>
    <w:tmpl w:val="D05AAC6E"/>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A4C32A4"/>
    <w:multiLevelType w:val="multilevel"/>
    <w:tmpl w:val="C0923EDA"/>
    <w:lvl w:ilvl="0">
      <w:start w:val="5"/>
      <w:numFmt w:val="decimal"/>
      <w:lvlText w:val="%1"/>
      <w:lvlJc w:val="left"/>
      <w:pPr>
        <w:ind w:left="300" w:hanging="417"/>
      </w:pPr>
      <w:rPr>
        <w:rFonts w:hint="default"/>
        <w:lang w:val="sk" w:eastAsia="sk" w:bidi="sk"/>
      </w:rPr>
    </w:lvl>
    <w:lvl w:ilvl="1">
      <w:start w:val="3"/>
      <w:numFmt w:val="decimal"/>
      <w:lvlText w:val="%1.%2."/>
      <w:lvlJc w:val="left"/>
      <w:pPr>
        <w:ind w:left="300" w:hanging="417"/>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17"/>
      </w:pPr>
      <w:rPr>
        <w:rFonts w:hint="default"/>
        <w:lang w:val="sk" w:eastAsia="sk" w:bidi="sk"/>
      </w:rPr>
    </w:lvl>
    <w:lvl w:ilvl="3">
      <w:numFmt w:val="bullet"/>
      <w:lvlText w:val="•"/>
      <w:lvlJc w:val="left"/>
      <w:pPr>
        <w:ind w:left="3355" w:hanging="417"/>
      </w:pPr>
      <w:rPr>
        <w:rFonts w:hint="default"/>
        <w:lang w:val="sk" w:eastAsia="sk" w:bidi="sk"/>
      </w:rPr>
    </w:lvl>
    <w:lvl w:ilvl="4">
      <w:numFmt w:val="bullet"/>
      <w:lvlText w:val="•"/>
      <w:lvlJc w:val="left"/>
      <w:pPr>
        <w:ind w:left="4374" w:hanging="417"/>
      </w:pPr>
      <w:rPr>
        <w:rFonts w:hint="default"/>
        <w:lang w:val="sk" w:eastAsia="sk" w:bidi="sk"/>
      </w:rPr>
    </w:lvl>
    <w:lvl w:ilvl="5">
      <w:numFmt w:val="bullet"/>
      <w:lvlText w:val="•"/>
      <w:lvlJc w:val="left"/>
      <w:pPr>
        <w:ind w:left="5393" w:hanging="417"/>
      </w:pPr>
      <w:rPr>
        <w:rFonts w:hint="default"/>
        <w:lang w:val="sk" w:eastAsia="sk" w:bidi="sk"/>
      </w:rPr>
    </w:lvl>
    <w:lvl w:ilvl="6">
      <w:numFmt w:val="bullet"/>
      <w:lvlText w:val="•"/>
      <w:lvlJc w:val="left"/>
      <w:pPr>
        <w:ind w:left="6411" w:hanging="417"/>
      </w:pPr>
      <w:rPr>
        <w:rFonts w:hint="default"/>
        <w:lang w:val="sk" w:eastAsia="sk" w:bidi="sk"/>
      </w:rPr>
    </w:lvl>
    <w:lvl w:ilvl="7">
      <w:numFmt w:val="bullet"/>
      <w:lvlText w:val="•"/>
      <w:lvlJc w:val="left"/>
      <w:pPr>
        <w:ind w:left="7430" w:hanging="417"/>
      </w:pPr>
      <w:rPr>
        <w:rFonts w:hint="default"/>
        <w:lang w:val="sk" w:eastAsia="sk" w:bidi="sk"/>
      </w:rPr>
    </w:lvl>
    <w:lvl w:ilvl="8">
      <w:numFmt w:val="bullet"/>
      <w:lvlText w:val="•"/>
      <w:lvlJc w:val="left"/>
      <w:pPr>
        <w:ind w:left="8449" w:hanging="417"/>
      </w:pPr>
      <w:rPr>
        <w:rFonts w:hint="default"/>
        <w:lang w:val="sk" w:eastAsia="sk" w:bidi="sk"/>
      </w:rPr>
    </w:lvl>
  </w:abstractNum>
  <w:abstractNum w:abstractNumId="16" w15:restartNumberingAfterBreak="0">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8"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19"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0" w15:restartNumberingAfterBreak="0">
    <w:nsid w:val="40280EB3"/>
    <w:multiLevelType w:val="multilevel"/>
    <w:tmpl w:val="062E538E"/>
    <w:lvl w:ilvl="0">
      <w:start w:val="7"/>
      <w:numFmt w:val="decimal"/>
      <w:lvlText w:val="%1"/>
      <w:lvlJc w:val="left"/>
      <w:pPr>
        <w:ind w:left="300" w:hanging="374"/>
      </w:pPr>
      <w:rPr>
        <w:rFonts w:hint="default"/>
        <w:lang w:val="sk" w:eastAsia="sk" w:bidi="sk"/>
      </w:rPr>
    </w:lvl>
    <w:lvl w:ilvl="1">
      <w:start w:val="4"/>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798" w:hanging="49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020" w:hanging="348"/>
      </w:pPr>
      <w:rPr>
        <w:rFonts w:ascii="Symbol" w:eastAsia="Symbol" w:hAnsi="Symbol" w:cs="Symbol" w:hint="default"/>
        <w:w w:val="99"/>
        <w:sz w:val="20"/>
        <w:szCs w:val="20"/>
        <w:lang w:val="sk" w:eastAsia="sk" w:bidi="sk"/>
      </w:rPr>
    </w:lvl>
    <w:lvl w:ilvl="4">
      <w:numFmt w:val="bullet"/>
      <w:lvlText w:val="•"/>
      <w:lvlJc w:val="left"/>
      <w:pPr>
        <w:ind w:left="3386" w:hanging="348"/>
      </w:pPr>
      <w:rPr>
        <w:rFonts w:hint="default"/>
        <w:lang w:val="sk" w:eastAsia="sk" w:bidi="sk"/>
      </w:rPr>
    </w:lvl>
    <w:lvl w:ilvl="5">
      <w:numFmt w:val="bullet"/>
      <w:lvlText w:val="•"/>
      <w:lvlJc w:val="left"/>
      <w:pPr>
        <w:ind w:left="4569" w:hanging="348"/>
      </w:pPr>
      <w:rPr>
        <w:rFonts w:hint="default"/>
        <w:lang w:val="sk" w:eastAsia="sk" w:bidi="sk"/>
      </w:rPr>
    </w:lvl>
    <w:lvl w:ilvl="6">
      <w:numFmt w:val="bullet"/>
      <w:lvlText w:val="•"/>
      <w:lvlJc w:val="left"/>
      <w:pPr>
        <w:ind w:left="5753" w:hanging="348"/>
      </w:pPr>
      <w:rPr>
        <w:rFonts w:hint="default"/>
        <w:lang w:val="sk" w:eastAsia="sk" w:bidi="sk"/>
      </w:rPr>
    </w:lvl>
    <w:lvl w:ilvl="7">
      <w:numFmt w:val="bullet"/>
      <w:lvlText w:val="•"/>
      <w:lvlJc w:val="left"/>
      <w:pPr>
        <w:ind w:left="6936" w:hanging="348"/>
      </w:pPr>
      <w:rPr>
        <w:rFonts w:hint="default"/>
        <w:lang w:val="sk" w:eastAsia="sk" w:bidi="sk"/>
      </w:rPr>
    </w:lvl>
    <w:lvl w:ilvl="8">
      <w:numFmt w:val="bullet"/>
      <w:lvlText w:val="•"/>
      <w:lvlJc w:val="left"/>
      <w:pPr>
        <w:ind w:left="8119" w:hanging="348"/>
      </w:pPr>
      <w:rPr>
        <w:rFonts w:hint="default"/>
        <w:lang w:val="sk" w:eastAsia="sk" w:bidi="sk"/>
      </w:rPr>
    </w:lvl>
  </w:abstractNum>
  <w:abstractNum w:abstractNumId="21" w15:restartNumberingAfterBreak="0">
    <w:nsid w:val="41E5382A"/>
    <w:multiLevelType w:val="multilevel"/>
    <w:tmpl w:val="5C9E9EA0"/>
    <w:lvl w:ilvl="0">
      <w:start w:val="3"/>
      <w:numFmt w:val="decimal"/>
      <w:lvlText w:val="%1"/>
      <w:lvlJc w:val="left"/>
      <w:pPr>
        <w:ind w:left="650" w:hanging="351"/>
      </w:pPr>
      <w:rPr>
        <w:rFonts w:hint="default"/>
        <w:lang w:val="sk" w:eastAsia="sk" w:bidi="sk"/>
      </w:rPr>
    </w:lvl>
    <w:lvl w:ilvl="1">
      <w:start w:val="1"/>
      <w:numFmt w:val="decimal"/>
      <w:lvlText w:val="%1.%2."/>
      <w:lvlJc w:val="left"/>
      <w:pPr>
        <w:ind w:left="650" w:hanging="351"/>
      </w:pPr>
      <w:rPr>
        <w:rFonts w:asciiTheme="minorHAnsi" w:eastAsia="Georgia" w:hAnsiTheme="minorHAnsi" w:cstheme="minorHAnsi" w:hint="default"/>
        <w:w w:val="99"/>
        <w:sz w:val="22"/>
        <w:szCs w:val="22"/>
        <w:lang w:val="sk" w:eastAsia="sk" w:bidi="sk"/>
      </w:rPr>
    </w:lvl>
    <w:lvl w:ilvl="2">
      <w:start w:val="1"/>
      <w:numFmt w:val="decimal"/>
      <w:lvlText w:val="%1.%2.%3."/>
      <w:lvlJc w:val="left"/>
      <w:pPr>
        <w:ind w:left="791" w:hanging="49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2010" w:hanging="492"/>
      </w:pPr>
      <w:rPr>
        <w:rFonts w:hint="default"/>
        <w:lang w:val="sk" w:eastAsia="sk" w:bidi="sk"/>
      </w:rPr>
    </w:lvl>
    <w:lvl w:ilvl="4">
      <w:numFmt w:val="bullet"/>
      <w:lvlText w:val="•"/>
      <w:lvlJc w:val="left"/>
      <w:pPr>
        <w:ind w:left="3221" w:hanging="492"/>
      </w:pPr>
      <w:rPr>
        <w:rFonts w:hint="default"/>
        <w:lang w:val="sk" w:eastAsia="sk" w:bidi="sk"/>
      </w:rPr>
    </w:lvl>
    <w:lvl w:ilvl="5">
      <w:numFmt w:val="bullet"/>
      <w:lvlText w:val="•"/>
      <w:lvlJc w:val="left"/>
      <w:pPr>
        <w:ind w:left="4432" w:hanging="492"/>
      </w:pPr>
      <w:rPr>
        <w:rFonts w:hint="default"/>
        <w:lang w:val="sk" w:eastAsia="sk" w:bidi="sk"/>
      </w:rPr>
    </w:lvl>
    <w:lvl w:ilvl="6">
      <w:numFmt w:val="bullet"/>
      <w:lvlText w:val="•"/>
      <w:lvlJc w:val="left"/>
      <w:pPr>
        <w:ind w:left="5643" w:hanging="492"/>
      </w:pPr>
      <w:rPr>
        <w:rFonts w:hint="default"/>
        <w:lang w:val="sk" w:eastAsia="sk" w:bidi="sk"/>
      </w:rPr>
    </w:lvl>
    <w:lvl w:ilvl="7">
      <w:numFmt w:val="bullet"/>
      <w:lvlText w:val="•"/>
      <w:lvlJc w:val="left"/>
      <w:pPr>
        <w:ind w:left="6854" w:hanging="492"/>
      </w:pPr>
      <w:rPr>
        <w:rFonts w:hint="default"/>
        <w:lang w:val="sk" w:eastAsia="sk" w:bidi="sk"/>
      </w:rPr>
    </w:lvl>
    <w:lvl w:ilvl="8">
      <w:numFmt w:val="bullet"/>
      <w:lvlText w:val="•"/>
      <w:lvlJc w:val="left"/>
      <w:pPr>
        <w:ind w:left="8064" w:hanging="492"/>
      </w:pPr>
      <w:rPr>
        <w:rFonts w:hint="default"/>
        <w:lang w:val="sk" w:eastAsia="sk" w:bidi="sk"/>
      </w:rPr>
    </w:lvl>
  </w:abstractNum>
  <w:abstractNum w:abstractNumId="22" w15:restartNumberingAfterBreak="0">
    <w:nsid w:val="453C40AE"/>
    <w:multiLevelType w:val="multilevel"/>
    <w:tmpl w:val="6C66092C"/>
    <w:lvl w:ilvl="0">
      <w:start w:val="1"/>
      <w:numFmt w:val="decimal"/>
      <w:lvlText w:val="%1"/>
      <w:lvlJc w:val="left"/>
      <w:pPr>
        <w:ind w:left="300" w:hanging="327"/>
      </w:pPr>
      <w:rPr>
        <w:rFonts w:hint="default"/>
        <w:lang w:val="sk" w:eastAsia="sk" w:bidi="sk"/>
      </w:rPr>
    </w:lvl>
    <w:lvl w:ilvl="1">
      <w:start w:val="3"/>
      <w:numFmt w:val="decimal"/>
      <w:lvlText w:val="%1.%2"/>
      <w:lvlJc w:val="left"/>
      <w:pPr>
        <w:ind w:left="300" w:hanging="327"/>
      </w:pPr>
      <w:rPr>
        <w:rFonts w:hint="default"/>
        <w:spacing w:val="-1"/>
        <w:w w:val="99"/>
        <w:lang w:val="sk" w:eastAsia="sk" w:bidi="sk"/>
      </w:rPr>
    </w:lvl>
    <w:lvl w:ilvl="2">
      <w:numFmt w:val="bullet"/>
      <w:lvlText w:val="•"/>
      <w:lvlJc w:val="left"/>
      <w:pPr>
        <w:ind w:left="2337" w:hanging="327"/>
      </w:pPr>
      <w:rPr>
        <w:rFonts w:hint="default"/>
        <w:lang w:val="sk" w:eastAsia="sk" w:bidi="sk"/>
      </w:rPr>
    </w:lvl>
    <w:lvl w:ilvl="3">
      <w:numFmt w:val="bullet"/>
      <w:lvlText w:val="•"/>
      <w:lvlJc w:val="left"/>
      <w:pPr>
        <w:ind w:left="3355" w:hanging="327"/>
      </w:pPr>
      <w:rPr>
        <w:rFonts w:hint="default"/>
        <w:lang w:val="sk" w:eastAsia="sk" w:bidi="sk"/>
      </w:rPr>
    </w:lvl>
    <w:lvl w:ilvl="4">
      <w:numFmt w:val="bullet"/>
      <w:lvlText w:val="•"/>
      <w:lvlJc w:val="left"/>
      <w:pPr>
        <w:ind w:left="4374" w:hanging="327"/>
      </w:pPr>
      <w:rPr>
        <w:rFonts w:hint="default"/>
        <w:lang w:val="sk" w:eastAsia="sk" w:bidi="sk"/>
      </w:rPr>
    </w:lvl>
    <w:lvl w:ilvl="5">
      <w:numFmt w:val="bullet"/>
      <w:lvlText w:val="•"/>
      <w:lvlJc w:val="left"/>
      <w:pPr>
        <w:ind w:left="5393" w:hanging="327"/>
      </w:pPr>
      <w:rPr>
        <w:rFonts w:hint="default"/>
        <w:lang w:val="sk" w:eastAsia="sk" w:bidi="sk"/>
      </w:rPr>
    </w:lvl>
    <w:lvl w:ilvl="6">
      <w:numFmt w:val="bullet"/>
      <w:lvlText w:val="•"/>
      <w:lvlJc w:val="left"/>
      <w:pPr>
        <w:ind w:left="6411" w:hanging="327"/>
      </w:pPr>
      <w:rPr>
        <w:rFonts w:hint="default"/>
        <w:lang w:val="sk" w:eastAsia="sk" w:bidi="sk"/>
      </w:rPr>
    </w:lvl>
    <w:lvl w:ilvl="7">
      <w:numFmt w:val="bullet"/>
      <w:lvlText w:val="•"/>
      <w:lvlJc w:val="left"/>
      <w:pPr>
        <w:ind w:left="7430" w:hanging="327"/>
      </w:pPr>
      <w:rPr>
        <w:rFonts w:hint="default"/>
        <w:lang w:val="sk" w:eastAsia="sk" w:bidi="sk"/>
      </w:rPr>
    </w:lvl>
    <w:lvl w:ilvl="8">
      <w:numFmt w:val="bullet"/>
      <w:lvlText w:val="•"/>
      <w:lvlJc w:val="left"/>
      <w:pPr>
        <w:ind w:left="8449" w:hanging="327"/>
      </w:pPr>
      <w:rPr>
        <w:rFonts w:hint="default"/>
        <w:lang w:val="sk" w:eastAsia="sk" w:bidi="sk"/>
      </w:rPr>
    </w:lvl>
  </w:abstractNum>
  <w:abstractNum w:abstractNumId="23"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5" w15:restartNumberingAfterBreak="0">
    <w:nsid w:val="4B331E59"/>
    <w:multiLevelType w:val="multilevel"/>
    <w:tmpl w:val="233E87EA"/>
    <w:lvl w:ilvl="0">
      <w:start w:val="7"/>
      <w:numFmt w:val="decimal"/>
      <w:lvlText w:val="%1"/>
      <w:lvlJc w:val="left"/>
      <w:pPr>
        <w:ind w:left="300" w:hanging="374"/>
      </w:pPr>
      <w:rPr>
        <w:rFonts w:hint="default"/>
        <w:lang w:val="sk" w:eastAsia="sk" w:bidi="sk"/>
      </w:rPr>
    </w:lvl>
    <w:lvl w:ilvl="1">
      <w:start w:val="1"/>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16"/>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6"/>
      </w:pPr>
      <w:rPr>
        <w:rFonts w:hint="default"/>
        <w:lang w:val="sk" w:eastAsia="sk" w:bidi="sk"/>
      </w:rPr>
    </w:lvl>
    <w:lvl w:ilvl="4">
      <w:numFmt w:val="bullet"/>
      <w:lvlText w:val="•"/>
      <w:lvlJc w:val="left"/>
      <w:pPr>
        <w:ind w:left="4374" w:hanging="516"/>
      </w:pPr>
      <w:rPr>
        <w:rFonts w:hint="default"/>
        <w:lang w:val="sk" w:eastAsia="sk" w:bidi="sk"/>
      </w:rPr>
    </w:lvl>
    <w:lvl w:ilvl="5">
      <w:numFmt w:val="bullet"/>
      <w:lvlText w:val="•"/>
      <w:lvlJc w:val="left"/>
      <w:pPr>
        <w:ind w:left="5393" w:hanging="516"/>
      </w:pPr>
      <w:rPr>
        <w:rFonts w:hint="default"/>
        <w:lang w:val="sk" w:eastAsia="sk" w:bidi="sk"/>
      </w:rPr>
    </w:lvl>
    <w:lvl w:ilvl="6">
      <w:numFmt w:val="bullet"/>
      <w:lvlText w:val="•"/>
      <w:lvlJc w:val="left"/>
      <w:pPr>
        <w:ind w:left="6411" w:hanging="516"/>
      </w:pPr>
      <w:rPr>
        <w:rFonts w:hint="default"/>
        <w:lang w:val="sk" w:eastAsia="sk" w:bidi="sk"/>
      </w:rPr>
    </w:lvl>
    <w:lvl w:ilvl="7">
      <w:numFmt w:val="bullet"/>
      <w:lvlText w:val="•"/>
      <w:lvlJc w:val="left"/>
      <w:pPr>
        <w:ind w:left="7430" w:hanging="516"/>
      </w:pPr>
      <w:rPr>
        <w:rFonts w:hint="default"/>
        <w:lang w:val="sk" w:eastAsia="sk" w:bidi="sk"/>
      </w:rPr>
    </w:lvl>
    <w:lvl w:ilvl="8">
      <w:numFmt w:val="bullet"/>
      <w:lvlText w:val="•"/>
      <w:lvlJc w:val="left"/>
      <w:pPr>
        <w:ind w:left="8449" w:hanging="516"/>
      </w:pPr>
      <w:rPr>
        <w:rFonts w:hint="default"/>
        <w:lang w:val="sk" w:eastAsia="sk" w:bidi="sk"/>
      </w:rPr>
    </w:lvl>
  </w:abstractNum>
  <w:abstractNum w:abstractNumId="26"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9A3121"/>
    <w:multiLevelType w:val="multilevel"/>
    <w:tmpl w:val="686A44AA"/>
    <w:lvl w:ilvl="0">
      <w:start w:val="18"/>
      <w:numFmt w:val="decimal"/>
      <w:lvlText w:val="%1"/>
      <w:lvlJc w:val="left"/>
      <w:pPr>
        <w:ind w:left="360" w:hanging="360"/>
      </w:pPr>
      <w:rPr>
        <w:rFonts w:hint="default"/>
        <w:b/>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9" w15:restartNumberingAfterBreak="0">
    <w:nsid w:val="53C61990"/>
    <w:multiLevelType w:val="multilevel"/>
    <w:tmpl w:val="D90411C4"/>
    <w:lvl w:ilvl="0">
      <w:start w:val="6"/>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5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59"/>
      </w:pPr>
      <w:rPr>
        <w:rFonts w:hint="default"/>
        <w:lang w:val="sk" w:eastAsia="sk" w:bidi="sk"/>
      </w:rPr>
    </w:lvl>
    <w:lvl w:ilvl="4">
      <w:numFmt w:val="bullet"/>
      <w:lvlText w:val="•"/>
      <w:lvlJc w:val="left"/>
      <w:pPr>
        <w:ind w:left="4374" w:hanging="559"/>
      </w:pPr>
      <w:rPr>
        <w:rFonts w:hint="default"/>
        <w:lang w:val="sk" w:eastAsia="sk" w:bidi="sk"/>
      </w:rPr>
    </w:lvl>
    <w:lvl w:ilvl="5">
      <w:numFmt w:val="bullet"/>
      <w:lvlText w:val="•"/>
      <w:lvlJc w:val="left"/>
      <w:pPr>
        <w:ind w:left="5393" w:hanging="559"/>
      </w:pPr>
      <w:rPr>
        <w:rFonts w:hint="default"/>
        <w:lang w:val="sk" w:eastAsia="sk" w:bidi="sk"/>
      </w:rPr>
    </w:lvl>
    <w:lvl w:ilvl="6">
      <w:numFmt w:val="bullet"/>
      <w:lvlText w:val="•"/>
      <w:lvlJc w:val="left"/>
      <w:pPr>
        <w:ind w:left="6411" w:hanging="559"/>
      </w:pPr>
      <w:rPr>
        <w:rFonts w:hint="default"/>
        <w:lang w:val="sk" w:eastAsia="sk" w:bidi="sk"/>
      </w:rPr>
    </w:lvl>
    <w:lvl w:ilvl="7">
      <w:numFmt w:val="bullet"/>
      <w:lvlText w:val="•"/>
      <w:lvlJc w:val="left"/>
      <w:pPr>
        <w:ind w:left="7430" w:hanging="559"/>
      </w:pPr>
      <w:rPr>
        <w:rFonts w:hint="default"/>
        <w:lang w:val="sk" w:eastAsia="sk" w:bidi="sk"/>
      </w:rPr>
    </w:lvl>
    <w:lvl w:ilvl="8">
      <w:numFmt w:val="bullet"/>
      <w:lvlText w:val="•"/>
      <w:lvlJc w:val="left"/>
      <w:pPr>
        <w:ind w:left="8449" w:hanging="559"/>
      </w:pPr>
      <w:rPr>
        <w:rFonts w:hint="default"/>
        <w:lang w:val="sk" w:eastAsia="sk" w:bidi="sk"/>
      </w:rPr>
    </w:lvl>
  </w:abstractNum>
  <w:abstractNum w:abstractNumId="30" w15:restartNumberingAfterBreak="0">
    <w:nsid w:val="5448213E"/>
    <w:multiLevelType w:val="multilevel"/>
    <w:tmpl w:val="5F9E8FB0"/>
    <w:lvl w:ilvl="0">
      <w:start w:val="8"/>
      <w:numFmt w:val="decimal"/>
      <w:lvlText w:val="%1"/>
      <w:lvlJc w:val="left"/>
      <w:pPr>
        <w:ind w:left="300" w:hanging="425"/>
      </w:pPr>
      <w:rPr>
        <w:rFonts w:hint="default"/>
        <w:lang w:val="sk" w:eastAsia="sk" w:bidi="sk"/>
      </w:rPr>
    </w:lvl>
    <w:lvl w:ilvl="1">
      <w:start w:val="1"/>
      <w:numFmt w:val="decimal"/>
      <w:lvlText w:val="%1.%2."/>
      <w:lvlJc w:val="left"/>
      <w:pPr>
        <w:ind w:left="300" w:hanging="425"/>
      </w:pPr>
      <w:rPr>
        <w:rFonts w:asciiTheme="minorHAnsi" w:eastAsia="Georgia" w:hAnsiTheme="minorHAnsi" w:cstheme="minorHAnsi" w:hint="default"/>
        <w:spacing w:val="-2"/>
        <w:w w:val="99"/>
        <w:sz w:val="22"/>
        <w:szCs w:val="22"/>
        <w:lang w:val="sk" w:eastAsia="sk" w:bidi="sk"/>
      </w:rPr>
    </w:lvl>
    <w:lvl w:ilvl="2">
      <w:numFmt w:val="bullet"/>
      <w:lvlText w:val="•"/>
      <w:lvlJc w:val="left"/>
      <w:pPr>
        <w:ind w:left="2337" w:hanging="425"/>
      </w:pPr>
      <w:rPr>
        <w:rFonts w:hint="default"/>
        <w:lang w:val="sk" w:eastAsia="sk" w:bidi="sk"/>
      </w:rPr>
    </w:lvl>
    <w:lvl w:ilvl="3">
      <w:numFmt w:val="bullet"/>
      <w:lvlText w:val="•"/>
      <w:lvlJc w:val="left"/>
      <w:pPr>
        <w:ind w:left="3355" w:hanging="425"/>
      </w:pPr>
      <w:rPr>
        <w:rFonts w:hint="default"/>
        <w:lang w:val="sk" w:eastAsia="sk" w:bidi="sk"/>
      </w:rPr>
    </w:lvl>
    <w:lvl w:ilvl="4">
      <w:numFmt w:val="bullet"/>
      <w:lvlText w:val="•"/>
      <w:lvlJc w:val="left"/>
      <w:pPr>
        <w:ind w:left="4374" w:hanging="425"/>
      </w:pPr>
      <w:rPr>
        <w:rFonts w:hint="default"/>
        <w:lang w:val="sk" w:eastAsia="sk" w:bidi="sk"/>
      </w:rPr>
    </w:lvl>
    <w:lvl w:ilvl="5">
      <w:numFmt w:val="bullet"/>
      <w:lvlText w:val="•"/>
      <w:lvlJc w:val="left"/>
      <w:pPr>
        <w:ind w:left="5393" w:hanging="425"/>
      </w:pPr>
      <w:rPr>
        <w:rFonts w:hint="default"/>
        <w:lang w:val="sk" w:eastAsia="sk" w:bidi="sk"/>
      </w:rPr>
    </w:lvl>
    <w:lvl w:ilvl="6">
      <w:numFmt w:val="bullet"/>
      <w:lvlText w:val="•"/>
      <w:lvlJc w:val="left"/>
      <w:pPr>
        <w:ind w:left="6411" w:hanging="425"/>
      </w:pPr>
      <w:rPr>
        <w:rFonts w:hint="default"/>
        <w:lang w:val="sk" w:eastAsia="sk" w:bidi="sk"/>
      </w:rPr>
    </w:lvl>
    <w:lvl w:ilvl="7">
      <w:numFmt w:val="bullet"/>
      <w:lvlText w:val="•"/>
      <w:lvlJc w:val="left"/>
      <w:pPr>
        <w:ind w:left="7430" w:hanging="425"/>
      </w:pPr>
      <w:rPr>
        <w:rFonts w:hint="default"/>
        <w:lang w:val="sk" w:eastAsia="sk" w:bidi="sk"/>
      </w:rPr>
    </w:lvl>
    <w:lvl w:ilvl="8">
      <w:numFmt w:val="bullet"/>
      <w:lvlText w:val="•"/>
      <w:lvlJc w:val="left"/>
      <w:pPr>
        <w:ind w:left="8449" w:hanging="425"/>
      </w:pPr>
      <w:rPr>
        <w:rFonts w:hint="default"/>
        <w:lang w:val="sk" w:eastAsia="sk" w:bidi="sk"/>
      </w:rPr>
    </w:lvl>
  </w:abstractNum>
  <w:abstractNum w:abstractNumId="31" w15:restartNumberingAfterBreak="0">
    <w:nsid w:val="56C87945"/>
    <w:multiLevelType w:val="multilevel"/>
    <w:tmpl w:val="BB8A4268"/>
    <w:lvl w:ilvl="0">
      <w:start w:val="9"/>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372"/>
      </w:pPr>
      <w:rPr>
        <w:rFonts w:hint="default"/>
        <w:lang w:val="sk" w:eastAsia="sk" w:bidi="sk"/>
      </w:rPr>
    </w:lvl>
    <w:lvl w:ilvl="3">
      <w:numFmt w:val="bullet"/>
      <w:lvlText w:val="•"/>
      <w:lvlJc w:val="left"/>
      <w:pPr>
        <w:ind w:left="3355" w:hanging="372"/>
      </w:pPr>
      <w:rPr>
        <w:rFonts w:hint="default"/>
        <w:lang w:val="sk" w:eastAsia="sk" w:bidi="sk"/>
      </w:rPr>
    </w:lvl>
    <w:lvl w:ilvl="4">
      <w:numFmt w:val="bullet"/>
      <w:lvlText w:val="•"/>
      <w:lvlJc w:val="left"/>
      <w:pPr>
        <w:ind w:left="4374" w:hanging="372"/>
      </w:pPr>
      <w:rPr>
        <w:rFonts w:hint="default"/>
        <w:lang w:val="sk" w:eastAsia="sk" w:bidi="sk"/>
      </w:rPr>
    </w:lvl>
    <w:lvl w:ilvl="5">
      <w:numFmt w:val="bullet"/>
      <w:lvlText w:val="•"/>
      <w:lvlJc w:val="left"/>
      <w:pPr>
        <w:ind w:left="5393" w:hanging="372"/>
      </w:pPr>
      <w:rPr>
        <w:rFonts w:hint="default"/>
        <w:lang w:val="sk" w:eastAsia="sk" w:bidi="sk"/>
      </w:rPr>
    </w:lvl>
    <w:lvl w:ilvl="6">
      <w:numFmt w:val="bullet"/>
      <w:lvlText w:val="•"/>
      <w:lvlJc w:val="left"/>
      <w:pPr>
        <w:ind w:left="6411" w:hanging="372"/>
      </w:pPr>
      <w:rPr>
        <w:rFonts w:hint="default"/>
        <w:lang w:val="sk" w:eastAsia="sk" w:bidi="sk"/>
      </w:rPr>
    </w:lvl>
    <w:lvl w:ilvl="7">
      <w:numFmt w:val="bullet"/>
      <w:lvlText w:val="•"/>
      <w:lvlJc w:val="left"/>
      <w:pPr>
        <w:ind w:left="7430" w:hanging="372"/>
      </w:pPr>
      <w:rPr>
        <w:rFonts w:hint="default"/>
        <w:lang w:val="sk" w:eastAsia="sk" w:bidi="sk"/>
      </w:rPr>
    </w:lvl>
    <w:lvl w:ilvl="8">
      <w:numFmt w:val="bullet"/>
      <w:lvlText w:val="•"/>
      <w:lvlJc w:val="left"/>
      <w:pPr>
        <w:ind w:left="8449" w:hanging="372"/>
      </w:pPr>
      <w:rPr>
        <w:rFonts w:hint="default"/>
        <w:lang w:val="sk" w:eastAsia="sk" w:bidi="sk"/>
      </w:rPr>
    </w:lvl>
  </w:abstractNum>
  <w:abstractNum w:abstractNumId="32" w15:restartNumberingAfterBreak="0">
    <w:nsid w:val="5B3725C0"/>
    <w:multiLevelType w:val="hybridMultilevel"/>
    <w:tmpl w:val="AB2E8CA2"/>
    <w:lvl w:ilvl="0" w:tplc="F5DE013C">
      <w:start w:val="1"/>
      <w:numFmt w:val="lowerLetter"/>
      <w:lvlText w:val="%1)"/>
      <w:lvlJc w:val="left"/>
      <w:pPr>
        <w:ind w:left="1080" w:hanging="360"/>
      </w:pPr>
      <w:rPr>
        <w:rFonts w:hint="default"/>
      </w:rPr>
    </w:lvl>
    <w:lvl w:ilvl="1" w:tplc="B350AC6E">
      <w:start w:val="1"/>
      <w:numFmt w:val="lowerLetter"/>
      <w:lvlText w:val="%2)"/>
      <w:lvlJc w:val="left"/>
      <w:pPr>
        <w:ind w:left="1800" w:hanging="360"/>
      </w:pPr>
      <w:rPr>
        <w:rFonts w:asciiTheme="minorHAnsi" w:eastAsia="Georgia" w:hAnsiTheme="minorHAnsi" w:cstheme="minorHAnsi" w:hint="default"/>
        <w:w w:val="99"/>
        <w:sz w:val="22"/>
        <w:szCs w:val="22"/>
        <w:lang w:val="sk" w:eastAsia="sk" w:bidi="sk"/>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C8C291A"/>
    <w:multiLevelType w:val="hybridMultilevel"/>
    <w:tmpl w:val="208E62E2"/>
    <w:lvl w:ilvl="0" w:tplc="0AB04C82">
      <w:numFmt w:val="bullet"/>
      <w:lvlText w:val=""/>
      <w:lvlJc w:val="left"/>
      <w:pPr>
        <w:ind w:left="1008" w:hanging="348"/>
      </w:pPr>
      <w:rPr>
        <w:rFonts w:ascii="Symbol" w:eastAsia="Symbol" w:hAnsi="Symbol" w:cs="Symbol" w:hint="default"/>
        <w:w w:val="99"/>
        <w:sz w:val="20"/>
        <w:szCs w:val="20"/>
        <w:lang w:val="sk" w:eastAsia="sk" w:bidi="sk"/>
      </w:rPr>
    </w:lvl>
    <w:lvl w:ilvl="1" w:tplc="8C38AD52">
      <w:numFmt w:val="bullet"/>
      <w:lvlText w:val="•"/>
      <w:lvlJc w:val="left"/>
      <w:pPr>
        <w:ind w:left="1948" w:hanging="348"/>
      </w:pPr>
      <w:rPr>
        <w:rFonts w:hint="default"/>
        <w:lang w:val="sk" w:eastAsia="sk" w:bidi="sk"/>
      </w:rPr>
    </w:lvl>
    <w:lvl w:ilvl="2" w:tplc="9B54702A">
      <w:numFmt w:val="bullet"/>
      <w:lvlText w:val="•"/>
      <w:lvlJc w:val="left"/>
      <w:pPr>
        <w:ind w:left="2897" w:hanging="348"/>
      </w:pPr>
      <w:rPr>
        <w:rFonts w:hint="default"/>
        <w:lang w:val="sk" w:eastAsia="sk" w:bidi="sk"/>
      </w:rPr>
    </w:lvl>
    <w:lvl w:ilvl="3" w:tplc="98AC69B4">
      <w:numFmt w:val="bullet"/>
      <w:lvlText w:val="•"/>
      <w:lvlJc w:val="left"/>
      <w:pPr>
        <w:ind w:left="3845" w:hanging="348"/>
      </w:pPr>
      <w:rPr>
        <w:rFonts w:hint="default"/>
        <w:lang w:val="sk" w:eastAsia="sk" w:bidi="sk"/>
      </w:rPr>
    </w:lvl>
    <w:lvl w:ilvl="4" w:tplc="A9525AD4">
      <w:numFmt w:val="bullet"/>
      <w:lvlText w:val="•"/>
      <w:lvlJc w:val="left"/>
      <w:pPr>
        <w:ind w:left="4794" w:hanging="348"/>
      </w:pPr>
      <w:rPr>
        <w:rFonts w:hint="default"/>
        <w:lang w:val="sk" w:eastAsia="sk" w:bidi="sk"/>
      </w:rPr>
    </w:lvl>
    <w:lvl w:ilvl="5" w:tplc="01B4C2F0">
      <w:numFmt w:val="bullet"/>
      <w:lvlText w:val="•"/>
      <w:lvlJc w:val="left"/>
      <w:pPr>
        <w:ind w:left="5743" w:hanging="348"/>
      </w:pPr>
      <w:rPr>
        <w:rFonts w:hint="default"/>
        <w:lang w:val="sk" w:eastAsia="sk" w:bidi="sk"/>
      </w:rPr>
    </w:lvl>
    <w:lvl w:ilvl="6" w:tplc="E3A49A58">
      <w:numFmt w:val="bullet"/>
      <w:lvlText w:val="•"/>
      <w:lvlJc w:val="left"/>
      <w:pPr>
        <w:ind w:left="6691" w:hanging="348"/>
      </w:pPr>
      <w:rPr>
        <w:rFonts w:hint="default"/>
        <w:lang w:val="sk" w:eastAsia="sk" w:bidi="sk"/>
      </w:rPr>
    </w:lvl>
    <w:lvl w:ilvl="7" w:tplc="977E3AD8">
      <w:numFmt w:val="bullet"/>
      <w:lvlText w:val="•"/>
      <w:lvlJc w:val="left"/>
      <w:pPr>
        <w:ind w:left="7640" w:hanging="348"/>
      </w:pPr>
      <w:rPr>
        <w:rFonts w:hint="default"/>
        <w:lang w:val="sk" w:eastAsia="sk" w:bidi="sk"/>
      </w:rPr>
    </w:lvl>
    <w:lvl w:ilvl="8" w:tplc="E8D6F992">
      <w:numFmt w:val="bullet"/>
      <w:lvlText w:val="•"/>
      <w:lvlJc w:val="left"/>
      <w:pPr>
        <w:ind w:left="8589" w:hanging="348"/>
      </w:pPr>
      <w:rPr>
        <w:rFonts w:hint="default"/>
        <w:lang w:val="sk" w:eastAsia="sk" w:bidi="sk"/>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BF533A"/>
    <w:multiLevelType w:val="hybridMultilevel"/>
    <w:tmpl w:val="33F0C52C"/>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36" w15:restartNumberingAfterBreak="0">
    <w:nsid w:val="63F27441"/>
    <w:multiLevelType w:val="multilevel"/>
    <w:tmpl w:val="C42E9838"/>
    <w:lvl w:ilvl="0">
      <w:start w:val="4"/>
      <w:numFmt w:val="decimal"/>
      <w:lvlText w:val="%1"/>
      <w:lvlJc w:val="left"/>
      <w:pPr>
        <w:ind w:left="300" w:hanging="415"/>
      </w:pPr>
      <w:rPr>
        <w:rFonts w:hint="default"/>
        <w:lang w:val="sk" w:eastAsia="sk" w:bidi="sk"/>
      </w:rPr>
    </w:lvl>
    <w:lvl w:ilvl="1">
      <w:start w:val="1"/>
      <w:numFmt w:val="decimal"/>
      <w:lvlText w:val="%1.%2."/>
      <w:lvlJc w:val="left"/>
      <w:pPr>
        <w:ind w:left="300" w:hanging="415"/>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494"/>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37" w15:restartNumberingAfterBreak="0">
    <w:nsid w:val="683466CC"/>
    <w:multiLevelType w:val="multilevel"/>
    <w:tmpl w:val="8CE6ED5A"/>
    <w:lvl w:ilvl="0">
      <w:start w:val="10"/>
      <w:numFmt w:val="decimal"/>
      <w:lvlText w:val="%1"/>
      <w:lvlJc w:val="left"/>
      <w:pPr>
        <w:ind w:left="300" w:hanging="466"/>
      </w:pPr>
      <w:rPr>
        <w:rFonts w:hint="default"/>
        <w:lang w:val="sk" w:eastAsia="sk" w:bidi="sk"/>
      </w:rPr>
    </w:lvl>
    <w:lvl w:ilvl="1">
      <w:start w:val="1"/>
      <w:numFmt w:val="decimal"/>
      <w:lvlText w:val="%1.%2."/>
      <w:lvlJc w:val="left"/>
      <w:pPr>
        <w:ind w:left="300" w:hanging="466"/>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48"/>
      </w:pPr>
      <w:rPr>
        <w:rFonts w:ascii="Symbol" w:eastAsia="Symbol" w:hAnsi="Symbol" w:cs="Symbol" w:hint="default"/>
        <w:w w:val="99"/>
        <w:sz w:val="20"/>
        <w:szCs w:val="20"/>
        <w:lang w:val="sk" w:eastAsia="sk" w:bidi="sk"/>
      </w:rPr>
    </w:lvl>
    <w:lvl w:ilvl="3">
      <w:numFmt w:val="bullet"/>
      <w:lvlText w:val="•"/>
      <w:lvlJc w:val="left"/>
      <w:pPr>
        <w:ind w:left="3123" w:hanging="348"/>
      </w:pPr>
      <w:rPr>
        <w:rFonts w:hint="default"/>
        <w:lang w:val="sk" w:eastAsia="sk" w:bidi="sk"/>
      </w:rPr>
    </w:lvl>
    <w:lvl w:ilvl="4">
      <w:numFmt w:val="bullet"/>
      <w:lvlText w:val="•"/>
      <w:lvlJc w:val="left"/>
      <w:pPr>
        <w:ind w:left="4175" w:hanging="348"/>
      </w:pPr>
      <w:rPr>
        <w:rFonts w:hint="default"/>
        <w:lang w:val="sk" w:eastAsia="sk" w:bidi="sk"/>
      </w:rPr>
    </w:lvl>
    <w:lvl w:ilvl="5">
      <w:numFmt w:val="bullet"/>
      <w:lvlText w:val="•"/>
      <w:lvlJc w:val="left"/>
      <w:pPr>
        <w:ind w:left="5227" w:hanging="348"/>
      </w:pPr>
      <w:rPr>
        <w:rFonts w:hint="default"/>
        <w:lang w:val="sk" w:eastAsia="sk" w:bidi="sk"/>
      </w:rPr>
    </w:lvl>
    <w:lvl w:ilvl="6">
      <w:numFmt w:val="bullet"/>
      <w:lvlText w:val="•"/>
      <w:lvlJc w:val="left"/>
      <w:pPr>
        <w:ind w:left="6279" w:hanging="348"/>
      </w:pPr>
      <w:rPr>
        <w:rFonts w:hint="default"/>
        <w:lang w:val="sk" w:eastAsia="sk" w:bidi="sk"/>
      </w:rPr>
    </w:lvl>
    <w:lvl w:ilvl="7">
      <w:numFmt w:val="bullet"/>
      <w:lvlText w:val="•"/>
      <w:lvlJc w:val="left"/>
      <w:pPr>
        <w:ind w:left="7330" w:hanging="348"/>
      </w:pPr>
      <w:rPr>
        <w:rFonts w:hint="default"/>
        <w:lang w:val="sk" w:eastAsia="sk" w:bidi="sk"/>
      </w:rPr>
    </w:lvl>
    <w:lvl w:ilvl="8">
      <w:numFmt w:val="bullet"/>
      <w:lvlText w:val="•"/>
      <w:lvlJc w:val="left"/>
      <w:pPr>
        <w:ind w:left="8382" w:hanging="348"/>
      </w:pPr>
      <w:rPr>
        <w:rFonts w:hint="default"/>
        <w:lang w:val="sk" w:eastAsia="sk" w:bidi="sk"/>
      </w:rPr>
    </w:lvl>
  </w:abstractNum>
  <w:abstractNum w:abstractNumId="38"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9" w15:restartNumberingAfterBreak="0">
    <w:nsid w:val="71562FEA"/>
    <w:multiLevelType w:val="multilevel"/>
    <w:tmpl w:val="B170AD20"/>
    <w:lvl w:ilvl="0">
      <w:start w:val="7"/>
      <w:numFmt w:val="decimal"/>
      <w:lvlText w:val="%1"/>
      <w:lvlJc w:val="left"/>
      <w:pPr>
        <w:ind w:left="300" w:hanging="389"/>
      </w:pPr>
      <w:rPr>
        <w:rFonts w:hint="default"/>
        <w:lang w:val="sk" w:eastAsia="sk" w:bidi="sk"/>
      </w:rPr>
    </w:lvl>
    <w:lvl w:ilvl="1">
      <w:start w:val="6"/>
      <w:numFmt w:val="decimal"/>
      <w:lvlText w:val="%1.%2."/>
      <w:lvlJc w:val="left"/>
      <w:pPr>
        <w:ind w:left="300" w:hanging="389"/>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60"/>
      </w:pPr>
      <w:rPr>
        <w:rFonts w:ascii="Symbol" w:eastAsia="Symbol" w:hAnsi="Symbol" w:cs="Symbol" w:hint="default"/>
        <w:w w:val="99"/>
        <w:sz w:val="20"/>
        <w:szCs w:val="20"/>
        <w:lang w:val="sk" w:eastAsia="sk" w:bidi="sk"/>
      </w:rPr>
    </w:lvl>
    <w:lvl w:ilvl="3">
      <w:numFmt w:val="bullet"/>
      <w:lvlText w:val="•"/>
      <w:lvlJc w:val="left"/>
      <w:pPr>
        <w:ind w:left="3123" w:hanging="360"/>
      </w:pPr>
      <w:rPr>
        <w:rFonts w:hint="default"/>
        <w:lang w:val="sk" w:eastAsia="sk" w:bidi="sk"/>
      </w:rPr>
    </w:lvl>
    <w:lvl w:ilvl="4">
      <w:numFmt w:val="bullet"/>
      <w:lvlText w:val="•"/>
      <w:lvlJc w:val="left"/>
      <w:pPr>
        <w:ind w:left="4175" w:hanging="360"/>
      </w:pPr>
      <w:rPr>
        <w:rFonts w:hint="default"/>
        <w:lang w:val="sk" w:eastAsia="sk" w:bidi="sk"/>
      </w:rPr>
    </w:lvl>
    <w:lvl w:ilvl="5">
      <w:numFmt w:val="bullet"/>
      <w:lvlText w:val="•"/>
      <w:lvlJc w:val="left"/>
      <w:pPr>
        <w:ind w:left="5227" w:hanging="360"/>
      </w:pPr>
      <w:rPr>
        <w:rFonts w:hint="default"/>
        <w:lang w:val="sk" w:eastAsia="sk" w:bidi="sk"/>
      </w:rPr>
    </w:lvl>
    <w:lvl w:ilvl="6">
      <w:numFmt w:val="bullet"/>
      <w:lvlText w:val="•"/>
      <w:lvlJc w:val="left"/>
      <w:pPr>
        <w:ind w:left="6279" w:hanging="360"/>
      </w:pPr>
      <w:rPr>
        <w:rFonts w:hint="default"/>
        <w:lang w:val="sk" w:eastAsia="sk" w:bidi="sk"/>
      </w:rPr>
    </w:lvl>
    <w:lvl w:ilvl="7">
      <w:numFmt w:val="bullet"/>
      <w:lvlText w:val="•"/>
      <w:lvlJc w:val="left"/>
      <w:pPr>
        <w:ind w:left="7330" w:hanging="360"/>
      </w:pPr>
      <w:rPr>
        <w:rFonts w:hint="default"/>
        <w:lang w:val="sk" w:eastAsia="sk" w:bidi="sk"/>
      </w:rPr>
    </w:lvl>
    <w:lvl w:ilvl="8">
      <w:numFmt w:val="bullet"/>
      <w:lvlText w:val="•"/>
      <w:lvlJc w:val="left"/>
      <w:pPr>
        <w:ind w:left="8382" w:hanging="360"/>
      </w:pPr>
      <w:rPr>
        <w:rFonts w:hint="default"/>
        <w:lang w:val="sk" w:eastAsia="sk" w:bidi="sk"/>
      </w:rPr>
    </w:lvl>
  </w:abstractNum>
  <w:abstractNum w:abstractNumId="40" w15:restartNumberingAfterBreak="0">
    <w:nsid w:val="73276252"/>
    <w:multiLevelType w:val="multilevel"/>
    <w:tmpl w:val="CF207EA2"/>
    <w:lvl w:ilvl="0">
      <w:start w:val="6"/>
      <w:numFmt w:val="decimal"/>
      <w:lvlText w:val="%1"/>
      <w:lvlJc w:val="left"/>
      <w:pPr>
        <w:ind w:left="300" w:hanging="444"/>
      </w:pPr>
      <w:rPr>
        <w:rFonts w:hint="default"/>
        <w:lang w:val="sk" w:eastAsia="sk" w:bidi="sk"/>
      </w:rPr>
    </w:lvl>
    <w:lvl w:ilvl="1">
      <w:start w:val="3"/>
      <w:numFmt w:val="decimal"/>
      <w:lvlText w:val="%1.%2."/>
      <w:lvlJc w:val="left"/>
      <w:pPr>
        <w:ind w:left="300" w:hanging="44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44"/>
      </w:pPr>
      <w:rPr>
        <w:rFonts w:hint="default"/>
        <w:lang w:val="sk" w:eastAsia="sk" w:bidi="sk"/>
      </w:rPr>
    </w:lvl>
    <w:lvl w:ilvl="3">
      <w:numFmt w:val="bullet"/>
      <w:lvlText w:val="•"/>
      <w:lvlJc w:val="left"/>
      <w:pPr>
        <w:ind w:left="3355" w:hanging="444"/>
      </w:pPr>
      <w:rPr>
        <w:rFonts w:hint="default"/>
        <w:lang w:val="sk" w:eastAsia="sk" w:bidi="sk"/>
      </w:rPr>
    </w:lvl>
    <w:lvl w:ilvl="4">
      <w:numFmt w:val="bullet"/>
      <w:lvlText w:val="•"/>
      <w:lvlJc w:val="left"/>
      <w:pPr>
        <w:ind w:left="4374" w:hanging="444"/>
      </w:pPr>
      <w:rPr>
        <w:rFonts w:hint="default"/>
        <w:lang w:val="sk" w:eastAsia="sk" w:bidi="sk"/>
      </w:rPr>
    </w:lvl>
    <w:lvl w:ilvl="5">
      <w:numFmt w:val="bullet"/>
      <w:lvlText w:val="•"/>
      <w:lvlJc w:val="left"/>
      <w:pPr>
        <w:ind w:left="5393" w:hanging="444"/>
      </w:pPr>
      <w:rPr>
        <w:rFonts w:hint="default"/>
        <w:lang w:val="sk" w:eastAsia="sk" w:bidi="sk"/>
      </w:rPr>
    </w:lvl>
    <w:lvl w:ilvl="6">
      <w:numFmt w:val="bullet"/>
      <w:lvlText w:val="•"/>
      <w:lvlJc w:val="left"/>
      <w:pPr>
        <w:ind w:left="6411" w:hanging="444"/>
      </w:pPr>
      <w:rPr>
        <w:rFonts w:hint="default"/>
        <w:lang w:val="sk" w:eastAsia="sk" w:bidi="sk"/>
      </w:rPr>
    </w:lvl>
    <w:lvl w:ilvl="7">
      <w:numFmt w:val="bullet"/>
      <w:lvlText w:val="•"/>
      <w:lvlJc w:val="left"/>
      <w:pPr>
        <w:ind w:left="7430" w:hanging="444"/>
      </w:pPr>
      <w:rPr>
        <w:rFonts w:hint="default"/>
        <w:lang w:val="sk" w:eastAsia="sk" w:bidi="sk"/>
      </w:rPr>
    </w:lvl>
    <w:lvl w:ilvl="8">
      <w:numFmt w:val="bullet"/>
      <w:lvlText w:val="•"/>
      <w:lvlJc w:val="left"/>
      <w:pPr>
        <w:ind w:left="8449" w:hanging="444"/>
      </w:pPr>
      <w:rPr>
        <w:rFonts w:hint="default"/>
        <w:lang w:val="sk" w:eastAsia="sk" w:bidi="sk"/>
      </w:rPr>
    </w:lvl>
  </w:abstractNum>
  <w:abstractNum w:abstractNumId="41" w15:restartNumberingAfterBreak="0">
    <w:nsid w:val="7A2C4E14"/>
    <w:multiLevelType w:val="multilevel"/>
    <w:tmpl w:val="7F9042F4"/>
    <w:lvl w:ilvl="0">
      <w:start w:val="11"/>
      <w:numFmt w:val="decimal"/>
      <w:lvlText w:val="%1"/>
      <w:lvlJc w:val="left"/>
      <w:pPr>
        <w:ind w:left="683" w:hanging="384"/>
      </w:pPr>
      <w:rPr>
        <w:rFonts w:hint="default"/>
      </w:rPr>
    </w:lvl>
    <w:lvl w:ilvl="1">
      <w:start w:val="1"/>
      <w:numFmt w:val="decimal"/>
      <w:lvlText w:val="%1.%2"/>
      <w:lvlJc w:val="left"/>
      <w:pPr>
        <w:ind w:left="683" w:hanging="384"/>
      </w:pPr>
      <w:rPr>
        <w:rFonts w:hint="default"/>
        <w:spacing w:val="-1"/>
        <w:w w:val="99"/>
      </w:rPr>
    </w:lvl>
    <w:lvl w:ilvl="2">
      <w:numFmt w:val="bullet"/>
      <w:lvlText w:val="•"/>
      <w:lvlJc w:val="left"/>
      <w:pPr>
        <w:ind w:left="2641" w:hanging="384"/>
      </w:pPr>
      <w:rPr>
        <w:rFonts w:hint="default"/>
      </w:rPr>
    </w:lvl>
    <w:lvl w:ilvl="3">
      <w:numFmt w:val="bullet"/>
      <w:lvlText w:val="•"/>
      <w:lvlJc w:val="left"/>
      <w:pPr>
        <w:ind w:left="3621" w:hanging="384"/>
      </w:pPr>
      <w:rPr>
        <w:rFonts w:hint="default"/>
      </w:rPr>
    </w:lvl>
    <w:lvl w:ilvl="4">
      <w:numFmt w:val="bullet"/>
      <w:lvlText w:val="•"/>
      <w:lvlJc w:val="left"/>
      <w:pPr>
        <w:ind w:left="4602" w:hanging="384"/>
      </w:pPr>
      <w:rPr>
        <w:rFonts w:hint="default"/>
      </w:rPr>
    </w:lvl>
    <w:lvl w:ilvl="5">
      <w:numFmt w:val="bullet"/>
      <w:lvlText w:val="•"/>
      <w:lvlJc w:val="left"/>
      <w:pPr>
        <w:ind w:left="5583" w:hanging="384"/>
      </w:pPr>
      <w:rPr>
        <w:rFonts w:hint="default"/>
      </w:rPr>
    </w:lvl>
    <w:lvl w:ilvl="6">
      <w:numFmt w:val="bullet"/>
      <w:lvlText w:val="•"/>
      <w:lvlJc w:val="left"/>
      <w:pPr>
        <w:ind w:left="6563" w:hanging="384"/>
      </w:pPr>
      <w:rPr>
        <w:rFonts w:hint="default"/>
      </w:rPr>
    </w:lvl>
    <w:lvl w:ilvl="7">
      <w:numFmt w:val="bullet"/>
      <w:lvlText w:val="•"/>
      <w:lvlJc w:val="left"/>
      <w:pPr>
        <w:ind w:left="7544" w:hanging="384"/>
      </w:pPr>
      <w:rPr>
        <w:rFonts w:hint="default"/>
      </w:rPr>
    </w:lvl>
    <w:lvl w:ilvl="8">
      <w:numFmt w:val="bullet"/>
      <w:lvlText w:val="•"/>
      <w:lvlJc w:val="left"/>
      <w:pPr>
        <w:ind w:left="8525" w:hanging="384"/>
      </w:pPr>
      <w:rPr>
        <w:rFont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577"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3" w15:restartNumberingAfterBreak="0">
    <w:nsid w:val="7E32083D"/>
    <w:multiLevelType w:val="multilevel"/>
    <w:tmpl w:val="A05A0890"/>
    <w:lvl w:ilvl="0">
      <w:start w:val="4"/>
      <w:numFmt w:val="decimal"/>
      <w:lvlText w:val="%1"/>
      <w:lvlJc w:val="left"/>
      <w:pPr>
        <w:ind w:left="678" w:hanging="379"/>
      </w:pPr>
      <w:rPr>
        <w:rFonts w:hint="default"/>
        <w:lang w:val="sk" w:eastAsia="sk" w:bidi="sk"/>
      </w:rPr>
    </w:lvl>
    <w:lvl w:ilvl="1">
      <w:start w:val="2"/>
      <w:numFmt w:val="decimal"/>
      <w:lvlText w:val="%1.%2."/>
      <w:lvlJc w:val="left"/>
      <w:pPr>
        <w:ind w:left="678" w:hanging="379"/>
      </w:pPr>
      <w:rPr>
        <w:rFonts w:asciiTheme="minorHAnsi" w:eastAsia="Georgia" w:hAnsiTheme="minorHAnsi" w:cstheme="minorHAnsi" w:hint="default"/>
        <w:spacing w:val="-1"/>
        <w:w w:val="99"/>
        <w:sz w:val="22"/>
        <w:szCs w:val="22"/>
        <w:lang w:val="sk" w:eastAsia="sk" w:bidi="sk"/>
      </w:rPr>
    </w:lvl>
    <w:lvl w:ilvl="2">
      <w:start w:val="2"/>
      <w:numFmt w:val="decimal"/>
      <w:lvlText w:val="%1.%2.%3."/>
      <w:lvlJc w:val="left"/>
      <w:pPr>
        <w:ind w:left="300" w:hanging="60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975" w:hanging="602"/>
      </w:pPr>
      <w:rPr>
        <w:rFonts w:hint="default"/>
        <w:lang w:val="sk" w:eastAsia="sk" w:bidi="sk"/>
      </w:rPr>
    </w:lvl>
    <w:lvl w:ilvl="4">
      <w:numFmt w:val="bullet"/>
      <w:lvlText w:val="•"/>
      <w:lvlJc w:val="left"/>
      <w:pPr>
        <w:ind w:left="3191" w:hanging="602"/>
      </w:pPr>
      <w:rPr>
        <w:rFonts w:hint="default"/>
        <w:lang w:val="sk" w:eastAsia="sk" w:bidi="sk"/>
      </w:rPr>
    </w:lvl>
    <w:lvl w:ilvl="5">
      <w:numFmt w:val="bullet"/>
      <w:lvlText w:val="•"/>
      <w:lvlJc w:val="left"/>
      <w:pPr>
        <w:ind w:left="4407" w:hanging="602"/>
      </w:pPr>
      <w:rPr>
        <w:rFonts w:hint="default"/>
        <w:lang w:val="sk" w:eastAsia="sk" w:bidi="sk"/>
      </w:rPr>
    </w:lvl>
    <w:lvl w:ilvl="6">
      <w:numFmt w:val="bullet"/>
      <w:lvlText w:val="•"/>
      <w:lvlJc w:val="left"/>
      <w:pPr>
        <w:ind w:left="5623" w:hanging="602"/>
      </w:pPr>
      <w:rPr>
        <w:rFonts w:hint="default"/>
        <w:lang w:val="sk" w:eastAsia="sk" w:bidi="sk"/>
      </w:rPr>
    </w:lvl>
    <w:lvl w:ilvl="7">
      <w:numFmt w:val="bullet"/>
      <w:lvlText w:val="•"/>
      <w:lvlJc w:val="left"/>
      <w:pPr>
        <w:ind w:left="6839" w:hanging="602"/>
      </w:pPr>
      <w:rPr>
        <w:rFonts w:hint="default"/>
        <w:lang w:val="sk" w:eastAsia="sk" w:bidi="sk"/>
      </w:rPr>
    </w:lvl>
    <w:lvl w:ilvl="8">
      <w:numFmt w:val="bullet"/>
      <w:lvlText w:val="•"/>
      <w:lvlJc w:val="left"/>
      <w:pPr>
        <w:ind w:left="8054" w:hanging="602"/>
      </w:pPr>
      <w:rPr>
        <w:rFonts w:hint="default"/>
        <w:lang w:val="sk" w:eastAsia="sk" w:bidi="sk"/>
      </w:rPr>
    </w:lvl>
  </w:abstractNum>
  <w:num w:numId="1">
    <w:abstractNumId w:val="33"/>
  </w:num>
  <w:num w:numId="2">
    <w:abstractNumId w:val="10"/>
  </w:num>
  <w:num w:numId="3">
    <w:abstractNumId w:val="37"/>
  </w:num>
  <w:num w:numId="4">
    <w:abstractNumId w:val="31"/>
  </w:num>
  <w:num w:numId="5">
    <w:abstractNumId w:val="30"/>
  </w:num>
  <w:num w:numId="6">
    <w:abstractNumId w:val="4"/>
  </w:num>
  <w:num w:numId="7">
    <w:abstractNumId w:val="39"/>
  </w:num>
  <w:num w:numId="8">
    <w:abstractNumId w:val="20"/>
  </w:num>
  <w:num w:numId="9">
    <w:abstractNumId w:val="25"/>
  </w:num>
  <w:num w:numId="10">
    <w:abstractNumId w:val="40"/>
  </w:num>
  <w:num w:numId="11">
    <w:abstractNumId w:val="29"/>
  </w:num>
  <w:num w:numId="12">
    <w:abstractNumId w:val="15"/>
  </w:num>
  <w:num w:numId="13">
    <w:abstractNumId w:val="7"/>
  </w:num>
  <w:num w:numId="14">
    <w:abstractNumId w:val="0"/>
  </w:num>
  <w:num w:numId="15">
    <w:abstractNumId w:val="43"/>
  </w:num>
  <w:num w:numId="16">
    <w:abstractNumId w:val="36"/>
  </w:num>
  <w:num w:numId="17">
    <w:abstractNumId w:val="21"/>
  </w:num>
  <w:num w:numId="18">
    <w:abstractNumId w:val="1"/>
  </w:num>
  <w:num w:numId="19">
    <w:abstractNumId w:val="22"/>
  </w:num>
  <w:num w:numId="20">
    <w:abstractNumId w:val="28"/>
  </w:num>
  <w:num w:numId="21">
    <w:abstractNumId w:val="8"/>
  </w:num>
  <w:num w:numId="22">
    <w:abstractNumId w:val="24"/>
  </w:num>
  <w:num w:numId="23">
    <w:abstractNumId w:val="42"/>
  </w:num>
  <w:num w:numId="24">
    <w:abstractNumId w:val="2"/>
  </w:num>
  <w:num w:numId="25">
    <w:abstractNumId w:val="3"/>
  </w:num>
  <w:num w:numId="26">
    <w:abstractNumId w:val="19"/>
  </w:num>
  <w:num w:numId="27">
    <w:abstractNumId w:val="12"/>
  </w:num>
  <w:num w:numId="28">
    <w:abstractNumId w:val="18"/>
  </w:num>
  <w:num w:numId="29">
    <w:abstractNumId w:val="38"/>
  </w:num>
  <w:num w:numId="30">
    <w:abstractNumId w:val="11"/>
  </w:num>
  <w:num w:numId="31">
    <w:abstractNumId w:val="26"/>
  </w:num>
  <w:num w:numId="32">
    <w:abstractNumId w:val="32"/>
  </w:num>
  <w:num w:numId="33">
    <w:abstractNumId w:val="41"/>
  </w:num>
  <w:num w:numId="34">
    <w:abstractNumId w:val="27"/>
  </w:num>
  <w:num w:numId="35">
    <w:abstractNumId w:val="27"/>
  </w:num>
  <w:num w:numId="36">
    <w:abstractNumId w:val="23"/>
  </w:num>
  <w:num w:numId="37">
    <w:abstractNumId w:val="35"/>
  </w:num>
  <w:num w:numId="38">
    <w:abstractNumId w:val="14"/>
  </w:num>
  <w:num w:numId="39">
    <w:abstractNumId w:val="16"/>
  </w:num>
  <w:num w:numId="40">
    <w:abstractNumId w:val="34"/>
  </w:num>
  <w:num w:numId="41">
    <w:abstractNumId w:val="6"/>
  </w:num>
  <w:num w:numId="42">
    <w:abstractNumId w:val="5"/>
  </w:num>
  <w:num w:numId="43">
    <w:abstractNumId w:val="9"/>
  </w:num>
  <w:num w:numId="44">
    <w:abstractNumId w:val="13"/>
  </w:num>
  <w:num w:numId="45">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121B8"/>
    <w:rsid w:val="00033485"/>
    <w:rsid w:val="00054BC5"/>
    <w:rsid w:val="00061AB6"/>
    <w:rsid w:val="000B418A"/>
    <w:rsid w:val="000C4593"/>
    <w:rsid w:val="00166679"/>
    <w:rsid w:val="0018562C"/>
    <w:rsid w:val="001942C4"/>
    <w:rsid w:val="001D478C"/>
    <w:rsid w:val="001D485E"/>
    <w:rsid w:val="00250866"/>
    <w:rsid w:val="00291382"/>
    <w:rsid w:val="002C522B"/>
    <w:rsid w:val="002C6BAC"/>
    <w:rsid w:val="002E15F9"/>
    <w:rsid w:val="002F218C"/>
    <w:rsid w:val="002F3FE2"/>
    <w:rsid w:val="0031065E"/>
    <w:rsid w:val="003602D5"/>
    <w:rsid w:val="00394BA9"/>
    <w:rsid w:val="003A0854"/>
    <w:rsid w:val="003A700A"/>
    <w:rsid w:val="0040071E"/>
    <w:rsid w:val="0041150C"/>
    <w:rsid w:val="004132C0"/>
    <w:rsid w:val="00417B57"/>
    <w:rsid w:val="004816C7"/>
    <w:rsid w:val="004A03AD"/>
    <w:rsid w:val="004E4A3F"/>
    <w:rsid w:val="00545661"/>
    <w:rsid w:val="00560DD8"/>
    <w:rsid w:val="00583F00"/>
    <w:rsid w:val="005908D1"/>
    <w:rsid w:val="005A3F7B"/>
    <w:rsid w:val="005A7300"/>
    <w:rsid w:val="005D7EAE"/>
    <w:rsid w:val="005E14E5"/>
    <w:rsid w:val="005E4247"/>
    <w:rsid w:val="006000FD"/>
    <w:rsid w:val="0061180E"/>
    <w:rsid w:val="00622140"/>
    <w:rsid w:val="006534DD"/>
    <w:rsid w:val="00686105"/>
    <w:rsid w:val="006A1942"/>
    <w:rsid w:val="006A1EFE"/>
    <w:rsid w:val="00717AA2"/>
    <w:rsid w:val="00756E1B"/>
    <w:rsid w:val="007A017D"/>
    <w:rsid w:val="007F4C9D"/>
    <w:rsid w:val="0081515A"/>
    <w:rsid w:val="008476D3"/>
    <w:rsid w:val="008A0DF2"/>
    <w:rsid w:val="008D1621"/>
    <w:rsid w:val="008E3DA9"/>
    <w:rsid w:val="008F6D5D"/>
    <w:rsid w:val="00927B51"/>
    <w:rsid w:val="009400A9"/>
    <w:rsid w:val="00945819"/>
    <w:rsid w:val="00945887"/>
    <w:rsid w:val="0095126E"/>
    <w:rsid w:val="00970C22"/>
    <w:rsid w:val="0099394A"/>
    <w:rsid w:val="009C636C"/>
    <w:rsid w:val="009E6969"/>
    <w:rsid w:val="009F31D8"/>
    <w:rsid w:val="00A75492"/>
    <w:rsid w:val="00B0349E"/>
    <w:rsid w:val="00B11E9A"/>
    <w:rsid w:val="00B27855"/>
    <w:rsid w:val="00B322C5"/>
    <w:rsid w:val="00B41EF2"/>
    <w:rsid w:val="00B57153"/>
    <w:rsid w:val="00B751BA"/>
    <w:rsid w:val="00BE2D21"/>
    <w:rsid w:val="00BF6036"/>
    <w:rsid w:val="00BF78FE"/>
    <w:rsid w:val="00C7141B"/>
    <w:rsid w:val="00C826C8"/>
    <w:rsid w:val="00D55162"/>
    <w:rsid w:val="00D77906"/>
    <w:rsid w:val="00DC59FE"/>
    <w:rsid w:val="00E03838"/>
    <w:rsid w:val="00E04168"/>
    <w:rsid w:val="00E37000"/>
    <w:rsid w:val="00E4667D"/>
    <w:rsid w:val="00E85E9B"/>
    <w:rsid w:val="00E97BCB"/>
    <w:rsid w:val="00EB104D"/>
    <w:rsid w:val="00EE01A5"/>
    <w:rsid w:val="00EE795D"/>
    <w:rsid w:val="00EE7CD2"/>
    <w:rsid w:val="00F00BED"/>
    <w:rsid w:val="00F3015A"/>
    <w:rsid w:val="00F36139"/>
    <w:rsid w:val="00F43464"/>
    <w:rsid w:val="00F574E4"/>
    <w:rsid w:val="00F57CCF"/>
    <w:rsid w:val="00F635FC"/>
    <w:rsid w:val="00F961D8"/>
    <w:rsid w:val="00FA793F"/>
    <w:rsid w:val="00FB613B"/>
    <w:rsid w:val="00FB6FCC"/>
    <w:rsid w:val="00FD0812"/>
    <w:rsid w:val="00FE04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B936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y"/>
    <w:next w:val="Normlny"/>
    <w:link w:val="Nadpis7Char"/>
    <w:uiPriority w:val="9"/>
    <w:semiHidden/>
    <w:unhideWhenUsed/>
    <w:qFormat/>
    <w:rsid w:val="00BE2D2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character" w:customStyle="1" w:styleId="Nadpis7Char">
    <w:name w:val="Nadpis 7 Char"/>
    <w:basedOn w:val="Predvolenpsmoodseku"/>
    <w:link w:val="Nadpis7"/>
    <w:uiPriority w:val="9"/>
    <w:semiHidden/>
    <w:rsid w:val="00BE2D21"/>
    <w:rPr>
      <w:rFonts w:asciiTheme="majorHAnsi" w:eastAsiaTheme="majorEastAsia" w:hAnsiTheme="majorHAnsi" w:cstheme="majorBidi"/>
      <w:i/>
      <w:iCs/>
      <w:color w:val="243F60" w:themeColor="accent1" w:themeShade="7F"/>
      <w:lang w:val="sk" w:eastAsia="sk"/>
    </w:rPr>
  </w:style>
  <w:style w:type="paragraph" w:customStyle="1" w:styleId="SSCnorm2">
    <w:name w:val="SSC_norm_2"/>
    <w:basedOn w:val="Normlny"/>
    <w:rsid w:val="00BE2D21"/>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BE2D21"/>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BE2D21"/>
    <w:rPr>
      <w:rFonts w:ascii="Courier New" w:eastAsia="Times New Roman" w:hAnsi="Courier New" w:cs="Times New Roman"/>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96072011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B325-85C0-4F2C-8933-81D963DF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4862</Words>
  <Characters>27718</Characters>
  <Application>Microsoft Office Word</Application>
  <DocSecurity>0</DocSecurity>
  <Lines>230</Lines>
  <Paragraphs>65</Paragraphs>
  <ScaleCrop>false</ScaleCrop>
  <HeadingPairs>
    <vt:vector size="4" baseType="variant">
      <vt:variant>
        <vt:lpstr>Názov</vt:lpstr>
      </vt:variant>
      <vt:variant>
        <vt:i4>1</vt:i4>
      </vt:variant>
      <vt:variant>
        <vt:lpstr>Nadpisy</vt:lpstr>
      </vt:variant>
      <vt:variant>
        <vt:i4>14</vt:i4>
      </vt:variant>
    </vt:vector>
  </HeadingPairs>
  <TitlesOfParts>
    <vt:vector size="15" baseType="lpstr">
      <vt:lpstr/>
      <vt:lpstr>PRÍLOHA Č. 5 SÚŤAŽNÝCH PODKLADOV</vt:lpstr>
      <vt:lpstr>    Návrh</vt:lpstr>
      <vt:lpstr>Článok I. Zmluvné strany</vt:lpstr>
      <vt:lpstr>Článok II.</vt:lpstr>
      <vt:lpstr>Článok III. Čas plnenia</vt:lpstr>
      <vt:lpstr>Článok IV.</vt:lpstr>
      <vt:lpstr>Cena celkom bez DPH :	.......................	EUR (slovom: .....................</vt:lpstr>
      <vt:lpstr>Článok V. Platobné podmienky</vt:lpstr>
      <vt:lpstr>Článok VI.</vt:lpstr>
      <vt:lpstr>Článok VII.</vt:lpstr>
      <vt:lpstr>Článok VIII.</vt:lpstr>
      <vt:lpstr>Článok IX. Zmluvné pokuty</vt:lpstr>
      <vt:lpstr>Článok X.</vt:lpstr>
      <vt:lpstr>Článok XII.</vt:lpstr>
    </vt:vector>
  </TitlesOfParts>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5</cp:revision>
  <cp:lastPrinted>2018-11-29T11:05:00Z</cp:lastPrinted>
  <dcterms:created xsi:type="dcterms:W3CDTF">2019-04-08T12:35:00Z</dcterms:created>
  <dcterms:modified xsi:type="dcterms:W3CDTF">2019-04-08T12:57:00Z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