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287" w:rsidRDefault="00DA2287" w:rsidP="00DA2287">
      <w:pPr>
        <w:jc w:val="center"/>
        <w:rPr>
          <w:rFonts w:asciiTheme="minorHAnsi" w:hAnsiTheme="minorHAnsi"/>
          <w:b/>
          <w:bCs/>
        </w:rPr>
      </w:pPr>
    </w:p>
    <w:p w:rsidR="00DA2287" w:rsidRPr="00250EF3" w:rsidRDefault="00DA2287" w:rsidP="00DA2287">
      <w:pPr>
        <w:jc w:val="center"/>
        <w:rPr>
          <w:rFonts w:asciiTheme="minorHAnsi" w:hAnsiTheme="minorHAnsi"/>
          <w:b/>
          <w:bCs/>
        </w:rPr>
      </w:pPr>
      <w:r w:rsidRPr="00250EF3">
        <w:rPr>
          <w:rFonts w:asciiTheme="minorHAnsi" w:hAnsiTheme="minorHAnsi"/>
          <w:b/>
          <w:bCs/>
        </w:rPr>
        <w:t>Zmluva č. .......</w:t>
      </w:r>
    </w:p>
    <w:p w:rsidR="00DA2287" w:rsidRPr="00250EF3" w:rsidRDefault="00DA2287" w:rsidP="00DA2287">
      <w:pPr>
        <w:jc w:val="center"/>
        <w:rPr>
          <w:rFonts w:asciiTheme="minorHAnsi" w:hAnsiTheme="minorHAnsi"/>
          <w:b/>
          <w:bCs/>
        </w:rPr>
      </w:pPr>
      <w:r w:rsidRPr="00250EF3">
        <w:rPr>
          <w:rFonts w:asciiTheme="minorHAnsi" w:hAnsiTheme="minorHAnsi"/>
          <w:b/>
          <w:bCs/>
        </w:rPr>
        <w:t>o poskytovaní audítorských služieb</w:t>
      </w:r>
      <w:r w:rsidRPr="00250EF3">
        <w:rPr>
          <w:rFonts w:asciiTheme="minorHAnsi" w:hAnsiTheme="minorHAnsi"/>
        </w:rPr>
        <w:t xml:space="preserve"> </w:t>
      </w:r>
      <w:r w:rsidRPr="00250EF3">
        <w:rPr>
          <w:rFonts w:asciiTheme="minorHAnsi" w:hAnsiTheme="minorHAnsi"/>
          <w:b/>
          <w:bCs/>
        </w:rPr>
        <w:t xml:space="preserve">uzatvorená podľa § 269 ods. 2 zákona č. 513/1991 Zb. Obchodného zákonníka v znení neskorších predpisov </w:t>
      </w:r>
    </w:p>
    <w:p w:rsidR="00DA2287" w:rsidRDefault="00DA2287" w:rsidP="00DA2287">
      <w:pPr>
        <w:jc w:val="center"/>
        <w:rPr>
          <w:rFonts w:asciiTheme="minorHAnsi" w:hAnsiTheme="minorHAnsi"/>
          <w:b/>
          <w:bCs/>
        </w:rPr>
      </w:pPr>
    </w:p>
    <w:p w:rsidR="00DA2287" w:rsidRDefault="00DA2287" w:rsidP="00DA2287">
      <w:pPr>
        <w:jc w:val="center"/>
        <w:rPr>
          <w:rFonts w:asciiTheme="minorHAnsi" w:hAnsiTheme="minorHAnsi"/>
          <w:b/>
          <w:bCs/>
        </w:rPr>
      </w:pPr>
    </w:p>
    <w:p w:rsidR="00DA2287" w:rsidRDefault="00DA2287" w:rsidP="00DA2287">
      <w:pPr>
        <w:jc w:val="center"/>
        <w:rPr>
          <w:rFonts w:asciiTheme="minorHAnsi" w:hAnsiTheme="minorHAnsi"/>
          <w:b/>
          <w:bCs/>
        </w:rPr>
      </w:pPr>
    </w:p>
    <w:p w:rsidR="00DA2287" w:rsidRPr="00250EF3" w:rsidRDefault="00DA2287" w:rsidP="00DA2287">
      <w:pPr>
        <w:jc w:val="center"/>
        <w:rPr>
          <w:rFonts w:asciiTheme="minorHAnsi" w:hAnsiTheme="minorHAnsi"/>
          <w:b/>
          <w:bCs/>
        </w:rPr>
      </w:pPr>
    </w:p>
    <w:p w:rsidR="00DA2287" w:rsidRPr="00250EF3" w:rsidRDefault="00DA2287" w:rsidP="00DA2287">
      <w:pPr>
        <w:jc w:val="center"/>
        <w:rPr>
          <w:rFonts w:asciiTheme="minorHAnsi" w:hAnsiTheme="minorHAnsi"/>
          <w:b/>
          <w:bCs/>
        </w:rPr>
      </w:pPr>
      <w:r w:rsidRPr="00250EF3">
        <w:rPr>
          <w:rFonts w:asciiTheme="minorHAnsi" w:hAnsiTheme="minorHAnsi"/>
          <w:b/>
          <w:bCs/>
        </w:rPr>
        <w:t>Článok 1</w:t>
      </w:r>
    </w:p>
    <w:p w:rsidR="00DA2287" w:rsidRPr="00250EF3" w:rsidRDefault="00DA2287" w:rsidP="00DA2287">
      <w:pPr>
        <w:spacing w:after="120"/>
        <w:jc w:val="center"/>
        <w:rPr>
          <w:rFonts w:asciiTheme="minorHAnsi" w:hAnsiTheme="minorHAnsi"/>
          <w:b/>
          <w:bCs/>
        </w:rPr>
      </w:pPr>
      <w:r w:rsidRPr="00250EF3">
        <w:rPr>
          <w:rFonts w:asciiTheme="minorHAnsi" w:hAnsiTheme="minorHAnsi"/>
          <w:b/>
          <w:bCs/>
        </w:rPr>
        <w:t>Zmluvné strany</w:t>
      </w:r>
    </w:p>
    <w:p w:rsidR="00DA2287" w:rsidRDefault="00DA2287" w:rsidP="00DA2287">
      <w:pPr>
        <w:tabs>
          <w:tab w:val="clear" w:pos="1423"/>
          <w:tab w:val="left" w:pos="1418"/>
        </w:tabs>
        <w:jc w:val="both"/>
        <w:rPr>
          <w:rFonts w:asciiTheme="minorHAnsi" w:hAnsiTheme="minorHAnsi"/>
          <w:b/>
          <w:bCs/>
        </w:rPr>
      </w:pPr>
    </w:p>
    <w:p w:rsidR="00DA2287" w:rsidRDefault="00DA2287" w:rsidP="00DA2287">
      <w:pPr>
        <w:tabs>
          <w:tab w:val="clear" w:pos="1423"/>
          <w:tab w:val="left" w:pos="1418"/>
        </w:tabs>
        <w:jc w:val="both"/>
        <w:rPr>
          <w:rFonts w:asciiTheme="minorHAnsi" w:hAnsiTheme="minorHAnsi"/>
          <w:b/>
          <w:bCs/>
        </w:rPr>
      </w:pPr>
    </w:p>
    <w:p w:rsidR="00DA2287" w:rsidRPr="00250EF3" w:rsidRDefault="00DA2287" w:rsidP="00DA2287">
      <w:pPr>
        <w:tabs>
          <w:tab w:val="clear" w:pos="1423"/>
          <w:tab w:val="left" w:pos="1418"/>
        </w:tabs>
        <w:jc w:val="both"/>
        <w:rPr>
          <w:rFonts w:asciiTheme="minorHAnsi" w:hAnsiTheme="minorHAnsi"/>
          <w:b/>
          <w:bCs/>
        </w:rPr>
      </w:pPr>
      <w:r w:rsidRPr="00250EF3">
        <w:rPr>
          <w:rFonts w:asciiTheme="minorHAnsi" w:hAnsiTheme="minorHAnsi"/>
          <w:b/>
          <w:bCs/>
        </w:rPr>
        <w:t>Poskytovateľ:</w:t>
      </w:r>
      <w:r w:rsidRPr="00250EF3">
        <w:rPr>
          <w:rFonts w:asciiTheme="minorHAnsi" w:hAnsiTheme="minorHAnsi"/>
          <w:b/>
          <w:bCs/>
        </w:rPr>
        <w:tab/>
        <w:t>názov audítorskej spoločnosti</w:t>
      </w:r>
    </w:p>
    <w:p w:rsidR="00DA2287" w:rsidRPr="00250EF3" w:rsidRDefault="00DA2287" w:rsidP="00DA2287">
      <w:pPr>
        <w:jc w:val="both"/>
        <w:rPr>
          <w:rFonts w:asciiTheme="minorHAnsi" w:hAnsiTheme="minorHAnsi"/>
          <w:b/>
          <w:bCs/>
        </w:rPr>
      </w:pPr>
      <w:r w:rsidRPr="00250EF3">
        <w:rPr>
          <w:rFonts w:asciiTheme="minorHAnsi" w:hAnsiTheme="minorHAnsi"/>
          <w:b/>
          <w:bCs/>
        </w:rPr>
        <w:tab/>
      </w:r>
      <w:r w:rsidRPr="00250EF3">
        <w:rPr>
          <w:rFonts w:asciiTheme="minorHAnsi" w:hAnsiTheme="minorHAnsi"/>
          <w:b/>
          <w:bCs/>
        </w:rPr>
        <w:tab/>
      </w:r>
      <w:r>
        <w:rPr>
          <w:rFonts w:asciiTheme="minorHAnsi" w:hAnsiTheme="minorHAnsi"/>
          <w:b/>
          <w:bCs/>
        </w:rPr>
        <w:tab/>
      </w:r>
      <w:r w:rsidRPr="00250EF3">
        <w:rPr>
          <w:rFonts w:asciiTheme="minorHAnsi" w:hAnsiTheme="minorHAnsi"/>
        </w:rPr>
        <w:t xml:space="preserve">Sídlo: </w:t>
      </w:r>
    </w:p>
    <w:p w:rsidR="00DA2287" w:rsidRPr="00250EF3" w:rsidRDefault="00DA2287" w:rsidP="00DA2287">
      <w:pPr>
        <w:jc w:val="both"/>
        <w:rPr>
          <w:rFonts w:asciiTheme="minorHAnsi" w:hAnsiTheme="minorHAnsi"/>
        </w:rPr>
      </w:pPr>
      <w:r w:rsidRPr="00250EF3">
        <w:rPr>
          <w:rFonts w:asciiTheme="minorHAnsi" w:hAnsiTheme="minorHAnsi"/>
          <w:b/>
          <w:bCs/>
        </w:rPr>
        <w:tab/>
      </w:r>
      <w:r w:rsidRPr="00250EF3">
        <w:rPr>
          <w:rFonts w:asciiTheme="minorHAnsi" w:hAnsiTheme="minorHAnsi"/>
          <w:b/>
          <w:bCs/>
        </w:rPr>
        <w:tab/>
      </w:r>
      <w:r>
        <w:rPr>
          <w:rFonts w:asciiTheme="minorHAnsi" w:hAnsiTheme="minorHAnsi"/>
          <w:b/>
          <w:bCs/>
        </w:rPr>
        <w:tab/>
      </w:r>
      <w:r w:rsidRPr="00250EF3">
        <w:rPr>
          <w:rFonts w:asciiTheme="minorHAnsi" w:hAnsiTheme="minorHAnsi"/>
        </w:rPr>
        <w:t>IČO:</w:t>
      </w:r>
    </w:p>
    <w:p w:rsidR="00DA2287" w:rsidRPr="00250EF3" w:rsidRDefault="00DA2287" w:rsidP="00DA2287">
      <w:pPr>
        <w:jc w:val="both"/>
        <w:rPr>
          <w:rFonts w:asciiTheme="minorHAnsi" w:hAnsiTheme="minorHAnsi"/>
        </w:rPr>
      </w:pPr>
      <w:r w:rsidRPr="00250EF3">
        <w:rPr>
          <w:rFonts w:asciiTheme="minorHAnsi" w:hAnsiTheme="minorHAnsi"/>
        </w:rPr>
        <w:tab/>
      </w:r>
      <w:r w:rsidRPr="00250EF3">
        <w:rPr>
          <w:rFonts w:asciiTheme="minorHAnsi" w:hAnsiTheme="minorHAnsi"/>
        </w:rPr>
        <w:tab/>
      </w:r>
      <w:r>
        <w:rPr>
          <w:rFonts w:asciiTheme="minorHAnsi" w:hAnsiTheme="minorHAnsi"/>
        </w:rPr>
        <w:tab/>
      </w:r>
      <w:r w:rsidRPr="00250EF3">
        <w:rPr>
          <w:rFonts w:asciiTheme="minorHAnsi" w:hAnsiTheme="minorHAnsi"/>
        </w:rPr>
        <w:t xml:space="preserve">DIČ: </w:t>
      </w:r>
    </w:p>
    <w:p w:rsidR="00DA2287" w:rsidRPr="00250EF3" w:rsidRDefault="00DA2287" w:rsidP="00DA2287">
      <w:pPr>
        <w:ind w:left="1416"/>
        <w:jc w:val="both"/>
        <w:rPr>
          <w:rFonts w:asciiTheme="minorHAnsi" w:hAnsiTheme="minorHAnsi"/>
        </w:rPr>
      </w:pPr>
      <w:r w:rsidRPr="00250EF3">
        <w:rPr>
          <w:rFonts w:asciiTheme="minorHAnsi" w:hAnsiTheme="minorHAnsi"/>
        </w:rPr>
        <w:t xml:space="preserve">Bankové spojenie: </w:t>
      </w:r>
    </w:p>
    <w:p w:rsidR="00DA2287" w:rsidRPr="00250EF3" w:rsidRDefault="00DA2287" w:rsidP="00DA2287">
      <w:pPr>
        <w:ind w:left="708" w:firstLine="708"/>
        <w:jc w:val="both"/>
        <w:rPr>
          <w:rFonts w:asciiTheme="minorHAnsi" w:hAnsiTheme="minorHAnsi"/>
          <w:color w:val="000000"/>
          <w:spacing w:val="-3"/>
        </w:rPr>
      </w:pPr>
      <w:r w:rsidRPr="00250EF3">
        <w:rPr>
          <w:rFonts w:asciiTheme="minorHAnsi" w:hAnsiTheme="minorHAnsi"/>
          <w:color w:val="000000"/>
          <w:spacing w:val="-3"/>
        </w:rPr>
        <w:t>IBAN:</w:t>
      </w:r>
    </w:p>
    <w:p w:rsidR="00DA2287" w:rsidRPr="00250EF3" w:rsidRDefault="00DA2287" w:rsidP="00DA2287">
      <w:pPr>
        <w:jc w:val="both"/>
        <w:rPr>
          <w:rFonts w:asciiTheme="minorHAnsi" w:hAnsiTheme="minorHAnsi"/>
          <w:b/>
          <w:bCs/>
        </w:rPr>
      </w:pPr>
      <w:r w:rsidRPr="00250EF3">
        <w:rPr>
          <w:rFonts w:asciiTheme="minorHAnsi" w:hAnsiTheme="minorHAnsi"/>
          <w:b/>
          <w:bCs/>
        </w:rPr>
        <w:tab/>
      </w:r>
      <w:r w:rsidRPr="00250EF3">
        <w:rPr>
          <w:rFonts w:asciiTheme="minorHAnsi" w:hAnsiTheme="minorHAnsi"/>
          <w:b/>
          <w:bCs/>
        </w:rPr>
        <w:tab/>
      </w:r>
      <w:r>
        <w:rPr>
          <w:rFonts w:asciiTheme="minorHAnsi" w:hAnsiTheme="minorHAnsi"/>
          <w:b/>
          <w:bCs/>
        </w:rPr>
        <w:tab/>
      </w:r>
      <w:r w:rsidRPr="00250EF3">
        <w:rPr>
          <w:rFonts w:asciiTheme="minorHAnsi" w:hAnsiTheme="minorHAnsi"/>
        </w:rPr>
        <w:t>Osoba oprávnená konať:</w:t>
      </w:r>
      <w:r w:rsidRPr="00250EF3">
        <w:rPr>
          <w:rFonts w:asciiTheme="minorHAnsi" w:hAnsiTheme="minorHAnsi"/>
          <w:highlight w:val="yellow"/>
        </w:rPr>
        <w:t>......,</w:t>
      </w:r>
      <w:r w:rsidRPr="00250EF3">
        <w:rPr>
          <w:rFonts w:asciiTheme="minorHAnsi" w:hAnsiTheme="minorHAnsi"/>
        </w:rPr>
        <w:t xml:space="preserve"> konateľ</w:t>
      </w:r>
    </w:p>
    <w:p w:rsidR="00DA2287" w:rsidRPr="00250EF3" w:rsidRDefault="00DA2287" w:rsidP="00DA2287">
      <w:pPr>
        <w:jc w:val="both"/>
        <w:rPr>
          <w:rFonts w:asciiTheme="minorHAnsi" w:hAnsiTheme="minorHAnsi"/>
          <w:iCs/>
        </w:rPr>
      </w:pPr>
    </w:p>
    <w:p w:rsidR="00DA2287" w:rsidRPr="00250EF3" w:rsidRDefault="00DA2287" w:rsidP="00DA2287">
      <w:pPr>
        <w:jc w:val="both"/>
        <w:rPr>
          <w:rFonts w:asciiTheme="minorHAnsi" w:hAnsiTheme="minorHAnsi"/>
        </w:rPr>
      </w:pPr>
      <w:r w:rsidRPr="00250EF3">
        <w:rPr>
          <w:rFonts w:asciiTheme="minorHAnsi" w:hAnsiTheme="minorHAnsi"/>
          <w:i/>
          <w:iCs/>
        </w:rPr>
        <w:t>(ďalej len „Poskytovateľ“)</w:t>
      </w:r>
    </w:p>
    <w:p w:rsidR="00DA2287" w:rsidRPr="00250EF3" w:rsidRDefault="00DA2287" w:rsidP="00DA2287">
      <w:pPr>
        <w:jc w:val="both"/>
        <w:rPr>
          <w:rFonts w:asciiTheme="minorHAnsi" w:hAnsiTheme="minorHAnsi"/>
        </w:rPr>
      </w:pPr>
    </w:p>
    <w:p w:rsidR="00DA2287" w:rsidRPr="00250EF3" w:rsidRDefault="00DA2287" w:rsidP="00DA2287">
      <w:pPr>
        <w:shd w:val="clear" w:color="auto" w:fill="FFFFFF"/>
        <w:tabs>
          <w:tab w:val="clear" w:pos="1423"/>
          <w:tab w:val="left" w:pos="1418"/>
        </w:tabs>
        <w:jc w:val="both"/>
        <w:rPr>
          <w:rFonts w:asciiTheme="minorHAnsi" w:hAnsiTheme="minorHAnsi"/>
          <w:b/>
          <w:bCs/>
          <w:color w:val="000000"/>
          <w:spacing w:val="-4"/>
        </w:rPr>
      </w:pPr>
      <w:r w:rsidRPr="00250EF3">
        <w:rPr>
          <w:rFonts w:asciiTheme="minorHAnsi" w:hAnsiTheme="minorHAnsi"/>
          <w:b/>
          <w:bCs/>
        </w:rPr>
        <w:t>Objednávateľ:</w:t>
      </w:r>
      <w:r>
        <w:rPr>
          <w:rFonts w:asciiTheme="minorHAnsi" w:hAnsiTheme="minorHAnsi"/>
        </w:rPr>
        <w:tab/>
      </w:r>
      <w:r w:rsidRPr="00250EF3">
        <w:rPr>
          <w:rFonts w:asciiTheme="minorHAnsi" w:hAnsiTheme="minorHAnsi"/>
          <w:b/>
          <w:bCs/>
          <w:color w:val="000000"/>
          <w:spacing w:val="-4"/>
        </w:rPr>
        <w:t>Ministerstvo pôdohospodárstva a rozvoja vidieka Slovenskej republiky</w:t>
      </w:r>
    </w:p>
    <w:p w:rsidR="00DA2287" w:rsidRPr="00250EF3" w:rsidRDefault="00DA2287" w:rsidP="00DA2287">
      <w:pPr>
        <w:shd w:val="clear" w:color="auto" w:fill="FFFFFF"/>
        <w:ind w:left="708" w:firstLine="708"/>
        <w:jc w:val="both"/>
        <w:rPr>
          <w:rFonts w:asciiTheme="minorHAnsi" w:hAnsiTheme="minorHAnsi"/>
          <w:b/>
          <w:bCs/>
          <w:color w:val="000000"/>
          <w:spacing w:val="-4"/>
        </w:rPr>
      </w:pPr>
      <w:r w:rsidRPr="00250EF3">
        <w:rPr>
          <w:rFonts w:asciiTheme="minorHAnsi" w:hAnsiTheme="minorHAnsi"/>
          <w:bCs/>
          <w:color w:val="000000"/>
          <w:spacing w:val="-4"/>
        </w:rPr>
        <w:t xml:space="preserve">Sídlo: </w:t>
      </w:r>
      <w:proofErr w:type="spellStart"/>
      <w:r w:rsidRPr="00250EF3">
        <w:rPr>
          <w:rFonts w:asciiTheme="minorHAnsi" w:hAnsiTheme="minorHAnsi"/>
          <w:bCs/>
          <w:color w:val="000000"/>
          <w:spacing w:val="-2"/>
        </w:rPr>
        <w:t>Dobrovičova</w:t>
      </w:r>
      <w:proofErr w:type="spellEnd"/>
      <w:r w:rsidRPr="00250EF3">
        <w:rPr>
          <w:rFonts w:asciiTheme="minorHAnsi" w:hAnsiTheme="minorHAnsi"/>
          <w:bCs/>
          <w:color w:val="000000"/>
          <w:spacing w:val="-2"/>
        </w:rPr>
        <w:t xml:space="preserve"> 12, </w:t>
      </w:r>
      <w:r w:rsidRPr="00250EF3">
        <w:rPr>
          <w:rFonts w:asciiTheme="minorHAnsi" w:hAnsiTheme="minorHAnsi"/>
          <w:bCs/>
          <w:color w:val="000000"/>
          <w:spacing w:val="2"/>
        </w:rPr>
        <w:t>812 66 Bratislava, Slovenská republika</w:t>
      </w:r>
    </w:p>
    <w:p w:rsidR="00DA2287" w:rsidRPr="00250EF3" w:rsidRDefault="00DA2287" w:rsidP="00DA2287">
      <w:pPr>
        <w:shd w:val="clear" w:color="auto" w:fill="FFFFFF"/>
        <w:jc w:val="both"/>
        <w:rPr>
          <w:rFonts w:asciiTheme="minorHAnsi" w:hAnsiTheme="minorHAnsi"/>
          <w:color w:val="000000"/>
          <w:spacing w:val="-3"/>
        </w:rPr>
      </w:pPr>
      <w:r w:rsidRPr="00250EF3">
        <w:rPr>
          <w:rFonts w:asciiTheme="minorHAnsi" w:hAnsiTheme="minorHAnsi"/>
          <w:color w:val="000000"/>
          <w:spacing w:val="-3"/>
        </w:rPr>
        <w:tab/>
      </w:r>
      <w:r>
        <w:rPr>
          <w:rFonts w:asciiTheme="minorHAnsi" w:hAnsiTheme="minorHAnsi"/>
          <w:color w:val="000000"/>
          <w:spacing w:val="-3"/>
        </w:rPr>
        <w:tab/>
      </w:r>
      <w:r w:rsidRPr="00250EF3">
        <w:rPr>
          <w:rFonts w:asciiTheme="minorHAnsi" w:hAnsiTheme="minorHAnsi"/>
          <w:color w:val="000000"/>
          <w:spacing w:val="-3"/>
        </w:rPr>
        <w:tab/>
        <w:t>IČO: 00 156</w:t>
      </w:r>
      <w:r>
        <w:rPr>
          <w:rFonts w:asciiTheme="minorHAnsi" w:hAnsiTheme="minorHAnsi"/>
          <w:color w:val="000000"/>
          <w:spacing w:val="-3"/>
        </w:rPr>
        <w:t> </w:t>
      </w:r>
      <w:r w:rsidRPr="00250EF3">
        <w:rPr>
          <w:rFonts w:asciiTheme="minorHAnsi" w:hAnsiTheme="minorHAnsi"/>
          <w:color w:val="000000"/>
          <w:spacing w:val="-3"/>
        </w:rPr>
        <w:t>621</w:t>
      </w:r>
    </w:p>
    <w:p w:rsidR="00DA2287" w:rsidRPr="00250EF3" w:rsidRDefault="00DA2287" w:rsidP="00DA2287">
      <w:pPr>
        <w:shd w:val="clear" w:color="auto" w:fill="FFFFFF"/>
        <w:jc w:val="both"/>
        <w:rPr>
          <w:rFonts w:asciiTheme="minorHAnsi" w:hAnsiTheme="minorHAnsi"/>
        </w:rPr>
      </w:pPr>
      <w:r>
        <w:rPr>
          <w:rFonts w:asciiTheme="minorHAnsi" w:hAnsiTheme="minorHAnsi"/>
          <w:color w:val="000000"/>
          <w:spacing w:val="-3"/>
        </w:rPr>
        <w:tab/>
      </w:r>
      <w:r w:rsidRPr="00250EF3">
        <w:rPr>
          <w:rFonts w:asciiTheme="minorHAnsi" w:hAnsiTheme="minorHAnsi"/>
          <w:color w:val="000000"/>
          <w:spacing w:val="-3"/>
        </w:rPr>
        <w:tab/>
      </w:r>
      <w:r w:rsidRPr="00250EF3">
        <w:rPr>
          <w:rFonts w:asciiTheme="minorHAnsi" w:hAnsiTheme="minorHAnsi"/>
          <w:color w:val="000000"/>
          <w:spacing w:val="-3"/>
        </w:rPr>
        <w:tab/>
        <w:t>DIČ: 2021291382</w:t>
      </w:r>
    </w:p>
    <w:p w:rsidR="00DA2287" w:rsidRPr="00250EF3" w:rsidRDefault="00DA2287" w:rsidP="00DA2287">
      <w:pPr>
        <w:ind w:left="708" w:firstLine="708"/>
        <w:jc w:val="both"/>
        <w:rPr>
          <w:rFonts w:asciiTheme="minorHAnsi" w:hAnsiTheme="minorHAnsi"/>
        </w:rPr>
      </w:pPr>
      <w:r w:rsidRPr="00250EF3">
        <w:rPr>
          <w:rFonts w:asciiTheme="minorHAnsi" w:hAnsiTheme="minorHAnsi"/>
        </w:rPr>
        <w:t>Bankové spojenie: Štátna pokladnica</w:t>
      </w:r>
    </w:p>
    <w:p w:rsidR="00DA2287" w:rsidRPr="00250EF3" w:rsidRDefault="00DA2287" w:rsidP="00DA2287">
      <w:pPr>
        <w:ind w:left="708" w:firstLine="708"/>
        <w:jc w:val="both"/>
        <w:rPr>
          <w:rFonts w:asciiTheme="minorHAnsi" w:hAnsiTheme="minorHAnsi"/>
        </w:rPr>
      </w:pPr>
      <w:r w:rsidRPr="00250EF3">
        <w:rPr>
          <w:rFonts w:asciiTheme="minorHAnsi" w:hAnsiTheme="minorHAnsi"/>
          <w:color w:val="000000"/>
          <w:spacing w:val="-3"/>
        </w:rPr>
        <w:t>IBAN: SK66 8180 0000 0070 0008 1105</w:t>
      </w:r>
    </w:p>
    <w:p w:rsidR="00DA2287" w:rsidRPr="00250EF3" w:rsidRDefault="00DA2287" w:rsidP="00DA2287">
      <w:pPr>
        <w:shd w:val="clear" w:color="auto" w:fill="FFFFFF"/>
        <w:ind w:left="1416"/>
        <w:jc w:val="both"/>
        <w:rPr>
          <w:rFonts w:asciiTheme="minorHAnsi" w:hAnsiTheme="minorHAnsi"/>
          <w:color w:val="000000"/>
          <w:spacing w:val="-2"/>
        </w:rPr>
      </w:pPr>
      <w:r w:rsidRPr="00250EF3">
        <w:rPr>
          <w:rFonts w:asciiTheme="minorHAnsi" w:hAnsiTheme="minorHAnsi"/>
          <w:color w:val="000000"/>
          <w:spacing w:val="-2"/>
        </w:rPr>
        <w:t xml:space="preserve">Osoba oprávnená konať: Ing. Gabriela </w:t>
      </w:r>
      <w:proofErr w:type="spellStart"/>
      <w:r w:rsidRPr="00250EF3">
        <w:rPr>
          <w:rFonts w:asciiTheme="minorHAnsi" w:hAnsiTheme="minorHAnsi"/>
          <w:color w:val="000000"/>
          <w:spacing w:val="-2"/>
        </w:rPr>
        <w:t>Matečná</w:t>
      </w:r>
      <w:proofErr w:type="spellEnd"/>
      <w:r w:rsidRPr="00250EF3">
        <w:rPr>
          <w:rFonts w:asciiTheme="minorHAnsi" w:hAnsiTheme="minorHAnsi"/>
          <w:color w:val="000000"/>
          <w:spacing w:val="-2"/>
        </w:rPr>
        <w:t xml:space="preserve">, </w:t>
      </w:r>
      <w:r w:rsidRPr="00F16F90">
        <w:rPr>
          <w:rFonts w:asciiTheme="minorHAnsi" w:hAnsiTheme="minorHAnsi"/>
          <w:color w:val="000000"/>
          <w:spacing w:val="-2"/>
        </w:rPr>
        <w:t>podpredsedníčka vlády a ministerka</w:t>
      </w:r>
    </w:p>
    <w:p w:rsidR="00DA2287" w:rsidRPr="00250EF3" w:rsidRDefault="00DA2287" w:rsidP="00DA2287">
      <w:pPr>
        <w:shd w:val="clear" w:color="auto" w:fill="FFFFFF"/>
        <w:jc w:val="both"/>
        <w:rPr>
          <w:rFonts w:asciiTheme="minorHAnsi" w:hAnsiTheme="minorHAnsi"/>
        </w:rPr>
      </w:pPr>
    </w:p>
    <w:p w:rsidR="00DA2287" w:rsidRPr="00250EF3" w:rsidRDefault="00DA2287" w:rsidP="00DA2287">
      <w:pPr>
        <w:shd w:val="clear" w:color="auto" w:fill="FFFFFF"/>
        <w:jc w:val="both"/>
        <w:rPr>
          <w:rFonts w:asciiTheme="minorHAnsi" w:hAnsiTheme="minorHAnsi"/>
          <w:i/>
          <w:iCs/>
        </w:rPr>
      </w:pPr>
      <w:r w:rsidRPr="00250EF3">
        <w:rPr>
          <w:rFonts w:asciiTheme="minorHAnsi" w:hAnsiTheme="minorHAnsi"/>
          <w:i/>
          <w:iCs/>
        </w:rPr>
        <w:t>(ďalej len „Objednávateľ“)</w:t>
      </w:r>
    </w:p>
    <w:p w:rsidR="00DA2287" w:rsidRPr="00250EF3" w:rsidRDefault="00DA2287" w:rsidP="00DA2287">
      <w:pPr>
        <w:jc w:val="both"/>
        <w:rPr>
          <w:rFonts w:asciiTheme="minorHAnsi" w:hAnsiTheme="minorHAnsi"/>
          <w:i/>
          <w:iCs/>
        </w:rPr>
      </w:pPr>
      <w:r w:rsidRPr="00250EF3">
        <w:rPr>
          <w:rFonts w:asciiTheme="minorHAnsi" w:hAnsiTheme="minorHAnsi"/>
          <w:i/>
          <w:iCs/>
        </w:rPr>
        <w:t>(ďalej spoločne ako „zmluvné strany“)</w:t>
      </w:r>
    </w:p>
    <w:p w:rsidR="00DA2287" w:rsidRDefault="00DA2287" w:rsidP="00DA2287">
      <w:pPr>
        <w:jc w:val="both"/>
        <w:rPr>
          <w:rFonts w:asciiTheme="minorHAnsi" w:hAnsiTheme="minorHAnsi"/>
          <w:b/>
        </w:rPr>
      </w:pPr>
    </w:p>
    <w:p w:rsidR="00DA2287" w:rsidRDefault="00DA2287" w:rsidP="00DA2287">
      <w:pPr>
        <w:jc w:val="both"/>
        <w:rPr>
          <w:rFonts w:asciiTheme="minorHAnsi" w:hAnsiTheme="minorHAnsi"/>
          <w:b/>
        </w:rPr>
      </w:pPr>
    </w:p>
    <w:p w:rsidR="00DA2287" w:rsidRDefault="00DA2287" w:rsidP="00DA2287">
      <w:pPr>
        <w:jc w:val="both"/>
        <w:rPr>
          <w:rFonts w:asciiTheme="minorHAnsi" w:hAnsiTheme="minorHAnsi"/>
          <w:b/>
        </w:rPr>
      </w:pPr>
    </w:p>
    <w:p w:rsidR="00DA2287" w:rsidRPr="00250EF3" w:rsidRDefault="00DA2287" w:rsidP="00DA2287">
      <w:pPr>
        <w:jc w:val="both"/>
        <w:rPr>
          <w:rFonts w:asciiTheme="minorHAnsi" w:hAnsiTheme="minorHAnsi"/>
          <w:b/>
        </w:rPr>
      </w:pPr>
    </w:p>
    <w:p w:rsidR="00DA2287" w:rsidRPr="00250EF3" w:rsidRDefault="00DA2287" w:rsidP="00DA2287">
      <w:pPr>
        <w:spacing w:after="120"/>
        <w:jc w:val="center"/>
        <w:rPr>
          <w:rFonts w:asciiTheme="minorHAnsi" w:hAnsiTheme="minorHAnsi"/>
          <w:b/>
          <w:iCs/>
        </w:rPr>
      </w:pPr>
      <w:r w:rsidRPr="00250EF3">
        <w:rPr>
          <w:rFonts w:asciiTheme="minorHAnsi" w:hAnsiTheme="minorHAnsi"/>
          <w:b/>
          <w:iCs/>
        </w:rPr>
        <w:t>PREAMBULA</w:t>
      </w:r>
    </w:p>
    <w:p w:rsidR="00DA2287" w:rsidRPr="00250EF3" w:rsidRDefault="00DA2287" w:rsidP="00DA2287">
      <w:pPr>
        <w:jc w:val="both"/>
        <w:rPr>
          <w:rFonts w:asciiTheme="minorHAnsi" w:hAnsiTheme="minorHAnsi"/>
          <w:iCs/>
        </w:rPr>
      </w:pPr>
      <w:r w:rsidRPr="00250EF3">
        <w:rPr>
          <w:rFonts w:asciiTheme="minorHAnsi" w:hAnsiTheme="minorHAnsi"/>
          <w:iCs/>
        </w:rPr>
        <w:t>Objednávateľ na obstaranie predmetu tejto zmluvy o poskytovaní audítorských služieb (ďalej len „zmluva“) použil postup verejného obstarávania podľa § 66 zákona č. 343/2015 Z. z. o verejnom obstarávaní a o zmene a doplnení niektorých zákonov v znení neskorších predpisov (ďalej len „zákon o VO ").</w:t>
      </w:r>
    </w:p>
    <w:p w:rsidR="00DA2287" w:rsidRPr="00250EF3" w:rsidRDefault="00DA2287" w:rsidP="00DA2287">
      <w:pPr>
        <w:jc w:val="both"/>
        <w:rPr>
          <w:rFonts w:asciiTheme="minorHAnsi" w:hAnsiTheme="minorHAnsi"/>
        </w:rPr>
      </w:pPr>
    </w:p>
    <w:p w:rsidR="00DA2287" w:rsidRPr="00DC2ACF" w:rsidRDefault="00DA2287" w:rsidP="00DA2287">
      <w:pPr>
        <w:jc w:val="center"/>
        <w:rPr>
          <w:rFonts w:asciiTheme="minorHAnsi" w:hAnsiTheme="minorHAnsi"/>
          <w:b/>
        </w:rPr>
      </w:pPr>
      <w:r w:rsidRPr="00DC2ACF">
        <w:rPr>
          <w:rFonts w:asciiTheme="minorHAnsi" w:hAnsiTheme="minorHAnsi"/>
          <w:b/>
        </w:rPr>
        <w:t>Článok 2</w:t>
      </w:r>
    </w:p>
    <w:p w:rsidR="00DA2287" w:rsidRPr="00DC2ACF" w:rsidRDefault="00DA2287" w:rsidP="00DA2287">
      <w:pPr>
        <w:spacing w:after="120"/>
        <w:jc w:val="center"/>
        <w:rPr>
          <w:rFonts w:asciiTheme="minorHAnsi" w:hAnsiTheme="minorHAnsi"/>
          <w:b/>
        </w:rPr>
      </w:pPr>
      <w:r w:rsidRPr="00DC2ACF">
        <w:rPr>
          <w:rFonts w:asciiTheme="minorHAnsi" w:hAnsiTheme="minorHAnsi"/>
          <w:b/>
        </w:rPr>
        <w:t>Predmet zmluvy</w:t>
      </w:r>
    </w:p>
    <w:p w:rsidR="00DA2287" w:rsidRPr="00DC2ACF" w:rsidRDefault="00DA2287" w:rsidP="00DA2287">
      <w:pPr>
        <w:pStyle w:val="Odsekzoznamu"/>
        <w:numPr>
          <w:ilvl w:val="0"/>
          <w:numId w:val="1"/>
        </w:numPr>
        <w:spacing w:after="0" w:line="240" w:lineRule="auto"/>
        <w:ind w:left="567" w:hanging="567"/>
        <w:jc w:val="both"/>
      </w:pPr>
      <w:r w:rsidRPr="00DC2ACF">
        <w:t>Predmetom tejto zmluvy je záväzok Poskytovateľa zabezpečiť plnenie úloh certifikačného orgánu pri výkone certifikačného auditu Pôdohospodárskej platobnej agentúry (ďalej len „PPA) vo vzťahu k výdavkom financovaným z Európskeho poľnohospodárskeho záručného fondu a Európskeho poľnohospodárskeho fondu pre rozvoj vidieka na finančné roky 2018 – 2024.</w:t>
      </w:r>
    </w:p>
    <w:p w:rsidR="00DA2287" w:rsidRPr="00DC2ACF" w:rsidRDefault="00DA2287" w:rsidP="00DA2287">
      <w:pPr>
        <w:pStyle w:val="Odsekzoznamu"/>
        <w:numPr>
          <w:ilvl w:val="0"/>
          <w:numId w:val="1"/>
        </w:numPr>
        <w:spacing w:after="0" w:line="240" w:lineRule="auto"/>
        <w:ind w:left="567" w:hanging="567"/>
        <w:jc w:val="both"/>
      </w:pPr>
      <w:r w:rsidRPr="00DC2ACF">
        <w:t>V rámci predmetu tejto zmluvy podľa jej bodu 2.1 a v súlade s Opisom predmetu zákazky</w:t>
      </w:r>
      <w:r>
        <w:t>, ktorý tvorí prílohu č. 1 zmluvy,</w:t>
      </w:r>
      <w:r w:rsidRPr="00DC2ACF">
        <w:t xml:space="preserve"> sa Poskytovateľ zaväzuje pre Objednávateľa zabezpečiť </w:t>
      </w:r>
      <w:r>
        <w:t>odborné</w:t>
      </w:r>
      <w:r w:rsidRPr="00DC2ACF">
        <w:t xml:space="preserve"> </w:t>
      </w:r>
      <w:r w:rsidRPr="00DC2ACF">
        <w:lastRenderedPageBreak/>
        <w:t xml:space="preserve">certifikačné overovanie účtov a zákonnosti a správnosti výdavkov Pôdohospodárskej platobnej agentúry v termínoch stanovených príslušnou legislatívou Európskej únie (EÚ) ako vybraný subjekt, ktorý bude plniť úlohy certifikačného orgánu pre finančné roky 2018 - 2024. </w:t>
      </w:r>
    </w:p>
    <w:p w:rsidR="00DA2287" w:rsidRPr="00DC2ACF" w:rsidRDefault="00DA2287" w:rsidP="00DA2287">
      <w:pPr>
        <w:pStyle w:val="Odsekzoznamu"/>
        <w:numPr>
          <w:ilvl w:val="0"/>
          <w:numId w:val="1"/>
        </w:numPr>
        <w:spacing w:after="0" w:line="240" w:lineRule="auto"/>
        <w:ind w:left="567" w:hanging="567"/>
        <w:jc w:val="both"/>
      </w:pPr>
      <w:r w:rsidRPr="00DC2ACF">
        <w:t xml:space="preserve">Bližší opis predmetu zmluvy je uvedený v prílohe č. 1 Opis predmetu zákazky, ktorá tvorí jej neoddeliteľnú súčasť.  </w:t>
      </w:r>
    </w:p>
    <w:p w:rsidR="00DA2287" w:rsidRPr="00DC2ACF" w:rsidRDefault="00DA2287" w:rsidP="00DA2287">
      <w:pPr>
        <w:pStyle w:val="Odsekzoznamu"/>
        <w:numPr>
          <w:ilvl w:val="0"/>
          <w:numId w:val="1"/>
        </w:numPr>
        <w:spacing w:after="0" w:line="240" w:lineRule="auto"/>
        <w:ind w:left="567" w:hanging="567"/>
        <w:jc w:val="both"/>
      </w:pPr>
      <w:r w:rsidRPr="00DC2ACF">
        <w:t xml:space="preserve">Vecný rozsah služieb a lehoty plnenia sú </w:t>
      </w:r>
      <w:r>
        <w:t>definované</w:t>
      </w:r>
      <w:r w:rsidRPr="00DC2ACF">
        <w:t xml:space="preserve"> v Opise predmetu zákazky, ktorá tvorí prílohu č. 1 k tejto zmluve.</w:t>
      </w:r>
    </w:p>
    <w:p w:rsidR="00DA2287" w:rsidRPr="00DC2ACF" w:rsidRDefault="00DA2287" w:rsidP="00DA2287">
      <w:pPr>
        <w:pStyle w:val="Odsekzoznamu"/>
        <w:numPr>
          <w:ilvl w:val="0"/>
          <w:numId w:val="1"/>
        </w:numPr>
        <w:spacing w:after="0" w:line="240" w:lineRule="auto"/>
        <w:ind w:left="567" w:hanging="567"/>
        <w:jc w:val="both"/>
      </w:pPr>
      <w:r w:rsidRPr="00DC2ACF">
        <w:t>Zmluvné strany sa dohodli, že ak sú rozsah a lehoty plnenia uvedené v Opise predmetu zákazky určené všeobecne, Objednávateľ je oprávnený tieto termíny upresniť, a to v rámci pokynov udelených Poskytovateľovi podľa Zmluvy.</w:t>
      </w:r>
    </w:p>
    <w:p w:rsidR="00DA2287" w:rsidRPr="00DC2ACF" w:rsidRDefault="00DA2287" w:rsidP="00DA2287">
      <w:pPr>
        <w:pStyle w:val="Odsekzoznamu"/>
        <w:numPr>
          <w:ilvl w:val="0"/>
          <w:numId w:val="1"/>
        </w:numPr>
        <w:spacing w:after="0" w:line="240" w:lineRule="auto"/>
        <w:ind w:left="567" w:hanging="567"/>
        <w:jc w:val="both"/>
      </w:pPr>
      <w:r w:rsidRPr="00DC2ACF">
        <w:t>Zmluvné strany sa dohodli, že si po uzatvorení tejto zmluvy vzájomne odsúhlasia zásady vzájomnej spolupráce a podrobnosti o komunikácii pri poskytovaní Audítorských služieb.</w:t>
      </w:r>
      <w:r>
        <w:t xml:space="preserve"> Dohodnuté zásady vzájomnej spolupráce nebudú v rozpore s právami a povinnosťami upravenými v tejto zmluve.  </w:t>
      </w:r>
    </w:p>
    <w:p w:rsidR="00DA2287" w:rsidRPr="00DC2ACF" w:rsidRDefault="00DA2287" w:rsidP="00DA2287">
      <w:pPr>
        <w:ind w:left="360"/>
        <w:jc w:val="both"/>
        <w:rPr>
          <w:rFonts w:asciiTheme="minorHAnsi" w:hAnsiTheme="minorHAnsi"/>
        </w:rPr>
      </w:pPr>
    </w:p>
    <w:p w:rsidR="00DA2287" w:rsidRPr="00DC2ACF" w:rsidRDefault="00DA2287" w:rsidP="00DA2287">
      <w:pPr>
        <w:jc w:val="center"/>
        <w:rPr>
          <w:rFonts w:asciiTheme="minorHAnsi" w:hAnsiTheme="minorHAnsi"/>
          <w:b/>
        </w:rPr>
      </w:pPr>
      <w:r w:rsidRPr="00DC2ACF">
        <w:rPr>
          <w:rFonts w:asciiTheme="minorHAnsi" w:hAnsiTheme="minorHAnsi"/>
          <w:b/>
        </w:rPr>
        <w:t>Článok 3</w:t>
      </w:r>
    </w:p>
    <w:p w:rsidR="00DA2287" w:rsidRPr="00DC2ACF" w:rsidRDefault="00DA2287" w:rsidP="00DA2287">
      <w:pPr>
        <w:spacing w:after="120"/>
        <w:jc w:val="center"/>
        <w:rPr>
          <w:rFonts w:asciiTheme="minorHAnsi" w:hAnsiTheme="minorHAnsi"/>
          <w:b/>
        </w:rPr>
      </w:pPr>
      <w:r w:rsidRPr="00DC2ACF">
        <w:rPr>
          <w:rFonts w:asciiTheme="minorHAnsi" w:hAnsiTheme="minorHAnsi"/>
          <w:b/>
        </w:rPr>
        <w:t>Cena, platobné a preberacie podmienky</w:t>
      </w:r>
    </w:p>
    <w:p w:rsidR="00DA2287" w:rsidRDefault="00DA2287" w:rsidP="00DA2287">
      <w:pPr>
        <w:pStyle w:val="Odsekzoznamu"/>
        <w:numPr>
          <w:ilvl w:val="0"/>
          <w:numId w:val="2"/>
        </w:numPr>
        <w:spacing w:after="0" w:line="240" w:lineRule="auto"/>
        <w:ind w:left="567" w:hanging="567"/>
        <w:jc w:val="both"/>
      </w:pPr>
      <w:r w:rsidRPr="00DC2ACF">
        <w:t xml:space="preserve">Zmluvná cena je stanovená dohodou zmluvných strán podľa zákona č. 18/1996 Z. z. o cenách v znení neskorších predpisov v spojení s vyhláškou MF SR č. 87/1996 Z. z., ktorou sa vykonáva zákon č. 18/1996 Z. z. o cenách v znení neskorších predpisov a je vyjadrená v EUR. Objednávateľ a Poskytovateľ berú na vedomie, že cena predmetu zmluvy a jeho plnení je </w:t>
      </w:r>
      <w:r w:rsidRPr="00B77DC1">
        <w:rPr>
          <w:b/>
          <w:bCs/>
        </w:rPr>
        <w:t xml:space="preserve">.......... EUR </w:t>
      </w:r>
      <w:r w:rsidRPr="00B77DC1">
        <w:t xml:space="preserve">bez </w:t>
      </w:r>
      <w:r w:rsidRPr="00B77DC1">
        <w:rPr>
          <w:b/>
          <w:bCs/>
        </w:rPr>
        <w:t xml:space="preserve">DPH, </w:t>
      </w:r>
      <w:r w:rsidRPr="00B77DC1">
        <w:t xml:space="preserve">DPH 20 %, cena </w:t>
      </w:r>
      <w:r w:rsidRPr="00B77DC1">
        <w:rPr>
          <w:b/>
        </w:rPr>
        <w:t>............</w:t>
      </w:r>
      <w:r w:rsidRPr="00B77DC1">
        <w:rPr>
          <w:b/>
          <w:bCs/>
        </w:rPr>
        <w:t xml:space="preserve"> EUR s DPH</w:t>
      </w:r>
      <w:r w:rsidRPr="00DC2ACF">
        <w:rPr>
          <w:b/>
          <w:bCs/>
        </w:rPr>
        <w:t xml:space="preserve">, </w:t>
      </w:r>
      <w:r w:rsidRPr="00DC2ACF">
        <w:t>túto cenu nie je možné prekročiť počas trvania celého zmluvného vzťahu. Členenie zmluvnej ceny podľa predchádzajúcej vety tohto bodu a podľa jednotlivých plnení predmetu zmluvy je uvedené v Prílohe č. 2 Odmena Audítora.</w:t>
      </w:r>
    </w:p>
    <w:p w:rsidR="00DA2287" w:rsidRPr="00AC3C31" w:rsidRDefault="00DA2287" w:rsidP="00DA2287">
      <w:pPr>
        <w:pStyle w:val="Odsekzoznamu"/>
        <w:numPr>
          <w:ilvl w:val="0"/>
          <w:numId w:val="2"/>
        </w:numPr>
        <w:spacing w:after="0" w:line="240" w:lineRule="auto"/>
        <w:ind w:left="567" w:hanging="567"/>
        <w:jc w:val="both"/>
      </w:pPr>
      <w:r w:rsidRPr="00AC3C31">
        <w:t xml:space="preserve">Odmena bude Poskytovateľovi uhradená bezhotovostným prevodom na bankový účet Poskytovateľa, a to na základe faktúr vystavených Poskytovateľom a doručených Objednávateľovi. Zmluvné strany sa dohodli, že Poskytovateľ vystavuje faktúru vždy po </w:t>
      </w:r>
      <w:r>
        <w:t xml:space="preserve">podpísaní jednotlivých akceptačných protokolov uvedených v bode 3.3. tejto zmluvy oboma zmluvnými stranami. </w:t>
      </w:r>
      <w:r w:rsidRPr="00AC3C31">
        <w:t>Faktúra musí obsahovať všetky náležitost</w:t>
      </w:r>
      <w:r>
        <w:t>i daňového dokladu,</w:t>
      </w:r>
      <w:r w:rsidRPr="00AC3C31">
        <w:t xml:space="preserve"> špecifikáciu výstup</w:t>
      </w:r>
      <w:r>
        <w:t>u a</w:t>
      </w:r>
      <w:r w:rsidRPr="00AC3C31">
        <w:t xml:space="preserve"> fakturovan</w:t>
      </w:r>
      <w:r>
        <w:t>ú</w:t>
      </w:r>
      <w:r w:rsidRPr="00AC3C31">
        <w:t xml:space="preserve"> sum</w:t>
      </w:r>
      <w:r>
        <w:t>u</w:t>
      </w:r>
      <w:r w:rsidRPr="00AC3C31">
        <w:t xml:space="preserve">. Splatnosť faktúry je 30 dní odo dňa doručenia faktúry </w:t>
      </w:r>
      <w:r>
        <w:t>Objednávateľovi</w:t>
      </w:r>
      <w:r w:rsidRPr="00AC3C31">
        <w:t xml:space="preserve">. </w:t>
      </w:r>
    </w:p>
    <w:p w:rsidR="00DA2287" w:rsidRDefault="00DA2287" w:rsidP="00DA2287">
      <w:pPr>
        <w:pStyle w:val="Odsekzoznamu"/>
        <w:numPr>
          <w:ilvl w:val="0"/>
          <w:numId w:val="2"/>
        </w:numPr>
        <w:spacing w:after="0" w:line="240" w:lineRule="auto"/>
        <w:ind w:left="567" w:hanging="567"/>
        <w:jc w:val="both"/>
      </w:pPr>
      <w:r w:rsidRPr="00746262">
        <w:t>Za riadne dodanie plnen</w:t>
      </w:r>
      <w:r>
        <w:t>í</w:t>
      </w:r>
      <w:r w:rsidRPr="00746262">
        <w:t xml:space="preserve"> predmetu zmluvy podľa článku 2 tejto zmluvy sa bude považovať podpísanie </w:t>
      </w:r>
      <w:r>
        <w:t xml:space="preserve">jednotlivých </w:t>
      </w:r>
      <w:r w:rsidRPr="00746262">
        <w:t>akceptačn</w:t>
      </w:r>
      <w:r>
        <w:t>ých</w:t>
      </w:r>
      <w:r w:rsidRPr="00746262">
        <w:t xml:space="preserve"> protokol</w:t>
      </w:r>
      <w:r>
        <w:t>ov</w:t>
      </w:r>
      <w:r w:rsidRPr="00746262">
        <w:t xml:space="preserve"> oboma zmluvnými stranami v zmysle tejto zmluvy bez pripomienok a vád. Poskytovateľovi vzniká právo vystaviť faktúru až po riadnom odovzdaní </w:t>
      </w:r>
      <w:r>
        <w:t>nasledovných</w:t>
      </w:r>
      <w:r w:rsidRPr="00746262">
        <w:t xml:space="preserve"> výstupov</w:t>
      </w:r>
      <w:r>
        <w:t>:</w:t>
      </w:r>
    </w:p>
    <w:p w:rsidR="00DA2287" w:rsidRDefault="00DA2287" w:rsidP="00DA2287">
      <w:pPr>
        <w:pStyle w:val="Odsekzoznamu"/>
        <w:numPr>
          <w:ilvl w:val="1"/>
          <w:numId w:val="2"/>
        </w:numPr>
        <w:tabs>
          <w:tab w:val="left" w:pos="3969"/>
        </w:tabs>
        <w:spacing w:after="0" w:line="240" w:lineRule="auto"/>
        <w:ind w:left="993" w:hanging="426"/>
        <w:jc w:val="both"/>
      </w:pPr>
      <w:r>
        <w:t>za finančné roky 2018 až 2023:</w:t>
      </w:r>
      <w:r>
        <w:tab/>
      </w:r>
      <w:r w:rsidRPr="00D74C98">
        <w:rPr>
          <w:b/>
        </w:rPr>
        <w:t>Úvodná správa k auditu finančného roka</w:t>
      </w:r>
      <w:r>
        <w:t xml:space="preserve"> v rozsahu </w:t>
      </w:r>
    </w:p>
    <w:p w:rsidR="00DA2287" w:rsidRDefault="00DA2287" w:rsidP="00DA2287">
      <w:pPr>
        <w:pStyle w:val="Odsekzoznamu"/>
        <w:tabs>
          <w:tab w:val="left" w:pos="3969"/>
        </w:tabs>
        <w:spacing w:after="0" w:line="240" w:lineRule="auto"/>
        <w:ind w:left="3969"/>
        <w:jc w:val="both"/>
      </w:pPr>
      <w:r>
        <w:t xml:space="preserve">neprevyšujúcom 15% z položky uvedenej v jednotlivom riadku Spolu za finančný rok 20xx príslušného roka, </w:t>
      </w:r>
    </w:p>
    <w:p w:rsidR="00DA2287" w:rsidRDefault="00DA2287" w:rsidP="00DA2287">
      <w:pPr>
        <w:pStyle w:val="Odsekzoznamu"/>
        <w:spacing w:after="0" w:line="240" w:lineRule="auto"/>
        <w:ind w:left="3969" w:firstLine="1"/>
        <w:jc w:val="both"/>
      </w:pPr>
      <w:r w:rsidRPr="00473F65">
        <w:rPr>
          <w:b/>
        </w:rPr>
        <w:t>Priebežná správa z auditu finančného roka</w:t>
      </w:r>
      <w:r>
        <w:t xml:space="preserve"> v rozsahu neprevyšujúcom 45% z položky uvedenej v jednotlivom riadku Spolu za finančný rok 20xx príslušného roka a </w:t>
      </w:r>
    </w:p>
    <w:p w:rsidR="00DA2287" w:rsidRDefault="00DA2287" w:rsidP="00DA2287">
      <w:pPr>
        <w:pStyle w:val="Odsekzoznamu"/>
        <w:spacing w:after="0" w:line="240" w:lineRule="auto"/>
        <w:ind w:left="3969"/>
        <w:jc w:val="both"/>
      </w:pPr>
      <w:r w:rsidRPr="00473F65">
        <w:rPr>
          <w:b/>
        </w:rPr>
        <w:t>Koncoročná správa z auditu finančného roka</w:t>
      </w:r>
      <w:r w:rsidRPr="002A438C">
        <w:t xml:space="preserve"> </w:t>
      </w:r>
      <w:r>
        <w:t xml:space="preserve">v rozsahu neprevyšujúcom 40% z položky uvedenej v jednotlivom riadku Spolu za finančný rok 20xx príslušného roka; </w:t>
      </w:r>
    </w:p>
    <w:p w:rsidR="00DA2287" w:rsidRDefault="00DA2287" w:rsidP="00DA2287">
      <w:pPr>
        <w:pStyle w:val="Odsekzoznamu"/>
        <w:numPr>
          <w:ilvl w:val="1"/>
          <w:numId w:val="2"/>
        </w:numPr>
        <w:tabs>
          <w:tab w:val="left" w:pos="3969"/>
        </w:tabs>
        <w:spacing w:after="0" w:line="240" w:lineRule="auto"/>
        <w:ind w:left="993" w:hanging="426"/>
        <w:jc w:val="both"/>
      </w:pPr>
      <w:r>
        <w:t>za finančný rok 2024:</w:t>
      </w:r>
      <w:r>
        <w:tab/>
      </w:r>
      <w:r w:rsidRPr="00473F65">
        <w:rPr>
          <w:b/>
        </w:rPr>
        <w:t>Úvodná správa k auditu finančného roka</w:t>
      </w:r>
      <w:r w:rsidRPr="002A438C">
        <w:t xml:space="preserve"> </w:t>
      </w:r>
      <w:r>
        <w:t xml:space="preserve">v rozsahu </w:t>
      </w:r>
    </w:p>
    <w:p w:rsidR="00DA2287" w:rsidRDefault="00DA2287" w:rsidP="00DA2287">
      <w:pPr>
        <w:pStyle w:val="Odsekzoznamu"/>
        <w:tabs>
          <w:tab w:val="left" w:pos="3969"/>
        </w:tabs>
        <w:spacing w:after="0" w:line="240" w:lineRule="auto"/>
        <w:ind w:left="3969"/>
        <w:jc w:val="both"/>
      </w:pPr>
      <w:r>
        <w:t>neprevyšujúcom 13,5% z položky uvedenej v jednotlivom riadku Spolu za finančný rok 2024,</w:t>
      </w:r>
    </w:p>
    <w:p w:rsidR="00DA2287" w:rsidRDefault="00DA2287" w:rsidP="00DA2287">
      <w:pPr>
        <w:pStyle w:val="Odsekzoznamu"/>
        <w:spacing w:after="0" w:line="240" w:lineRule="auto"/>
        <w:ind w:left="3969"/>
        <w:jc w:val="both"/>
      </w:pPr>
      <w:r w:rsidRPr="00473F65">
        <w:rPr>
          <w:b/>
        </w:rPr>
        <w:t>Správa o zúčtovaní EPFRV za roky 2014-2020</w:t>
      </w:r>
      <w:r>
        <w:t xml:space="preserve"> týkajúca sa obdobia 16.10.2022 – 31.12.2023</w:t>
      </w:r>
      <w:r w:rsidRPr="002A438C">
        <w:t xml:space="preserve"> </w:t>
      </w:r>
      <w:r>
        <w:t xml:space="preserve">v rozsahu neprevyšujúcom 10% z položky uvedenej v jednotlivom riadku Spolu za finančný rok 2024 príslušného roka, </w:t>
      </w:r>
    </w:p>
    <w:p w:rsidR="00DA2287" w:rsidRDefault="00DA2287" w:rsidP="00DA2287">
      <w:pPr>
        <w:pStyle w:val="Odsekzoznamu"/>
        <w:spacing w:after="0" w:line="240" w:lineRule="auto"/>
        <w:ind w:left="3969"/>
        <w:jc w:val="both"/>
      </w:pPr>
      <w:r w:rsidRPr="00473F65">
        <w:rPr>
          <w:b/>
        </w:rPr>
        <w:lastRenderedPageBreak/>
        <w:t>Priebežná správa z auditu finančného roka</w:t>
      </w:r>
      <w:r>
        <w:t xml:space="preserve"> v rozsahu neprevyšujúcom 40% z položky uvedenej v jednotlivom riadku Spolu za finančný rok 2024 príslušného roka a </w:t>
      </w:r>
    </w:p>
    <w:p w:rsidR="00DA2287" w:rsidRDefault="00DA2287" w:rsidP="00DA2287">
      <w:pPr>
        <w:pStyle w:val="Odsekzoznamu"/>
        <w:spacing w:after="0" w:line="240" w:lineRule="auto"/>
        <w:ind w:left="3969"/>
        <w:jc w:val="both"/>
      </w:pPr>
      <w:r w:rsidRPr="00473F65">
        <w:rPr>
          <w:b/>
        </w:rPr>
        <w:t>Koncoročná správa z auditu finančného roka</w:t>
      </w:r>
      <w:r w:rsidRPr="00746262">
        <w:t xml:space="preserve"> </w:t>
      </w:r>
      <w:r>
        <w:t>v rozsahu neprevyšujúcom 36,5% z položky uvedenej v jednotlivom riadku Spolu za finančný rok 2024 príslušného roka</w:t>
      </w:r>
    </w:p>
    <w:p w:rsidR="00DA2287" w:rsidRDefault="00DA2287" w:rsidP="00DA2287">
      <w:pPr>
        <w:pStyle w:val="Odsekzoznamu"/>
        <w:spacing w:after="0" w:line="240" w:lineRule="auto"/>
        <w:ind w:left="567"/>
        <w:jc w:val="both"/>
      </w:pPr>
      <w:r w:rsidRPr="00746262">
        <w:t xml:space="preserve">v termínoch, ktoré sú uvedené v prílohe č. 1 tejto zmluvy a po riadnom schválení a prevzatí </w:t>
      </w:r>
      <w:r>
        <w:t>jednotlivých</w:t>
      </w:r>
      <w:r w:rsidRPr="00746262">
        <w:t xml:space="preserve"> odovzdávan</w:t>
      </w:r>
      <w:r>
        <w:t>ých</w:t>
      </w:r>
      <w:r w:rsidRPr="00746262">
        <w:t xml:space="preserve"> plnen</w:t>
      </w:r>
      <w:r>
        <w:t>í</w:t>
      </w:r>
      <w:r w:rsidRPr="00746262">
        <w:t xml:space="preserve">, a to podpísaním </w:t>
      </w:r>
      <w:r>
        <w:t xml:space="preserve">jednotlivého </w:t>
      </w:r>
      <w:r w:rsidRPr="00746262">
        <w:t xml:space="preserve">akceptačného protokolu Objednávateľom, ktorý tvorí prílohu č. 3 zmluvy. </w:t>
      </w:r>
    </w:p>
    <w:p w:rsidR="00DA2287" w:rsidRPr="00746262" w:rsidRDefault="00DA2287" w:rsidP="00DA2287">
      <w:pPr>
        <w:pStyle w:val="Odsekzoznamu"/>
        <w:spacing w:after="0" w:line="240" w:lineRule="auto"/>
        <w:ind w:left="567"/>
        <w:jc w:val="both"/>
      </w:pPr>
    </w:p>
    <w:p w:rsidR="00DA2287" w:rsidRPr="00DC2ACF" w:rsidRDefault="00DA2287" w:rsidP="00DA2287">
      <w:pPr>
        <w:pStyle w:val="Odsekzoznamu"/>
        <w:numPr>
          <w:ilvl w:val="0"/>
          <w:numId w:val="2"/>
        </w:numPr>
        <w:spacing w:after="0" w:line="240" w:lineRule="auto"/>
        <w:ind w:left="567" w:hanging="567"/>
        <w:jc w:val="both"/>
      </w:pPr>
      <w:r w:rsidRPr="00DC2ACF">
        <w:t xml:space="preserve">V prípade, ak poskytnuté plnenie predmetu zmluvy </w:t>
      </w:r>
      <w:r>
        <w:t xml:space="preserve">podľa jednotlivých výstupov uvedených v prílohe č. 1 </w:t>
      </w:r>
      <w:r w:rsidRPr="00DC2ACF">
        <w:t>nebude poskytnuté riadne, najmä ak nebude zodpovedať dohodnutému objednanému rozsahu, alebo Objednávateľ zistí nedostatky v jeho kvalite, Objednávateľ nepodpíše akceptačný protokol a je povinný písomne oznámiť túto skutočnosť Poskytovateľovi najneskôr do 20 kalendárnych dní odo dňa odovzdania plnenia predmetu zmluvy. Poskytovateľ bude v danom prípade povinný zistené nedostatky odstrániť bez zbytočného odkladu, avšak najneskôr do 14 kalendárnych dni po ich písomnom oznámení zo strany Objednávateľa. Následne Objednávateľ opätovne schváli alebo neschváli odovzdávané plnenie predmetu zmluvy.</w:t>
      </w:r>
    </w:p>
    <w:p w:rsidR="00DA2287" w:rsidRDefault="00DA2287" w:rsidP="00DA2287">
      <w:pPr>
        <w:pStyle w:val="Odsekzoznamu"/>
        <w:numPr>
          <w:ilvl w:val="0"/>
          <w:numId w:val="2"/>
        </w:numPr>
        <w:spacing w:after="0" w:line="240" w:lineRule="auto"/>
        <w:ind w:left="567" w:hanging="567"/>
        <w:jc w:val="both"/>
      </w:pPr>
      <w:r w:rsidRPr="00DC2ACF">
        <w:t>V prípade, ak Objednávateľ opätovne zistí tie isté nedostatky odovzdávaného plnenia predmetu zmluvy, a to v zmysle predchádzajúceho bodu 3.</w:t>
      </w:r>
      <w:r>
        <w:t>4</w:t>
      </w:r>
      <w:r w:rsidRPr="00DC2ACF">
        <w:t xml:space="preserve"> tohto článku (t. j. po márnom uplynutí 14 dňovej lehoty na odstránenie nedostatkov a neschválení odovzdávaného plnenia predmetu zmluvy alebo jeho časti Objednávateľom), má sa za to, že Poskytovateľ je v omeškaní s plnením predmetu zmluvy a Objednávateľ má právo na zaplatenie zmluvnej pokuty v zmysle článku </w:t>
      </w:r>
      <w:r>
        <w:t>7</w:t>
      </w:r>
      <w:r w:rsidRPr="00DC2ACF">
        <w:t xml:space="preserve"> bod </w:t>
      </w:r>
      <w:r>
        <w:t>7</w:t>
      </w:r>
      <w:r w:rsidRPr="00DC2ACF">
        <w:t>.1 tejto zmluvy.</w:t>
      </w:r>
    </w:p>
    <w:p w:rsidR="00DA2287" w:rsidRDefault="00DA2287" w:rsidP="00DA2287">
      <w:pPr>
        <w:pStyle w:val="Odsekzoznamu"/>
        <w:numPr>
          <w:ilvl w:val="0"/>
          <w:numId w:val="2"/>
        </w:numPr>
        <w:spacing w:after="0" w:line="240" w:lineRule="auto"/>
        <w:ind w:left="567" w:hanging="567"/>
        <w:jc w:val="both"/>
      </w:pPr>
      <w:r w:rsidRPr="00C53C5B">
        <w:t>Odmena Poskytovateľa je upravená v prílohe č. 2 Odmena Audítora k tejto zmluve a tvorí jej neoddeliteľnú súčasť.</w:t>
      </w:r>
    </w:p>
    <w:p w:rsidR="00DA2287" w:rsidRPr="00C711EB" w:rsidRDefault="00DA2287" w:rsidP="00DA2287">
      <w:pPr>
        <w:jc w:val="both"/>
        <w:rPr>
          <w:b/>
        </w:rPr>
      </w:pPr>
    </w:p>
    <w:p w:rsidR="00DA2287" w:rsidRPr="00DC2ACF" w:rsidRDefault="00DA2287" w:rsidP="00DA2287">
      <w:pPr>
        <w:jc w:val="center"/>
        <w:rPr>
          <w:rFonts w:asciiTheme="minorHAnsi" w:hAnsiTheme="minorHAnsi"/>
          <w:b/>
        </w:rPr>
      </w:pPr>
      <w:r w:rsidRPr="00DC2ACF">
        <w:rPr>
          <w:rFonts w:asciiTheme="minorHAnsi" w:hAnsiTheme="minorHAnsi"/>
          <w:b/>
        </w:rPr>
        <w:t>Článok 4</w:t>
      </w:r>
    </w:p>
    <w:p w:rsidR="00DA2287" w:rsidRPr="00DC2ACF" w:rsidRDefault="00DA2287" w:rsidP="00DA2287">
      <w:pPr>
        <w:spacing w:after="120"/>
        <w:jc w:val="center"/>
        <w:rPr>
          <w:rFonts w:asciiTheme="minorHAnsi" w:hAnsiTheme="minorHAnsi"/>
          <w:b/>
        </w:rPr>
      </w:pPr>
      <w:r w:rsidRPr="00DC2ACF">
        <w:rPr>
          <w:rFonts w:asciiTheme="minorHAnsi" w:hAnsiTheme="minorHAnsi"/>
          <w:b/>
        </w:rPr>
        <w:t>Právne vzťahy</w:t>
      </w:r>
    </w:p>
    <w:p w:rsidR="00DA2287" w:rsidRPr="00A2664D" w:rsidRDefault="00DA2287" w:rsidP="00DA2287">
      <w:pPr>
        <w:pStyle w:val="Odsekzoznamu"/>
        <w:numPr>
          <w:ilvl w:val="0"/>
          <w:numId w:val="3"/>
        </w:numPr>
        <w:spacing w:after="0" w:line="240" w:lineRule="auto"/>
        <w:ind w:left="567" w:hanging="567"/>
        <w:jc w:val="both"/>
      </w:pPr>
      <w:r w:rsidRPr="00A2664D">
        <w:t xml:space="preserve">Právne vzťahy medzi Objednávateľom na strane jednej a Poskytovateľom na strane druhej tejto zmluvy sa riadia podmienkami a dojednaniami tejto zmluvy, ako aj podmienkami </w:t>
      </w:r>
      <w:r>
        <w:t>uvedenými v oznámení a súťažných podkladoch</w:t>
      </w:r>
      <w:r w:rsidRPr="00A2664D">
        <w:t xml:space="preserve">, medzinárodnými audítorskými štandardami (ISA) vydanými Medzinárodnou federáciou účtovníkov (IFAC), zákonom </w:t>
      </w:r>
      <w:r w:rsidRPr="00250EF3">
        <w:t xml:space="preserve">č. </w:t>
      </w:r>
      <w:hyperlink r:id="rId5" w:tooltip="Odkaz na predpis alebo ustanovenie" w:history="1">
        <w:r w:rsidRPr="004D7C13">
          <w:rPr>
            <w:rStyle w:val="Hypertextovprepojenie"/>
          </w:rPr>
          <w:t>431/2002 Z. z.</w:t>
        </w:r>
      </w:hyperlink>
      <w:r w:rsidRPr="005613B2">
        <w:t xml:space="preserve"> </w:t>
      </w:r>
      <w:r w:rsidRPr="00250EF3">
        <w:t>o účtovníctve v znení neskorších predpisov, zákon</w:t>
      </w:r>
      <w:r w:rsidRPr="00A2664D">
        <w:t>om</w:t>
      </w:r>
      <w:r w:rsidRPr="00250EF3">
        <w:t xml:space="preserve"> č. 513/1991 Zb. </w:t>
      </w:r>
      <w:r w:rsidRPr="00A2664D">
        <w:t>Obchodný zákonník, ostatnými právnymi predpismi platnými na území SR a medzinárodnými dohodami, ktorými je SR viazaná.</w:t>
      </w:r>
    </w:p>
    <w:p w:rsidR="00DA2287" w:rsidRDefault="00DA2287" w:rsidP="00DA2287">
      <w:pPr>
        <w:jc w:val="center"/>
        <w:rPr>
          <w:rFonts w:asciiTheme="minorHAnsi" w:hAnsiTheme="minorHAnsi"/>
          <w:b/>
        </w:rPr>
      </w:pPr>
    </w:p>
    <w:p w:rsidR="00DA2287" w:rsidRPr="00DC2ACF" w:rsidRDefault="00DA2287" w:rsidP="00DA2287">
      <w:pPr>
        <w:jc w:val="center"/>
        <w:rPr>
          <w:rFonts w:asciiTheme="minorHAnsi" w:hAnsiTheme="minorHAnsi"/>
          <w:b/>
        </w:rPr>
      </w:pPr>
      <w:r w:rsidRPr="00DC2ACF">
        <w:rPr>
          <w:rFonts w:asciiTheme="minorHAnsi" w:hAnsiTheme="minorHAnsi"/>
          <w:b/>
        </w:rPr>
        <w:t>Článok 5</w:t>
      </w:r>
    </w:p>
    <w:p w:rsidR="00DA2287" w:rsidRPr="00DC2ACF" w:rsidRDefault="00DA2287" w:rsidP="00DA2287">
      <w:pPr>
        <w:spacing w:after="120"/>
        <w:jc w:val="center"/>
        <w:rPr>
          <w:rFonts w:asciiTheme="minorHAnsi" w:hAnsiTheme="minorHAnsi"/>
          <w:b/>
        </w:rPr>
      </w:pPr>
      <w:r w:rsidRPr="00DC2ACF">
        <w:rPr>
          <w:rFonts w:asciiTheme="minorHAnsi" w:hAnsiTheme="minorHAnsi"/>
          <w:b/>
        </w:rPr>
        <w:t>Vyhlásenia poskytovateľa</w:t>
      </w:r>
    </w:p>
    <w:p w:rsidR="00DA2287" w:rsidRPr="00DC2ACF" w:rsidRDefault="00DA2287" w:rsidP="00DA2287">
      <w:pPr>
        <w:pStyle w:val="Odsekzoznamu"/>
        <w:numPr>
          <w:ilvl w:val="0"/>
          <w:numId w:val="4"/>
        </w:numPr>
        <w:spacing w:after="0" w:line="240" w:lineRule="auto"/>
        <w:ind w:left="567" w:hanging="567"/>
        <w:jc w:val="both"/>
      </w:pPr>
      <w:r w:rsidRPr="00DC2ACF">
        <w:t>Ku dňu uzavretia tejto zmluvy Poskytovateľ vyhlasuje a ručí Objednávateľovi, že:</w:t>
      </w:r>
    </w:p>
    <w:p w:rsidR="00DA2287" w:rsidRPr="00DC2ACF" w:rsidRDefault="00DA2287" w:rsidP="00DA2287">
      <w:pPr>
        <w:pStyle w:val="Odsekzoznamu"/>
        <w:numPr>
          <w:ilvl w:val="0"/>
          <w:numId w:val="5"/>
        </w:numPr>
        <w:spacing w:after="0" w:line="240" w:lineRule="auto"/>
        <w:jc w:val="both"/>
      </w:pPr>
      <w:r w:rsidRPr="00DC2ACF">
        <w:t>je osobou oprávnenou uzavrieť túto zmluvu, uplatňovať svoje práva a plniť svoje záväzky vyplývajúce z tejto zmluvy;</w:t>
      </w:r>
    </w:p>
    <w:p w:rsidR="00DA2287" w:rsidRPr="00DC2ACF" w:rsidRDefault="00DA2287" w:rsidP="00DA2287">
      <w:pPr>
        <w:pStyle w:val="Odsekzoznamu"/>
        <w:numPr>
          <w:ilvl w:val="0"/>
          <w:numId w:val="5"/>
        </w:numPr>
        <w:spacing w:after="0" w:line="240" w:lineRule="auto"/>
        <w:jc w:val="both"/>
      </w:pPr>
      <w:r w:rsidRPr="00DC2ACF">
        <w:t>nie je osobou, ktorá je účastníkom:</w:t>
      </w:r>
    </w:p>
    <w:p w:rsidR="00DA2287" w:rsidRPr="00DC2ACF" w:rsidRDefault="00DA2287" w:rsidP="00DA2287">
      <w:pPr>
        <w:pStyle w:val="Odsekzoznamu"/>
        <w:numPr>
          <w:ilvl w:val="0"/>
          <w:numId w:val="6"/>
        </w:numPr>
        <w:tabs>
          <w:tab w:val="left" w:pos="993"/>
        </w:tabs>
        <w:spacing w:after="0" w:line="240" w:lineRule="auto"/>
        <w:ind w:left="1418" w:hanging="425"/>
        <w:jc w:val="both"/>
      </w:pPr>
      <w:r w:rsidRPr="00DC2ACF">
        <w:t xml:space="preserve">konkurzného, reštrukturalizačného konania; </w:t>
      </w:r>
    </w:p>
    <w:p w:rsidR="00DA2287" w:rsidRPr="00DC2ACF" w:rsidRDefault="00DA2287" w:rsidP="00DA2287">
      <w:pPr>
        <w:pStyle w:val="Odsekzoznamu"/>
        <w:numPr>
          <w:ilvl w:val="0"/>
          <w:numId w:val="6"/>
        </w:numPr>
        <w:tabs>
          <w:tab w:val="left" w:pos="993"/>
        </w:tabs>
        <w:spacing w:after="0" w:line="240" w:lineRule="auto"/>
        <w:ind w:left="1418" w:hanging="425"/>
        <w:jc w:val="both"/>
      </w:pPr>
      <w:r w:rsidRPr="00DC2ACF">
        <w:t>výkonu súdneho rozhodnutia;</w:t>
      </w:r>
    </w:p>
    <w:p w:rsidR="00DA2287" w:rsidRPr="00DC2ACF" w:rsidRDefault="00DA2287" w:rsidP="00DA2287">
      <w:pPr>
        <w:pStyle w:val="Odsekzoznamu"/>
        <w:numPr>
          <w:ilvl w:val="0"/>
          <w:numId w:val="6"/>
        </w:numPr>
        <w:tabs>
          <w:tab w:val="left" w:pos="993"/>
        </w:tabs>
        <w:spacing w:after="0" w:line="240" w:lineRule="auto"/>
        <w:ind w:left="1418" w:hanging="425"/>
        <w:jc w:val="both"/>
      </w:pPr>
      <w:r w:rsidRPr="00DC2ACF">
        <w:t>vyrovnania; alebo</w:t>
      </w:r>
    </w:p>
    <w:p w:rsidR="00DA2287" w:rsidRPr="00DC2ACF" w:rsidRDefault="00DA2287" w:rsidP="00DA2287">
      <w:pPr>
        <w:pStyle w:val="Odsekzoznamu"/>
        <w:numPr>
          <w:ilvl w:val="0"/>
          <w:numId w:val="6"/>
        </w:numPr>
        <w:tabs>
          <w:tab w:val="left" w:pos="993"/>
        </w:tabs>
        <w:spacing w:after="0" w:line="240" w:lineRule="auto"/>
        <w:ind w:left="1418" w:hanging="425"/>
        <w:jc w:val="both"/>
      </w:pPr>
      <w:r w:rsidRPr="00DC2ACF">
        <w:t>takého súdneho konania, exekučného konania, arbitráže či správneho konania, ktorej výsledok by mohol ovplyvniť plnenia záväzkov Poskytovateľa na základe tejto zmluvy;</w:t>
      </w:r>
    </w:p>
    <w:p w:rsidR="00DA2287" w:rsidRPr="00DC2ACF" w:rsidRDefault="00DA2287" w:rsidP="00DA2287">
      <w:pPr>
        <w:pStyle w:val="Odsekzoznamu"/>
        <w:numPr>
          <w:ilvl w:val="0"/>
          <w:numId w:val="5"/>
        </w:numPr>
        <w:spacing w:after="0" w:line="240" w:lineRule="auto"/>
        <w:jc w:val="both"/>
      </w:pPr>
      <w:r w:rsidRPr="00DC2ACF">
        <w:t>uzavretie a plnenie tejto zmluvy zo strany Poskytovateľa nie je a nebude v rozpore so žiadnym zákonom alebo iným právnym predpisom platným pre Poskytovateľa.</w:t>
      </w:r>
    </w:p>
    <w:p w:rsidR="00DA2287" w:rsidRDefault="00DA2287" w:rsidP="00DA2287">
      <w:pPr>
        <w:pStyle w:val="Odsekzoznamu"/>
        <w:numPr>
          <w:ilvl w:val="0"/>
          <w:numId w:val="4"/>
        </w:numPr>
        <w:spacing w:after="0" w:line="240" w:lineRule="auto"/>
        <w:ind w:left="567" w:hanging="567"/>
        <w:jc w:val="both"/>
      </w:pPr>
      <w:r w:rsidRPr="000C0729">
        <w:lastRenderedPageBreak/>
        <w:t>Poskytovateľ vyhlasuje a ručí Objednávateľovi, že počas celej doby platnosti tejto zmluvy bude mať dostatočné personálne kapacity</w:t>
      </w:r>
      <w:r w:rsidRPr="008D7038">
        <w:t xml:space="preserve"> na zabezpečenie výkonu auditu, ktorí spĺňajú Objednávateľom požadovanú technickú alebo odbornú spôsobilosť. t. j. že členovia audítorského tímu počas trvania tejto zmluvy budú s Poskytovateľom v relevantnom zmluvnom vzťahu. Poskytovateľ sa ďalej zaväzuje, že v audítorskom tíme budú vždy experti, ktorými Poskytovateľ preukázal technickú alebo odbornú spôsobilosť v zmysle § 34 ods. 1 písm. g) zákona o VO </w:t>
      </w:r>
      <w:proofErr w:type="spellStart"/>
      <w:r w:rsidRPr="008D7038">
        <w:t>vo</w:t>
      </w:r>
      <w:proofErr w:type="spellEnd"/>
      <w:r w:rsidRPr="008D7038">
        <w:t xml:space="preserve"> svojej ponuke, ktorá je východiskovým podkladom pre uzatvorenie tejto zmluvy</w:t>
      </w:r>
      <w:r>
        <w:t>, okrem prípadov uvedených v bode 10.2 zmluvy</w:t>
      </w:r>
      <w:r w:rsidRPr="008D7038">
        <w:t>.</w:t>
      </w:r>
      <w:r>
        <w:t xml:space="preserve"> Zoznam členov audítorského tímu tvorí prílohu č. 6 tejto zmluvy.</w:t>
      </w:r>
    </w:p>
    <w:p w:rsidR="00DA2287" w:rsidRPr="008D7038" w:rsidRDefault="00DA2287" w:rsidP="00DA2287">
      <w:pPr>
        <w:pStyle w:val="Odsekzoznamu"/>
        <w:spacing w:after="0"/>
        <w:ind w:left="567"/>
        <w:jc w:val="both"/>
      </w:pPr>
    </w:p>
    <w:p w:rsidR="00DA2287" w:rsidRPr="00DC2ACF" w:rsidRDefault="00DA2287" w:rsidP="00DA2287">
      <w:pPr>
        <w:jc w:val="center"/>
        <w:rPr>
          <w:rFonts w:asciiTheme="minorHAnsi" w:hAnsiTheme="minorHAnsi"/>
          <w:b/>
        </w:rPr>
      </w:pPr>
      <w:r w:rsidRPr="00DC2ACF">
        <w:rPr>
          <w:rFonts w:asciiTheme="minorHAnsi" w:hAnsiTheme="minorHAnsi"/>
          <w:b/>
        </w:rPr>
        <w:t>Článok 6</w:t>
      </w:r>
    </w:p>
    <w:p w:rsidR="00DA2287" w:rsidRPr="00DC2ACF" w:rsidRDefault="00DA2287" w:rsidP="00DA2287">
      <w:pPr>
        <w:spacing w:after="120"/>
        <w:jc w:val="center"/>
        <w:rPr>
          <w:rFonts w:asciiTheme="minorHAnsi" w:hAnsiTheme="minorHAnsi"/>
        </w:rPr>
      </w:pPr>
      <w:r w:rsidRPr="00DC2ACF">
        <w:rPr>
          <w:rFonts w:asciiTheme="minorHAnsi" w:hAnsiTheme="minorHAnsi"/>
          <w:b/>
          <w:bCs/>
        </w:rPr>
        <w:t>Poistenie a zodpovednosť za škodu</w:t>
      </w:r>
    </w:p>
    <w:p w:rsidR="00DA2287" w:rsidRDefault="00DA2287" w:rsidP="00DA2287">
      <w:pPr>
        <w:pStyle w:val="Odsekzoznamu"/>
        <w:numPr>
          <w:ilvl w:val="0"/>
          <w:numId w:val="7"/>
        </w:numPr>
        <w:spacing w:after="0" w:line="240" w:lineRule="auto"/>
        <w:ind w:left="567" w:hanging="567"/>
        <w:jc w:val="both"/>
      </w:pPr>
      <w:r w:rsidRPr="00DC2ACF">
        <w:t xml:space="preserve">Poskytovateľ vyhlasuje, že v čase podpisu tejto zmluvy má platne uzatvorenú poistnú zmluvu na poistenie zodpovednosti za škodu, ktorá by mohla vzniknúť v súvislosti s výkonom </w:t>
      </w:r>
      <w:r>
        <w:t>certifikačného</w:t>
      </w:r>
      <w:r w:rsidRPr="00DC2ACF">
        <w:t xml:space="preserve"> auditu </w:t>
      </w:r>
      <w:r w:rsidRPr="00250EF3">
        <w:t>s minimálnym plnením vo výške</w:t>
      </w:r>
      <w:r w:rsidRPr="00C53C5B">
        <w:t xml:space="preserve"> </w:t>
      </w:r>
      <w:r w:rsidRPr="00C94CEC">
        <w:t>5 000 000,00</w:t>
      </w:r>
      <w:r w:rsidRPr="00C53C5B">
        <w:t xml:space="preserve"> EUR</w:t>
      </w:r>
      <w:r w:rsidRPr="00DC2ACF">
        <w:t xml:space="preserve"> vrátane DPH, a zaväzuje sa, že bude udržiavať takéto poistenie v platnosti počas celej doby platnosti tejto zmluvy a minimálne 3 roky po ukončení platnosti zmluvy. Poistná zmluva na poistenie zodpovednosti za škodu </w:t>
      </w:r>
      <w:r>
        <w:t xml:space="preserve">bude </w:t>
      </w:r>
      <w:r w:rsidRPr="00DC2ACF">
        <w:t>tvor</w:t>
      </w:r>
      <w:r>
        <w:t>iť</w:t>
      </w:r>
      <w:r w:rsidRPr="00DC2ACF">
        <w:t xml:space="preserve"> Prílohu č. 5 zmluvy.</w:t>
      </w:r>
    </w:p>
    <w:p w:rsidR="00DA2287" w:rsidRDefault="00DA2287" w:rsidP="00DA2287">
      <w:pPr>
        <w:jc w:val="both"/>
        <w:rPr>
          <w:rFonts w:asciiTheme="minorHAnsi" w:hAnsiTheme="minorHAnsi"/>
        </w:rPr>
      </w:pPr>
    </w:p>
    <w:p w:rsidR="00DA2287" w:rsidRDefault="00DA2287" w:rsidP="00DA2287">
      <w:pPr>
        <w:jc w:val="center"/>
        <w:rPr>
          <w:rFonts w:asciiTheme="minorHAnsi" w:hAnsiTheme="minorHAnsi"/>
          <w:b/>
        </w:rPr>
      </w:pPr>
      <w:r>
        <w:rPr>
          <w:rFonts w:asciiTheme="minorHAnsi" w:hAnsiTheme="minorHAnsi"/>
          <w:b/>
        </w:rPr>
        <w:t>Článok 7</w:t>
      </w:r>
    </w:p>
    <w:p w:rsidR="00DA2287" w:rsidRDefault="00DA2287" w:rsidP="00DA2287">
      <w:pPr>
        <w:spacing w:after="120"/>
        <w:jc w:val="center"/>
        <w:rPr>
          <w:rFonts w:asciiTheme="minorHAnsi" w:hAnsiTheme="minorHAnsi"/>
          <w:b/>
        </w:rPr>
      </w:pPr>
      <w:r>
        <w:rPr>
          <w:rFonts w:asciiTheme="minorHAnsi" w:hAnsiTheme="minorHAnsi"/>
          <w:b/>
        </w:rPr>
        <w:t xml:space="preserve">Sankcie </w:t>
      </w:r>
    </w:p>
    <w:p w:rsidR="00DA2287" w:rsidRDefault="00DA2287" w:rsidP="00DA2287">
      <w:pPr>
        <w:pStyle w:val="Odsekzoznamu"/>
        <w:numPr>
          <w:ilvl w:val="0"/>
          <w:numId w:val="8"/>
        </w:numPr>
        <w:spacing w:after="0" w:line="240" w:lineRule="auto"/>
        <w:ind w:left="567" w:hanging="567"/>
        <w:jc w:val="both"/>
      </w:pPr>
      <w:r w:rsidRPr="006410F0">
        <w:t>Účastníci tejto zmluvy sa dohodli, že v prípade omeškania Poskytovateľa s riadnym odovzdaním plnenia predmetu zmluvy alebo jeho časti má Objednávateľ právo na zmluvnú pokutu vo výške 0,05 % z ceny tej časti predmetu zmluvy, s ktorou je v omeškaní vrátane DPH za každý deň omeškania s riadnym odovzdaním predmetu zmluvy</w:t>
      </w:r>
      <w:r>
        <w:t>, ktorý je bližšie špecifikovaný v prílohe č. 1 zmluvy.</w:t>
      </w:r>
      <w:r w:rsidRPr="006410F0">
        <w:t xml:space="preserve"> V prípade opakovaného omeškania s odstránením tých istých vád plnenia v zmysle článku 3 bod 3.</w:t>
      </w:r>
      <w:r>
        <w:t>5</w:t>
      </w:r>
      <w:r w:rsidRPr="006410F0">
        <w:t>. má Objednávateľ nárok na dvojnásobok zmluvnej pokuty</w:t>
      </w:r>
      <w:r>
        <w:t xml:space="preserve">, </w:t>
      </w:r>
      <w:proofErr w:type="spellStart"/>
      <w:r>
        <w:t>t.j</w:t>
      </w:r>
      <w:proofErr w:type="spellEnd"/>
      <w:r>
        <w:t>. 0,10 % denne</w:t>
      </w:r>
      <w:r w:rsidRPr="006410F0">
        <w:t xml:space="preserve"> uvedenej v predchádzajúcej vete.</w:t>
      </w:r>
    </w:p>
    <w:p w:rsidR="00DA2287" w:rsidRDefault="00DA2287" w:rsidP="00DA2287">
      <w:pPr>
        <w:pStyle w:val="Odsekzoznamu"/>
        <w:numPr>
          <w:ilvl w:val="0"/>
          <w:numId w:val="8"/>
        </w:numPr>
        <w:spacing w:after="0" w:line="240" w:lineRule="auto"/>
        <w:ind w:left="567" w:hanging="567"/>
        <w:jc w:val="both"/>
      </w:pPr>
      <w:r w:rsidRPr="006410F0">
        <w:t xml:space="preserve">Ak sa Objednávateľ dostane do omeškania so splnením peňažného záväzku alebo jeho časti, je Objednávateľ povinný zaplatiť Poskytovateľovi úrok z omeškania vo výške ustanovenej </w:t>
      </w:r>
      <w:r>
        <w:t xml:space="preserve">podľa </w:t>
      </w:r>
      <w:r>
        <w:br/>
        <w:t>§ 369 ods. 2 Obchodného zákonníka</w:t>
      </w:r>
      <w:r w:rsidRPr="006410F0">
        <w:t>, ak ho nato Poskytovateľ</w:t>
      </w:r>
      <w:r>
        <w:t xml:space="preserve"> </w:t>
      </w:r>
      <w:r w:rsidRPr="006410F0">
        <w:t>vyzve.</w:t>
      </w:r>
    </w:p>
    <w:p w:rsidR="00DA2287" w:rsidRDefault="00DA2287" w:rsidP="00DA2287">
      <w:pPr>
        <w:pStyle w:val="Odsekzoznamu"/>
        <w:numPr>
          <w:ilvl w:val="0"/>
          <w:numId w:val="8"/>
        </w:numPr>
        <w:spacing w:after="0" w:line="240" w:lineRule="auto"/>
        <w:ind w:left="567" w:hanging="567"/>
        <w:jc w:val="both"/>
      </w:pPr>
      <w:r w:rsidRPr="006410F0">
        <w:t>Uplatnením zmluvnej pokuty nie je dotknuté právo Objednávate</w:t>
      </w:r>
      <w:r>
        <w:t>ľ</w:t>
      </w:r>
      <w:r w:rsidRPr="006410F0">
        <w:t>a na náhradu škody v ro</w:t>
      </w:r>
      <w:r>
        <w:t>z</w:t>
      </w:r>
      <w:r w:rsidRPr="006410F0">
        <w:t>sahu, prevyšujúcom výšku zmluvnej pokuty.</w:t>
      </w:r>
    </w:p>
    <w:p w:rsidR="00DA2287" w:rsidRDefault="00DA2287" w:rsidP="00DA2287">
      <w:pPr>
        <w:pStyle w:val="Odsekzoznamu"/>
        <w:spacing w:after="0"/>
        <w:ind w:left="567"/>
        <w:jc w:val="both"/>
      </w:pPr>
    </w:p>
    <w:p w:rsidR="00DA2287" w:rsidRPr="005848A1" w:rsidRDefault="00DA2287" w:rsidP="00DA2287">
      <w:pPr>
        <w:jc w:val="center"/>
        <w:rPr>
          <w:rFonts w:asciiTheme="minorHAnsi" w:hAnsiTheme="minorHAnsi"/>
          <w:b/>
        </w:rPr>
      </w:pPr>
      <w:r>
        <w:rPr>
          <w:rFonts w:asciiTheme="minorHAnsi" w:hAnsiTheme="minorHAnsi"/>
          <w:b/>
        </w:rPr>
        <w:t>Článok 8</w:t>
      </w:r>
    </w:p>
    <w:p w:rsidR="00DA2287" w:rsidRDefault="00DA2287" w:rsidP="00DA2287">
      <w:pPr>
        <w:spacing w:after="120"/>
        <w:jc w:val="center"/>
        <w:rPr>
          <w:rFonts w:asciiTheme="minorHAnsi" w:hAnsiTheme="minorHAnsi"/>
          <w:b/>
        </w:rPr>
      </w:pPr>
      <w:r>
        <w:rPr>
          <w:rFonts w:asciiTheme="minorHAnsi" w:hAnsiTheme="minorHAnsi"/>
          <w:b/>
        </w:rPr>
        <w:t>Informačná povinnosť</w:t>
      </w:r>
    </w:p>
    <w:p w:rsidR="00DA2287" w:rsidRDefault="00DA2287" w:rsidP="00DA2287">
      <w:pPr>
        <w:pStyle w:val="Odsekzoznamu"/>
        <w:numPr>
          <w:ilvl w:val="0"/>
          <w:numId w:val="9"/>
        </w:numPr>
        <w:spacing w:after="0" w:line="240" w:lineRule="auto"/>
        <w:ind w:left="567" w:hanging="567"/>
        <w:jc w:val="both"/>
      </w:pPr>
      <w:r w:rsidRPr="006D1CFB">
        <w:t>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neinformovanosti.</w:t>
      </w:r>
    </w:p>
    <w:p w:rsidR="00DA2287" w:rsidRPr="006D1CFB" w:rsidRDefault="00DA2287" w:rsidP="00DA2287">
      <w:pPr>
        <w:jc w:val="both"/>
        <w:rPr>
          <w:rFonts w:asciiTheme="minorHAnsi" w:hAnsiTheme="minorHAnsi"/>
        </w:rPr>
      </w:pPr>
    </w:p>
    <w:p w:rsidR="00DA2287" w:rsidRPr="005848A1" w:rsidRDefault="00DA2287" w:rsidP="00DA2287">
      <w:pPr>
        <w:jc w:val="center"/>
        <w:rPr>
          <w:rFonts w:asciiTheme="minorHAnsi" w:hAnsiTheme="minorHAnsi"/>
          <w:b/>
        </w:rPr>
      </w:pPr>
      <w:r>
        <w:rPr>
          <w:rFonts w:asciiTheme="minorHAnsi" w:hAnsiTheme="minorHAnsi"/>
          <w:b/>
        </w:rPr>
        <w:t>Článok 9</w:t>
      </w:r>
    </w:p>
    <w:p w:rsidR="00DA2287" w:rsidRDefault="00DA2287" w:rsidP="00DA2287">
      <w:pPr>
        <w:spacing w:after="120"/>
        <w:jc w:val="center"/>
        <w:rPr>
          <w:rFonts w:asciiTheme="minorHAnsi" w:hAnsiTheme="minorHAnsi"/>
          <w:b/>
        </w:rPr>
      </w:pPr>
      <w:r>
        <w:rPr>
          <w:rFonts w:asciiTheme="minorHAnsi" w:hAnsiTheme="minorHAnsi"/>
          <w:b/>
        </w:rPr>
        <w:t>Povinnosť Objednávateľa pri výkone auditu</w:t>
      </w:r>
    </w:p>
    <w:p w:rsidR="00DA2287" w:rsidRPr="00D52BF0" w:rsidRDefault="00DA2287" w:rsidP="00DA2287">
      <w:pPr>
        <w:pStyle w:val="Odsekzoznamu"/>
        <w:numPr>
          <w:ilvl w:val="0"/>
          <w:numId w:val="20"/>
        </w:numPr>
        <w:spacing w:after="0"/>
        <w:ind w:left="567" w:hanging="567"/>
        <w:jc w:val="both"/>
      </w:pPr>
      <w:r w:rsidRPr="00D52BF0">
        <w:lastRenderedPageBreak/>
        <w:t>Objednávateľ zabezpečí primeranú súčinnosť Poskytovateľovi pri výkone certifikačného auditu a to najmä menovaním osôb zodpovedných za koordináciu prác s audítorom v rámci rezortu, za zabezpečenie kvalitných podkladových dokumentov nevyhnutných pre výkon práce audítora.</w:t>
      </w:r>
    </w:p>
    <w:p w:rsidR="00DA2287" w:rsidRDefault="00DA2287" w:rsidP="00DA2287">
      <w:pPr>
        <w:rPr>
          <w:rFonts w:asciiTheme="minorHAnsi" w:hAnsiTheme="minorHAnsi"/>
          <w:b/>
        </w:rPr>
      </w:pPr>
    </w:p>
    <w:p w:rsidR="00DA2287" w:rsidRPr="005848A1" w:rsidRDefault="00DA2287" w:rsidP="00DA2287">
      <w:pPr>
        <w:jc w:val="center"/>
        <w:rPr>
          <w:rFonts w:asciiTheme="minorHAnsi" w:hAnsiTheme="minorHAnsi"/>
          <w:b/>
        </w:rPr>
      </w:pPr>
      <w:r>
        <w:rPr>
          <w:rFonts w:asciiTheme="minorHAnsi" w:hAnsiTheme="minorHAnsi"/>
          <w:b/>
        </w:rPr>
        <w:t>Článok 10</w:t>
      </w:r>
    </w:p>
    <w:p w:rsidR="00DA2287" w:rsidRDefault="00DA2287" w:rsidP="00DA2287">
      <w:pPr>
        <w:spacing w:after="120"/>
        <w:jc w:val="center"/>
        <w:rPr>
          <w:rFonts w:asciiTheme="minorHAnsi" w:hAnsiTheme="minorHAnsi"/>
          <w:b/>
        </w:rPr>
      </w:pPr>
      <w:r>
        <w:rPr>
          <w:rFonts w:asciiTheme="minorHAnsi" w:hAnsiTheme="minorHAnsi"/>
          <w:b/>
        </w:rPr>
        <w:t>Povinnosti Poskytovateľa a Subdodávateľa</w:t>
      </w:r>
    </w:p>
    <w:p w:rsidR="00DA2287" w:rsidRPr="00031FD2" w:rsidRDefault="00DA2287" w:rsidP="00DA2287">
      <w:pPr>
        <w:pStyle w:val="Odsekzoznamu"/>
        <w:numPr>
          <w:ilvl w:val="0"/>
          <w:numId w:val="10"/>
        </w:numPr>
        <w:spacing w:after="0" w:line="240" w:lineRule="auto"/>
        <w:ind w:left="567" w:hanging="567"/>
        <w:jc w:val="both"/>
      </w:pPr>
      <w:r w:rsidRPr="00031FD2">
        <w:t xml:space="preserve">Poskytovateľ je povinný poskytovať služby podľa tejto zmluvy riadne a včas, s odbornou starostlivosťou, nestranne a nezávisle od Objednávateľa, v súlade s </w:t>
      </w:r>
      <w:r>
        <w:t>n</w:t>
      </w:r>
      <w:r w:rsidRPr="00031FD2">
        <w:t>ariaden</w:t>
      </w:r>
      <w:r>
        <w:t>ím</w:t>
      </w:r>
      <w:r w:rsidRPr="00031FD2">
        <w:t xml:space="preserve"> Európskeho parlamentu a Rady (EÚ) č. 1306/2013</w:t>
      </w:r>
      <w:r>
        <w:t xml:space="preserve"> </w:t>
      </w:r>
      <w:r w:rsidRPr="00031FD2">
        <w:t>zo 17. decembra 2013 o financovaní, riadení a monitorovaní spoločnej poľnohospodárskej politiky</w:t>
      </w:r>
      <w:r>
        <w:t>, ďalšou súvisiacou legislatívou EÚ, usmerneniami Európskej komisie,</w:t>
      </w:r>
      <w:r w:rsidRPr="00031FD2">
        <w:t xml:space="preserve"> vnútorn</w:t>
      </w:r>
      <w:r>
        <w:t>ými</w:t>
      </w:r>
      <w:r w:rsidRPr="00031FD2">
        <w:t xml:space="preserve"> predpis</w:t>
      </w:r>
      <w:r>
        <w:t>mi</w:t>
      </w:r>
      <w:r w:rsidRPr="00031FD2">
        <w:t xml:space="preserve"> vydan</w:t>
      </w:r>
      <w:r>
        <w:t>ými</w:t>
      </w:r>
      <w:r w:rsidRPr="00031FD2">
        <w:t xml:space="preserve"> Úradom pre dohľad nad výkonom auditu, Slovenskou komorou audítorov a Etický</w:t>
      </w:r>
      <w:r>
        <w:t>m</w:t>
      </w:r>
      <w:r w:rsidRPr="00031FD2">
        <w:t xml:space="preserve"> kódex</w:t>
      </w:r>
      <w:r>
        <w:t>om</w:t>
      </w:r>
      <w:r w:rsidRPr="00031FD2">
        <w:t xml:space="preserve"> Slovenskej komory audítorov.</w:t>
      </w:r>
    </w:p>
    <w:p w:rsidR="00DA2287" w:rsidRPr="004F1950" w:rsidRDefault="00DA2287" w:rsidP="00DA2287">
      <w:pPr>
        <w:pStyle w:val="Odsekzoznamu"/>
        <w:numPr>
          <w:ilvl w:val="0"/>
          <w:numId w:val="10"/>
        </w:numPr>
        <w:spacing w:after="0" w:line="240" w:lineRule="auto"/>
        <w:ind w:left="567" w:hanging="567"/>
        <w:jc w:val="both"/>
      </w:pPr>
      <w:r w:rsidRPr="00880C0F">
        <w:t xml:space="preserve">Poskytovateľ je povinný zabezpečiť riadne a včasné plnenie predmetu tejto </w:t>
      </w:r>
      <w:r>
        <w:t>z</w:t>
      </w:r>
      <w:r w:rsidRPr="00880C0F">
        <w:t xml:space="preserve">mluvy členmi audítorského tímu uvedenými v </w:t>
      </w:r>
      <w:r w:rsidRPr="00DF5ED2">
        <w:t xml:space="preserve">prílohe č. 6 tejto zmluvy. V prípade, ak niektorý z týchto kľúčových expertov ukončí spoluprácu s Poskytovateľom, v prípade jeho úmrtia, alebo v prípade, ktorý zabraňuje kľúčovému expertovi riadne vykonávať plnenie predmetu zmluvy, je Poskytovateľ povinný o tejto skutočnosti bez zbytočného odkladu písomne informovať Objednávateľa. Nový kľúčový expert musí spĺňať rovnaké </w:t>
      </w:r>
      <w:r>
        <w:t xml:space="preserve">minimálne </w:t>
      </w:r>
      <w:r w:rsidRPr="00DF5ED2">
        <w:t>požiadavky ako člen audítorského tímu uved</w:t>
      </w:r>
      <w:r>
        <w:t>ený v prílohe č. 6 tejto zmluvy</w:t>
      </w:r>
      <w:r w:rsidRPr="00DF5ED2">
        <w:t>, ktorého má nahradiť.</w:t>
      </w:r>
    </w:p>
    <w:p w:rsidR="00DA2287" w:rsidRPr="00D52BF0" w:rsidRDefault="00DA2287" w:rsidP="00DA2287">
      <w:pPr>
        <w:pStyle w:val="Odsekzoznamu"/>
        <w:numPr>
          <w:ilvl w:val="0"/>
          <w:numId w:val="10"/>
        </w:numPr>
        <w:spacing w:after="0" w:line="240" w:lineRule="auto"/>
        <w:ind w:left="567" w:hanging="567"/>
        <w:jc w:val="both"/>
      </w:pPr>
      <w:r w:rsidRPr="00D7513C">
        <w:t xml:space="preserve">V prípade, že </w:t>
      </w:r>
      <w:r>
        <w:t>P</w:t>
      </w:r>
      <w:r w:rsidRPr="00D7513C">
        <w:t>oskytovateľ</w:t>
      </w:r>
      <w:r w:rsidRPr="00D52BF0">
        <w:t xml:space="preserve"> má v čase uzavretia tejto zmluvy uzavretú subdodávateľskú zmluvu/ zmluvy, je povinný v tejto zmluve uviesť údaje o subdodávateľovi / subdodávateľoch v rozsahu: (i) meno a priezvisko alebo obchodné meno, resp. názov, (ii) adresa pobytu alebo sídlo, (iii) IČO alebo dátum narodenia, ak nebolo pridelené IČO, ako aj údaje o osobe oprávnenej konať za subdodávateľa v rozsahu meno a priezvisko, adresa pobytu a dátum narodenia. Využitím subdodávateľa nie je dotknutá zodpovednosť Poskytovateľa za plnenie zmluvy v súlade s § 41 ods. 8 zákona o VO a Poskytovateľ je povinný odovzdávať Objednávateľovi plnenia sám, na svoju zodpovednosť, v dohodnutom čase a v dohodnutej kvalite.</w:t>
      </w:r>
    </w:p>
    <w:p w:rsidR="00DA2287" w:rsidRPr="00D52BF0" w:rsidRDefault="00DA2287" w:rsidP="00DA2287">
      <w:pPr>
        <w:pStyle w:val="Odsekzoznamu"/>
        <w:numPr>
          <w:ilvl w:val="0"/>
          <w:numId w:val="10"/>
        </w:numPr>
        <w:spacing w:after="0" w:line="240" w:lineRule="auto"/>
        <w:ind w:left="567" w:hanging="567"/>
        <w:jc w:val="both"/>
      </w:pPr>
      <w:r w:rsidRPr="00D52BF0">
        <w:t>Poskytovateľ je povinný písomne oznámiť kontaktnej osobe Objednávateľa akúkoľvek zmenu údajov o subdodávateľovi bezodkladne po tom, ako sa o zmene dozvedel.</w:t>
      </w:r>
    </w:p>
    <w:p w:rsidR="00DA2287" w:rsidRPr="00D52BF0" w:rsidRDefault="00DA2287" w:rsidP="00DA2287">
      <w:pPr>
        <w:pStyle w:val="Odsekzoznamu"/>
        <w:numPr>
          <w:ilvl w:val="0"/>
          <w:numId w:val="10"/>
        </w:numPr>
        <w:spacing w:after="0" w:line="240" w:lineRule="auto"/>
        <w:ind w:left="567" w:hanging="567"/>
        <w:jc w:val="both"/>
      </w:pPr>
      <w:r w:rsidRPr="00D52BF0">
        <w:t xml:space="preserve">Poskytovateľ je oprávnený zmeniť a/alebo doplniť subdodávateľa počas trvania zmluvy. Poskytovateľ je povinný Objednávateľovi </w:t>
      </w:r>
      <w:r w:rsidRPr="00925DE1">
        <w:t>najneskôr 10 dní pred začatím plánovanej subdodávky</w:t>
      </w:r>
      <w:r w:rsidRPr="00D52BF0">
        <w:t xml:space="preserve"> predložiť písomné oznámenie o zmene a/alebo doplnení subdodávateľa, ktoré bude obsahovať údaje o navrhovanom subdodávateľovi v rozsahu podľa bodu 1</w:t>
      </w:r>
      <w:r>
        <w:t>0</w:t>
      </w:r>
      <w:r w:rsidRPr="00D52BF0">
        <w:t>.</w:t>
      </w:r>
      <w:r>
        <w:t>3.</w:t>
      </w:r>
      <w:r w:rsidRPr="00D52BF0">
        <w:t xml:space="preserve"> tohto článku.</w:t>
      </w:r>
    </w:p>
    <w:p w:rsidR="00DA2287" w:rsidRPr="00D52BF0" w:rsidRDefault="00DA2287" w:rsidP="00DA2287">
      <w:pPr>
        <w:pStyle w:val="Odsekzoznamu"/>
        <w:numPr>
          <w:ilvl w:val="0"/>
          <w:numId w:val="10"/>
        </w:numPr>
        <w:spacing w:after="0" w:line="240" w:lineRule="auto"/>
        <w:ind w:left="567" w:hanging="567"/>
        <w:jc w:val="both"/>
      </w:pPr>
      <w:r w:rsidRPr="00D52BF0">
        <w:t xml:space="preserve">Poskytovateľ zaplatí Objednávateľovi zmluvnú pokutu vo výške </w:t>
      </w:r>
      <w:r>
        <w:t>20</w:t>
      </w:r>
      <w:r w:rsidRPr="00D52BF0">
        <w:t xml:space="preserve"> 000,- EUR, </w:t>
      </w:r>
      <w:r>
        <w:t xml:space="preserve">za každé jedno porušenie alebo nevykonanie riadne alebo úplnej </w:t>
      </w:r>
      <w:r w:rsidRPr="00D52BF0">
        <w:t>povinnos</w:t>
      </w:r>
      <w:r>
        <w:t>ti</w:t>
      </w:r>
      <w:r w:rsidRPr="00D52BF0">
        <w:t xml:space="preserve"> uveden</w:t>
      </w:r>
      <w:r>
        <w:t>ej</w:t>
      </w:r>
      <w:r w:rsidRPr="00D52BF0">
        <w:t xml:space="preserve"> v bode </w:t>
      </w:r>
      <w:r>
        <w:t xml:space="preserve">10.2., </w:t>
      </w:r>
      <w:r w:rsidRPr="00D52BF0">
        <w:t>1</w:t>
      </w:r>
      <w:r>
        <w:t>0</w:t>
      </w:r>
      <w:r w:rsidRPr="00D52BF0">
        <w:t>.</w:t>
      </w:r>
      <w:r>
        <w:t>3.</w:t>
      </w:r>
      <w:r w:rsidRPr="00D52BF0">
        <w:t>,1</w:t>
      </w:r>
      <w:r>
        <w:t>0</w:t>
      </w:r>
      <w:r w:rsidRPr="00D52BF0">
        <w:t>.</w:t>
      </w:r>
      <w:r>
        <w:t>4.</w:t>
      </w:r>
      <w:r w:rsidRPr="00D52BF0">
        <w:t xml:space="preserve"> a 1</w:t>
      </w:r>
      <w:r>
        <w:t>0</w:t>
      </w:r>
      <w:r w:rsidRPr="00D52BF0">
        <w:t>.</w:t>
      </w:r>
      <w:r>
        <w:t xml:space="preserve">5. </w:t>
      </w:r>
      <w:r w:rsidRPr="00D52BF0">
        <w:t>tohto článku.</w:t>
      </w:r>
    </w:p>
    <w:p w:rsidR="00DA2287" w:rsidRDefault="00DA2287" w:rsidP="00DA2287">
      <w:pPr>
        <w:pStyle w:val="Odsekzoznamu"/>
        <w:numPr>
          <w:ilvl w:val="0"/>
          <w:numId w:val="10"/>
        </w:numPr>
        <w:spacing w:after="0" w:line="240" w:lineRule="auto"/>
        <w:ind w:left="567" w:hanging="567"/>
        <w:jc w:val="both"/>
      </w:pPr>
      <w:r w:rsidRPr="00880C0F">
        <w:t>Poskytovateľ musí byť v čase uzavretia zmluvy, ako i počas celej doby jej trvania, zapísaný</w:t>
      </w:r>
      <w:r>
        <w:t xml:space="preserve"> </w:t>
      </w:r>
      <w:r w:rsidRPr="00880C0F">
        <w:t xml:space="preserve">v registri partnerov verejného sektora podľa zákona č. 315/2016 Z. z. o registri partnerov verejného sektora a o zmene a doplnení niektorých zákonov </w:t>
      </w:r>
      <w:r>
        <w:t xml:space="preserve">v znení neskorších predpisov (ďalej len „zákon o registri partnerov verejného sektora“) </w:t>
      </w:r>
      <w:r w:rsidRPr="00880C0F">
        <w:t>a je taktiež povinný zabezpečiť, aby jeho subdodávateľ, ktorý má povinnosť zapisovať sa do registra partnerov verejného sektora bol v čase uzavretia zmluvy, ako aj počas celej doby jej trvania, zapísaný v predmetnom registri. Porušenie tejto povinnosti sa považuje za podstatné porušenie zmluvy</w:t>
      </w:r>
      <w:r>
        <w:t>.</w:t>
      </w:r>
    </w:p>
    <w:p w:rsidR="00DA2287" w:rsidRDefault="00DA2287" w:rsidP="00DA2287">
      <w:pPr>
        <w:pStyle w:val="Odsekzoznamu"/>
        <w:numPr>
          <w:ilvl w:val="0"/>
          <w:numId w:val="10"/>
        </w:numPr>
        <w:spacing w:after="0" w:line="240" w:lineRule="auto"/>
        <w:ind w:left="567" w:hanging="567"/>
        <w:jc w:val="both"/>
      </w:pPr>
      <w:r>
        <w:t xml:space="preserve">Poskytovateľ </w:t>
      </w:r>
      <w:r w:rsidRPr="005E7023">
        <w:t>pri výkone certifikačného auditu Pôdohospodárskej platobnej agentúry</w:t>
      </w:r>
      <w:r>
        <w:t xml:space="preserve"> </w:t>
      </w:r>
      <w:r w:rsidRPr="005E7023">
        <w:t>vo vzťahu</w:t>
      </w:r>
      <w:r>
        <w:t xml:space="preserve"> k</w:t>
      </w:r>
      <w:r w:rsidRPr="005E7023">
        <w:t xml:space="preserve"> výdavkom financovaným z EPZF a EPFRV za finančný rok 2018 bude rešpektovať záznamy z vykonaných kontrol na mieste súvisiacich s výdavkami financovanými z EPZF a EPFRV vo finančnom roku 2018 (populácia EPZF IACS a EPFRV IACS) uskutočnených na základe Dodatku č. 1 k Realizačnej zmluve č. OVO1-2014/000376-040 uzatvorenej podľa čl. III Zmluvy o poskytovaní audítorských služieb č. OVO2-2013/000501-21 pre časť 01 z 13.1.2014 uzatvoreným dňa </w:t>
      </w:r>
      <w:r>
        <w:lastRenderedPageBreak/>
        <w:t>26.10.2017</w:t>
      </w:r>
      <w:r w:rsidRPr="005E7023">
        <w:rPr>
          <w:lang w:val="en-US"/>
        </w:rPr>
        <w:t xml:space="preserve"> a </w:t>
      </w:r>
      <w:r w:rsidRPr="005E7023">
        <w:t>v súlade s medzinárodne prijatými normami pre audit (predovšetkým ISA 620 a ISA 500).</w:t>
      </w:r>
    </w:p>
    <w:p w:rsidR="00DA2287" w:rsidRDefault="00DA2287" w:rsidP="00DA2287">
      <w:pPr>
        <w:pStyle w:val="Odsekzoznamu"/>
        <w:numPr>
          <w:ilvl w:val="0"/>
          <w:numId w:val="10"/>
        </w:numPr>
        <w:spacing w:after="0" w:line="240" w:lineRule="auto"/>
        <w:ind w:left="567" w:hanging="567"/>
        <w:jc w:val="both"/>
      </w:pPr>
      <w:r w:rsidRPr="008154E4">
        <w:t xml:space="preserve">Poskytovateľ je povinný zabezpečiť spracovanie všetkých prípadných pripomienok </w:t>
      </w:r>
      <w:r>
        <w:t>a</w:t>
      </w:r>
      <w:r w:rsidRPr="008154E4">
        <w:t> odporúčaní vznesených Európskou komisiou a </w:t>
      </w:r>
      <w:r>
        <w:t>Objednávateľom</w:t>
      </w:r>
      <w:r w:rsidRPr="008154E4">
        <w:t>. Akékoľvek dodatočné požiadavky vznesené Európskou komisiou a </w:t>
      </w:r>
      <w:r>
        <w:t>Objednávateľom</w:t>
      </w:r>
      <w:r w:rsidRPr="008154E4">
        <w:t xml:space="preserve"> v súvislosti s výkonom certifikačného auditu za finančné roky 2018 - 2024 budú súčasťou zákazky bez dodatočného zvyšovania ceny za predmet plnenia.</w:t>
      </w:r>
    </w:p>
    <w:p w:rsidR="00DA2287" w:rsidRPr="00DC10B0" w:rsidRDefault="00DA2287" w:rsidP="00DA2287">
      <w:pPr>
        <w:pStyle w:val="Odsekzoznamu"/>
        <w:numPr>
          <w:ilvl w:val="0"/>
          <w:numId w:val="10"/>
        </w:numPr>
        <w:spacing w:after="0" w:line="240" w:lineRule="auto"/>
        <w:ind w:left="567" w:hanging="567"/>
        <w:jc w:val="both"/>
      </w:pPr>
      <w:r w:rsidRPr="00DC10B0">
        <w:t>Poskytovateľ nesmie dielo ako celok odovzdať na plnenie inému subjektu. Poskytovateľ je oprávnený zveriť vykonanie niektorej časti diela (</w:t>
      </w:r>
      <w:proofErr w:type="spellStart"/>
      <w:r w:rsidRPr="00DC10B0">
        <w:t>t.j</w:t>
      </w:r>
      <w:proofErr w:type="spellEnd"/>
      <w:r w:rsidRPr="00DC10B0">
        <w:t>. nie celého diela) tretej osobe (subdodávateľovi) uvedenej v Zozname subdodávateľov, ktorý tvorí Prílohu č. 4 zmluvy.</w:t>
      </w:r>
    </w:p>
    <w:p w:rsidR="00DA2287" w:rsidRPr="00CB1F2D" w:rsidRDefault="00DA2287" w:rsidP="00DA2287">
      <w:pPr>
        <w:pStyle w:val="Odsekzoznamu"/>
        <w:numPr>
          <w:ilvl w:val="0"/>
          <w:numId w:val="10"/>
        </w:numPr>
        <w:spacing w:after="0" w:line="240" w:lineRule="auto"/>
        <w:ind w:left="567" w:hanging="567"/>
        <w:jc w:val="both"/>
      </w:pPr>
      <w:r w:rsidRPr="00CB1F2D">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w:t>
      </w:r>
    </w:p>
    <w:p w:rsidR="00DA2287" w:rsidRDefault="00DA2287" w:rsidP="00DA2287">
      <w:pPr>
        <w:pStyle w:val="Odsekzoznamu"/>
        <w:spacing w:after="0"/>
        <w:ind w:left="567"/>
        <w:jc w:val="both"/>
      </w:pPr>
    </w:p>
    <w:p w:rsidR="00DA2287" w:rsidRPr="005848A1" w:rsidRDefault="00DA2287" w:rsidP="00DA2287">
      <w:pPr>
        <w:jc w:val="center"/>
        <w:rPr>
          <w:rFonts w:asciiTheme="minorHAnsi" w:hAnsiTheme="minorHAnsi"/>
          <w:b/>
        </w:rPr>
      </w:pPr>
      <w:r>
        <w:rPr>
          <w:rFonts w:asciiTheme="minorHAnsi" w:hAnsiTheme="minorHAnsi"/>
          <w:b/>
        </w:rPr>
        <w:t>Článok 11</w:t>
      </w:r>
    </w:p>
    <w:p w:rsidR="00DA2287" w:rsidRDefault="00DA2287" w:rsidP="00DA2287">
      <w:pPr>
        <w:spacing w:after="120"/>
        <w:jc w:val="center"/>
        <w:rPr>
          <w:rFonts w:asciiTheme="minorHAnsi" w:hAnsiTheme="minorHAnsi"/>
          <w:b/>
        </w:rPr>
      </w:pPr>
      <w:r w:rsidRPr="00AF48ED">
        <w:rPr>
          <w:rFonts w:asciiTheme="minorHAnsi" w:hAnsiTheme="minorHAnsi"/>
          <w:b/>
        </w:rPr>
        <w:t>Postúpenie práv a</w:t>
      </w:r>
      <w:r>
        <w:rPr>
          <w:rFonts w:asciiTheme="minorHAnsi" w:hAnsiTheme="minorHAnsi"/>
          <w:b/>
        </w:rPr>
        <w:t> </w:t>
      </w:r>
      <w:r w:rsidRPr="00AF48ED">
        <w:rPr>
          <w:rFonts w:asciiTheme="minorHAnsi" w:hAnsiTheme="minorHAnsi"/>
          <w:b/>
        </w:rPr>
        <w:t>povinností</w:t>
      </w:r>
    </w:p>
    <w:p w:rsidR="00DA2287" w:rsidRPr="00250EF3" w:rsidRDefault="00DA2287" w:rsidP="00DA2287">
      <w:pPr>
        <w:pStyle w:val="Odsekzoznamu"/>
        <w:numPr>
          <w:ilvl w:val="0"/>
          <w:numId w:val="11"/>
        </w:numPr>
        <w:spacing w:after="0" w:line="240" w:lineRule="auto"/>
        <w:ind w:left="567" w:hanging="567"/>
        <w:jc w:val="both"/>
      </w:pPr>
      <w:r w:rsidRPr="00250EF3">
        <w:t>Táto zmluva zaväzuje aj prípadných právnych nástupcov strán bez ohľadu na to, či u niektorej zo strán tejto zmluvy došlo k zmene právnej formy, zlúčeniu, splynutiu alebo rozdeleniu.</w:t>
      </w:r>
    </w:p>
    <w:p w:rsidR="00DA2287" w:rsidRPr="00250EF3" w:rsidRDefault="00DA2287" w:rsidP="00DA2287">
      <w:pPr>
        <w:pStyle w:val="Odsekzoznamu"/>
        <w:numPr>
          <w:ilvl w:val="0"/>
          <w:numId w:val="11"/>
        </w:numPr>
        <w:spacing w:after="0" w:line="240" w:lineRule="auto"/>
        <w:ind w:left="567" w:hanging="567"/>
        <w:jc w:val="both"/>
      </w:pPr>
      <w:r w:rsidRPr="00250EF3">
        <w:t>Žiadna strana ani jej účastník nie sú oprávnení postúpiť akékoľvek práva alebo povinnosti na tretiu osobu bez predchádzajúceho písomného súhlasu druhej strany.</w:t>
      </w:r>
    </w:p>
    <w:p w:rsidR="00DA2287" w:rsidRPr="000D4565" w:rsidRDefault="00DA2287" w:rsidP="00DA2287">
      <w:pPr>
        <w:pStyle w:val="Odsekzoznamu"/>
        <w:spacing w:after="0"/>
        <w:ind w:left="924"/>
      </w:pPr>
    </w:p>
    <w:p w:rsidR="00DA2287" w:rsidRPr="005848A1" w:rsidRDefault="00DA2287" w:rsidP="00DA2287">
      <w:pPr>
        <w:jc w:val="center"/>
        <w:rPr>
          <w:rFonts w:asciiTheme="minorHAnsi" w:hAnsiTheme="minorHAnsi"/>
          <w:b/>
        </w:rPr>
      </w:pPr>
      <w:r>
        <w:rPr>
          <w:rFonts w:asciiTheme="minorHAnsi" w:hAnsiTheme="minorHAnsi"/>
          <w:b/>
        </w:rPr>
        <w:t>Článok 12</w:t>
      </w:r>
    </w:p>
    <w:p w:rsidR="00DA2287" w:rsidRPr="00CD65EC" w:rsidRDefault="00DA2287" w:rsidP="00DA2287">
      <w:pPr>
        <w:spacing w:after="120"/>
        <w:jc w:val="center"/>
        <w:rPr>
          <w:rFonts w:asciiTheme="minorHAnsi" w:hAnsiTheme="minorHAnsi"/>
        </w:rPr>
      </w:pPr>
      <w:r>
        <w:rPr>
          <w:rFonts w:asciiTheme="minorHAnsi" w:hAnsiTheme="minorHAnsi"/>
          <w:b/>
        </w:rPr>
        <w:t>Spôsoby ukončenia zmluvy </w:t>
      </w:r>
    </w:p>
    <w:p w:rsidR="00DA2287" w:rsidRPr="00250EF3" w:rsidRDefault="00DA2287" w:rsidP="00DA2287">
      <w:pPr>
        <w:pStyle w:val="Odsekzoznamu"/>
        <w:numPr>
          <w:ilvl w:val="0"/>
          <w:numId w:val="16"/>
        </w:numPr>
        <w:suppressAutoHyphens/>
        <w:spacing w:after="0" w:line="240" w:lineRule="auto"/>
        <w:ind w:left="567" w:hanging="567"/>
        <w:jc w:val="both"/>
      </w:pPr>
      <w:r w:rsidRPr="00250EF3">
        <w:t>Zmluvné strany môžu túto zmluvu písomne ukončiť dohodou, odstúpením, prípadne vypovedaním zmluvy v zmysle bodov 1</w:t>
      </w:r>
      <w:r>
        <w:t>2</w:t>
      </w:r>
      <w:r w:rsidRPr="00250EF3">
        <w:t>.2</w:t>
      </w:r>
      <w:r>
        <w:t xml:space="preserve"> </w:t>
      </w:r>
      <w:r w:rsidRPr="00250EF3">
        <w:t>-</w:t>
      </w:r>
      <w:r>
        <w:t xml:space="preserve"> </w:t>
      </w:r>
      <w:r w:rsidRPr="00250EF3">
        <w:t>1</w:t>
      </w:r>
      <w:r>
        <w:t>2</w:t>
      </w:r>
      <w:r w:rsidRPr="00250EF3">
        <w:t>.</w:t>
      </w:r>
      <w:r>
        <w:t>7</w:t>
      </w:r>
      <w:r w:rsidRPr="00250EF3">
        <w:t xml:space="preserve"> v tomto článku. </w:t>
      </w:r>
    </w:p>
    <w:p w:rsidR="00DA2287" w:rsidRDefault="00DA2287" w:rsidP="00DA2287">
      <w:pPr>
        <w:pStyle w:val="Odsekzoznamu"/>
        <w:numPr>
          <w:ilvl w:val="0"/>
          <w:numId w:val="16"/>
        </w:numPr>
        <w:suppressAutoHyphens/>
        <w:spacing w:after="0" w:line="240" w:lineRule="auto"/>
        <w:ind w:left="567" w:hanging="567"/>
        <w:jc w:val="both"/>
      </w:pPr>
      <w:r w:rsidRPr="00CD65EC">
        <w:t>Písomné odstúpenie od zmluvy a uplatnenie výpovede je potrebné doručiť druhému účastníkovi tejto zmluvy a musia v ňom byť uvedené dôvody odstúpenia, resp. výpovede.</w:t>
      </w:r>
    </w:p>
    <w:p w:rsidR="00DA2287" w:rsidRPr="00250EF3" w:rsidRDefault="00DA2287" w:rsidP="00DA2287">
      <w:pPr>
        <w:pStyle w:val="Odsekzoznamu"/>
        <w:numPr>
          <w:ilvl w:val="0"/>
          <w:numId w:val="16"/>
        </w:numPr>
        <w:suppressAutoHyphens/>
        <w:spacing w:after="0" w:line="240" w:lineRule="auto"/>
        <w:ind w:left="567" w:hanging="567"/>
        <w:jc w:val="both"/>
      </w:pPr>
      <w:r w:rsidRPr="00250EF3">
        <w:t xml:space="preserve">Zmluvné strany sa dohodli, že v prípade podstatného porušenia podľa </w:t>
      </w:r>
      <w:r>
        <w:t xml:space="preserve">čl. 3 bodu 3.5., čl. 5, bodu 5.2 a </w:t>
      </w:r>
      <w:r w:rsidRPr="00250EF3">
        <w:t>čl. 1</w:t>
      </w:r>
      <w:r>
        <w:t>0</w:t>
      </w:r>
      <w:r w:rsidRPr="00250EF3">
        <w:t xml:space="preserve">, bodu </w:t>
      </w:r>
      <w:r>
        <w:t xml:space="preserve">10.2, </w:t>
      </w:r>
      <w:r w:rsidRPr="00250EF3">
        <w:t>1</w:t>
      </w:r>
      <w:r>
        <w:t>0</w:t>
      </w:r>
      <w:r w:rsidRPr="00250EF3">
        <w:t>.</w:t>
      </w:r>
      <w:r>
        <w:t>3</w:t>
      </w:r>
      <w:r w:rsidRPr="00250EF3">
        <w:t>, 1</w:t>
      </w:r>
      <w:r>
        <w:t>0</w:t>
      </w:r>
      <w:r w:rsidRPr="00250EF3">
        <w:t>.</w:t>
      </w:r>
      <w:r>
        <w:t>4</w:t>
      </w:r>
      <w:r w:rsidRPr="00250EF3">
        <w:t>, 1</w:t>
      </w:r>
      <w:r>
        <w:t>0</w:t>
      </w:r>
      <w:r w:rsidRPr="00250EF3">
        <w:t>.</w:t>
      </w:r>
      <w:r>
        <w:t>5</w:t>
      </w:r>
      <w:r w:rsidRPr="00250EF3">
        <w:t xml:space="preserve"> a 1</w:t>
      </w:r>
      <w:r>
        <w:t>0</w:t>
      </w:r>
      <w:r w:rsidRPr="00250EF3">
        <w:t>.</w:t>
      </w:r>
      <w:r>
        <w:t>8</w:t>
      </w:r>
      <w:r w:rsidRPr="00250EF3">
        <w:t xml:space="preserve"> tejto zmluvy má Objednávateľ právo od tejto zmluvy odstúpiť. Odstúpením od tejto zmluvy zanikajú všetky práva a povinnosti zmluvných strán zo zmluvy. Odstúpenie od zmluvy sa však nedotýka straty nároku na náhradu škody vzniknutej porušením tejto zmluvy a nároku na zmluvné pokuty. Odstúpenie od zmluvy je účinné dňom doručenia oznámenia o odstúpení od zmluvy druhej zmluvnej strane alebo dňom, uvedeným v oznámení o odstúpení. Zmluvné strany sa dohodli, že si ponechajú vzájomne poskytnuté plnenia, ktoré na základe zmluvy </w:t>
      </w:r>
      <w:proofErr w:type="spellStart"/>
      <w:r w:rsidRPr="00250EF3">
        <w:t>obdržali</w:t>
      </w:r>
      <w:proofErr w:type="spellEnd"/>
      <w:r w:rsidRPr="00250EF3">
        <w:t xml:space="preserve"> od druhej zmluvnej strany do dňa odstúpenia od zmluvy. </w:t>
      </w:r>
    </w:p>
    <w:p w:rsidR="00DA2287" w:rsidRDefault="00DA2287" w:rsidP="00DA2287">
      <w:pPr>
        <w:pStyle w:val="Odsekzoznamu"/>
        <w:numPr>
          <w:ilvl w:val="0"/>
          <w:numId w:val="16"/>
        </w:numPr>
        <w:suppressAutoHyphens/>
        <w:spacing w:after="0" w:line="240" w:lineRule="auto"/>
        <w:ind w:left="567" w:hanging="567"/>
        <w:jc w:val="both"/>
      </w:pPr>
      <w:r w:rsidRPr="00CD65EC">
        <w:t xml:space="preserve">Objednávateľ má v zmysle § 19 ods. 3 zákona o VO právo odstúpiť od tejto zmluvy, v prípade, že poskytovateľ nebol v čase jej uzavretia zapísaný v registri partnerov verejného sektora alebo ak bol z tohto registra vymazaný, ako aj v prípade porušenia povinnosti Poskytovateľa podľa bodu </w:t>
      </w:r>
      <w:r>
        <w:t>10.7</w:t>
      </w:r>
      <w:r w:rsidRPr="00CD65EC">
        <w:t xml:space="preserve"> tejto zmluvy.</w:t>
      </w:r>
    </w:p>
    <w:p w:rsidR="00DA2287" w:rsidRDefault="00DA2287" w:rsidP="00DA2287">
      <w:pPr>
        <w:pStyle w:val="Odsekzoznamu"/>
        <w:numPr>
          <w:ilvl w:val="0"/>
          <w:numId w:val="16"/>
        </w:numPr>
        <w:suppressAutoHyphens/>
        <w:spacing w:after="0" w:line="240" w:lineRule="auto"/>
        <w:ind w:left="567" w:hanging="567"/>
        <w:jc w:val="both"/>
      </w:pPr>
      <w:r w:rsidRPr="00CD65EC">
        <w:t>Zmluvu je možné vypovedať zo strany Objednávateľa kedykoľvek aj bez uvedenia dôvodu s trojmesačnou výpovednou lehotou, ktorá začína plynúť od prvého dňa kalendárneho mesiaca nasledujúceho po mesiaci, v ktorom bola výpoveď doručená druhej zmluvnej strane.</w:t>
      </w:r>
    </w:p>
    <w:p w:rsidR="00DA2287" w:rsidRDefault="00DA2287" w:rsidP="00DA2287">
      <w:pPr>
        <w:pStyle w:val="Odsekzoznamu"/>
        <w:numPr>
          <w:ilvl w:val="0"/>
          <w:numId w:val="16"/>
        </w:numPr>
        <w:suppressAutoHyphens/>
        <w:spacing w:after="0" w:line="240" w:lineRule="auto"/>
        <w:ind w:left="567" w:hanging="567"/>
        <w:jc w:val="both"/>
      </w:pPr>
      <w:r w:rsidRPr="00CD65EC">
        <w:t xml:space="preserve">Každá zmluvná strana je oprávnená vypovedať túto zmluvu v prípade preukázaného </w:t>
      </w:r>
      <w:r>
        <w:t>porušenia</w:t>
      </w:r>
      <w:r w:rsidRPr="00CD65EC">
        <w:t xml:space="preserve"> povinností druhej zmluvnej strany vyplývajúcich z tejto zmluvy s trojmesačnou výpovednou lehotou. Zmluvné strany sa dohodli, že výpovedná lehota začína plynúť od prvého dňa kalendárneho mesiaca nasledujúceho po mesiaci, v ktorom bola výpoveď doručená druhej zmluvnej strane.</w:t>
      </w:r>
    </w:p>
    <w:p w:rsidR="00DA2287" w:rsidRDefault="00DA2287" w:rsidP="00DA2287">
      <w:pPr>
        <w:pStyle w:val="Odsekzoznamu"/>
        <w:numPr>
          <w:ilvl w:val="0"/>
          <w:numId w:val="16"/>
        </w:numPr>
        <w:suppressAutoHyphens/>
        <w:spacing w:after="0" w:line="240" w:lineRule="auto"/>
        <w:ind w:left="567" w:hanging="567"/>
        <w:jc w:val="both"/>
      </w:pPr>
      <w:r w:rsidRPr="00CD65EC">
        <w:t xml:space="preserve">Účastníci tejto zmluvy berú na vedomie, že v prípade vypovedania zmluvy táto zmluva zaniká uplynutím výpovednej lehoty. Počas plynutia výpovednej lehoty je Poskytovateľ povinný riadne </w:t>
      </w:r>
      <w:r w:rsidRPr="00CD65EC">
        <w:lastRenderedPageBreak/>
        <w:t>poskytovať služby podľa tejto zmluvy a vypracovať správu, v ktorej zhrnie výsledky vykonania auditu do dňa ukončenia zmluvy.</w:t>
      </w:r>
    </w:p>
    <w:p w:rsidR="00DA2287" w:rsidRDefault="00DA2287" w:rsidP="00DA2287">
      <w:pPr>
        <w:pStyle w:val="Odsekzoznamu"/>
        <w:spacing w:after="0"/>
        <w:ind w:left="567"/>
        <w:jc w:val="both"/>
        <w:rPr>
          <w:rFonts w:ascii="Calibri" w:hAnsi="Calibri"/>
          <w:b/>
          <w:bCs/>
        </w:rPr>
      </w:pPr>
    </w:p>
    <w:p w:rsidR="00DA2287" w:rsidRPr="00250EF3" w:rsidRDefault="00DA2287" w:rsidP="00DA2287">
      <w:pPr>
        <w:jc w:val="center"/>
        <w:rPr>
          <w:rFonts w:asciiTheme="minorHAnsi" w:hAnsiTheme="minorHAnsi"/>
          <w:b/>
        </w:rPr>
      </w:pPr>
      <w:r w:rsidRPr="00250EF3">
        <w:rPr>
          <w:rFonts w:asciiTheme="minorHAnsi" w:hAnsiTheme="minorHAnsi"/>
          <w:b/>
          <w:bCs/>
        </w:rPr>
        <w:t>Článok 1</w:t>
      </w:r>
      <w:r>
        <w:rPr>
          <w:rFonts w:asciiTheme="minorHAnsi" w:hAnsiTheme="minorHAnsi"/>
          <w:b/>
          <w:bCs/>
        </w:rPr>
        <w:t>3</w:t>
      </w:r>
    </w:p>
    <w:p w:rsidR="00DA2287" w:rsidRPr="00250EF3" w:rsidRDefault="00DA2287" w:rsidP="00DA2287">
      <w:pPr>
        <w:keepNext/>
        <w:tabs>
          <w:tab w:val="clear" w:pos="709"/>
          <w:tab w:val="left" w:pos="708"/>
        </w:tabs>
        <w:spacing w:after="120"/>
        <w:jc w:val="center"/>
        <w:outlineLvl w:val="0"/>
        <w:rPr>
          <w:rFonts w:ascii="Calibri" w:hAnsi="Calibri" w:cs="Arial"/>
        </w:rPr>
      </w:pPr>
      <w:r w:rsidRPr="00250EF3">
        <w:rPr>
          <w:rFonts w:asciiTheme="minorHAnsi" w:hAnsiTheme="minorHAnsi" w:cs="Arial"/>
          <w:b/>
        </w:rPr>
        <w:t>Oznamovanie zmien v registri partnerov verejného sektora</w:t>
      </w:r>
    </w:p>
    <w:p w:rsidR="00DA2287" w:rsidRPr="008C198B" w:rsidRDefault="00DA2287" w:rsidP="00DA2287">
      <w:pPr>
        <w:pStyle w:val="Odsekzoznamu"/>
        <w:numPr>
          <w:ilvl w:val="0"/>
          <w:numId w:val="17"/>
        </w:numPr>
        <w:spacing w:after="0" w:line="240" w:lineRule="auto"/>
        <w:ind w:left="567" w:hanging="567"/>
        <w:jc w:val="both"/>
        <w:rPr>
          <w:rFonts w:ascii="Calibri" w:hAnsi="Calibri" w:cs="Arial"/>
        </w:rPr>
      </w:pPr>
      <w:r w:rsidRPr="008C198B">
        <w:rPr>
          <w:rFonts w:ascii="Calibri" w:hAnsi="Calibri" w:cs="Arial"/>
        </w:rPr>
        <w:t>Ak sa na</w:t>
      </w:r>
      <w:r w:rsidRPr="008C198B">
        <w:rPr>
          <w:rFonts w:ascii="Calibri" w:hAnsi="Calibri" w:cs="Arial"/>
          <w:color w:val="212121"/>
        </w:rPr>
        <w:t xml:space="preserve"> Poskytovateľa</w:t>
      </w:r>
      <w:r w:rsidRPr="008C198B">
        <w:rPr>
          <w:rFonts w:ascii="Calibri" w:hAnsi="Calibri" w:cs="Arial"/>
        </w:rPr>
        <w:t xml:space="preserve"> a jeho subdodávateľov vzťahuje povinnosť zapisovať sa do registra partnerov verejného sektora podľa zákona o registri partnerov verejného sektora, potom je </w:t>
      </w:r>
      <w:r w:rsidRPr="008C198B">
        <w:rPr>
          <w:rFonts w:ascii="Calibri" w:hAnsi="Calibri" w:cs="Arial"/>
          <w:color w:val="212121"/>
        </w:rPr>
        <w:t>Poskytovateľ</w:t>
      </w:r>
      <w:r w:rsidRPr="008C198B">
        <w:rPr>
          <w:rFonts w:ascii="Calibri" w:hAnsi="Calibri" w:cs="Arial"/>
        </w:rPr>
        <w:t xml:space="preserve">, ako aj jeho subdodávatelia, povinný dodržať túto povinnosť po celú dobu trvania tejto zmluvy, pričom </w:t>
      </w:r>
      <w:r w:rsidRPr="008C198B">
        <w:rPr>
          <w:rFonts w:ascii="Calibri" w:hAnsi="Calibri" w:cs="Arial"/>
          <w:color w:val="212121"/>
        </w:rPr>
        <w:t xml:space="preserve">Poskytovateľ </w:t>
      </w:r>
      <w:r w:rsidRPr="008C198B">
        <w:rPr>
          <w:rFonts w:ascii="Calibri" w:hAnsi="Calibri" w:cs="Arial"/>
        </w:rPr>
        <w:t>sa zaväzuje zabezpečiť splnenie tejto povinnosti aj zo strany subdodávateľov.</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bol </w:t>
      </w:r>
      <w:r w:rsidRPr="00250EF3">
        <w:rPr>
          <w:rFonts w:ascii="Calibri" w:hAnsi="Calibri" w:cs="Arial"/>
          <w:color w:val="212121"/>
        </w:rPr>
        <w:t xml:space="preserve">Poskytovateľ </w:t>
      </w:r>
      <w:r w:rsidRPr="00250EF3">
        <w:rPr>
          <w:rFonts w:ascii="Calibri" w:hAnsi="Calibri" w:cs="Arial"/>
        </w:rPr>
        <w:t>ku dňu podpísania tejto zmluvy zapísaný v registri partnerov verejného sektora v zmysle zákona o registri partnerov verejného sektora</w:t>
      </w:r>
      <w:r>
        <w:rPr>
          <w:rFonts w:ascii="Calibri" w:hAnsi="Calibri" w:cs="Arial"/>
        </w:rPr>
        <w:t>,</w:t>
      </w:r>
      <w:r w:rsidRPr="00250EF3">
        <w:rPr>
          <w:rFonts w:ascii="Calibri" w:hAnsi="Calibri" w:cs="Arial"/>
        </w:rPr>
        <w:t xml:space="preserve"> </w:t>
      </w:r>
      <w:r w:rsidRPr="00250EF3">
        <w:rPr>
          <w:rFonts w:ascii="Calibri" w:hAnsi="Calibri" w:cs="Arial"/>
          <w:color w:val="212121"/>
        </w:rPr>
        <w:t xml:space="preserve">Poskytovateľ </w:t>
      </w:r>
      <w:r w:rsidRPr="00250EF3">
        <w:rPr>
          <w:rFonts w:ascii="Calibri" w:hAnsi="Calibri" w:cs="Arial"/>
        </w:rPr>
        <w:t>je povinný Objednávateľovi písomne oznamovať každú zmenu zapísaných údajov o jeho osobe v registri partnerov verejného sektora alebo jeho výmaz z registra partnerov verejného sektora najneskôr do 5 dní odo dňa vykonania zmeny zapísaných údajov alebo výmazu.</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bol subdodávateľ ku dňu podpísania tejto zmluvy zapísaný v registri partnerov verejného sektora, </w:t>
      </w:r>
      <w:r w:rsidRPr="00250EF3">
        <w:rPr>
          <w:rFonts w:ascii="Calibri" w:hAnsi="Calibri" w:cs="Arial"/>
          <w:color w:val="212121"/>
        </w:rPr>
        <w:t xml:space="preserve">Poskytovateľ </w:t>
      </w:r>
      <w:r w:rsidRPr="00250EF3">
        <w:rPr>
          <w:rFonts w:ascii="Calibri" w:hAnsi="Calibri" w:cs="Arial"/>
        </w:rPr>
        <w:t>je povinný Objednávateľovi písomne oznamovať každú zmenu zapísaných údajov o subdodávateľovi v registri partnerov verejného sektora alebo výmaz subdodávateľa z registra partnerov verejného sektora, a to najneskôr do 10 dní odo dňa vykonania zmeny zapísaných údajov alebo výmazu.</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sa </w:t>
      </w:r>
      <w:r w:rsidRPr="00250EF3">
        <w:rPr>
          <w:rFonts w:ascii="Calibri" w:hAnsi="Calibri" w:cs="Arial"/>
          <w:color w:val="212121"/>
        </w:rPr>
        <w:t xml:space="preserve">Poskytovateľ </w:t>
      </w:r>
      <w:r w:rsidRPr="00250EF3">
        <w:rPr>
          <w:rFonts w:ascii="Calibri" w:hAnsi="Calibri" w:cs="Arial"/>
        </w:rPr>
        <w:t xml:space="preserve">stal partnerom verejného sektora po podpísaní tejto zmluvy, zaväzuje sa túto skutočnosť Objednávateľovi písomne oznámiť najneskôr do 5 dní odo dňa nadobudnutia účinnosti právneho úkonu, na základe ktorého sa </w:t>
      </w:r>
      <w:r w:rsidRPr="00250EF3">
        <w:rPr>
          <w:rFonts w:ascii="Calibri" w:hAnsi="Calibri" w:cs="Arial"/>
          <w:color w:val="212121"/>
        </w:rPr>
        <w:t xml:space="preserve">Poskytovateľ </w:t>
      </w:r>
      <w:r w:rsidRPr="00250EF3">
        <w:rPr>
          <w:rFonts w:ascii="Calibri" w:hAnsi="Calibri" w:cs="Arial"/>
        </w:rPr>
        <w:t>partnerom verejného sektora stal.</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Ak v registri nie je zapísané overenie identifikácie konečného užívateľa výhod v súvislosti s plnením zo zmluvy oprávnenou osobou a ak nie je overená identifikácia konečného užívateľa výhod k 31. decembru kalendárneho roka alebo ak v registri nie je zapísaná oprávnená osoba dlhšie ako 30 dní, objednávateľ nebude plniť zmluvu</w:t>
      </w:r>
      <w:r w:rsidRPr="00250EF3">
        <w:rPr>
          <w:rFonts w:ascii="Calibri" w:hAnsi="Calibri" w:cs="Arial"/>
          <w:color w:val="212121"/>
        </w:rPr>
        <w:t xml:space="preserve"> Poskytovateľovi</w:t>
      </w:r>
      <w:r w:rsidRPr="00250EF3">
        <w:rPr>
          <w:rFonts w:ascii="Calibri" w:hAnsi="Calibri" w:cs="Arial"/>
        </w:rPr>
        <w:t>. O tejto skutočnosti Objednávateľ bezodkladne písomne informuje</w:t>
      </w:r>
      <w:r w:rsidRPr="00250EF3">
        <w:rPr>
          <w:rFonts w:ascii="Calibri" w:hAnsi="Calibri" w:cs="Arial"/>
          <w:color w:val="212121"/>
        </w:rPr>
        <w:t xml:space="preserve"> Poskytovateľa</w:t>
      </w:r>
      <w:r w:rsidRPr="00250EF3">
        <w:rPr>
          <w:rFonts w:ascii="Calibri" w:hAnsi="Calibri" w:cs="Arial"/>
        </w:rPr>
        <w:t xml:space="preserve">. </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w:t>
      </w:r>
      <w:r w:rsidRPr="00250EF3">
        <w:rPr>
          <w:rFonts w:ascii="Calibri" w:hAnsi="Calibri" w:cs="Arial"/>
          <w:color w:val="212121"/>
        </w:rPr>
        <w:t xml:space="preserve">Poskytovateľ </w:t>
      </w:r>
      <w:r w:rsidRPr="00250EF3">
        <w:rPr>
          <w:rFonts w:ascii="Calibri" w:hAnsi="Calibri" w:cs="Arial"/>
        </w:rPr>
        <w:t xml:space="preserve">poruší povinnosť písomne oznámiť Objednávateľovi každú zmenu zapísaných údajov o jeho osobe v registri partnerov verejného sektora alebo jeho výmaz z registra partnerov verejného sektora najneskôr do 5 dní odo dňa vykonania zmeny zapísaných údajov alebo výmazu, je </w:t>
      </w:r>
      <w:r w:rsidRPr="00250EF3">
        <w:rPr>
          <w:rFonts w:ascii="Calibri" w:hAnsi="Calibri" w:cs="Arial"/>
          <w:color w:val="212121"/>
        </w:rPr>
        <w:t xml:space="preserve">Poskytovateľ </w:t>
      </w:r>
      <w:r w:rsidRPr="00250EF3">
        <w:rPr>
          <w:rFonts w:ascii="Calibri" w:hAnsi="Calibri" w:cs="Arial"/>
        </w:rPr>
        <w:t>povinný zaplatiť Objednávateľovi zmluvnú pokutu vo výške 500</w:t>
      </w:r>
      <w:r>
        <w:rPr>
          <w:rFonts w:ascii="Calibri" w:hAnsi="Calibri" w:cs="Arial"/>
        </w:rPr>
        <w:t>0</w:t>
      </w:r>
      <w:r w:rsidRPr="00250EF3">
        <w:rPr>
          <w:rFonts w:ascii="Calibri" w:hAnsi="Calibri" w:cs="Arial"/>
        </w:rPr>
        <w:t>,00 €</w:t>
      </w:r>
      <w:r>
        <w:rPr>
          <w:rFonts w:ascii="Calibri" w:hAnsi="Calibri" w:cs="Arial"/>
        </w:rPr>
        <w:t xml:space="preserve"> za každý deň omeškania</w:t>
      </w:r>
      <w:r w:rsidRPr="00250EF3">
        <w:rPr>
          <w:rFonts w:ascii="Calibri" w:hAnsi="Calibri" w:cs="Arial"/>
        </w:rPr>
        <w:t>.</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w:t>
      </w:r>
      <w:r w:rsidRPr="00250EF3">
        <w:rPr>
          <w:rFonts w:ascii="Calibri" w:hAnsi="Calibri" w:cs="Arial"/>
          <w:color w:val="212121"/>
        </w:rPr>
        <w:t xml:space="preserve">Poskytovateľ </w:t>
      </w:r>
      <w:r w:rsidRPr="00250EF3">
        <w:rPr>
          <w:rFonts w:ascii="Calibri" w:hAnsi="Calibri" w:cs="Arial"/>
        </w:rPr>
        <w:t xml:space="preserve">poruší povinnosť písomne oznámiť Objednávateľovi každú zmenu zapísaných údajov o subdodávateľovi, ktorý bol ku dňu podpísania tejto zmluvy zapísaný v registri partnerov verejného sektora alebo výmaz subdodávateľa z registra partnerov verejného sektora, a to najneskôr do 5 dní od vykonania zmeny zapísaných údajov alebo výmazu, je </w:t>
      </w:r>
      <w:r w:rsidRPr="00250EF3">
        <w:rPr>
          <w:rFonts w:ascii="Calibri" w:hAnsi="Calibri" w:cs="Arial"/>
          <w:color w:val="212121"/>
        </w:rPr>
        <w:t xml:space="preserve">Poskytovateľ </w:t>
      </w:r>
      <w:r w:rsidRPr="00250EF3">
        <w:rPr>
          <w:rFonts w:ascii="Calibri" w:hAnsi="Calibri" w:cs="Arial"/>
        </w:rPr>
        <w:t>povinný zaplatiť Objednávateľovi zmluvnú pokutu vo výške 500</w:t>
      </w:r>
      <w:r>
        <w:rPr>
          <w:rFonts w:ascii="Calibri" w:hAnsi="Calibri" w:cs="Arial"/>
        </w:rPr>
        <w:t>0</w:t>
      </w:r>
      <w:r w:rsidRPr="00250EF3">
        <w:rPr>
          <w:rFonts w:ascii="Calibri" w:hAnsi="Calibri" w:cs="Arial"/>
        </w:rPr>
        <w:t>,00 €</w:t>
      </w:r>
      <w:r>
        <w:rPr>
          <w:rFonts w:ascii="Calibri" w:hAnsi="Calibri" w:cs="Arial"/>
        </w:rPr>
        <w:t xml:space="preserve"> za každý deň omeškania</w:t>
      </w:r>
      <w:r w:rsidRPr="00250EF3">
        <w:rPr>
          <w:rFonts w:ascii="Calibri" w:hAnsi="Calibri" w:cs="Arial"/>
        </w:rPr>
        <w:t>.</w:t>
      </w:r>
    </w:p>
    <w:p w:rsidR="00DA2287" w:rsidRPr="00250EF3" w:rsidRDefault="00DA2287" w:rsidP="00DA2287">
      <w:pPr>
        <w:pStyle w:val="Odsekzoznamu"/>
        <w:numPr>
          <w:ilvl w:val="0"/>
          <w:numId w:val="17"/>
        </w:numPr>
        <w:spacing w:after="0" w:line="240" w:lineRule="auto"/>
        <w:ind w:left="567" w:hanging="567"/>
        <w:jc w:val="both"/>
        <w:rPr>
          <w:rFonts w:ascii="Calibri" w:hAnsi="Calibri" w:cs="Arial"/>
        </w:rPr>
      </w:pPr>
      <w:r w:rsidRPr="00250EF3">
        <w:rPr>
          <w:rFonts w:ascii="Calibri" w:hAnsi="Calibri" w:cs="Arial"/>
        </w:rPr>
        <w:t xml:space="preserve">Ak </w:t>
      </w:r>
      <w:r w:rsidRPr="00250EF3">
        <w:rPr>
          <w:rFonts w:ascii="Calibri" w:hAnsi="Calibri" w:cs="Arial"/>
          <w:color w:val="212121"/>
        </w:rPr>
        <w:t xml:space="preserve">Poskytovateľ </w:t>
      </w:r>
      <w:r w:rsidRPr="00250EF3">
        <w:rPr>
          <w:rFonts w:ascii="Calibri" w:hAnsi="Calibri" w:cs="Arial"/>
        </w:rPr>
        <w:t xml:space="preserve">poruší povinnosť písomne oznámiť Objednávateľovi, že sa stal po podpísaní tejto zmluvy partnerom verejného sektora, a to najneskôr do 5 dní odo dňa nadobudnutia účinnosti právneho úkonu, na základe ktorého sa </w:t>
      </w:r>
      <w:r w:rsidRPr="00250EF3">
        <w:rPr>
          <w:rFonts w:ascii="Calibri" w:hAnsi="Calibri" w:cs="Arial"/>
          <w:color w:val="212121"/>
        </w:rPr>
        <w:t xml:space="preserve">Poskytovateľ </w:t>
      </w:r>
      <w:r w:rsidRPr="00250EF3">
        <w:rPr>
          <w:rFonts w:ascii="Calibri" w:hAnsi="Calibri" w:cs="Arial"/>
        </w:rPr>
        <w:t xml:space="preserve">partnerom verejného sektora stal, je </w:t>
      </w:r>
      <w:r w:rsidRPr="00250EF3">
        <w:rPr>
          <w:rFonts w:ascii="Calibri" w:hAnsi="Calibri" w:cs="Arial"/>
          <w:color w:val="212121"/>
        </w:rPr>
        <w:t xml:space="preserve">Poskytovateľ </w:t>
      </w:r>
      <w:r w:rsidRPr="00250EF3">
        <w:rPr>
          <w:rFonts w:ascii="Calibri" w:hAnsi="Calibri" w:cs="Arial"/>
        </w:rPr>
        <w:t>povinný zaplatiť Objednávateľovi zmluvnú pokutu vo výške 500</w:t>
      </w:r>
      <w:r>
        <w:rPr>
          <w:rFonts w:ascii="Calibri" w:hAnsi="Calibri" w:cs="Arial"/>
        </w:rPr>
        <w:t>0</w:t>
      </w:r>
      <w:r w:rsidRPr="00250EF3">
        <w:rPr>
          <w:rFonts w:ascii="Calibri" w:hAnsi="Calibri" w:cs="Arial"/>
        </w:rPr>
        <w:t>,00 €</w:t>
      </w:r>
      <w:r>
        <w:rPr>
          <w:rFonts w:ascii="Calibri" w:hAnsi="Calibri" w:cs="Arial"/>
        </w:rPr>
        <w:t xml:space="preserve"> za každý deň omeškania</w:t>
      </w:r>
      <w:r w:rsidRPr="00250EF3">
        <w:rPr>
          <w:rFonts w:ascii="Calibri" w:hAnsi="Calibri" w:cs="Arial"/>
        </w:rPr>
        <w:t>.</w:t>
      </w:r>
    </w:p>
    <w:p w:rsidR="00DA2287" w:rsidRDefault="00DA2287" w:rsidP="00DA2287">
      <w:pPr>
        <w:jc w:val="both"/>
        <w:rPr>
          <w:rFonts w:asciiTheme="minorHAnsi" w:hAnsiTheme="minorHAnsi"/>
        </w:rPr>
      </w:pPr>
    </w:p>
    <w:p w:rsidR="00DA2287" w:rsidRPr="005848A1" w:rsidRDefault="00DA2287" w:rsidP="00DA2287">
      <w:pPr>
        <w:jc w:val="center"/>
        <w:rPr>
          <w:rFonts w:asciiTheme="minorHAnsi" w:hAnsiTheme="minorHAnsi"/>
          <w:b/>
        </w:rPr>
      </w:pPr>
      <w:r>
        <w:rPr>
          <w:rFonts w:asciiTheme="minorHAnsi" w:hAnsiTheme="minorHAnsi"/>
          <w:b/>
        </w:rPr>
        <w:t>Článok 14</w:t>
      </w:r>
    </w:p>
    <w:p w:rsidR="00DA2287" w:rsidRDefault="00DA2287" w:rsidP="00DA2287">
      <w:pPr>
        <w:spacing w:after="120"/>
        <w:jc w:val="center"/>
        <w:rPr>
          <w:rFonts w:asciiTheme="minorHAnsi" w:hAnsiTheme="minorHAnsi"/>
        </w:rPr>
      </w:pPr>
      <w:r w:rsidRPr="00EB5B48">
        <w:rPr>
          <w:rFonts w:asciiTheme="minorHAnsi" w:hAnsiTheme="minorHAnsi"/>
          <w:b/>
        </w:rPr>
        <w:t>Doba platnosti zmluvy</w:t>
      </w:r>
    </w:p>
    <w:p w:rsidR="00DA2287" w:rsidRPr="00F5543B" w:rsidRDefault="00DA2287" w:rsidP="00DA2287">
      <w:pPr>
        <w:pStyle w:val="Odsekzoznamu"/>
        <w:numPr>
          <w:ilvl w:val="0"/>
          <w:numId w:val="14"/>
        </w:numPr>
        <w:spacing w:after="0" w:line="240" w:lineRule="auto"/>
        <w:ind w:left="567" w:hanging="567"/>
        <w:jc w:val="both"/>
      </w:pPr>
      <w:r w:rsidRPr="008C198B">
        <w:t xml:space="preserve">Táto zmluva nadobúda platnosť dňom podpisu obidvoma zmluvnými stranami a účinnosť deň </w:t>
      </w:r>
      <w:r w:rsidRPr="00F5543B">
        <w:t>nasledujúci po dni jej zverejnenia v Centrálnom registri zmlúv, vedenom Úradom vlády SR. Táto zmluva je uzatvorená na dobu určitú do 31.12.2025.</w:t>
      </w:r>
    </w:p>
    <w:p w:rsidR="00DA2287" w:rsidRPr="008C198B" w:rsidRDefault="00DA2287" w:rsidP="00DA2287">
      <w:pPr>
        <w:pStyle w:val="Odsekzoznamu"/>
        <w:numPr>
          <w:ilvl w:val="0"/>
          <w:numId w:val="14"/>
        </w:numPr>
        <w:spacing w:after="0" w:line="240" w:lineRule="auto"/>
        <w:ind w:left="567" w:hanging="567"/>
        <w:jc w:val="both"/>
      </w:pPr>
      <w:r w:rsidRPr="008C198B">
        <w:lastRenderedPageBreak/>
        <w:t xml:space="preserve">Podmienky tejto zmluvy, ktoré svojou povahou presahujú dobu jej platnosti, zostávajú v platnosti v celom rozsahu </w:t>
      </w:r>
      <w:r w:rsidRPr="008C198B">
        <w:rPr>
          <w:bCs/>
        </w:rPr>
        <w:t>a</w:t>
      </w:r>
      <w:r w:rsidRPr="008C198B">
        <w:rPr>
          <w:b/>
          <w:bCs/>
        </w:rPr>
        <w:t xml:space="preserve"> </w:t>
      </w:r>
      <w:r w:rsidRPr="008C198B">
        <w:t>sú účinné až do okamihu ich splnenia a platia aj pre prípadných nástupcov a postupníkov zmluvných strán.</w:t>
      </w:r>
      <w:r w:rsidRPr="004D7C13">
        <w:t xml:space="preserve"> </w:t>
      </w:r>
    </w:p>
    <w:p w:rsidR="00DA2287" w:rsidRDefault="00DA2287" w:rsidP="00DA2287">
      <w:pPr>
        <w:jc w:val="center"/>
        <w:rPr>
          <w:rFonts w:asciiTheme="minorHAnsi" w:hAnsiTheme="minorHAnsi"/>
          <w:b/>
        </w:rPr>
      </w:pPr>
    </w:p>
    <w:p w:rsidR="00DA2287" w:rsidRPr="005848A1" w:rsidRDefault="00DA2287" w:rsidP="00DA2287">
      <w:pPr>
        <w:jc w:val="center"/>
        <w:rPr>
          <w:rFonts w:asciiTheme="minorHAnsi" w:hAnsiTheme="minorHAnsi"/>
          <w:b/>
        </w:rPr>
      </w:pPr>
      <w:r>
        <w:rPr>
          <w:rFonts w:asciiTheme="minorHAnsi" w:hAnsiTheme="minorHAnsi"/>
          <w:b/>
        </w:rPr>
        <w:t>Článok 15</w:t>
      </w:r>
    </w:p>
    <w:p w:rsidR="00DA2287" w:rsidRDefault="00DA2287" w:rsidP="00DA2287">
      <w:pPr>
        <w:spacing w:after="120"/>
        <w:jc w:val="center"/>
        <w:rPr>
          <w:rFonts w:asciiTheme="minorHAnsi" w:hAnsiTheme="minorHAnsi"/>
          <w:b/>
        </w:rPr>
      </w:pPr>
      <w:proofErr w:type="spellStart"/>
      <w:r w:rsidRPr="00EB5B48">
        <w:rPr>
          <w:rFonts w:asciiTheme="minorHAnsi" w:hAnsiTheme="minorHAnsi"/>
          <w:b/>
        </w:rPr>
        <w:t>Salvátorská</w:t>
      </w:r>
      <w:proofErr w:type="spellEnd"/>
      <w:r w:rsidRPr="00EB5B48">
        <w:rPr>
          <w:rFonts w:asciiTheme="minorHAnsi" w:hAnsiTheme="minorHAnsi"/>
          <w:b/>
        </w:rPr>
        <w:t xml:space="preserve"> doložka</w:t>
      </w:r>
    </w:p>
    <w:p w:rsidR="00DA2287" w:rsidRPr="0073403E" w:rsidRDefault="00DA2287" w:rsidP="00DA2287">
      <w:pPr>
        <w:pStyle w:val="Odsekzoznamu"/>
        <w:numPr>
          <w:ilvl w:val="0"/>
          <w:numId w:val="12"/>
        </w:numPr>
        <w:spacing w:after="0" w:line="240" w:lineRule="auto"/>
        <w:ind w:left="567" w:hanging="567"/>
        <w:jc w:val="both"/>
      </w:pPr>
      <w:r w:rsidRPr="00250EF3">
        <w:t>V prípade, že sa ktorékoľvek z ustanovení tejto zmluvy ukáže byť v ľubovoľnom rozsahu neplatným,</w:t>
      </w:r>
      <w:r w:rsidRPr="0073403E">
        <w:t xml:space="preserve"> neúčinným alebo nevykonateľným, bude toto ustanovenie nahradené takým platným, účinným a</w:t>
      </w:r>
      <w:r>
        <w:t xml:space="preserve"> </w:t>
      </w:r>
      <w:r w:rsidRPr="0073403E">
        <w:t xml:space="preserve">vykonateľným ustanovením, ktoré sa bude </w:t>
      </w:r>
      <w:r>
        <w:t>čo</w:t>
      </w:r>
      <w:r w:rsidRPr="0073403E">
        <w:t xml:space="preserve"> najmenej odlišovať od princípov dohodnutých v tejto </w:t>
      </w:r>
      <w:r>
        <w:t xml:space="preserve">zmluve. </w:t>
      </w:r>
      <w:r w:rsidRPr="0073403E">
        <w:t>Ostatné ustanovenia tejto zmluvy zostanú nedotknuté.</w:t>
      </w:r>
      <w:r>
        <w:t xml:space="preserve">   </w:t>
      </w:r>
    </w:p>
    <w:p w:rsidR="00DA2287" w:rsidRDefault="00DA2287" w:rsidP="00DA2287">
      <w:pPr>
        <w:jc w:val="center"/>
        <w:rPr>
          <w:rFonts w:asciiTheme="minorHAnsi" w:hAnsiTheme="minorHAnsi"/>
          <w:b/>
        </w:rPr>
      </w:pPr>
    </w:p>
    <w:p w:rsidR="00DA2287" w:rsidRPr="005848A1" w:rsidRDefault="00DA2287" w:rsidP="00DA2287">
      <w:pPr>
        <w:jc w:val="center"/>
        <w:rPr>
          <w:rFonts w:asciiTheme="minorHAnsi" w:hAnsiTheme="minorHAnsi"/>
          <w:b/>
        </w:rPr>
      </w:pPr>
      <w:r>
        <w:rPr>
          <w:rFonts w:asciiTheme="minorHAnsi" w:hAnsiTheme="minorHAnsi"/>
          <w:b/>
        </w:rPr>
        <w:t>Článok 16</w:t>
      </w:r>
    </w:p>
    <w:p w:rsidR="00DA2287" w:rsidRPr="00EB5B48" w:rsidRDefault="00DA2287" w:rsidP="00DA2287">
      <w:pPr>
        <w:spacing w:after="120"/>
        <w:jc w:val="center"/>
        <w:rPr>
          <w:rFonts w:asciiTheme="minorHAnsi" w:hAnsiTheme="minorHAnsi"/>
        </w:rPr>
      </w:pPr>
      <w:r w:rsidRPr="00BE604B">
        <w:rPr>
          <w:rFonts w:asciiTheme="minorHAnsi" w:hAnsiTheme="minorHAnsi"/>
          <w:b/>
        </w:rPr>
        <w:t>Súhlas so sprístupnením Informácií a zverejnením zmluvy</w:t>
      </w:r>
    </w:p>
    <w:p w:rsidR="00DA2287" w:rsidRPr="00420317" w:rsidRDefault="00DA2287" w:rsidP="00DA2287">
      <w:pPr>
        <w:pStyle w:val="Odsekzoznamu"/>
        <w:numPr>
          <w:ilvl w:val="0"/>
          <w:numId w:val="13"/>
        </w:numPr>
        <w:spacing w:after="0" w:line="240" w:lineRule="auto"/>
        <w:ind w:left="567" w:hanging="567"/>
        <w:jc w:val="both"/>
      </w:pPr>
      <w:r w:rsidRPr="00250EF3">
        <w:t>Zmluvné strany berú na vedomie a súhlasia, že podmienky uzatvorenia zmluvy bude Objednávateľ povinný v zákonom stanovených medziach sprístupniť a zverejniť v súlade s podmienkami zákona č. 211/2000 Z. z. o slobodnom prístupe k informáciám v znení neskorších predpisov.</w:t>
      </w:r>
    </w:p>
    <w:p w:rsidR="00DA2287" w:rsidRPr="00250EF3" w:rsidRDefault="00DA2287" w:rsidP="00DA2287">
      <w:pPr>
        <w:pStyle w:val="Odsekzoznamu"/>
        <w:numPr>
          <w:ilvl w:val="0"/>
          <w:numId w:val="13"/>
        </w:numPr>
        <w:spacing w:after="0" w:line="240" w:lineRule="auto"/>
        <w:ind w:left="567" w:hanging="567"/>
        <w:jc w:val="both"/>
      </w:pPr>
      <w:r w:rsidRPr="00420317">
        <w:t>Poskytovateľ vyslovene súhlasí so zverejnením tejto zmluvy vrátane jej príloh a</w:t>
      </w:r>
      <w:r>
        <w:t> </w:t>
      </w:r>
      <w:r w:rsidRPr="00420317">
        <w:t>prípadných</w:t>
      </w:r>
      <w:r>
        <w:t xml:space="preserve"> </w:t>
      </w:r>
      <w:r w:rsidRPr="00250EF3">
        <w:t>dodatkov v Centrálnom registri zmlúv vedenom Úradom vlády SR.</w:t>
      </w:r>
    </w:p>
    <w:p w:rsidR="00DA2287" w:rsidRDefault="00DA2287" w:rsidP="00DA2287">
      <w:pPr>
        <w:rPr>
          <w:rFonts w:asciiTheme="minorHAnsi" w:hAnsiTheme="minorHAnsi"/>
        </w:rPr>
      </w:pPr>
    </w:p>
    <w:p w:rsidR="00DA2287" w:rsidRPr="005848A1" w:rsidRDefault="00DA2287" w:rsidP="00DA2287">
      <w:pPr>
        <w:jc w:val="center"/>
        <w:rPr>
          <w:rFonts w:asciiTheme="minorHAnsi" w:hAnsiTheme="minorHAnsi"/>
          <w:b/>
        </w:rPr>
      </w:pPr>
      <w:r>
        <w:rPr>
          <w:rFonts w:asciiTheme="minorHAnsi" w:hAnsiTheme="minorHAnsi"/>
          <w:b/>
        </w:rPr>
        <w:t>Článok 17</w:t>
      </w:r>
    </w:p>
    <w:p w:rsidR="00DA2287" w:rsidRDefault="00DA2287" w:rsidP="00DA2287">
      <w:pPr>
        <w:spacing w:after="120"/>
        <w:jc w:val="center"/>
        <w:rPr>
          <w:rFonts w:asciiTheme="minorHAnsi" w:hAnsiTheme="minorHAnsi"/>
          <w:b/>
        </w:rPr>
      </w:pPr>
      <w:r w:rsidRPr="00BE604B">
        <w:rPr>
          <w:rFonts w:asciiTheme="minorHAnsi" w:hAnsiTheme="minorHAnsi"/>
          <w:b/>
        </w:rPr>
        <w:t>Zmeny zmluvy a jej ustanovení</w:t>
      </w:r>
    </w:p>
    <w:p w:rsidR="00DA2287" w:rsidRPr="009405FB" w:rsidRDefault="00DA2287" w:rsidP="00DA2287">
      <w:pPr>
        <w:pStyle w:val="Odsekzoznamu"/>
        <w:numPr>
          <w:ilvl w:val="0"/>
          <w:numId w:val="15"/>
        </w:numPr>
        <w:spacing w:after="0" w:line="240" w:lineRule="auto"/>
        <w:ind w:left="567" w:hanging="567"/>
        <w:jc w:val="both"/>
      </w:pPr>
      <w:r w:rsidRPr="00250EF3">
        <w:t xml:space="preserve">Prípadné zmeny, úpravy a doplnenia tejto zmluvy môžu byť vykonané iba na základe písomnej </w:t>
      </w:r>
      <w:r w:rsidRPr="009405FB">
        <w:t>dohody oboch zmluvných strán vo forme jej dodatkov, podpísaných oprávnenými zástupcami oboch zmluvných strán, a len v prípadoch, ak takéto zmeny nebudú v rozpore s</w:t>
      </w:r>
      <w:r>
        <w:t> </w:t>
      </w:r>
      <w:r w:rsidRPr="009405FB">
        <w:t>platnými</w:t>
      </w:r>
      <w:r>
        <w:t xml:space="preserve"> </w:t>
      </w:r>
      <w:r w:rsidRPr="009405FB">
        <w:t>právnymi predpismi, najmä s § 18 zákona o VO.</w:t>
      </w:r>
    </w:p>
    <w:p w:rsidR="00DA2287" w:rsidRPr="00250EF3" w:rsidRDefault="00DA2287" w:rsidP="00DA2287">
      <w:pPr>
        <w:pStyle w:val="Odsekzoznamu"/>
        <w:numPr>
          <w:ilvl w:val="0"/>
          <w:numId w:val="15"/>
        </w:numPr>
        <w:spacing w:after="0" w:line="240" w:lineRule="auto"/>
        <w:ind w:left="567" w:hanging="567"/>
        <w:jc w:val="both"/>
      </w:pPr>
      <w:r w:rsidRPr="00250EF3">
        <w:t>Ak legislatívne zmeny alebo iné objektívne skutočnosti budú mať dopad na prílohy č.1 a č. 2, tieto prílohy budú nahradené novými prílohami na základe písomného dodatku k tejto zmluve. Táto zmena nebude mať dopad na maximálnu cenu predmetu zmluvy.</w:t>
      </w:r>
    </w:p>
    <w:p w:rsidR="00DA2287" w:rsidRDefault="00DA2287" w:rsidP="00DA2287">
      <w:pPr>
        <w:jc w:val="both"/>
        <w:rPr>
          <w:rFonts w:asciiTheme="minorHAnsi" w:hAnsiTheme="minorHAnsi"/>
        </w:rPr>
      </w:pPr>
    </w:p>
    <w:p w:rsidR="00DA2287" w:rsidRPr="005848A1" w:rsidRDefault="00DA2287" w:rsidP="00DA2287">
      <w:pPr>
        <w:jc w:val="center"/>
        <w:rPr>
          <w:rFonts w:asciiTheme="minorHAnsi" w:hAnsiTheme="minorHAnsi"/>
          <w:b/>
        </w:rPr>
      </w:pPr>
      <w:r>
        <w:rPr>
          <w:rFonts w:asciiTheme="minorHAnsi" w:hAnsiTheme="minorHAnsi"/>
          <w:b/>
        </w:rPr>
        <w:t>Článok 18</w:t>
      </w:r>
    </w:p>
    <w:p w:rsidR="00DA2287" w:rsidRDefault="00DA2287" w:rsidP="00DA2287">
      <w:pPr>
        <w:spacing w:after="120"/>
        <w:jc w:val="center"/>
        <w:rPr>
          <w:rFonts w:asciiTheme="minorHAnsi" w:hAnsiTheme="minorHAnsi"/>
        </w:rPr>
      </w:pPr>
      <w:r w:rsidRPr="00D1613B">
        <w:rPr>
          <w:rFonts w:asciiTheme="minorHAnsi" w:hAnsiTheme="minorHAnsi"/>
          <w:b/>
        </w:rPr>
        <w:t>Mlčanlivosť</w:t>
      </w:r>
    </w:p>
    <w:p w:rsidR="00DA2287" w:rsidRPr="00250EF3" w:rsidRDefault="00DA2287" w:rsidP="00DA2287">
      <w:pPr>
        <w:pStyle w:val="Odsekzoznamu"/>
        <w:numPr>
          <w:ilvl w:val="0"/>
          <w:numId w:val="18"/>
        </w:numPr>
        <w:spacing w:after="0" w:line="240" w:lineRule="auto"/>
        <w:ind w:left="567" w:hanging="567"/>
        <w:jc w:val="both"/>
      </w:pPr>
      <w:r w:rsidRPr="00250EF3">
        <w:t>Poskytovateľ je povinný zachovávať mlčanlivosť o všetkých skutočnostiach, o ktorých sa dozvedel v súvislosti s výkonom certifikačného auditu; táto povinnosť trvá aj po skončení výkonu certifikačného auditu, počas pozastavenia licencie, ako aj po vyčiarknutí z príslušného zoznamu.</w:t>
      </w:r>
      <w:r>
        <w:t xml:space="preserve"> V prípade porušenia tejto povinnosti </w:t>
      </w:r>
      <w:r w:rsidRPr="00BF5AE0">
        <w:t>Poskytovateľ zaplatí Objednávateľovi zmluvnú pokutu vo výške 20 000,- EUR</w:t>
      </w:r>
      <w:r>
        <w:t>.</w:t>
      </w:r>
    </w:p>
    <w:p w:rsidR="00DA2287" w:rsidRDefault="00DA2287" w:rsidP="00DA2287">
      <w:pPr>
        <w:pStyle w:val="Odsekzoznamu"/>
        <w:numPr>
          <w:ilvl w:val="0"/>
          <w:numId w:val="18"/>
        </w:numPr>
        <w:spacing w:after="0" w:line="240" w:lineRule="auto"/>
        <w:ind w:left="567" w:hanging="567"/>
        <w:jc w:val="both"/>
      </w:pPr>
      <w:r w:rsidRPr="00250EF3">
        <w:t>Strany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w:t>
      </w:r>
      <w:r>
        <w:t xml:space="preserve"> </w:t>
      </w:r>
      <w:r w:rsidRPr="00250EF3">
        <w:t xml:space="preserve">vznikla. </w:t>
      </w:r>
    </w:p>
    <w:p w:rsidR="00DA2287" w:rsidRPr="000E1C77" w:rsidRDefault="00DA2287" w:rsidP="00DA2287">
      <w:pPr>
        <w:pStyle w:val="Odsekzoznamu"/>
        <w:spacing w:after="0"/>
        <w:ind w:left="567"/>
        <w:jc w:val="both"/>
      </w:pPr>
    </w:p>
    <w:p w:rsidR="00DA2287" w:rsidRPr="00263452" w:rsidRDefault="00DA2287" w:rsidP="00DA2287">
      <w:pPr>
        <w:jc w:val="center"/>
        <w:rPr>
          <w:rFonts w:asciiTheme="minorHAnsi" w:hAnsiTheme="minorHAnsi"/>
          <w:b/>
        </w:rPr>
      </w:pPr>
      <w:r w:rsidRPr="00263452">
        <w:rPr>
          <w:rFonts w:asciiTheme="minorHAnsi" w:hAnsiTheme="minorHAnsi"/>
          <w:b/>
        </w:rPr>
        <w:t xml:space="preserve">Článok </w:t>
      </w:r>
      <w:r>
        <w:rPr>
          <w:rFonts w:asciiTheme="minorHAnsi" w:hAnsiTheme="minorHAnsi"/>
          <w:b/>
        </w:rPr>
        <w:t>19</w:t>
      </w:r>
    </w:p>
    <w:p w:rsidR="00DA2287" w:rsidRDefault="00DA2287" w:rsidP="00DA2287">
      <w:pPr>
        <w:spacing w:after="120"/>
        <w:jc w:val="center"/>
        <w:rPr>
          <w:rFonts w:asciiTheme="minorHAnsi" w:hAnsiTheme="minorHAnsi"/>
          <w:b/>
        </w:rPr>
      </w:pPr>
      <w:r w:rsidRPr="005848A1">
        <w:rPr>
          <w:rFonts w:asciiTheme="minorHAnsi" w:hAnsiTheme="minorHAnsi"/>
          <w:b/>
        </w:rPr>
        <w:t>Záverečné dojednania</w:t>
      </w:r>
    </w:p>
    <w:p w:rsidR="00DA2287" w:rsidRPr="008C198B" w:rsidRDefault="00DA2287" w:rsidP="00DA2287">
      <w:pPr>
        <w:pStyle w:val="Odsekzoznamu"/>
        <w:numPr>
          <w:ilvl w:val="0"/>
          <w:numId w:val="19"/>
        </w:numPr>
        <w:spacing w:after="0" w:line="240" w:lineRule="auto"/>
        <w:ind w:left="567" w:hanging="567"/>
        <w:jc w:val="both"/>
      </w:pPr>
      <w:r w:rsidRPr="008C198B">
        <w:t>Táto zmluva je vyhotovená v takom počte rovnopisov, aby 4 (štyri) rovnopisy dostal Objednávateľ a 1 (jeden) rovnopis Poskytovateľ.</w:t>
      </w:r>
    </w:p>
    <w:p w:rsidR="00DA2287" w:rsidRPr="008C198B" w:rsidRDefault="00DA2287" w:rsidP="00DA2287">
      <w:pPr>
        <w:pStyle w:val="Odsekzoznamu"/>
        <w:numPr>
          <w:ilvl w:val="0"/>
          <w:numId w:val="19"/>
        </w:numPr>
        <w:spacing w:after="0" w:line="240" w:lineRule="auto"/>
        <w:ind w:left="567" w:hanging="567"/>
        <w:jc w:val="both"/>
      </w:pPr>
      <w:r w:rsidRPr="008C198B">
        <w:t>Zmluvné strany sa dohodli, že právne vzťahy, práva a povinnosti založené touto zmluvou sa riadia právnym poriadkom Slovenskej republiky, a to najmä Obchodným zákonníkom.</w:t>
      </w:r>
    </w:p>
    <w:p w:rsidR="00DA2287" w:rsidRPr="00892EEC" w:rsidRDefault="00DA2287" w:rsidP="00DA2287">
      <w:pPr>
        <w:pStyle w:val="Odsekzoznamu"/>
        <w:numPr>
          <w:ilvl w:val="0"/>
          <w:numId w:val="19"/>
        </w:numPr>
        <w:spacing w:after="0" w:line="240" w:lineRule="auto"/>
        <w:ind w:left="567" w:hanging="567"/>
        <w:jc w:val="both"/>
      </w:pPr>
      <w:r w:rsidRPr="00892EEC">
        <w:t>Túto zmluvu je možné meniť iba formou písomných, očíslovaných a zmluvnými stranami podpísaných dodatkov, ktoré budú tvoriť neoddeliteľnú súčasť tejto zmluvy.</w:t>
      </w:r>
    </w:p>
    <w:p w:rsidR="00DA2287" w:rsidRPr="009405FB" w:rsidRDefault="00DA2287" w:rsidP="00DA2287">
      <w:pPr>
        <w:pStyle w:val="Odsekzoznamu"/>
        <w:numPr>
          <w:ilvl w:val="0"/>
          <w:numId w:val="19"/>
        </w:numPr>
        <w:spacing w:after="0" w:line="240" w:lineRule="auto"/>
        <w:ind w:left="567" w:hanging="567"/>
        <w:jc w:val="both"/>
      </w:pPr>
      <w:r w:rsidRPr="008C198B">
        <w:t xml:space="preserve">Zmluvné strany osvedčujú, že zmluvu uzavreli slobodne, vážne, bez nátlaku, bez omylu, túto si </w:t>
      </w:r>
      <w:r w:rsidRPr="009405FB">
        <w:t>pred jej podpisom prečítali, jej obsahu porozumeli a na znak súhlasu s jej obsahom ju podpísali.</w:t>
      </w:r>
    </w:p>
    <w:p w:rsidR="00DA2287" w:rsidRPr="000B3866" w:rsidRDefault="00DA2287" w:rsidP="00DA2287">
      <w:pPr>
        <w:pStyle w:val="Odsekzoznamu"/>
        <w:numPr>
          <w:ilvl w:val="0"/>
          <w:numId w:val="19"/>
        </w:numPr>
        <w:spacing w:after="0" w:line="240" w:lineRule="auto"/>
        <w:ind w:left="567" w:hanging="567"/>
        <w:jc w:val="both"/>
      </w:pPr>
      <w:r w:rsidRPr="008108FD">
        <w:t>Zmluvné strany vynaložia všetko úsilie na zmierne vyriešenie všetkých nezhôd alebo sporov vznikajúcich medzi nimi pri plnení zmluvy alebo v súvislosti s ňou, a to cestou priamych rokovaní.</w:t>
      </w:r>
    </w:p>
    <w:p w:rsidR="00DA2287" w:rsidRPr="009405FB" w:rsidRDefault="00DA2287" w:rsidP="00DA2287">
      <w:pPr>
        <w:pStyle w:val="Odsekzoznamu"/>
        <w:numPr>
          <w:ilvl w:val="0"/>
          <w:numId w:val="19"/>
        </w:numPr>
        <w:spacing w:after="0" w:line="240" w:lineRule="auto"/>
        <w:ind w:left="567" w:hanging="567"/>
        <w:jc w:val="both"/>
      </w:pPr>
      <w:r w:rsidRPr="008C198B">
        <w:t xml:space="preserve">Prípadné spory a nedorozumenia, ktoré vzniknú z tejto zmluvy sa budú zmluvné strany usilovať </w:t>
      </w:r>
      <w:r w:rsidRPr="009405FB">
        <w:t>riešiť predovšetkým formou dohody, v prípade, že nedôjde k dohode, spory sa budú riešiť podľa slovenského právneho poriadku a podliehajú kompetencii príslušného súdu Slovenskej republiky.</w:t>
      </w:r>
    </w:p>
    <w:p w:rsidR="00DA2287" w:rsidRPr="008C198B" w:rsidRDefault="00DA2287" w:rsidP="00DA2287">
      <w:pPr>
        <w:pStyle w:val="Odsekzoznamu"/>
        <w:numPr>
          <w:ilvl w:val="0"/>
          <w:numId w:val="19"/>
        </w:numPr>
        <w:spacing w:after="0" w:line="240" w:lineRule="auto"/>
        <w:ind w:left="567" w:hanging="567"/>
        <w:jc w:val="both"/>
      </w:pPr>
      <w:r w:rsidRPr="008C198B">
        <w:t>Prílohami, ktoré sú neoddeliteľnou súčasťou tejto zmluvy, sú:</w:t>
      </w:r>
    </w:p>
    <w:p w:rsidR="00DA2287" w:rsidRPr="005848A1" w:rsidRDefault="00DA2287" w:rsidP="00DA2287">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sidRPr="005848A1">
        <w:rPr>
          <w:rFonts w:asciiTheme="minorHAnsi" w:hAnsiTheme="minorHAnsi"/>
          <w:spacing w:val="-4"/>
        </w:rPr>
        <w:t xml:space="preserve">Príloha </w:t>
      </w:r>
      <w:r>
        <w:rPr>
          <w:rFonts w:asciiTheme="minorHAnsi" w:hAnsiTheme="minorHAnsi"/>
          <w:spacing w:val="-4"/>
        </w:rPr>
        <w:t xml:space="preserve">č. </w:t>
      </w:r>
      <w:r w:rsidRPr="005848A1">
        <w:rPr>
          <w:rFonts w:asciiTheme="minorHAnsi" w:hAnsiTheme="minorHAnsi"/>
          <w:spacing w:val="-4"/>
        </w:rPr>
        <w:t xml:space="preserve">1: </w:t>
      </w:r>
      <w:r w:rsidRPr="00462CA1">
        <w:rPr>
          <w:rFonts w:asciiTheme="minorHAnsi" w:hAnsiTheme="minorHAnsi"/>
          <w:spacing w:val="-4"/>
        </w:rPr>
        <w:t>Opis predmetu zákazky</w:t>
      </w:r>
    </w:p>
    <w:p w:rsidR="00DA2287" w:rsidRPr="00C20CDA" w:rsidRDefault="00DA2287" w:rsidP="00DA2287">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sidRPr="005848A1">
        <w:rPr>
          <w:rFonts w:asciiTheme="minorHAnsi" w:hAnsiTheme="minorHAnsi"/>
          <w:spacing w:val="-4"/>
        </w:rPr>
        <w:t xml:space="preserve">Príloha </w:t>
      </w:r>
      <w:r>
        <w:rPr>
          <w:rFonts w:asciiTheme="minorHAnsi" w:hAnsiTheme="minorHAnsi"/>
          <w:spacing w:val="-4"/>
        </w:rPr>
        <w:t xml:space="preserve">č. </w:t>
      </w:r>
      <w:r w:rsidRPr="005848A1">
        <w:rPr>
          <w:rFonts w:asciiTheme="minorHAnsi" w:hAnsiTheme="minorHAnsi"/>
          <w:spacing w:val="-4"/>
        </w:rPr>
        <w:t>2: Odmena Audítora</w:t>
      </w:r>
    </w:p>
    <w:p w:rsidR="00DA2287" w:rsidRDefault="00DA2287" w:rsidP="00DA2287">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 xml:space="preserve">Príloha č. 3: Akceptačný protokol  </w:t>
      </w:r>
    </w:p>
    <w:p w:rsidR="00DA2287" w:rsidRPr="00F84692" w:rsidRDefault="00DA2287" w:rsidP="00DA2287">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Príloha č. 4</w:t>
      </w:r>
      <w:r w:rsidRPr="00F84692">
        <w:rPr>
          <w:rFonts w:asciiTheme="minorHAnsi" w:hAnsiTheme="minorHAnsi"/>
          <w:spacing w:val="-4"/>
        </w:rPr>
        <w:t>: Zoznam subdodávateľov</w:t>
      </w:r>
    </w:p>
    <w:p w:rsidR="00DA2287" w:rsidRDefault="00DA2287" w:rsidP="00DA2287">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Príloha č. 5: Poistná zmluva na poistenie zodpovednosti za škodu</w:t>
      </w:r>
    </w:p>
    <w:p w:rsidR="00DA2287" w:rsidRDefault="00DA2287" w:rsidP="00DA2287">
      <w:pPr>
        <w:widowControl w:val="0"/>
        <w:numPr>
          <w:ilvl w:val="1"/>
          <w:numId w:val="19"/>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993" w:hanging="426"/>
        <w:jc w:val="both"/>
        <w:rPr>
          <w:rFonts w:asciiTheme="minorHAnsi" w:hAnsiTheme="minorHAnsi"/>
          <w:spacing w:val="-4"/>
        </w:rPr>
      </w:pPr>
      <w:r>
        <w:rPr>
          <w:rFonts w:asciiTheme="minorHAnsi" w:hAnsiTheme="minorHAnsi"/>
          <w:spacing w:val="-4"/>
        </w:rPr>
        <w:t>Príloha č. 6: Zoznam č</w:t>
      </w:r>
      <w:r w:rsidRPr="00DF5ED2">
        <w:rPr>
          <w:rFonts w:asciiTheme="minorHAnsi" w:hAnsiTheme="minorHAnsi"/>
          <w:spacing w:val="-4"/>
        </w:rPr>
        <w:t xml:space="preserve">lenov audítorského tímu  </w:t>
      </w:r>
    </w:p>
    <w:p w:rsidR="00DA2287" w:rsidRDefault="00DA2287" w:rsidP="00DA2287">
      <w:pPr>
        <w:jc w:val="center"/>
        <w:rPr>
          <w:rFonts w:asciiTheme="minorHAnsi" w:hAnsiTheme="minorHAnsi"/>
          <w:b/>
          <w:bCs/>
        </w:rPr>
      </w:pPr>
    </w:p>
    <w:p w:rsidR="00DA2287" w:rsidRPr="005848A1" w:rsidRDefault="00DA2287" w:rsidP="00DA2287">
      <w:pPr>
        <w:jc w:val="center"/>
        <w:rPr>
          <w:rFonts w:asciiTheme="minorHAnsi" w:hAnsiTheme="minorHAnsi"/>
          <w:b/>
          <w:bCs/>
        </w:rPr>
      </w:pPr>
    </w:p>
    <w:tbl>
      <w:tblPr>
        <w:tblW w:w="0" w:type="auto"/>
        <w:tblLook w:val="04A0" w:firstRow="1" w:lastRow="0" w:firstColumn="1" w:lastColumn="0" w:noHBand="0" w:noVBand="1"/>
      </w:tblPr>
      <w:tblGrid>
        <w:gridCol w:w="4644"/>
        <w:gridCol w:w="4258"/>
      </w:tblGrid>
      <w:tr w:rsidR="00DA2287" w:rsidRPr="005848A1" w:rsidTr="00C958E8">
        <w:trPr>
          <w:trHeight w:val="426"/>
        </w:trPr>
        <w:tc>
          <w:tcPr>
            <w:tcW w:w="4644" w:type="dxa"/>
          </w:tcPr>
          <w:p w:rsidR="00DA2287" w:rsidRDefault="00DA2287" w:rsidP="00C958E8">
            <w:pPr>
              <w:pStyle w:val="Zarkazkladnhotextu"/>
              <w:spacing w:after="0"/>
              <w:ind w:left="0"/>
              <w:rPr>
                <w:rFonts w:asciiTheme="minorHAnsi" w:hAnsiTheme="minorHAnsi"/>
                <w:b/>
                <w:sz w:val="22"/>
                <w:szCs w:val="22"/>
                <w:lang w:eastAsia="en-US"/>
              </w:rPr>
            </w:pPr>
            <w:r>
              <w:rPr>
                <w:rFonts w:asciiTheme="minorHAnsi" w:hAnsiTheme="minorHAnsi"/>
                <w:b/>
                <w:sz w:val="22"/>
                <w:szCs w:val="22"/>
                <w:lang w:eastAsia="en-US"/>
              </w:rPr>
              <w:t>Objednávateľ</w:t>
            </w:r>
            <w:r w:rsidRPr="005848A1">
              <w:rPr>
                <w:rFonts w:asciiTheme="minorHAnsi" w:hAnsiTheme="minorHAnsi"/>
                <w:b/>
                <w:sz w:val="22"/>
                <w:szCs w:val="22"/>
                <w:lang w:eastAsia="en-US"/>
              </w:rPr>
              <w:t xml:space="preserve">: </w:t>
            </w:r>
          </w:p>
          <w:p w:rsidR="00DA2287" w:rsidRPr="005848A1" w:rsidRDefault="00DA2287" w:rsidP="00C958E8">
            <w:pPr>
              <w:pStyle w:val="Zarkazkladnhotextu"/>
              <w:spacing w:after="0"/>
              <w:ind w:left="0"/>
              <w:rPr>
                <w:rFonts w:asciiTheme="minorHAnsi" w:hAnsiTheme="minorHAnsi"/>
                <w:b/>
                <w:bCs/>
                <w:color w:val="000000"/>
                <w:spacing w:val="-4"/>
                <w:sz w:val="22"/>
                <w:szCs w:val="22"/>
              </w:rPr>
            </w:pPr>
            <w:r w:rsidRPr="005848A1">
              <w:rPr>
                <w:rFonts w:asciiTheme="minorHAnsi" w:hAnsiTheme="minorHAnsi"/>
                <w:b/>
                <w:bCs/>
                <w:color w:val="000000"/>
                <w:spacing w:val="-4"/>
                <w:sz w:val="22"/>
                <w:szCs w:val="22"/>
              </w:rPr>
              <w:t xml:space="preserve">Ministerstvo pôdohospodárstva </w:t>
            </w:r>
          </w:p>
          <w:p w:rsidR="00DA2287" w:rsidRPr="005848A1" w:rsidRDefault="00DA2287" w:rsidP="00C958E8">
            <w:pPr>
              <w:pStyle w:val="Zarkazkladnhotextu"/>
              <w:ind w:left="0"/>
              <w:rPr>
                <w:rFonts w:asciiTheme="minorHAnsi" w:hAnsiTheme="minorHAnsi"/>
                <w:b/>
                <w:sz w:val="22"/>
                <w:szCs w:val="22"/>
                <w:lang w:eastAsia="en-US"/>
              </w:rPr>
            </w:pPr>
            <w:r w:rsidRPr="005848A1">
              <w:rPr>
                <w:rFonts w:asciiTheme="minorHAnsi" w:hAnsiTheme="minorHAnsi"/>
                <w:b/>
                <w:bCs/>
                <w:color w:val="000000"/>
                <w:spacing w:val="-4"/>
                <w:sz w:val="22"/>
                <w:szCs w:val="22"/>
              </w:rPr>
              <w:t>a rozvoja vidieka Slovenskej republiky</w:t>
            </w:r>
          </w:p>
          <w:p w:rsidR="00DA2287" w:rsidRPr="005848A1" w:rsidRDefault="00DA2287" w:rsidP="00C958E8">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Dátum podpisu:</w:t>
            </w:r>
          </w:p>
          <w:p w:rsidR="00DA2287" w:rsidRPr="005848A1" w:rsidRDefault="00DA2287" w:rsidP="00C958E8">
            <w:pPr>
              <w:pStyle w:val="Zarkazkladnhotextu"/>
              <w:spacing w:after="0"/>
              <w:ind w:left="0"/>
              <w:rPr>
                <w:rFonts w:asciiTheme="minorHAnsi" w:hAnsiTheme="minorHAnsi"/>
                <w:sz w:val="22"/>
                <w:szCs w:val="22"/>
                <w:lang w:eastAsia="en-US"/>
              </w:rPr>
            </w:pPr>
          </w:p>
          <w:p w:rsidR="00DA2287" w:rsidRDefault="00DA2287" w:rsidP="00C958E8">
            <w:pPr>
              <w:pStyle w:val="Zarkazkladnhotextu"/>
              <w:ind w:left="0"/>
              <w:rPr>
                <w:rFonts w:asciiTheme="minorHAnsi" w:hAnsiTheme="minorHAnsi"/>
                <w:sz w:val="22"/>
                <w:szCs w:val="22"/>
                <w:lang w:eastAsia="en-US"/>
              </w:rPr>
            </w:pPr>
          </w:p>
          <w:p w:rsidR="00DA2287" w:rsidRPr="005848A1" w:rsidRDefault="00DA2287" w:rsidP="00C958E8">
            <w:pPr>
              <w:pStyle w:val="Zarkazkladnhotextu"/>
              <w:ind w:left="0"/>
              <w:rPr>
                <w:rFonts w:asciiTheme="minorHAnsi" w:hAnsiTheme="minorHAnsi"/>
                <w:sz w:val="22"/>
                <w:szCs w:val="22"/>
                <w:lang w:eastAsia="en-US"/>
              </w:rPr>
            </w:pPr>
            <w:r w:rsidRPr="005848A1">
              <w:rPr>
                <w:rFonts w:asciiTheme="minorHAnsi" w:hAnsiTheme="minorHAnsi"/>
                <w:sz w:val="22"/>
                <w:szCs w:val="22"/>
                <w:lang w:eastAsia="en-US"/>
              </w:rPr>
              <w:t>Podpis:</w:t>
            </w:r>
            <w:r w:rsidRPr="00623983">
              <w:rPr>
                <w:rFonts w:asciiTheme="minorHAnsi" w:hAnsiTheme="minorHAnsi"/>
                <w:sz w:val="22"/>
                <w:szCs w:val="22"/>
                <w:lang w:eastAsia="en-US"/>
              </w:rPr>
              <w:tab/>
              <w:t>_________________</w:t>
            </w:r>
          </w:p>
          <w:p w:rsidR="00DA2287" w:rsidRPr="005848A1" w:rsidRDefault="00DA2287" w:rsidP="00C958E8">
            <w:pPr>
              <w:pStyle w:val="Zarkazkladnhotextu"/>
              <w:spacing w:after="0"/>
              <w:ind w:left="0"/>
              <w:rPr>
                <w:rFonts w:asciiTheme="minorHAnsi" w:hAnsiTheme="minorHAnsi"/>
                <w:sz w:val="22"/>
                <w:szCs w:val="22"/>
                <w:lang w:eastAsia="en-US"/>
              </w:rPr>
            </w:pPr>
          </w:p>
          <w:p w:rsidR="00DA2287" w:rsidRPr="005848A1" w:rsidRDefault="00DA2287" w:rsidP="00C958E8">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Meno:</w:t>
            </w:r>
            <w:r w:rsidRPr="005848A1">
              <w:rPr>
                <w:rFonts w:asciiTheme="minorHAnsi" w:hAnsiTheme="minorHAnsi"/>
                <w:sz w:val="22"/>
                <w:szCs w:val="22"/>
                <w:lang w:eastAsia="en-US"/>
              </w:rPr>
              <w:tab/>
            </w:r>
            <w:r w:rsidRPr="005848A1">
              <w:rPr>
                <w:rFonts w:asciiTheme="minorHAnsi" w:hAnsiTheme="minorHAnsi"/>
                <w:color w:val="000000"/>
                <w:spacing w:val="-2"/>
                <w:sz w:val="22"/>
                <w:szCs w:val="22"/>
              </w:rPr>
              <w:t xml:space="preserve">Ing. Gabriela </w:t>
            </w:r>
            <w:proofErr w:type="spellStart"/>
            <w:r w:rsidRPr="005848A1">
              <w:rPr>
                <w:rFonts w:asciiTheme="minorHAnsi" w:hAnsiTheme="minorHAnsi"/>
                <w:color w:val="000000"/>
                <w:spacing w:val="-2"/>
                <w:sz w:val="22"/>
                <w:szCs w:val="22"/>
              </w:rPr>
              <w:t>Matečná</w:t>
            </w:r>
            <w:proofErr w:type="spellEnd"/>
            <w:r w:rsidRPr="005848A1">
              <w:rPr>
                <w:rFonts w:asciiTheme="minorHAnsi" w:hAnsiTheme="minorHAnsi"/>
                <w:sz w:val="22"/>
                <w:szCs w:val="22"/>
                <w:lang w:eastAsia="en-US"/>
              </w:rPr>
              <w:tab/>
            </w:r>
          </w:p>
          <w:p w:rsidR="00DA2287" w:rsidRPr="005848A1" w:rsidRDefault="00DA2287" w:rsidP="00C958E8">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 xml:space="preserve">Funkcia: </w:t>
            </w:r>
            <w:r w:rsidRPr="00F16F90">
              <w:rPr>
                <w:rFonts w:asciiTheme="minorHAnsi" w:hAnsiTheme="minorHAnsi"/>
                <w:sz w:val="22"/>
                <w:szCs w:val="22"/>
                <w:lang w:eastAsia="en-US"/>
              </w:rPr>
              <w:t>podpredsedníčka vlády a ministerka</w:t>
            </w:r>
            <w:r w:rsidRPr="005848A1">
              <w:rPr>
                <w:rFonts w:asciiTheme="minorHAnsi" w:hAnsiTheme="minorHAnsi"/>
                <w:sz w:val="22"/>
                <w:szCs w:val="22"/>
                <w:lang w:eastAsia="en-US"/>
              </w:rPr>
              <w:tab/>
            </w:r>
          </w:p>
        </w:tc>
        <w:tc>
          <w:tcPr>
            <w:tcW w:w="4258" w:type="dxa"/>
          </w:tcPr>
          <w:p w:rsidR="00DA2287" w:rsidRPr="005848A1" w:rsidRDefault="00DA2287" w:rsidP="00C958E8">
            <w:pPr>
              <w:ind w:left="34"/>
              <w:jc w:val="both"/>
              <w:rPr>
                <w:rFonts w:asciiTheme="minorHAnsi" w:hAnsiTheme="minorHAnsi"/>
                <w:b/>
                <w:bCs/>
              </w:rPr>
            </w:pPr>
            <w:r w:rsidRPr="00506750">
              <w:rPr>
                <w:rFonts w:asciiTheme="minorHAnsi" w:hAnsiTheme="minorHAnsi"/>
                <w:b/>
              </w:rPr>
              <w:t>Poskytovateľ</w:t>
            </w:r>
            <w:r w:rsidRPr="005848A1">
              <w:rPr>
                <w:rFonts w:asciiTheme="minorHAnsi" w:hAnsiTheme="minorHAnsi"/>
                <w:b/>
              </w:rPr>
              <w:t xml:space="preserve">: </w:t>
            </w:r>
          </w:p>
          <w:p w:rsidR="00DA2287" w:rsidRDefault="00DA2287" w:rsidP="00C958E8">
            <w:pPr>
              <w:pStyle w:val="Zarkazkladnhotextu"/>
              <w:ind w:left="0"/>
              <w:rPr>
                <w:rFonts w:asciiTheme="minorHAnsi" w:hAnsiTheme="minorHAnsi"/>
                <w:b/>
                <w:sz w:val="22"/>
                <w:szCs w:val="22"/>
                <w:lang w:eastAsia="en-US"/>
              </w:rPr>
            </w:pPr>
          </w:p>
          <w:p w:rsidR="00DA2287" w:rsidRDefault="00DA2287" w:rsidP="00C958E8">
            <w:pPr>
              <w:pStyle w:val="Zarkazkladnhotextu"/>
              <w:spacing w:after="0"/>
              <w:ind w:left="0"/>
              <w:rPr>
                <w:rFonts w:asciiTheme="minorHAnsi" w:hAnsiTheme="minorHAnsi"/>
                <w:b/>
                <w:sz w:val="22"/>
                <w:szCs w:val="22"/>
                <w:lang w:eastAsia="en-US"/>
              </w:rPr>
            </w:pPr>
          </w:p>
          <w:p w:rsidR="00DA2287" w:rsidRPr="005848A1" w:rsidRDefault="00DA2287" w:rsidP="00C958E8">
            <w:pPr>
              <w:pStyle w:val="Zarkazkladnhotextu"/>
              <w:ind w:left="0"/>
              <w:rPr>
                <w:rFonts w:asciiTheme="minorHAnsi" w:hAnsiTheme="minorHAnsi"/>
                <w:b/>
                <w:sz w:val="22"/>
                <w:szCs w:val="22"/>
                <w:lang w:eastAsia="en-US"/>
              </w:rPr>
            </w:pPr>
            <w:r w:rsidRPr="005848A1">
              <w:rPr>
                <w:rFonts w:asciiTheme="minorHAnsi" w:hAnsiTheme="minorHAnsi"/>
                <w:sz w:val="22"/>
                <w:szCs w:val="22"/>
                <w:lang w:eastAsia="en-US"/>
              </w:rPr>
              <w:t>Dátum podpisu:</w:t>
            </w:r>
          </w:p>
          <w:p w:rsidR="00DA2287" w:rsidRPr="005848A1" w:rsidRDefault="00DA2287" w:rsidP="00C958E8">
            <w:pPr>
              <w:pStyle w:val="Zarkazkladnhotextu"/>
              <w:spacing w:after="0"/>
              <w:ind w:left="0"/>
              <w:rPr>
                <w:rFonts w:asciiTheme="minorHAnsi" w:hAnsiTheme="minorHAnsi"/>
                <w:sz w:val="22"/>
                <w:szCs w:val="22"/>
                <w:lang w:eastAsia="en-US"/>
              </w:rPr>
            </w:pPr>
          </w:p>
          <w:p w:rsidR="00DA2287" w:rsidRDefault="00DA2287" w:rsidP="00C958E8">
            <w:pPr>
              <w:pStyle w:val="Zarkazkladnhotextu"/>
              <w:ind w:left="0"/>
              <w:rPr>
                <w:rFonts w:asciiTheme="minorHAnsi" w:hAnsiTheme="minorHAnsi"/>
                <w:sz w:val="22"/>
                <w:szCs w:val="22"/>
                <w:lang w:eastAsia="en-US"/>
              </w:rPr>
            </w:pPr>
          </w:p>
          <w:p w:rsidR="00DA2287" w:rsidRPr="005848A1" w:rsidRDefault="00DA2287" w:rsidP="00C958E8">
            <w:pPr>
              <w:pStyle w:val="Zarkazkladnhotextu"/>
              <w:ind w:left="0"/>
              <w:rPr>
                <w:rFonts w:asciiTheme="minorHAnsi" w:hAnsiTheme="minorHAnsi"/>
                <w:sz w:val="22"/>
                <w:szCs w:val="22"/>
                <w:lang w:eastAsia="en-US"/>
              </w:rPr>
            </w:pPr>
            <w:r w:rsidRPr="005848A1">
              <w:rPr>
                <w:rFonts w:asciiTheme="minorHAnsi" w:hAnsiTheme="minorHAnsi"/>
                <w:sz w:val="22"/>
                <w:szCs w:val="22"/>
                <w:lang w:eastAsia="en-US"/>
              </w:rPr>
              <w:t>Podpis:</w:t>
            </w:r>
            <w:r w:rsidRPr="005848A1">
              <w:rPr>
                <w:rFonts w:asciiTheme="minorHAnsi" w:hAnsiTheme="minorHAnsi"/>
                <w:sz w:val="22"/>
                <w:szCs w:val="22"/>
                <w:lang w:eastAsia="en-US"/>
              </w:rPr>
              <w:tab/>
              <w:t>_________________</w:t>
            </w:r>
          </w:p>
          <w:p w:rsidR="00DA2287" w:rsidRDefault="00DA2287" w:rsidP="00C958E8">
            <w:pPr>
              <w:pStyle w:val="Zarkazkladnhotextu"/>
              <w:spacing w:after="0"/>
              <w:ind w:left="0"/>
              <w:rPr>
                <w:rFonts w:asciiTheme="minorHAnsi" w:hAnsiTheme="minorHAnsi"/>
                <w:sz w:val="22"/>
                <w:szCs w:val="22"/>
                <w:lang w:eastAsia="en-US"/>
              </w:rPr>
            </w:pPr>
          </w:p>
          <w:p w:rsidR="00DA2287" w:rsidRPr="005848A1" w:rsidRDefault="00DA2287" w:rsidP="00C958E8">
            <w:pPr>
              <w:pStyle w:val="Zarkazkladnhotextu"/>
              <w:spacing w:after="0"/>
              <w:ind w:left="0"/>
              <w:rPr>
                <w:rFonts w:asciiTheme="minorHAnsi" w:hAnsiTheme="minorHAnsi"/>
                <w:sz w:val="22"/>
                <w:szCs w:val="22"/>
                <w:lang w:eastAsia="en-US"/>
              </w:rPr>
            </w:pPr>
            <w:r w:rsidRPr="005848A1">
              <w:rPr>
                <w:rFonts w:asciiTheme="minorHAnsi" w:hAnsiTheme="minorHAnsi"/>
                <w:sz w:val="22"/>
                <w:szCs w:val="22"/>
                <w:lang w:eastAsia="en-US"/>
              </w:rPr>
              <w:t xml:space="preserve">Meno: </w:t>
            </w:r>
            <w:r w:rsidRPr="005848A1">
              <w:rPr>
                <w:rFonts w:asciiTheme="minorHAnsi" w:hAnsiTheme="minorHAnsi"/>
                <w:sz w:val="22"/>
                <w:szCs w:val="22"/>
                <w:lang w:eastAsia="en-US"/>
              </w:rPr>
              <w:tab/>
            </w:r>
            <w:r w:rsidRPr="005848A1">
              <w:rPr>
                <w:rFonts w:asciiTheme="minorHAnsi" w:hAnsiTheme="minorHAnsi"/>
                <w:sz w:val="22"/>
                <w:szCs w:val="22"/>
                <w:lang w:eastAsia="en-US"/>
              </w:rPr>
              <w:tab/>
            </w:r>
          </w:p>
          <w:p w:rsidR="00DA2287" w:rsidRPr="005848A1" w:rsidRDefault="00DA2287" w:rsidP="00C958E8">
            <w:pPr>
              <w:jc w:val="both"/>
              <w:rPr>
                <w:rFonts w:asciiTheme="minorHAnsi" w:hAnsiTheme="minorHAnsi"/>
                <w:b/>
                <w:bCs/>
              </w:rPr>
            </w:pPr>
            <w:r w:rsidRPr="005848A1">
              <w:rPr>
                <w:rFonts w:asciiTheme="minorHAnsi" w:hAnsiTheme="minorHAnsi"/>
              </w:rPr>
              <w:t>Funkcia: konateľ</w:t>
            </w:r>
            <w:r w:rsidRPr="005848A1">
              <w:rPr>
                <w:rFonts w:asciiTheme="minorHAnsi" w:hAnsiTheme="minorHAnsi"/>
              </w:rPr>
              <w:tab/>
            </w:r>
          </w:p>
          <w:p w:rsidR="00DA2287" w:rsidRPr="005848A1" w:rsidRDefault="00DA2287" w:rsidP="00C958E8">
            <w:pPr>
              <w:pStyle w:val="Zarkazkladnhotextu"/>
              <w:ind w:left="0"/>
              <w:rPr>
                <w:rFonts w:asciiTheme="minorHAnsi" w:hAnsiTheme="minorHAnsi"/>
                <w:sz w:val="22"/>
                <w:szCs w:val="22"/>
                <w:lang w:eastAsia="en-US"/>
              </w:rPr>
            </w:pPr>
          </w:p>
        </w:tc>
      </w:tr>
    </w:tbl>
    <w:p w:rsidR="00DA2287" w:rsidRPr="00250EF3" w:rsidRDefault="00DA2287" w:rsidP="00DA2287">
      <w:pPr>
        <w:keepNext/>
        <w:pageBreakBefore/>
        <w:jc w:val="right"/>
        <w:rPr>
          <w:rFonts w:asciiTheme="minorHAnsi" w:hAnsiTheme="minorHAnsi"/>
          <w:b/>
        </w:rPr>
      </w:pPr>
      <w:r>
        <w:rPr>
          <w:rFonts w:asciiTheme="minorHAnsi" w:hAnsiTheme="minorHAnsi"/>
          <w:b/>
        </w:rPr>
        <w:lastRenderedPageBreak/>
        <w:t xml:space="preserve">    </w:t>
      </w:r>
      <w:r w:rsidRPr="00250EF3">
        <w:rPr>
          <w:rFonts w:asciiTheme="minorHAnsi" w:hAnsiTheme="minorHAnsi"/>
          <w:b/>
        </w:rPr>
        <w:t>Príloha č. 1</w:t>
      </w:r>
      <w:r>
        <w:rPr>
          <w:rFonts w:asciiTheme="minorHAnsi" w:hAnsiTheme="minorHAnsi"/>
          <w:b/>
        </w:rPr>
        <w:t xml:space="preserve"> zmluvy - Opis predmetu zákazky</w:t>
      </w:r>
    </w:p>
    <w:p w:rsidR="00DA2287" w:rsidRDefault="00DA2287" w:rsidP="00DA2287">
      <w:pPr>
        <w:keepNext/>
        <w:keepLines/>
      </w:pPr>
    </w:p>
    <w:p w:rsidR="00DA2287" w:rsidRDefault="00DA2287" w:rsidP="00DA2287">
      <w:pPr>
        <w:keepNext/>
        <w:keepLines/>
        <w:jc w:val="right"/>
        <w:rPr>
          <w:rFonts w:asciiTheme="minorHAnsi" w:hAnsiTheme="minorHAnsi"/>
          <w:b/>
          <w:sz w:val="24"/>
          <w:szCs w:val="24"/>
        </w:rPr>
      </w:pPr>
      <w:r w:rsidRPr="009405FB">
        <w:rPr>
          <w:rFonts w:ascii="Calibri" w:eastAsia="Times New Roman" w:hAnsi="Calibri" w:cs="Times New Roman"/>
        </w:rPr>
        <w:t>(prílohou č. 1 sa stane opis predmetu zákazky, ktorý bol súčasťou súťažných podkladov a informácií o doplnení v rámci verejného obstarávania)</w:t>
      </w:r>
    </w:p>
    <w:p w:rsidR="00DA2287" w:rsidRPr="00250EF3" w:rsidRDefault="00DA2287" w:rsidP="00DA2287">
      <w:pPr>
        <w:keepNext/>
        <w:pageBreakBefore/>
        <w:jc w:val="right"/>
        <w:rPr>
          <w:rFonts w:asciiTheme="minorHAnsi" w:hAnsiTheme="minorHAnsi"/>
          <w:b/>
        </w:rPr>
      </w:pPr>
      <w:r>
        <w:rPr>
          <w:rFonts w:asciiTheme="minorHAnsi" w:hAnsiTheme="minorHAnsi"/>
          <w:b/>
          <w:sz w:val="24"/>
          <w:szCs w:val="24"/>
        </w:rPr>
        <w:lastRenderedPageBreak/>
        <w:t xml:space="preserve"> </w:t>
      </w:r>
      <w:r w:rsidRPr="00A90D6B">
        <w:rPr>
          <w:rFonts w:asciiTheme="minorHAnsi" w:hAnsiTheme="minorHAnsi"/>
          <w:b/>
        </w:rPr>
        <w:t xml:space="preserve">Príloha č. 2 </w:t>
      </w:r>
      <w:r>
        <w:rPr>
          <w:rFonts w:asciiTheme="minorHAnsi" w:hAnsiTheme="minorHAnsi"/>
          <w:b/>
        </w:rPr>
        <w:t xml:space="preserve">zmluvy - </w:t>
      </w:r>
      <w:r w:rsidRPr="00A90D6B">
        <w:rPr>
          <w:rFonts w:asciiTheme="minorHAnsi" w:hAnsiTheme="minorHAnsi"/>
          <w:b/>
        </w:rPr>
        <w:t xml:space="preserve">Odmena </w:t>
      </w:r>
      <w:r>
        <w:rPr>
          <w:rFonts w:asciiTheme="minorHAnsi" w:hAnsiTheme="minorHAnsi"/>
          <w:b/>
        </w:rPr>
        <w:t>A</w:t>
      </w:r>
      <w:r w:rsidRPr="00250EF3">
        <w:rPr>
          <w:rFonts w:asciiTheme="minorHAnsi" w:hAnsiTheme="minorHAnsi"/>
          <w:b/>
        </w:rPr>
        <w:t>udítora</w:t>
      </w:r>
    </w:p>
    <w:p w:rsidR="00DA2287" w:rsidRDefault="00DA2287" w:rsidP="00DA2287"/>
    <w:p w:rsidR="00DA2287" w:rsidRDefault="00DA2287" w:rsidP="00DA2287">
      <w:pPr>
        <w:autoSpaceDE w:val="0"/>
        <w:autoSpaceDN w:val="0"/>
        <w:adjustRightInd w:val="0"/>
        <w:spacing w:line="276" w:lineRule="auto"/>
        <w:jc w:val="both"/>
        <w:rPr>
          <w:rFonts w:asciiTheme="minorHAnsi" w:hAnsiTheme="minorHAnsi"/>
          <w:b/>
        </w:rPr>
      </w:pPr>
      <w:r w:rsidRPr="009405FB">
        <w:rPr>
          <w:rFonts w:ascii="Calibri" w:eastAsia="Times New Roman" w:hAnsi="Calibri" w:cs="Calibri"/>
          <w:color w:val="000000"/>
        </w:rPr>
        <w:t>(prílohou č. 2 sa stane Návrh na plnenie kritérií úspešného uchádzača)</w:t>
      </w:r>
    </w:p>
    <w:p w:rsidR="00DA2287" w:rsidRPr="00250EF3" w:rsidRDefault="00DA2287" w:rsidP="00DA2287">
      <w:pPr>
        <w:pageBreakBefore/>
        <w:autoSpaceDE w:val="0"/>
        <w:autoSpaceDN w:val="0"/>
        <w:adjustRightInd w:val="0"/>
        <w:spacing w:line="276" w:lineRule="auto"/>
        <w:ind w:left="7082" w:firstLine="148"/>
        <w:jc w:val="right"/>
        <w:rPr>
          <w:rFonts w:asciiTheme="minorHAnsi" w:hAnsiTheme="minorHAnsi"/>
          <w:b/>
        </w:rPr>
      </w:pPr>
      <w:r w:rsidRPr="00250EF3">
        <w:rPr>
          <w:rFonts w:asciiTheme="minorHAnsi" w:hAnsiTheme="minorHAnsi"/>
          <w:b/>
        </w:rPr>
        <w:lastRenderedPageBreak/>
        <w:t>Príloha č. 3</w:t>
      </w:r>
      <w:r>
        <w:rPr>
          <w:rFonts w:asciiTheme="minorHAnsi" w:hAnsiTheme="minorHAnsi"/>
          <w:b/>
        </w:rPr>
        <w:t xml:space="preserve"> zmluvy</w:t>
      </w:r>
    </w:p>
    <w:p w:rsidR="00DA2287" w:rsidRPr="00250EF3" w:rsidRDefault="00DA2287" w:rsidP="00DA2287">
      <w:pPr>
        <w:spacing w:line="276" w:lineRule="auto"/>
        <w:jc w:val="center"/>
        <w:rPr>
          <w:sz w:val="24"/>
        </w:rPr>
      </w:pPr>
    </w:p>
    <w:p w:rsidR="00DA2287" w:rsidRPr="00E902E3" w:rsidRDefault="00DA2287" w:rsidP="00DA2287">
      <w:pPr>
        <w:spacing w:line="276" w:lineRule="auto"/>
        <w:jc w:val="center"/>
        <w:rPr>
          <w:rFonts w:asciiTheme="minorHAnsi" w:hAnsiTheme="minorHAnsi"/>
          <w:sz w:val="24"/>
        </w:rPr>
      </w:pPr>
      <w:r w:rsidRPr="00E902E3">
        <w:rPr>
          <w:rFonts w:asciiTheme="minorHAnsi" w:hAnsiTheme="minorHAnsi"/>
          <w:sz w:val="24"/>
        </w:rPr>
        <w:t xml:space="preserve">A K C E P T A Č N Ý  P R O T O K O L  </w:t>
      </w: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line="276" w:lineRule="auto"/>
        <w:jc w:val="both"/>
        <w:rPr>
          <w:rFonts w:asciiTheme="minorHAnsi" w:hAnsiTheme="minorHAnsi"/>
          <w:sz w:val="24"/>
        </w:rPr>
      </w:pPr>
      <w:r w:rsidRPr="00E902E3">
        <w:rPr>
          <w:rFonts w:asciiTheme="minorHAnsi" w:hAnsiTheme="minorHAnsi"/>
          <w:sz w:val="24"/>
        </w:rPr>
        <w:t>Podľa zmluvy o poskytovaní audítorských služieb  č. ...........  zo dňa ................... poskytovateľ:</w:t>
      </w:r>
      <w:r w:rsidRPr="00E902E3">
        <w:rPr>
          <w:rFonts w:asciiTheme="minorHAnsi" w:hAnsiTheme="minorHAnsi"/>
          <w:b/>
          <w:sz w:val="24"/>
        </w:rPr>
        <w:t xml:space="preserve"> </w:t>
      </w:r>
      <w:r w:rsidRPr="00E902E3">
        <w:rPr>
          <w:rFonts w:asciiTheme="minorHAnsi" w:hAnsiTheme="minorHAnsi"/>
          <w:sz w:val="24"/>
        </w:rPr>
        <w:t>....................................................., IČO:</w:t>
      </w:r>
      <w:r w:rsidRPr="00E902E3">
        <w:rPr>
          <w:rFonts w:asciiTheme="minorHAnsi" w:hAnsiTheme="minorHAnsi"/>
          <w:color w:val="000000"/>
          <w:sz w:val="24"/>
        </w:rPr>
        <w:t xml:space="preserve"> </w:t>
      </w:r>
      <w:r w:rsidRPr="00E902E3">
        <w:rPr>
          <w:rFonts w:asciiTheme="minorHAnsi" w:hAnsiTheme="minorHAnsi"/>
          <w:sz w:val="24"/>
        </w:rPr>
        <w:t xml:space="preserve">.................. odovzdáva a objednávateľ Ministerstvo pôdohospodárstva a rozvoja vidieka SR so sídlom </w:t>
      </w:r>
      <w:proofErr w:type="spellStart"/>
      <w:r w:rsidRPr="00E902E3">
        <w:rPr>
          <w:rFonts w:asciiTheme="minorHAnsi" w:hAnsiTheme="minorHAnsi"/>
          <w:sz w:val="24"/>
        </w:rPr>
        <w:t>Dobrovičova</w:t>
      </w:r>
      <w:proofErr w:type="spellEnd"/>
      <w:r w:rsidRPr="00E902E3">
        <w:rPr>
          <w:rFonts w:asciiTheme="minorHAnsi" w:hAnsiTheme="minorHAnsi"/>
          <w:sz w:val="24"/>
        </w:rPr>
        <w:t xml:space="preserve"> 12, Bratislava,                           IČO: 00 156 621 preberá plnenie predmetu citovanej zmluvy v rozsahu:</w:t>
      </w: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before="120" w:after="120"/>
        <w:ind w:left="567" w:hanging="567"/>
        <w:rPr>
          <w:rFonts w:asciiTheme="minorHAnsi" w:hAnsiTheme="minorHAnsi"/>
          <w:sz w:val="24"/>
        </w:rPr>
      </w:pPr>
      <w:r w:rsidRPr="00E902E3">
        <w:rPr>
          <w:rFonts w:asciiTheme="minorHAnsi" w:hAnsiTheme="minorHAnsi"/>
          <w:sz w:val="24"/>
        </w:rPr>
        <w:t xml:space="preserve">Finančný rok…………,………………………………………………………………………. </w:t>
      </w:r>
    </w:p>
    <w:p w:rsidR="00DA2287" w:rsidRPr="00E902E3" w:rsidRDefault="00DA2287" w:rsidP="00DA2287">
      <w:pPr>
        <w:spacing w:before="120" w:after="120"/>
        <w:ind w:left="851" w:hanging="851"/>
        <w:rPr>
          <w:rFonts w:asciiTheme="minorHAnsi" w:hAnsiTheme="minorHAnsi"/>
          <w:sz w:val="24"/>
        </w:rPr>
      </w:pPr>
      <w:r w:rsidRPr="00E902E3">
        <w:rPr>
          <w:rFonts w:asciiTheme="minorHAnsi" w:hAnsiTheme="minorHAnsi"/>
          <w:sz w:val="24"/>
        </w:rPr>
        <w:t>Výstup……………………………………………………………………………………………………………………………………………………………………………….</w:t>
      </w:r>
    </w:p>
    <w:p w:rsidR="00DA2287" w:rsidRPr="00E902E3" w:rsidRDefault="00DA2287" w:rsidP="00DA2287">
      <w:pPr>
        <w:spacing w:before="120" w:after="120"/>
        <w:ind w:left="567" w:hanging="567"/>
        <w:rPr>
          <w:rFonts w:asciiTheme="minorHAnsi" w:hAnsiTheme="minorHAnsi"/>
          <w:sz w:val="24"/>
        </w:rPr>
      </w:pPr>
    </w:p>
    <w:p w:rsidR="00DA2287" w:rsidRPr="00E902E3" w:rsidRDefault="00DA2287" w:rsidP="00DA2287">
      <w:pPr>
        <w:spacing w:before="120" w:after="120"/>
        <w:ind w:left="567" w:hanging="567"/>
        <w:rPr>
          <w:rFonts w:asciiTheme="minorHAnsi" w:hAnsiTheme="minorHAnsi"/>
          <w:sz w:val="24"/>
        </w:rPr>
      </w:pPr>
      <w:r w:rsidRPr="00E902E3">
        <w:rPr>
          <w:rFonts w:asciiTheme="minorHAnsi" w:hAnsiTheme="minorHAnsi"/>
          <w:sz w:val="24"/>
        </w:rPr>
        <w:t xml:space="preserve">tlačená verzia:                                 v slovenskom jazyku .......... ks </w:t>
      </w:r>
    </w:p>
    <w:p w:rsidR="00DA2287" w:rsidRPr="00E902E3" w:rsidRDefault="00DA2287" w:rsidP="00DA2287">
      <w:pPr>
        <w:spacing w:before="120" w:after="120"/>
        <w:ind w:left="567" w:hanging="567"/>
        <w:rPr>
          <w:rFonts w:asciiTheme="minorHAnsi" w:hAnsiTheme="minorHAnsi"/>
          <w:sz w:val="24"/>
        </w:rPr>
      </w:pPr>
      <w:r w:rsidRPr="00E902E3">
        <w:rPr>
          <w:rFonts w:asciiTheme="minorHAnsi" w:hAnsiTheme="minorHAnsi"/>
          <w:sz w:val="24"/>
        </w:rPr>
        <w:t xml:space="preserve">                                                        v anglickom jazyku ……… ks</w:t>
      </w:r>
    </w:p>
    <w:p w:rsidR="00DA2287" w:rsidRPr="00E902E3" w:rsidRDefault="00DA2287" w:rsidP="00DA2287">
      <w:pPr>
        <w:spacing w:before="120" w:after="120"/>
        <w:ind w:left="567" w:hanging="567"/>
        <w:rPr>
          <w:rFonts w:asciiTheme="minorHAnsi" w:hAnsiTheme="minorHAnsi"/>
          <w:sz w:val="24"/>
        </w:rPr>
      </w:pPr>
    </w:p>
    <w:p w:rsidR="00DA2287" w:rsidRPr="00E902E3" w:rsidRDefault="00DA2287" w:rsidP="00DA2287">
      <w:pPr>
        <w:spacing w:before="120" w:after="120"/>
        <w:ind w:left="567" w:hanging="567"/>
        <w:rPr>
          <w:rFonts w:asciiTheme="minorHAnsi" w:hAnsiTheme="minorHAnsi"/>
          <w:sz w:val="24"/>
        </w:rPr>
      </w:pPr>
      <w:r w:rsidRPr="00E902E3">
        <w:rPr>
          <w:rFonts w:asciiTheme="minorHAnsi" w:hAnsiTheme="minorHAnsi"/>
          <w:sz w:val="24"/>
        </w:rPr>
        <w:t xml:space="preserve">elektronická verzia:                        v slovenskom jazyku .......... ks </w:t>
      </w:r>
    </w:p>
    <w:p w:rsidR="00DA2287" w:rsidRPr="00E902E3" w:rsidRDefault="00DA2287" w:rsidP="00DA2287">
      <w:pPr>
        <w:spacing w:before="120" w:after="120"/>
        <w:ind w:left="567" w:hanging="567"/>
        <w:rPr>
          <w:rFonts w:asciiTheme="minorHAnsi" w:hAnsiTheme="minorHAnsi"/>
          <w:sz w:val="24"/>
        </w:rPr>
      </w:pPr>
      <w:r w:rsidRPr="00E902E3">
        <w:rPr>
          <w:rFonts w:asciiTheme="minorHAnsi" w:hAnsiTheme="minorHAnsi"/>
          <w:sz w:val="24"/>
        </w:rPr>
        <w:t xml:space="preserve">                                                       </w:t>
      </w:r>
      <w:r>
        <w:rPr>
          <w:rFonts w:asciiTheme="minorHAnsi" w:hAnsiTheme="minorHAnsi"/>
          <w:sz w:val="24"/>
        </w:rPr>
        <w:t xml:space="preserve">   </w:t>
      </w:r>
      <w:r w:rsidRPr="00E902E3">
        <w:rPr>
          <w:rFonts w:asciiTheme="minorHAnsi" w:hAnsiTheme="minorHAnsi"/>
          <w:sz w:val="24"/>
        </w:rPr>
        <w:t xml:space="preserve"> v anglickom jazyku ……… ks</w:t>
      </w:r>
    </w:p>
    <w:p w:rsidR="00DA2287" w:rsidRPr="00E902E3" w:rsidRDefault="00DA2287" w:rsidP="00DA2287">
      <w:pPr>
        <w:spacing w:before="120" w:after="120"/>
        <w:rPr>
          <w:rFonts w:asciiTheme="minorHAnsi" w:hAnsiTheme="minorHAnsi"/>
          <w:sz w:val="24"/>
        </w:rPr>
      </w:pPr>
    </w:p>
    <w:p w:rsidR="00DA2287" w:rsidRPr="00E902E3" w:rsidRDefault="00DA2287" w:rsidP="00DA2287">
      <w:pPr>
        <w:spacing w:before="120" w:after="120"/>
        <w:rPr>
          <w:rFonts w:asciiTheme="minorHAnsi" w:hAnsiTheme="minorHAnsi"/>
          <w:sz w:val="24"/>
        </w:rPr>
      </w:pPr>
    </w:p>
    <w:p w:rsidR="00DA2287" w:rsidRPr="00E902E3" w:rsidRDefault="00DA2287" w:rsidP="00DA2287">
      <w:pPr>
        <w:pStyle w:val="Zkladntext2"/>
        <w:spacing w:after="0" w:line="276" w:lineRule="auto"/>
        <w:rPr>
          <w:rFonts w:asciiTheme="minorHAnsi" w:hAnsiTheme="minorHAnsi"/>
        </w:rPr>
      </w:pPr>
      <w:r w:rsidRPr="00E902E3">
        <w:rPr>
          <w:rFonts w:asciiTheme="minorHAnsi" w:hAnsiTheme="minorHAnsi"/>
        </w:rPr>
        <w:t>Objednávateľ preberá predmet zmluvy bez vád* s vadami * ..................................................................................................................................................................................................................................................................................................................................................................................................................................................................................................................................................................................................................................................................................................................................................................................</w:t>
      </w: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line="276" w:lineRule="auto"/>
        <w:rPr>
          <w:rFonts w:asciiTheme="minorHAnsi" w:hAnsiTheme="minorHAnsi"/>
          <w:sz w:val="24"/>
        </w:rPr>
      </w:pPr>
      <w:r w:rsidRPr="00E902E3">
        <w:rPr>
          <w:rFonts w:asciiTheme="minorHAnsi" w:hAnsiTheme="minorHAnsi"/>
          <w:sz w:val="24"/>
        </w:rPr>
        <w:t>a termín na odstránenie vád .....................................................................................................................................................................................................................................................................................................................................................................................................................................................................</w:t>
      </w: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line="276" w:lineRule="auto"/>
        <w:rPr>
          <w:rFonts w:asciiTheme="minorHAnsi" w:hAnsiTheme="minorHAnsi"/>
          <w:sz w:val="24"/>
        </w:rPr>
      </w:pPr>
      <w:r w:rsidRPr="00E902E3">
        <w:rPr>
          <w:rFonts w:asciiTheme="minorHAnsi" w:hAnsiTheme="minorHAnsi"/>
          <w:sz w:val="24"/>
        </w:rPr>
        <w:t>V Bratislave, dňa .............................</w:t>
      </w: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line="276" w:lineRule="auto"/>
        <w:rPr>
          <w:rFonts w:asciiTheme="minorHAnsi" w:hAnsiTheme="minorHAnsi"/>
          <w:sz w:val="24"/>
        </w:rPr>
      </w:pPr>
    </w:p>
    <w:p w:rsidR="00DA2287" w:rsidRPr="00E902E3" w:rsidRDefault="00DA2287" w:rsidP="00DA2287">
      <w:pPr>
        <w:spacing w:line="276" w:lineRule="auto"/>
        <w:rPr>
          <w:rFonts w:asciiTheme="minorHAnsi" w:hAnsiTheme="minorHAnsi"/>
          <w:sz w:val="24"/>
        </w:rPr>
      </w:pPr>
      <w:r w:rsidRPr="00E902E3">
        <w:rPr>
          <w:rFonts w:asciiTheme="minorHAnsi" w:hAnsiTheme="minorHAnsi"/>
          <w:sz w:val="24"/>
        </w:rPr>
        <w:t>............................................</w:t>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t>.......................................................</w:t>
      </w:r>
    </w:p>
    <w:p w:rsidR="00DA2287" w:rsidRPr="00E902E3" w:rsidRDefault="00DA2287" w:rsidP="00DA2287">
      <w:pPr>
        <w:spacing w:line="276" w:lineRule="auto"/>
        <w:rPr>
          <w:rFonts w:asciiTheme="minorHAnsi" w:hAnsiTheme="minorHAnsi"/>
          <w:sz w:val="24"/>
        </w:rPr>
      </w:pPr>
      <w:r w:rsidRPr="00E902E3">
        <w:rPr>
          <w:rFonts w:asciiTheme="minorHAnsi" w:hAnsiTheme="minorHAnsi"/>
          <w:sz w:val="24"/>
        </w:rPr>
        <w:lastRenderedPageBreak/>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p>
    <w:p w:rsidR="00DA2287" w:rsidRPr="00E902E3" w:rsidRDefault="00DA2287" w:rsidP="00DA2287">
      <w:pPr>
        <w:spacing w:line="276" w:lineRule="auto"/>
        <w:jc w:val="center"/>
        <w:rPr>
          <w:rFonts w:asciiTheme="minorHAnsi" w:hAnsiTheme="minorHAnsi"/>
        </w:rPr>
      </w:pPr>
      <w:r w:rsidRPr="00E902E3">
        <w:rPr>
          <w:rFonts w:asciiTheme="minorHAnsi" w:hAnsiTheme="minorHAnsi"/>
          <w:sz w:val="24"/>
        </w:rPr>
        <w:t>poskytovateľ</w:t>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r>
      <w:r w:rsidRPr="00E902E3">
        <w:rPr>
          <w:rFonts w:asciiTheme="minorHAnsi" w:hAnsiTheme="minorHAnsi"/>
          <w:sz w:val="24"/>
        </w:rPr>
        <w:tab/>
        <w:t>objednávateľ</w:t>
      </w:r>
    </w:p>
    <w:p w:rsidR="00DA2287" w:rsidRPr="00250EF3" w:rsidRDefault="00DA2287" w:rsidP="00DA2287">
      <w:pPr>
        <w:pageBreakBefore/>
        <w:ind w:left="6373" w:firstLine="709"/>
        <w:jc w:val="right"/>
        <w:rPr>
          <w:rFonts w:asciiTheme="minorHAnsi" w:hAnsiTheme="minorHAnsi"/>
          <w:b/>
        </w:rPr>
      </w:pPr>
      <w:r w:rsidRPr="00250EF3">
        <w:rPr>
          <w:rFonts w:asciiTheme="minorHAnsi" w:hAnsiTheme="minorHAnsi"/>
          <w:b/>
        </w:rPr>
        <w:lastRenderedPageBreak/>
        <w:t>Príloha č. 4</w:t>
      </w:r>
      <w:r>
        <w:rPr>
          <w:rFonts w:asciiTheme="minorHAnsi" w:hAnsiTheme="minorHAnsi"/>
          <w:b/>
        </w:rPr>
        <w:t xml:space="preserve"> zmluvy</w:t>
      </w:r>
    </w:p>
    <w:p w:rsidR="00DA2287" w:rsidRDefault="00DA2287" w:rsidP="00DA2287">
      <w:pPr>
        <w:ind w:left="6372" w:firstLine="708"/>
        <w:jc w:val="both"/>
        <w:rPr>
          <w:rFonts w:asciiTheme="minorHAnsi" w:hAnsiTheme="minorHAnsi"/>
        </w:rPr>
      </w:pPr>
    </w:p>
    <w:p w:rsidR="00DA2287" w:rsidRDefault="00DA2287" w:rsidP="00DA2287">
      <w:pPr>
        <w:ind w:left="6372" w:hanging="6372"/>
        <w:jc w:val="center"/>
        <w:rPr>
          <w:rFonts w:asciiTheme="minorHAnsi" w:hAnsiTheme="minorHAnsi"/>
        </w:rPr>
      </w:pPr>
      <w:r>
        <w:rPr>
          <w:rFonts w:asciiTheme="minorHAnsi" w:hAnsiTheme="minorHAnsi"/>
        </w:rPr>
        <w:t>Zoznam subdodávateľov</w:t>
      </w:r>
    </w:p>
    <w:p w:rsidR="00DA2287" w:rsidRDefault="00DA2287" w:rsidP="00DA2287">
      <w:pPr>
        <w:ind w:left="6372" w:hanging="6372"/>
        <w:jc w:val="center"/>
        <w:rPr>
          <w:rFonts w:asciiTheme="minorHAnsi" w:hAnsiTheme="minorHAnsi"/>
        </w:rPr>
      </w:pPr>
    </w:p>
    <w:tbl>
      <w:tblPr>
        <w:tblStyle w:val="Mriekatabuky"/>
        <w:tblW w:w="0" w:type="auto"/>
        <w:tblInd w:w="-5" w:type="dxa"/>
        <w:tblLook w:val="04A0" w:firstRow="1" w:lastRow="0" w:firstColumn="1" w:lastColumn="0" w:noHBand="0" w:noVBand="1"/>
      </w:tblPr>
      <w:tblGrid>
        <w:gridCol w:w="4516"/>
        <w:gridCol w:w="4516"/>
      </w:tblGrid>
      <w:tr w:rsidR="00DA2287" w:rsidTr="00C958E8">
        <w:trPr>
          <w:trHeight w:val="327"/>
        </w:trPr>
        <w:tc>
          <w:tcPr>
            <w:tcW w:w="4516" w:type="dxa"/>
          </w:tcPr>
          <w:p w:rsidR="00DA2287" w:rsidRDefault="00DA2287" w:rsidP="00C958E8">
            <w:pPr>
              <w:rPr>
                <w:rFonts w:asciiTheme="minorHAnsi" w:hAnsiTheme="minorHAnsi"/>
              </w:rPr>
            </w:pPr>
            <w:r>
              <w:rPr>
                <w:rFonts w:asciiTheme="minorHAnsi" w:hAnsiTheme="minorHAnsi"/>
              </w:rPr>
              <w:t>Meno a priezvisko/ názov spoločnosti</w:t>
            </w:r>
          </w:p>
        </w:tc>
        <w:tc>
          <w:tcPr>
            <w:tcW w:w="4516" w:type="dxa"/>
          </w:tcPr>
          <w:p w:rsidR="00DA2287" w:rsidRDefault="00DA2287" w:rsidP="00C958E8">
            <w:pPr>
              <w:jc w:val="center"/>
              <w:rPr>
                <w:rFonts w:asciiTheme="minorHAnsi" w:hAnsiTheme="minorHAnsi"/>
              </w:rPr>
            </w:pPr>
          </w:p>
        </w:tc>
      </w:tr>
      <w:tr w:rsidR="00DA2287" w:rsidTr="00C958E8">
        <w:trPr>
          <w:trHeight w:val="275"/>
        </w:trPr>
        <w:tc>
          <w:tcPr>
            <w:tcW w:w="4516" w:type="dxa"/>
          </w:tcPr>
          <w:p w:rsidR="00DA2287" w:rsidRDefault="00DA2287" w:rsidP="00C958E8">
            <w:pPr>
              <w:rPr>
                <w:rFonts w:asciiTheme="minorHAnsi" w:hAnsiTheme="minorHAnsi"/>
              </w:rPr>
            </w:pPr>
            <w:r>
              <w:rPr>
                <w:rFonts w:asciiTheme="minorHAnsi" w:hAnsiTheme="minorHAnsi"/>
              </w:rPr>
              <w:t>Adresa/ Sídlo spoločnosti:</w:t>
            </w:r>
          </w:p>
        </w:tc>
        <w:tc>
          <w:tcPr>
            <w:tcW w:w="4516" w:type="dxa"/>
          </w:tcPr>
          <w:p w:rsidR="00DA2287" w:rsidRDefault="00DA2287" w:rsidP="00C958E8">
            <w:pPr>
              <w:jc w:val="center"/>
              <w:rPr>
                <w:rFonts w:asciiTheme="minorHAnsi" w:hAnsiTheme="minorHAnsi"/>
              </w:rPr>
            </w:pPr>
          </w:p>
        </w:tc>
      </w:tr>
      <w:tr w:rsidR="00DA2287" w:rsidTr="00C958E8">
        <w:trPr>
          <w:trHeight w:val="278"/>
        </w:trPr>
        <w:tc>
          <w:tcPr>
            <w:tcW w:w="4516" w:type="dxa"/>
          </w:tcPr>
          <w:p w:rsidR="00DA2287" w:rsidRDefault="00DA2287" w:rsidP="00C958E8">
            <w:pPr>
              <w:rPr>
                <w:rFonts w:asciiTheme="minorHAnsi" w:hAnsiTheme="minorHAnsi"/>
              </w:rPr>
            </w:pPr>
            <w:r>
              <w:rPr>
                <w:rFonts w:asciiTheme="minorHAnsi" w:hAnsiTheme="minorHAnsi"/>
              </w:rPr>
              <w:t>Dátum narodenia/ IČO:</w:t>
            </w:r>
          </w:p>
        </w:tc>
        <w:tc>
          <w:tcPr>
            <w:tcW w:w="4516" w:type="dxa"/>
          </w:tcPr>
          <w:p w:rsidR="00DA2287" w:rsidRDefault="00DA2287" w:rsidP="00C958E8">
            <w:pPr>
              <w:jc w:val="center"/>
              <w:rPr>
                <w:rFonts w:asciiTheme="minorHAnsi" w:hAnsiTheme="minorHAnsi"/>
              </w:rPr>
            </w:pPr>
          </w:p>
        </w:tc>
      </w:tr>
      <w:tr w:rsidR="00DA2287" w:rsidTr="00C958E8">
        <w:trPr>
          <w:trHeight w:val="267"/>
        </w:trPr>
        <w:tc>
          <w:tcPr>
            <w:tcW w:w="4516" w:type="dxa"/>
          </w:tcPr>
          <w:p w:rsidR="00DA2287" w:rsidRDefault="00DA2287" w:rsidP="00C958E8">
            <w:pPr>
              <w:rPr>
                <w:rFonts w:asciiTheme="minorHAnsi" w:hAnsiTheme="minorHAnsi"/>
              </w:rPr>
            </w:pPr>
            <w:r>
              <w:rPr>
                <w:rFonts w:asciiTheme="minorHAnsi" w:hAnsiTheme="minorHAnsi"/>
              </w:rPr>
              <w:t xml:space="preserve">Kontaktná osoba: </w:t>
            </w:r>
          </w:p>
        </w:tc>
        <w:tc>
          <w:tcPr>
            <w:tcW w:w="4516" w:type="dxa"/>
          </w:tcPr>
          <w:p w:rsidR="00DA2287" w:rsidRDefault="00DA2287" w:rsidP="00C958E8">
            <w:pPr>
              <w:jc w:val="center"/>
              <w:rPr>
                <w:rFonts w:asciiTheme="minorHAnsi" w:hAnsiTheme="minorHAnsi"/>
              </w:rPr>
            </w:pPr>
          </w:p>
        </w:tc>
      </w:tr>
      <w:tr w:rsidR="00DA2287" w:rsidTr="00C958E8">
        <w:trPr>
          <w:trHeight w:val="841"/>
        </w:trPr>
        <w:tc>
          <w:tcPr>
            <w:tcW w:w="9032" w:type="dxa"/>
            <w:gridSpan w:val="2"/>
            <w:tcBorders>
              <w:left w:val="nil"/>
              <w:bottom w:val="nil"/>
              <w:right w:val="nil"/>
            </w:tcBorders>
          </w:tcPr>
          <w:p w:rsidR="00DA2287" w:rsidRDefault="00DA2287" w:rsidP="00C958E8">
            <w:pPr>
              <w:jc w:val="center"/>
              <w:rPr>
                <w:rFonts w:asciiTheme="minorHAnsi" w:hAnsiTheme="minorHAnsi"/>
              </w:rPr>
            </w:pPr>
          </w:p>
        </w:tc>
      </w:tr>
    </w:tbl>
    <w:p w:rsidR="00DA2287" w:rsidRDefault="00DA2287" w:rsidP="00DA2287">
      <w:pPr>
        <w:tabs>
          <w:tab w:val="left" w:pos="2317"/>
        </w:tabs>
        <w:ind w:left="6372" w:hanging="6372"/>
        <w:rPr>
          <w:rFonts w:asciiTheme="minorHAnsi" w:hAnsiTheme="minorHAnsi"/>
        </w:rPr>
      </w:pPr>
      <w:r>
        <w:rPr>
          <w:rFonts w:asciiTheme="minorHAnsi" w:hAnsiTheme="minorHAnsi"/>
        </w:rPr>
        <w:tab/>
      </w:r>
    </w:p>
    <w:p w:rsidR="00DA2287" w:rsidRPr="00250EF3" w:rsidRDefault="00DA2287" w:rsidP="00DA2287">
      <w:pPr>
        <w:pageBreakBefore/>
        <w:ind w:left="6373" w:hanging="6373"/>
        <w:jc w:val="right"/>
        <w:rPr>
          <w:rFonts w:asciiTheme="minorHAnsi" w:hAnsiTheme="minorHAnsi"/>
          <w:b/>
        </w:rPr>
      </w:pPr>
      <w:r w:rsidRPr="00250EF3">
        <w:rPr>
          <w:rFonts w:asciiTheme="minorHAnsi" w:hAnsiTheme="minorHAnsi"/>
          <w:b/>
        </w:rPr>
        <w:lastRenderedPageBreak/>
        <w:t>Príloha č. 5</w:t>
      </w:r>
      <w:r>
        <w:rPr>
          <w:rFonts w:asciiTheme="minorHAnsi" w:hAnsiTheme="minorHAnsi"/>
          <w:b/>
        </w:rPr>
        <w:t xml:space="preserve"> zmluvy</w:t>
      </w:r>
    </w:p>
    <w:p w:rsidR="00DA2287" w:rsidRDefault="00DA2287" w:rsidP="00DA2287">
      <w:pPr>
        <w:rPr>
          <w:rFonts w:asciiTheme="minorHAnsi" w:hAnsiTheme="minorHAnsi"/>
        </w:rPr>
      </w:pPr>
    </w:p>
    <w:p w:rsidR="00DA2287" w:rsidRDefault="00DA2287" w:rsidP="00DA2287">
      <w:pPr>
        <w:ind w:left="4962" w:hanging="4962"/>
        <w:jc w:val="center"/>
        <w:rPr>
          <w:rFonts w:asciiTheme="minorHAnsi" w:hAnsiTheme="minorHAnsi"/>
        </w:rPr>
      </w:pPr>
      <w:r w:rsidRPr="00DA2B88">
        <w:rPr>
          <w:rFonts w:asciiTheme="minorHAnsi" w:hAnsiTheme="minorHAnsi"/>
        </w:rPr>
        <w:t>Poist</w:t>
      </w:r>
      <w:r>
        <w:rPr>
          <w:rFonts w:asciiTheme="minorHAnsi" w:hAnsiTheme="minorHAnsi"/>
        </w:rPr>
        <w:t>ná zmluva na poistenie</w:t>
      </w:r>
      <w:r w:rsidRPr="00DA2B88">
        <w:rPr>
          <w:rFonts w:asciiTheme="minorHAnsi" w:hAnsiTheme="minorHAnsi"/>
        </w:rPr>
        <w:t xml:space="preserve"> zodpovednosti za škodu</w:t>
      </w:r>
    </w:p>
    <w:p w:rsidR="00DA2287" w:rsidRDefault="00DA2287" w:rsidP="00DA2287">
      <w:pPr>
        <w:ind w:left="4962" w:hanging="4962"/>
        <w:jc w:val="right"/>
        <w:rPr>
          <w:rFonts w:asciiTheme="minorHAnsi" w:hAnsiTheme="minorHAnsi"/>
        </w:rPr>
      </w:pPr>
    </w:p>
    <w:p w:rsidR="00DA2287" w:rsidRPr="00C43EBF" w:rsidRDefault="00DA2287" w:rsidP="00DA2287">
      <w:pPr>
        <w:pageBreakBefore/>
        <w:ind w:left="4961" w:hanging="4961"/>
        <w:jc w:val="right"/>
        <w:rPr>
          <w:rFonts w:asciiTheme="minorHAnsi" w:hAnsiTheme="minorHAnsi"/>
          <w:b/>
        </w:rPr>
      </w:pPr>
      <w:r w:rsidRPr="00C43EBF">
        <w:rPr>
          <w:rFonts w:asciiTheme="minorHAnsi" w:hAnsiTheme="minorHAnsi"/>
          <w:b/>
        </w:rPr>
        <w:lastRenderedPageBreak/>
        <w:t>Príloha č. 6 zmluvy</w:t>
      </w:r>
    </w:p>
    <w:p w:rsidR="00DA2287" w:rsidRDefault="00DA2287" w:rsidP="00DA2287">
      <w:pPr>
        <w:ind w:left="4962" w:hanging="4962"/>
        <w:jc w:val="both"/>
        <w:rPr>
          <w:rFonts w:asciiTheme="minorHAnsi" w:hAnsiTheme="minorHAnsi"/>
        </w:rPr>
      </w:pPr>
    </w:p>
    <w:p w:rsidR="00DA2287" w:rsidRDefault="00DA2287" w:rsidP="00DA2287">
      <w:pPr>
        <w:ind w:left="4962" w:hanging="4962"/>
        <w:jc w:val="center"/>
        <w:rPr>
          <w:rFonts w:asciiTheme="minorHAnsi" w:hAnsiTheme="minorHAnsi"/>
        </w:rPr>
      </w:pPr>
      <w:r w:rsidRPr="00DF5ED2">
        <w:rPr>
          <w:rFonts w:asciiTheme="minorHAnsi" w:hAnsiTheme="minorHAnsi"/>
        </w:rPr>
        <w:t>Členovia audítorského tímu</w:t>
      </w:r>
    </w:p>
    <w:p w:rsidR="00DA2287" w:rsidRPr="00250EF3" w:rsidRDefault="00DA2287" w:rsidP="00DA2287">
      <w:pPr>
        <w:ind w:left="4962" w:hanging="4962"/>
        <w:jc w:val="center"/>
        <w:rPr>
          <w:rFonts w:asciiTheme="minorHAnsi" w:hAnsiTheme="minorHAnsi"/>
        </w:rPr>
      </w:pPr>
    </w:p>
    <w:p w:rsidR="00DA2287" w:rsidRDefault="00DA2287" w:rsidP="00DA2287">
      <w:pPr>
        <w:rPr>
          <w:rFonts w:ascii="Calibri" w:hAnsi="Calibri" w:cs="Calibri"/>
          <w:b/>
        </w:rPr>
      </w:pPr>
    </w:p>
    <w:p w:rsidR="00DA2287" w:rsidRPr="009F3D67" w:rsidRDefault="00DA2287" w:rsidP="00DA2287">
      <w:pPr>
        <w:jc w:val="center"/>
        <w:rPr>
          <w:rFonts w:ascii="Calibri" w:hAnsi="Calibri" w:cs="Arial"/>
          <w:b/>
          <w:noProof/>
        </w:rPr>
      </w:pPr>
      <w:r w:rsidRPr="0097124B">
        <w:rPr>
          <w:rFonts w:ascii="Calibri" w:hAnsi="Calibri" w:cs="Calibri"/>
          <w:b/>
        </w:rPr>
        <w:br w:type="page"/>
      </w:r>
    </w:p>
    <w:p w:rsidR="005D7F41" w:rsidRDefault="005D7F41">
      <w:bookmarkStart w:id="0" w:name="_GoBack"/>
      <w:bookmarkEnd w:id="0"/>
    </w:p>
    <w:sectPr w:rsidR="005D7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5E88"/>
    <w:multiLevelType w:val="hybridMultilevel"/>
    <w:tmpl w:val="0066C81A"/>
    <w:lvl w:ilvl="0" w:tplc="AF341360">
      <w:start w:val="1"/>
      <w:numFmt w:val="decimal"/>
      <w:lvlText w:val="4.%1."/>
      <w:lvlJc w:val="left"/>
      <w:pPr>
        <w:ind w:left="1494"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883AA2"/>
    <w:multiLevelType w:val="hybridMultilevel"/>
    <w:tmpl w:val="5CB2A168"/>
    <w:lvl w:ilvl="0" w:tplc="645A2E56">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9D3E5C"/>
    <w:multiLevelType w:val="hybridMultilevel"/>
    <w:tmpl w:val="89C4C4EC"/>
    <w:lvl w:ilvl="0" w:tplc="66147496">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C060B6"/>
    <w:multiLevelType w:val="hybridMultilevel"/>
    <w:tmpl w:val="1D6E7A0E"/>
    <w:lvl w:ilvl="0" w:tplc="48B84CF4">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F9A5C01"/>
    <w:multiLevelType w:val="hybridMultilevel"/>
    <w:tmpl w:val="3C086A80"/>
    <w:lvl w:ilvl="0" w:tplc="70363264">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29110DF"/>
    <w:multiLevelType w:val="hybridMultilevel"/>
    <w:tmpl w:val="DE38A5EA"/>
    <w:lvl w:ilvl="0" w:tplc="DADA64BA">
      <w:start w:val="1"/>
      <w:numFmt w:val="decimal"/>
      <w:lvlText w:val="18.%1."/>
      <w:lvlJc w:val="left"/>
      <w:pPr>
        <w:ind w:left="720" w:hanging="360"/>
      </w:pPr>
      <w:rPr>
        <w:rFonts w:asciiTheme="minorHAnsi" w:hAnsiTheme="minorHAnsi" w:hint="default"/>
        <w:b w:val="0"/>
        <w:sz w:val="22"/>
        <w:szCs w:val="22"/>
      </w:rPr>
    </w:lvl>
    <w:lvl w:ilvl="1" w:tplc="A22E6DA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3837704"/>
    <w:multiLevelType w:val="hybridMultilevel"/>
    <w:tmpl w:val="A3DEE838"/>
    <w:lvl w:ilvl="0" w:tplc="5B86C0EE">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A116B8E"/>
    <w:multiLevelType w:val="hybridMultilevel"/>
    <w:tmpl w:val="388A7CC4"/>
    <w:lvl w:ilvl="0" w:tplc="9A925B26">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B951414"/>
    <w:multiLevelType w:val="hybridMultilevel"/>
    <w:tmpl w:val="78142DA2"/>
    <w:lvl w:ilvl="0" w:tplc="BE4E3498">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D6B7906"/>
    <w:multiLevelType w:val="hybridMultilevel"/>
    <w:tmpl w:val="10C0DE1E"/>
    <w:lvl w:ilvl="0" w:tplc="018CC028">
      <w:start w:val="1"/>
      <w:numFmt w:val="decimal"/>
      <w:lvlText w:val="9.%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49435497"/>
    <w:multiLevelType w:val="hybridMultilevel"/>
    <w:tmpl w:val="6A9435CA"/>
    <w:lvl w:ilvl="0" w:tplc="FC84EC6A">
      <w:start w:val="1"/>
      <w:numFmt w:val="decimal"/>
      <w:lvlText w:val="19.%1."/>
      <w:lvlJc w:val="left"/>
      <w:pPr>
        <w:ind w:left="720" w:hanging="360"/>
      </w:pPr>
      <w:rPr>
        <w:rFonts w:hint="default"/>
        <w:b w:val="0"/>
        <w:sz w:val="22"/>
        <w:szCs w:val="22"/>
      </w:rPr>
    </w:lvl>
    <w:lvl w:ilvl="1" w:tplc="A22E6DA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ECB75F4"/>
    <w:multiLevelType w:val="hybridMultilevel"/>
    <w:tmpl w:val="7362D16C"/>
    <w:lvl w:ilvl="0" w:tplc="9D7AFEA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2EF6C6C"/>
    <w:multiLevelType w:val="hybridMultilevel"/>
    <w:tmpl w:val="67FCAD7C"/>
    <w:lvl w:ilvl="0" w:tplc="E938956A">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5A85CE4"/>
    <w:multiLevelType w:val="hybridMultilevel"/>
    <w:tmpl w:val="CB9C9350"/>
    <w:lvl w:ilvl="0" w:tplc="B8566DFC">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9F005A1"/>
    <w:multiLevelType w:val="hybridMultilevel"/>
    <w:tmpl w:val="4A900CC6"/>
    <w:lvl w:ilvl="0" w:tplc="83802EC0">
      <w:start w:val="1"/>
      <w:numFmt w:val="decimal"/>
      <w:lvlText w:val="3.%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A9D1143"/>
    <w:multiLevelType w:val="hybridMultilevel"/>
    <w:tmpl w:val="54582418"/>
    <w:lvl w:ilvl="0" w:tplc="48C4F7C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E301E1B"/>
    <w:multiLevelType w:val="hybridMultilevel"/>
    <w:tmpl w:val="56345E4A"/>
    <w:lvl w:ilvl="0" w:tplc="12F2495C">
      <w:start w:val="1"/>
      <w:numFmt w:val="decimal"/>
      <w:lvlText w:val="1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CB1B16"/>
    <w:multiLevelType w:val="hybridMultilevel"/>
    <w:tmpl w:val="BCD028CC"/>
    <w:lvl w:ilvl="0" w:tplc="EFC2AC0C">
      <w:start w:val="1"/>
      <w:numFmt w:val="decimal"/>
      <w:lvlText w:val="2.%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9646CF2"/>
    <w:multiLevelType w:val="hybridMultilevel"/>
    <w:tmpl w:val="174AF258"/>
    <w:lvl w:ilvl="0" w:tplc="121618E2">
      <w:start w:val="1"/>
      <w:numFmt w:val="lowerRoman"/>
      <w:lvlText w:val="(%1)"/>
      <w:lvlJc w:val="left"/>
      <w:pPr>
        <w:ind w:left="1647" w:hanging="72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nsid w:val="7F51227D"/>
    <w:multiLevelType w:val="hybridMultilevel"/>
    <w:tmpl w:val="5FD86C74"/>
    <w:lvl w:ilvl="0" w:tplc="4A5AEAD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14"/>
  </w:num>
  <w:num w:numId="3">
    <w:abstractNumId w:val="0"/>
  </w:num>
  <w:num w:numId="4">
    <w:abstractNumId w:val="3"/>
  </w:num>
  <w:num w:numId="5">
    <w:abstractNumId w:val="19"/>
  </w:num>
  <w:num w:numId="6">
    <w:abstractNumId w:val="18"/>
  </w:num>
  <w:num w:numId="7">
    <w:abstractNumId w:val="15"/>
  </w:num>
  <w:num w:numId="8">
    <w:abstractNumId w:val="4"/>
  </w:num>
  <w:num w:numId="9">
    <w:abstractNumId w:val="12"/>
  </w:num>
  <w:num w:numId="10">
    <w:abstractNumId w:val="6"/>
  </w:num>
  <w:num w:numId="11">
    <w:abstractNumId w:val="11"/>
  </w:num>
  <w:num w:numId="12">
    <w:abstractNumId w:val="13"/>
  </w:num>
  <w:num w:numId="13">
    <w:abstractNumId w:val="1"/>
  </w:num>
  <w:num w:numId="14">
    <w:abstractNumId w:val="7"/>
  </w:num>
  <w:num w:numId="15">
    <w:abstractNumId w:val="16"/>
  </w:num>
  <w:num w:numId="16">
    <w:abstractNumId w:val="2"/>
  </w:num>
  <w:num w:numId="17">
    <w:abstractNumId w:val="8"/>
  </w:num>
  <w:num w:numId="18">
    <w:abstractNumId w:val="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87"/>
    <w:rsid w:val="005D7F41"/>
    <w:rsid w:val="00DA22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4BD49-5164-4872-B4C3-FA5DFCFF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2287"/>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A2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DA2287"/>
    <w:rPr>
      <w:color w:val="0563C1" w:themeColor="hyperlink"/>
      <w:u w:val="single"/>
    </w:rPr>
  </w:style>
  <w:style w:type="paragraph" w:styleId="Odsekzoznamu">
    <w:name w:val="List Paragraph"/>
    <w:aliases w:val="body,Odsek zoznamu2"/>
    <w:basedOn w:val="Normlny"/>
    <w:link w:val="OdsekzoznamuChar"/>
    <w:uiPriority w:val="34"/>
    <w:qFormat/>
    <w:rsid w:val="00DA2287"/>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DA2287"/>
  </w:style>
  <w:style w:type="paragraph" w:styleId="Zarkazkladnhotextu">
    <w:name w:val="Body Text Indent"/>
    <w:basedOn w:val="Normlny"/>
    <w:link w:val="ZarkazkladnhotextuChar"/>
    <w:uiPriority w:val="99"/>
    <w:unhideWhenUsed/>
    <w:rsid w:val="00DA2287"/>
    <w:pPr>
      <w:tabs>
        <w:tab w:val="clear" w:pos="709"/>
        <w:tab w:val="clear" w:pos="1066"/>
        <w:tab w:val="clear" w:pos="1423"/>
        <w:tab w:val="clear" w:pos="1780"/>
        <w:tab w:val="clear" w:pos="2138"/>
        <w:tab w:val="clear" w:pos="2495"/>
        <w:tab w:val="clear" w:pos="2852"/>
      </w:tabs>
      <w:suppressAutoHyphens/>
      <w:spacing w:after="120"/>
      <w:ind w:left="283"/>
    </w:pPr>
    <w:rPr>
      <w:rFonts w:eastAsia="Times New Roman" w:cs="Times New Roman"/>
      <w:kern w:val="1"/>
      <w:sz w:val="24"/>
      <w:szCs w:val="24"/>
      <w:lang w:eastAsia="ar-SA"/>
    </w:rPr>
  </w:style>
  <w:style w:type="character" w:customStyle="1" w:styleId="ZarkazkladnhotextuChar">
    <w:name w:val="Zarážka základného textu Char"/>
    <w:basedOn w:val="Predvolenpsmoodseku"/>
    <w:link w:val="Zarkazkladnhotextu"/>
    <w:uiPriority w:val="99"/>
    <w:rsid w:val="00DA2287"/>
    <w:rPr>
      <w:rFonts w:ascii="Times New Roman" w:eastAsia="Times New Roman" w:hAnsi="Times New Roman" w:cs="Times New Roman"/>
      <w:kern w:val="1"/>
      <w:sz w:val="24"/>
      <w:szCs w:val="24"/>
      <w:lang w:eastAsia="ar-SA"/>
    </w:rPr>
  </w:style>
  <w:style w:type="paragraph" w:styleId="Zkladntext2">
    <w:name w:val="Body Text 2"/>
    <w:basedOn w:val="Normlny"/>
    <w:link w:val="Zkladntext2Char"/>
    <w:uiPriority w:val="99"/>
    <w:unhideWhenUsed/>
    <w:rsid w:val="00DA2287"/>
    <w:pPr>
      <w:tabs>
        <w:tab w:val="clear" w:pos="709"/>
        <w:tab w:val="clear" w:pos="1066"/>
        <w:tab w:val="clear" w:pos="1423"/>
        <w:tab w:val="clear" w:pos="1780"/>
        <w:tab w:val="clear" w:pos="2138"/>
        <w:tab w:val="clear" w:pos="2495"/>
        <w:tab w:val="clear" w:pos="2852"/>
      </w:tabs>
      <w:suppressAutoHyphens/>
      <w:spacing w:after="120" w:line="480" w:lineRule="auto"/>
    </w:pPr>
    <w:rPr>
      <w:rFonts w:eastAsia="Times New Roman" w:cs="Times New Roman"/>
      <w:kern w:val="1"/>
      <w:sz w:val="24"/>
      <w:szCs w:val="24"/>
      <w:lang w:eastAsia="ar-SA"/>
    </w:rPr>
  </w:style>
  <w:style w:type="character" w:customStyle="1" w:styleId="Zkladntext2Char">
    <w:name w:val="Základný text 2 Char"/>
    <w:basedOn w:val="Predvolenpsmoodseku"/>
    <w:link w:val="Zkladntext2"/>
    <w:uiPriority w:val="99"/>
    <w:rsid w:val="00DA2287"/>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2/43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4539</Words>
  <Characters>25873</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Cvečková Ema</dc:creator>
  <cp:keywords/>
  <dc:description/>
  <cp:lastModifiedBy>Cvečková Ema</cp:lastModifiedBy>
  <cp:revision>1</cp:revision>
  <dcterms:created xsi:type="dcterms:W3CDTF">2018-02-09T09:31:00Z</dcterms:created>
  <dcterms:modified xsi:type="dcterms:W3CDTF">2018-02-09T09:33:00Z</dcterms:modified>
</cp:coreProperties>
</file>