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81685" cy="1145571"/>
                    </a:xfrm>
                    <a:prstGeom prst="rect">
                      <a:avLst/>
                    </a:prstGeom>
                  </pic:spPr>
                </pic:pic>
              </a:graphicData>
            </a:graphic>
          </wp:inline>
        </w:drawing>
      </w:r>
    </w:p>
    <w:p w14:paraId="30D6A801" w14:textId="77777777" w:rsidR="00394652" w:rsidRDefault="00A94968">
      <w:pPr>
        <w:pStyle w:val="Nadpis2"/>
        <w:spacing w:before="8"/>
        <w:ind w:left="2094"/>
      </w:pPr>
      <w:r>
        <w:t>Príloha</w:t>
      </w:r>
      <w:r>
        <w:rPr>
          <w:spacing w:val="-2"/>
        </w:rPr>
        <w:t xml:space="preserve"> </w:t>
      </w:r>
      <w:r>
        <w:t>č.</w:t>
      </w:r>
      <w:r>
        <w:rPr>
          <w:spacing w:val="-1"/>
        </w:rPr>
        <w:t xml:space="preserve"> </w:t>
      </w:r>
      <w:r>
        <w:t>2</w:t>
      </w:r>
      <w:r>
        <w:rPr>
          <w:spacing w:val="-1"/>
        </w:rPr>
        <w:t xml:space="preserve"> </w:t>
      </w:r>
      <w:r>
        <w:t>–</w:t>
      </w:r>
      <w:r>
        <w:rPr>
          <w:spacing w:val="-1"/>
        </w:rPr>
        <w:t xml:space="preserve"> </w:t>
      </w:r>
      <w:r>
        <w:t>Informatívne</w:t>
      </w:r>
      <w:r>
        <w:rPr>
          <w:spacing w:val="-2"/>
        </w:rPr>
        <w:t xml:space="preserve"> </w:t>
      </w:r>
      <w:r>
        <w:t>súťažné</w:t>
      </w:r>
      <w:r>
        <w:rPr>
          <w:spacing w:val="-3"/>
        </w:rPr>
        <w:t xml:space="preserve"> </w:t>
      </w:r>
      <w:r>
        <w:t>podklady</w:t>
      </w:r>
      <w:r>
        <w:rPr>
          <w:spacing w:val="-1"/>
        </w:rPr>
        <w:t xml:space="preserve"> </w:t>
      </w:r>
      <w:r>
        <w:t>k</w:t>
      </w:r>
      <w:r>
        <w:rPr>
          <w:spacing w:val="-4"/>
        </w:rPr>
        <w:t xml:space="preserve"> </w:t>
      </w:r>
      <w:r>
        <w:t>výzve</w:t>
      </w:r>
      <w:r>
        <w:rPr>
          <w:spacing w:val="-2"/>
        </w:rPr>
        <w:t xml:space="preserve"> </w:t>
      </w:r>
      <w:r>
        <w:t>v</w:t>
      </w:r>
      <w:r>
        <w:rPr>
          <w:spacing w:val="-1"/>
        </w:rPr>
        <w:t xml:space="preserve"> </w:t>
      </w:r>
      <w:r>
        <w:t>rámci</w:t>
      </w:r>
      <w:r>
        <w:rPr>
          <w:spacing w:val="-2"/>
        </w:rPr>
        <w:t xml:space="preserve"> </w:t>
      </w:r>
      <w:r>
        <w:t>DNS</w:t>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5F1E3C82" w14:textId="77777777" w:rsidR="00394652" w:rsidRDefault="00394652">
      <w:pPr>
        <w:pStyle w:val="Zkladntext"/>
        <w:spacing w:before="6"/>
        <w:rPr>
          <w:b/>
          <w:sz w:val="18"/>
        </w:rPr>
      </w:pPr>
    </w:p>
    <w:p w14:paraId="260421BE" w14:textId="77777777" w:rsidR="00394652" w:rsidRDefault="00A94968">
      <w:pPr>
        <w:pStyle w:val="Nadpis3"/>
        <w:spacing w:before="90" w:line="259" w:lineRule="auto"/>
        <w:ind w:left="940" w:right="1356"/>
      </w:pPr>
      <w:r>
        <w:rPr>
          <w:color w:val="FF0000"/>
        </w:rPr>
        <w:t>TIETO</w:t>
      </w:r>
      <w:r>
        <w:rPr>
          <w:color w:val="FF0000"/>
          <w:spacing w:val="-7"/>
        </w:rPr>
        <w:t xml:space="preserve"> </w:t>
      </w:r>
      <w:r>
        <w:rPr>
          <w:color w:val="FF0000"/>
        </w:rPr>
        <w:t>SÚŤAŽNÉ</w:t>
      </w:r>
      <w:r>
        <w:rPr>
          <w:color w:val="FF0000"/>
          <w:spacing w:val="-6"/>
        </w:rPr>
        <w:t xml:space="preserve"> </w:t>
      </w:r>
      <w:r>
        <w:rPr>
          <w:color w:val="FF0000"/>
        </w:rPr>
        <w:t>PODKLADY</w:t>
      </w:r>
      <w:r>
        <w:rPr>
          <w:color w:val="FF0000"/>
          <w:spacing w:val="-6"/>
        </w:rPr>
        <w:t xml:space="preserve"> </w:t>
      </w:r>
      <w:r>
        <w:rPr>
          <w:color w:val="FF0000"/>
        </w:rPr>
        <w:t>SÚ</w:t>
      </w:r>
      <w:r>
        <w:rPr>
          <w:color w:val="FF0000"/>
          <w:spacing w:val="-4"/>
        </w:rPr>
        <w:t xml:space="preserve"> </w:t>
      </w:r>
      <w:r>
        <w:rPr>
          <w:color w:val="FF0000"/>
        </w:rPr>
        <w:t>LEN</w:t>
      </w:r>
      <w:r>
        <w:rPr>
          <w:color w:val="FF0000"/>
          <w:spacing w:val="-2"/>
        </w:rPr>
        <w:t xml:space="preserve"> </w:t>
      </w:r>
      <w:r>
        <w:rPr>
          <w:color w:val="FF0000"/>
        </w:rPr>
        <w:t>INFORMATÍVNE.</w:t>
      </w:r>
      <w:r>
        <w:rPr>
          <w:color w:val="FF0000"/>
          <w:spacing w:val="-5"/>
        </w:rPr>
        <w:t xml:space="preserve"> </w:t>
      </w:r>
      <w:r>
        <w:rPr>
          <w:color w:val="FF0000"/>
        </w:rPr>
        <w:t>KONKRÉTNE</w:t>
      </w:r>
      <w:r>
        <w:rPr>
          <w:color w:val="FF0000"/>
          <w:spacing w:val="-57"/>
        </w:rPr>
        <w:t xml:space="preserve"> </w:t>
      </w:r>
      <w:r>
        <w:rPr>
          <w:color w:val="FF0000"/>
        </w:rPr>
        <w:t>SÚŤAŽNÉ PODKLADY BUDÚ VYŠPECIFIKOVANÉ A UPRAVENÉ AŽ</w:t>
      </w:r>
      <w:r>
        <w:rPr>
          <w:color w:val="FF0000"/>
          <w:spacing w:val="1"/>
        </w:rPr>
        <w:t xml:space="preserve"> </w:t>
      </w:r>
      <w:r>
        <w:rPr>
          <w:color w:val="FF0000"/>
        </w:rPr>
        <w:t>PRE VÝZVU VYHLÁSENÚ V RÁMCI ZRIADENÉHO DYNAMICKÉHO</w:t>
      </w:r>
      <w:r>
        <w:rPr>
          <w:color w:val="FF0000"/>
          <w:spacing w:val="1"/>
        </w:rPr>
        <w:t xml:space="preserve"> </w:t>
      </w:r>
      <w:r>
        <w:rPr>
          <w:color w:val="FF0000"/>
        </w:rPr>
        <w:t>NÁKUPNÉHO</w:t>
      </w:r>
      <w:r>
        <w:rPr>
          <w:color w:val="FF0000"/>
          <w:spacing w:val="-2"/>
        </w:rPr>
        <w:t xml:space="preserve"> </w:t>
      </w:r>
      <w:r>
        <w:rPr>
          <w:color w:val="FF0000"/>
        </w:rPr>
        <w:t>SYSTÉMU</w:t>
      </w: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77777777"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Pr="002647DB">
        <w:rPr>
          <w:b/>
          <w:i/>
          <w:color w:val="BE8F00"/>
          <w:sz w:val="40"/>
        </w:rPr>
        <w:t>xx</w:t>
      </w:r>
    </w:p>
    <w:p w14:paraId="0B677532" w14:textId="77777777" w:rsidR="00394652" w:rsidRDefault="00A94968">
      <w:pPr>
        <w:spacing w:before="277"/>
        <w:ind w:left="940" w:right="924"/>
        <w:jc w:val="center"/>
        <w:rPr>
          <w:b/>
          <w:i/>
          <w:sz w:val="40"/>
        </w:rPr>
      </w:pPr>
      <w:r>
        <w:rPr>
          <w:b/>
          <w:i/>
          <w:color w:val="BE8F00"/>
          <w:sz w:val="40"/>
        </w:rPr>
        <w:t>„.................“</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728586CA" w:rsidR="00394652" w:rsidRDefault="00A94968">
      <w:pPr>
        <w:pStyle w:val="Nadpis3"/>
        <w:ind w:left="940" w:right="499"/>
      </w:pPr>
      <w:r>
        <w:t>Bratislava,</w:t>
      </w:r>
      <w:r>
        <w:rPr>
          <w:spacing w:val="-2"/>
        </w:rPr>
        <w:t xml:space="preserve"> </w:t>
      </w:r>
      <w:r w:rsidR="006C16B4">
        <w:t>november</w:t>
      </w:r>
      <w:r>
        <w:rPr>
          <w:spacing w:val="-1"/>
        </w:rPr>
        <w:t xml:space="preserve"> </w:t>
      </w:r>
      <w:r>
        <w:t>2022</w:t>
      </w:r>
    </w:p>
    <w:p w14:paraId="03A70353" w14:textId="77777777" w:rsidR="00394652" w:rsidRDefault="00394652">
      <w:pPr>
        <w:sectPr w:rsidR="00394652">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id w:val="248398389"/>
        <w:docPartObj>
          <w:docPartGallery w:val="Table of Contents"/>
          <w:docPartUnique/>
        </w:docPartObj>
      </w:sdtPr>
      <w:sdtEndPr/>
      <w:sdtContent>
        <w:p w14:paraId="1150D9E4" w14:textId="77777777" w:rsidR="00394652" w:rsidRDefault="00236C9D">
          <w:pPr>
            <w:pStyle w:val="Obsah1"/>
            <w:numPr>
              <w:ilvl w:val="0"/>
              <w:numId w:val="2"/>
            </w:numPr>
            <w:tabs>
              <w:tab w:val="left" w:pos="609"/>
              <w:tab w:val="left" w:pos="610"/>
              <w:tab w:val="left" w:leader="dot" w:pos="9644"/>
            </w:tabs>
            <w:spacing w:before="616"/>
          </w:pPr>
          <w:hyperlink w:anchor="_bookmark0" w:history="1">
            <w:r w:rsidR="00A94968">
              <w:t>IDENTIFIKÁCIA</w:t>
            </w:r>
            <w:r w:rsidR="00A94968">
              <w:rPr>
                <w:spacing w:val="-6"/>
              </w:rPr>
              <w:t xml:space="preserve"> </w:t>
            </w:r>
            <w:r w:rsidR="00A94968">
              <w:t>VEREJNÉHO</w:t>
            </w:r>
            <w:r w:rsidR="00A94968">
              <w:rPr>
                <w:spacing w:val="-5"/>
              </w:rPr>
              <w:t xml:space="preserve"> </w:t>
            </w:r>
            <w:r w:rsidR="00A94968">
              <w:t>OBSTARÁVATEĽA</w:t>
            </w:r>
            <w:r w:rsidR="00A94968">
              <w:tab/>
              <w:t>3</w:t>
            </w:r>
          </w:hyperlink>
        </w:p>
        <w:p w14:paraId="65C3B819" w14:textId="77777777" w:rsidR="00394652" w:rsidRDefault="00236C9D">
          <w:pPr>
            <w:pStyle w:val="Obsah1"/>
            <w:numPr>
              <w:ilvl w:val="0"/>
              <w:numId w:val="2"/>
            </w:numPr>
            <w:tabs>
              <w:tab w:val="left" w:pos="609"/>
              <w:tab w:val="left" w:pos="610"/>
              <w:tab w:val="left" w:leader="dot" w:pos="9644"/>
            </w:tabs>
            <w:spacing w:before="273"/>
          </w:pPr>
          <w:hyperlink w:anchor="_bookmark2" w:history="1">
            <w:r w:rsidR="00A94968">
              <w:t>PREDMET</w:t>
            </w:r>
            <w:r w:rsidR="00A94968">
              <w:rPr>
                <w:spacing w:val="-3"/>
              </w:rPr>
              <w:t xml:space="preserve"> </w:t>
            </w:r>
            <w:r w:rsidR="00A94968">
              <w:t>ZÁKAZKY</w:t>
            </w:r>
            <w:r w:rsidR="00A94968">
              <w:tab/>
              <w:t>3</w:t>
            </w:r>
          </w:hyperlink>
        </w:p>
        <w:p w14:paraId="207A80BC" w14:textId="77777777" w:rsidR="00394652" w:rsidRDefault="00236C9D">
          <w:pPr>
            <w:pStyle w:val="Obsah1"/>
            <w:numPr>
              <w:ilvl w:val="0"/>
              <w:numId w:val="2"/>
            </w:numPr>
            <w:tabs>
              <w:tab w:val="left" w:pos="609"/>
              <w:tab w:val="left" w:pos="610"/>
              <w:tab w:val="left" w:leader="dot" w:pos="9644"/>
            </w:tabs>
            <w:spacing w:before="272"/>
          </w:pPr>
          <w:hyperlink w:anchor="_bookmark3" w:history="1">
            <w:r w:rsidR="00A94968">
              <w:t>LEHOTA</w:t>
            </w:r>
            <w:r w:rsidR="00A94968">
              <w:rPr>
                <w:spacing w:val="-2"/>
              </w:rPr>
              <w:t xml:space="preserve"> </w:t>
            </w:r>
            <w:r w:rsidR="00A94968">
              <w:t>NA</w:t>
            </w:r>
            <w:r w:rsidR="00A94968">
              <w:rPr>
                <w:spacing w:val="-2"/>
              </w:rPr>
              <w:t xml:space="preserve"> </w:t>
            </w:r>
            <w:r w:rsidR="00A94968">
              <w:t>PREDKLADANIE</w:t>
            </w:r>
            <w:r w:rsidR="00A94968">
              <w:rPr>
                <w:spacing w:val="-2"/>
              </w:rPr>
              <w:t xml:space="preserve"> </w:t>
            </w:r>
            <w:r w:rsidR="00A94968">
              <w:t>PONÚK</w:t>
            </w:r>
            <w:r w:rsidR="00A94968">
              <w:tab/>
              <w:t>4</w:t>
            </w:r>
          </w:hyperlink>
        </w:p>
        <w:p w14:paraId="16A9641F" w14:textId="77777777" w:rsidR="00394652" w:rsidRDefault="00236C9D">
          <w:pPr>
            <w:pStyle w:val="Obsah1"/>
            <w:numPr>
              <w:ilvl w:val="0"/>
              <w:numId w:val="2"/>
            </w:numPr>
            <w:tabs>
              <w:tab w:val="left" w:pos="609"/>
              <w:tab w:val="left" w:pos="610"/>
              <w:tab w:val="left" w:leader="dot" w:pos="9644"/>
            </w:tabs>
          </w:pPr>
          <w:hyperlink w:anchor="_bookmark4" w:history="1">
            <w:r w:rsidR="00A94968">
              <w:t>OTVÁRANIE</w:t>
            </w:r>
            <w:r w:rsidR="00A94968">
              <w:rPr>
                <w:spacing w:val="-5"/>
              </w:rPr>
              <w:t xml:space="preserve"> </w:t>
            </w:r>
            <w:r w:rsidR="00A94968">
              <w:t>PONÚK</w:t>
            </w:r>
            <w:r w:rsidR="00A94968">
              <w:rPr>
                <w:spacing w:val="-4"/>
              </w:rPr>
              <w:t xml:space="preserve"> </w:t>
            </w:r>
            <w:r w:rsidR="00A94968">
              <w:t>(KU</w:t>
            </w:r>
            <w:r w:rsidR="00A94968">
              <w:rPr>
                <w:spacing w:val="-1"/>
              </w:rPr>
              <w:t xml:space="preserve"> </w:t>
            </w:r>
            <w:r w:rsidR="00A94968">
              <w:t>KONKRÉTNEJ</w:t>
            </w:r>
            <w:r w:rsidR="00A94968">
              <w:rPr>
                <w:spacing w:val="-4"/>
              </w:rPr>
              <w:t xml:space="preserve"> </w:t>
            </w:r>
            <w:r w:rsidR="00A94968">
              <w:t>VÝZVE)</w:t>
            </w:r>
            <w:r w:rsidR="00A94968">
              <w:tab/>
              <w:t>4</w:t>
            </w:r>
          </w:hyperlink>
        </w:p>
        <w:p w14:paraId="7B72B919" w14:textId="77777777" w:rsidR="00394652" w:rsidRDefault="00236C9D">
          <w:pPr>
            <w:pStyle w:val="Obsah1"/>
            <w:numPr>
              <w:ilvl w:val="0"/>
              <w:numId w:val="2"/>
            </w:numPr>
            <w:tabs>
              <w:tab w:val="left" w:pos="609"/>
              <w:tab w:val="left" w:pos="610"/>
              <w:tab w:val="left" w:leader="dot" w:pos="9644"/>
            </w:tabs>
            <w:spacing w:before="274"/>
          </w:pPr>
          <w:hyperlink w:anchor="_bookmark5" w:history="1">
            <w:r w:rsidR="00A94968">
              <w:t>TYP</w:t>
            </w:r>
            <w:r w:rsidR="00A94968">
              <w:rPr>
                <w:spacing w:val="-3"/>
              </w:rPr>
              <w:t xml:space="preserve"> </w:t>
            </w:r>
            <w:r w:rsidR="00A94968">
              <w:t>ZMLUVY</w:t>
            </w:r>
            <w:r w:rsidR="00A94968">
              <w:tab/>
              <w:t>4</w:t>
            </w:r>
          </w:hyperlink>
        </w:p>
        <w:p w14:paraId="7B33EAFD" w14:textId="77777777" w:rsidR="00394652" w:rsidRDefault="00236C9D">
          <w:pPr>
            <w:pStyle w:val="Obsah1"/>
            <w:numPr>
              <w:ilvl w:val="0"/>
              <w:numId w:val="2"/>
            </w:numPr>
            <w:tabs>
              <w:tab w:val="left" w:pos="609"/>
              <w:tab w:val="left" w:pos="610"/>
              <w:tab w:val="left" w:leader="dot" w:pos="9644"/>
            </w:tabs>
          </w:pPr>
          <w:hyperlink w:anchor="_bookmark6" w:history="1">
            <w:r w:rsidR="00A94968">
              <w:t>MIESTO</w:t>
            </w:r>
            <w:r w:rsidR="00A94968">
              <w:rPr>
                <w:spacing w:val="-3"/>
              </w:rPr>
              <w:t xml:space="preserve"> </w:t>
            </w:r>
            <w:r w:rsidR="00A94968">
              <w:t>DODANIA</w:t>
            </w:r>
            <w:r w:rsidR="00A94968">
              <w:rPr>
                <w:spacing w:val="-3"/>
              </w:rPr>
              <w:t xml:space="preserve"> </w:t>
            </w:r>
            <w:r w:rsidR="00A94968">
              <w:t>PREDMETU</w:t>
            </w:r>
            <w:r w:rsidR="00A94968">
              <w:rPr>
                <w:spacing w:val="-3"/>
              </w:rPr>
              <w:t xml:space="preserve"> </w:t>
            </w:r>
            <w:r w:rsidR="00A94968">
              <w:t>ZÁKAZKY</w:t>
            </w:r>
            <w:r w:rsidR="00A94968">
              <w:tab/>
              <w:t>4</w:t>
            </w:r>
          </w:hyperlink>
        </w:p>
        <w:p w14:paraId="11CAF64E" w14:textId="77777777" w:rsidR="00394652" w:rsidRDefault="00236C9D">
          <w:pPr>
            <w:pStyle w:val="Obsah1"/>
            <w:numPr>
              <w:ilvl w:val="0"/>
              <w:numId w:val="2"/>
            </w:numPr>
            <w:tabs>
              <w:tab w:val="left" w:pos="609"/>
              <w:tab w:val="left" w:pos="610"/>
              <w:tab w:val="left" w:leader="dot" w:pos="9644"/>
            </w:tabs>
            <w:spacing w:before="274"/>
          </w:pPr>
          <w:hyperlink w:anchor="_bookmark7" w:history="1">
            <w:r w:rsidR="00A94968">
              <w:t>KOMUNIKÁCIA</w:t>
            </w:r>
            <w:r w:rsidR="00A94968">
              <w:rPr>
                <w:spacing w:val="-4"/>
              </w:rPr>
              <w:t xml:space="preserve"> </w:t>
            </w:r>
            <w:r w:rsidR="00A94968">
              <w:t>A</w:t>
            </w:r>
            <w:r w:rsidR="00A94968">
              <w:rPr>
                <w:spacing w:val="-4"/>
              </w:rPr>
              <w:t xml:space="preserve"> </w:t>
            </w:r>
            <w:r w:rsidR="00A94968">
              <w:t>VYSVETĽOVANIE</w:t>
            </w:r>
            <w:r w:rsidR="00A94968">
              <w:tab/>
              <w:t>4</w:t>
            </w:r>
          </w:hyperlink>
        </w:p>
        <w:p w14:paraId="3257D4B2" w14:textId="77777777" w:rsidR="00394652" w:rsidRDefault="00236C9D">
          <w:pPr>
            <w:pStyle w:val="Obsah1"/>
            <w:numPr>
              <w:ilvl w:val="0"/>
              <w:numId w:val="2"/>
            </w:numPr>
            <w:tabs>
              <w:tab w:val="left" w:pos="609"/>
              <w:tab w:val="left" w:pos="610"/>
              <w:tab w:val="left" w:leader="dot" w:pos="9644"/>
            </w:tabs>
          </w:pPr>
          <w:hyperlink w:anchor="_bookmark8" w:history="1">
            <w:r w:rsidR="00A94968">
              <w:t>VYSVETLENIE</w:t>
            </w:r>
            <w:r w:rsidR="00A94968">
              <w:rPr>
                <w:spacing w:val="-6"/>
              </w:rPr>
              <w:t xml:space="preserve"> </w:t>
            </w:r>
            <w:r w:rsidR="00A94968">
              <w:t>ZADÁVACEJ</w:t>
            </w:r>
            <w:r w:rsidR="00A94968">
              <w:rPr>
                <w:spacing w:val="-5"/>
              </w:rPr>
              <w:t xml:space="preserve"> </w:t>
            </w:r>
            <w:r w:rsidR="00A94968">
              <w:t>DOKUMENTÁCIE</w:t>
            </w:r>
            <w:r w:rsidR="00A94968">
              <w:tab/>
              <w:t>5</w:t>
            </w:r>
          </w:hyperlink>
        </w:p>
        <w:p w14:paraId="6E8779A4" w14:textId="77777777" w:rsidR="00394652" w:rsidRDefault="00236C9D">
          <w:pPr>
            <w:pStyle w:val="Obsah1"/>
            <w:numPr>
              <w:ilvl w:val="0"/>
              <w:numId w:val="2"/>
            </w:numPr>
            <w:tabs>
              <w:tab w:val="left" w:pos="609"/>
              <w:tab w:val="left" w:pos="610"/>
              <w:tab w:val="left" w:leader="dot" w:pos="9644"/>
            </w:tabs>
          </w:pPr>
          <w:hyperlink w:anchor="_bookmark9" w:history="1">
            <w:r w:rsidR="00A94968">
              <w:t>PREDLOŽENIE</w:t>
            </w:r>
            <w:r w:rsidR="00A94968">
              <w:rPr>
                <w:spacing w:val="-3"/>
              </w:rPr>
              <w:t xml:space="preserve"> </w:t>
            </w:r>
            <w:r w:rsidR="00A94968">
              <w:t>PONUKY</w:t>
            </w:r>
            <w:r w:rsidR="00A94968">
              <w:tab/>
              <w:t>5</w:t>
            </w:r>
          </w:hyperlink>
        </w:p>
        <w:p w14:paraId="5E5285A2" w14:textId="77777777" w:rsidR="00394652" w:rsidRDefault="00236C9D">
          <w:pPr>
            <w:pStyle w:val="Obsah1"/>
            <w:numPr>
              <w:ilvl w:val="0"/>
              <w:numId w:val="2"/>
            </w:numPr>
            <w:tabs>
              <w:tab w:val="left" w:pos="610"/>
              <w:tab w:val="left" w:leader="dot" w:pos="9644"/>
            </w:tabs>
            <w:spacing w:before="274"/>
          </w:pPr>
          <w:hyperlink w:anchor="_bookmark10" w:history="1">
            <w:r w:rsidR="00A94968">
              <w:t>OBSAH</w:t>
            </w:r>
            <w:r w:rsidR="00A94968">
              <w:rPr>
                <w:spacing w:val="-3"/>
              </w:rPr>
              <w:t xml:space="preserve"> </w:t>
            </w:r>
            <w:r w:rsidR="00A94968">
              <w:t>PONUKY</w:t>
            </w:r>
            <w:r w:rsidR="00A94968">
              <w:tab/>
              <w:t>6</w:t>
            </w:r>
          </w:hyperlink>
        </w:p>
        <w:p w14:paraId="1EDD77D6" w14:textId="77777777" w:rsidR="00394652" w:rsidRDefault="00236C9D">
          <w:pPr>
            <w:pStyle w:val="Obsah1"/>
            <w:numPr>
              <w:ilvl w:val="0"/>
              <w:numId w:val="2"/>
            </w:numPr>
            <w:tabs>
              <w:tab w:val="left" w:pos="610"/>
              <w:tab w:val="left" w:leader="dot" w:pos="9644"/>
            </w:tabs>
            <w:spacing w:before="272"/>
          </w:pPr>
          <w:hyperlink w:anchor="_bookmark11" w:history="1">
            <w:r w:rsidR="00A94968">
              <w:t>DOPLNENIE,</w:t>
            </w:r>
            <w:r w:rsidR="00A94968">
              <w:rPr>
                <w:spacing w:val="-2"/>
              </w:rPr>
              <w:t xml:space="preserve"> </w:t>
            </w:r>
            <w:r w:rsidR="00A94968">
              <w:t>ZMENA</w:t>
            </w:r>
            <w:r w:rsidR="00A94968">
              <w:rPr>
                <w:spacing w:val="-1"/>
              </w:rPr>
              <w:t xml:space="preserve"> </w:t>
            </w:r>
            <w:r w:rsidR="00A94968">
              <w:t>A ODVOLANIE</w:t>
            </w:r>
            <w:r w:rsidR="00A94968">
              <w:rPr>
                <w:spacing w:val="-2"/>
              </w:rPr>
              <w:t xml:space="preserve"> </w:t>
            </w:r>
            <w:r w:rsidR="00A94968">
              <w:t>PONUKY</w:t>
            </w:r>
            <w:r w:rsidR="00A94968">
              <w:tab/>
              <w:t>6</w:t>
            </w:r>
          </w:hyperlink>
        </w:p>
        <w:p w14:paraId="314B1A5E" w14:textId="77777777" w:rsidR="00394652" w:rsidRDefault="00236C9D">
          <w:pPr>
            <w:pStyle w:val="Obsah1"/>
            <w:numPr>
              <w:ilvl w:val="0"/>
              <w:numId w:val="2"/>
            </w:numPr>
            <w:tabs>
              <w:tab w:val="left" w:pos="610"/>
              <w:tab w:val="left" w:leader="dot" w:pos="9644"/>
            </w:tabs>
            <w:spacing w:before="273"/>
          </w:pPr>
          <w:hyperlink w:anchor="_bookmark12" w:history="1">
            <w:r w:rsidR="00A94968">
              <w:t>NÁKLADY</w:t>
            </w:r>
            <w:r w:rsidR="00A94968">
              <w:rPr>
                <w:spacing w:val="-4"/>
              </w:rPr>
              <w:t xml:space="preserve"> </w:t>
            </w:r>
            <w:r w:rsidR="00A94968">
              <w:t>NA</w:t>
            </w:r>
            <w:r w:rsidR="00A94968">
              <w:rPr>
                <w:spacing w:val="-1"/>
              </w:rPr>
              <w:t xml:space="preserve"> </w:t>
            </w:r>
            <w:r w:rsidR="00A94968">
              <w:t>PONUKU</w:t>
            </w:r>
            <w:r w:rsidR="00A94968">
              <w:tab/>
              <w:t>6</w:t>
            </w:r>
          </w:hyperlink>
        </w:p>
        <w:p w14:paraId="293F68E2" w14:textId="77777777" w:rsidR="00394652" w:rsidRDefault="00236C9D">
          <w:pPr>
            <w:pStyle w:val="Obsah1"/>
            <w:numPr>
              <w:ilvl w:val="0"/>
              <w:numId w:val="2"/>
            </w:numPr>
            <w:tabs>
              <w:tab w:val="left" w:pos="610"/>
              <w:tab w:val="left" w:leader="dot" w:pos="9644"/>
            </w:tabs>
            <w:spacing w:before="272"/>
          </w:pPr>
          <w:hyperlink w:anchor="_bookmark13" w:history="1">
            <w:r w:rsidR="00A94968">
              <w:t>VARIANTNÉ</w:t>
            </w:r>
            <w:r w:rsidR="00A94968">
              <w:rPr>
                <w:spacing w:val="-5"/>
              </w:rPr>
              <w:t xml:space="preserve"> </w:t>
            </w:r>
            <w:r w:rsidR="00A94968">
              <w:t>RIEŠENIE</w:t>
            </w:r>
            <w:r w:rsidR="00A94968">
              <w:tab/>
              <w:t>6</w:t>
            </w:r>
          </w:hyperlink>
        </w:p>
        <w:p w14:paraId="00A76CB0" w14:textId="77777777" w:rsidR="00394652" w:rsidRDefault="00236C9D">
          <w:pPr>
            <w:pStyle w:val="Obsah1"/>
            <w:numPr>
              <w:ilvl w:val="0"/>
              <w:numId w:val="2"/>
            </w:numPr>
            <w:tabs>
              <w:tab w:val="left" w:pos="610"/>
              <w:tab w:val="left" w:leader="dot" w:pos="9644"/>
            </w:tabs>
          </w:pPr>
          <w:hyperlink w:anchor="_bookmark14" w:history="1">
            <w:r w:rsidR="00A94968">
              <w:t>KRITÉRIÁ</w:t>
            </w:r>
            <w:r w:rsidR="00A94968">
              <w:rPr>
                <w:spacing w:val="-4"/>
              </w:rPr>
              <w:t xml:space="preserve"> </w:t>
            </w:r>
            <w:r w:rsidR="00A94968">
              <w:t>NA</w:t>
            </w:r>
            <w:r w:rsidR="00A94968">
              <w:rPr>
                <w:spacing w:val="-4"/>
              </w:rPr>
              <w:t xml:space="preserve"> </w:t>
            </w:r>
            <w:r w:rsidR="00A94968">
              <w:t>VYHODNOTENIE</w:t>
            </w:r>
            <w:r w:rsidR="00A94968">
              <w:rPr>
                <w:spacing w:val="-3"/>
              </w:rPr>
              <w:t xml:space="preserve"> </w:t>
            </w:r>
            <w:r w:rsidR="00A94968">
              <w:t>PONÚK</w:t>
            </w:r>
            <w:r w:rsidR="00A94968">
              <w:rPr>
                <w:spacing w:val="-5"/>
              </w:rPr>
              <w:t xml:space="preserve"> </w:t>
            </w:r>
            <w:r w:rsidR="00A94968">
              <w:t>A</w:t>
            </w:r>
            <w:r w:rsidR="00A94968">
              <w:rPr>
                <w:spacing w:val="-1"/>
              </w:rPr>
              <w:t xml:space="preserve"> </w:t>
            </w:r>
            <w:r w:rsidR="00A94968">
              <w:t>SPÔSOB</w:t>
            </w:r>
            <w:r w:rsidR="00A94968">
              <w:rPr>
                <w:spacing w:val="-1"/>
              </w:rPr>
              <w:t xml:space="preserve"> </w:t>
            </w:r>
            <w:r w:rsidR="00A94968">
              <w:t>URČENIA</w:t>
            </w:r>
            <w:r w:rsidR="00A94968">
              <w:rPr>
                <w:spacing w:val="-3"/>
              </w:rPr>
              <w:t xml:space="preserve"> </w:t>
            </w:r>
            <w:r w:rsidR="00A94968">
              <w:t>CENY</w:t>
            </w:r>
            <w:r w:rsidR="00A94968">
              <w:tab/>
              <w:t>7</w:t>
            </w:r>
          </w:hyperlink>
        </w:p>
        <w:p w14:paraId="32015376" w14:textId="77777777" w:rsidR="00394652" w:rsidRDefault="00236C9D">
          <w:pPr>
            <w:pStyle w:val="Obsah1"/>
            <w:numPr>
              <w:ilvl w:val="0"/>
              <w:numId w:val="2"/>
            </w:numPr>
            <w:tabs>
              <w:tab w:val="left" w:pos="610"/>
              <w:tab w:val="left" w:leader="dot" w:pos="9644"/>
            </w:tabs>
            <w:spacing w:before="273"/>
          </w:pPr>
          <w:hyperlink w:anchor="_bookmark15" w:history="1">
            <w:r w:rsidR="00A94968">
              <w:t>VYHODNOTENIE</w:t>
            </w:r>
            <w:r w:rsidR="00A94968">
              <w:rPr>
                <w:spacing w:val="-4"/>
              </w:rPr>
              <w:t xml:space="preserve"> </w:t>
            </w:r>
            <w:r w:rsidR="00A94968">
              <w:t>PONÚK</w:t>
            </w:r>
            <w:r w:rsidR="00A94968">
              <w:tab/>
              <w:t>7</w:t>
            </w:r>
          </w:hyperlink>
        </w:p>
        <w:p w14:paraId="77EBA032" w14:textId="77777777" w:rsidR="00394652" w:rsidRDefault="00236C9D">
          <w:pPr>
            <w:pStyle w:val="Obsah1"/>
            <w:numPr>
              <w:ilvl w:val="0"/>
              <w:numId w:val="2"/>
            </w:numPr>
            <w:tabs>
              <w:tab w:val="left" w:pos="610"/>
              <w:tab w:val="left" w:leader="dot" w:pos="9644"/>
            </w:tabs>
            <w:spacing w:before="272" w:line="268" w:lineRule="auto"/>
            <w:ind w:left="128" w:right="120" w:hanging="10"/>
          </w:pPr>
          <w:hyperlink w:anchor="_bookmark16" w:history="1">
            <w:r w:rsidR="00A94968">
              <w:t>INFORMÁCIA O VÝSLEDKU VYHODNOTENIA PONÚK A UZATVORENIE</w:t>
            </w:r>
          </w:hyperlink>
          <w:r w:rsidR="00A94968">
            <w:rPr>
              <w:spacing w:val="1"/>
            </w:rPr>
            <w:t xml:space="preserve"> </w:t>
          </w:r>
          <w:hyperlink w:anchor="_bookmark16" w:history="1">
            <w:r w:rsidR="00A94968">
              <w:t>ZMLUVY</w:t>
            </w:r>
            <w:r w:rsidR="00A94968">
              <w:tab/>
            </w:r>
            <w:r w:rsidR="00A94968">
              <w:rPr>
                <w:spacing w:val="-2"/>
              </w:rPr>
              <w:t>9</w:t>
            </w:r>
          </w:hyperlink>
        </w:p>
        <w:p w14:paraId="256D8AB3" w14:textId="77777777" w:rsidR="00394652" w:rsidRDefault="00236C9D">
          <w:pPr>
            <w:pStyle w:val="Obsah1"/>
            <w:numPr>
              <w:ilvl w:val="0"/>
              <w:numId w:val="2"/>
            </w:numPr>
            <w:tabs>
              <w:tab w:val="left" w:pos="610"/>
              <w:tab w:val="left" w:leader="dot" w:pos="9524"/>
            </w:tabs>
            <w:spacing w:before="239"/>
          </w:pPr>
          <w:hyperlink w:anchor="_bookmark17" w:history="1">
            <w:r w:rsidR="00A94968">
              <w:t>ZRUŠENIE</w:t>
            </w:r>
            <w:r w:rsidR="00A94968">
              <w:rPr>
                <w:spacing w:val="-6"/>
              </w:rPr>
              <w:t xml:space="preserve"> </w:t>
            </w:r>
            <w:r w:rsidR="00A94968">
              <w:t>POSTUPU</w:t>
            </w:r>
            <w:r w:rsidR="00A94968">
              <w:rPr>
                <w:spacing w:val="-3"/>
              </w:rPr>
              <w:t xml:space="preserve"> </w:t>
            </w:r>
            <w:r w:rsidR="00A94968">
              <w:t>VEREJNÉHO</w:t>
            </w:r>
            <w:r w:rsidR="00A94968">
              <w:rPr>
                <w:spacing w:val="-4"/>
              </w:rPr>
              <w:t xml:space="preserve"> </w:t>
            </w:r>
            <w:r w:rsidR="00A94968">
              <w:t>OBSTARÁVANIA</w:t>
            </w:r>
            <w:r w:rsidR="00A94968">
              <w:tab/>
              <w:t>10</w:t>
            </w:r>
          </w:hyperlink>
        </w:p>
      </w:sdtContent>
    </w:sdt>
    <w:p w14:paraId="766EBFE1" w14:textId="77777777" w:rsidR="00394652" w:rsidRDefault="00394652">
      <w:pPr>
        <w:pStyle w:val="Zkladntext"/>
        <w:rPr>
          <w:b/>
          <w:sz w:val="26"/>
        </w:rPr>
      </w:pPr>
    </w:p>
    <w:p w14:paraId="11C40630" w14:textId="77777777" w:rsidR="00394652" w:rsidRDefault="00394652">
      <w:pPr>
        <w:pStyle w:val="Zkladntext"/>
        <w:spacing w:before="8"/>
        <w:rPr>
          <w:b/>
          <w:sz w:val="34"/>
        </w:rPr>
      </w:pPr>
    </w:p>
    <w:p w14:paraId="282E2533" w14:textId="77777777" w:rsidR="00394652" w:rsidRDefault="00A94968">
      <w:pPr>
        <w:pStyle w:val="Nadpis2"/>
      </w:pPr>
      <w:r>
        <w:t>Zoznam</w:t>
      </w:r>
      <w:r>
        <w:rPr>
          <w:spacing w:val="-5"/>
        </w:rPr>
        <w:t xml:space="preserve"> </w:t>
      </w:r>
      <w:r>
        <w:t>príloh:</w:t>
      </w:r>
    </w:p>
    <w:p w14:paraId="0D55CD21" w14:textId="703ECEDC" w:rsidR="00394652" w:rsidRDefault="00A94968">
      <w:pPr>
        <w:pStyle w:val="Nadpis3"/>
        <w:tabs>
          <w:tab w:val="left" w:pos="2253"/>
        </w:tabs>
        <w:spacing w:before="46"/>
        <w:jc w:val="left"/>
      </w:pPr>
      <w:r>
        <w:t>Príloha</w:t>
      </w:r>
      <w:r>
        <w:rPr>
          <w:spacing w:val="-2"/>
        </w:rPr>
        <w:t xml:space="preserve"> </w:t>
      </w:r>
      <w:r>
        <w:t>č. 1</w:t>
      </w:r>
      <w:r>
        <w:tab/>
        <w:t>Opis</w:t>
      </w:r>
      <w:r>
        <w:rPr>
          <w:spacing w:val="-2"/>
        </w:rPr>
        <w:t xml:space="preserve"> </w:t>
      </w:r>
      <w:r>
        <w:t>predmetu</w:t>
      </w:r>
      <w:r>
        <w:rPr>
          <w:spacing w:val="-1"/>
        </w:rPr>
        <w:t xml:space="preserve"> </w:t>
      </w:r>
      <w:r>
        <w:t>zákazky</w:t>
      </w:r>
      <w:r w:rsidR="004F14F5">
        <w:t>/Technická špecifikácia</w:t>
      </w:r>
    </w:p>
    <w:p w14:paraId="2FAB15EC" w14:textId="77777777" w:rsidR="00394652" w:rsidRDefault="00A94968">
      <w:pPr>
        <w:pStyle w:val="Nadpis3"/>
        <w:tabs>
          <w:tab w:val="left" w:pos="2255"/>
        </w:tabs>
        <w:spacing w:before="65" w:line="295" w:lineRule="auto"/>
        <w:ind w:right="3979"/>
        <w:jc w:val="left"/>
      </w:pPr>
      <w:r>
        <w:t>Príloha</w:t>
      </w:r>
      <w:r>
        <w:rPr>
          <w:spacing w:val="-2"/>
        </w:rPr>
        <w:t xml:space="preserve"> </w:t>
      </w:r>
      <w:r>
        <w:t>č. 2</w:t>
      </w:r>
      <w:r>
        <w:tab/>
        <w:t>Dokument „Návrh na plnenie kritérií“</w:t>
      </w:r>
      <w:r>
        <w:rPr>
          <w:spacing w:val="-57"/>
        </w:rPr>
        <w:t xml:space="preserve"> </w:t>
      </w:r>
      <w:r>
        <w:t>Príloha</w:t>
      </w:r>
      <w:r>
        <w:rPr>
          <w:spacing w:val="-2"/>
        </w:rPr>
        <w:t xml:space="preserve"> </w:t>
      </w:r>
      <w:r>
        <w:t>č. 3</w:t>
      </w:r>
      <w:r>
        <w:tab/>
        <w:t>Návrh zmluvy</w:t>
      </w:r>
    </w:p>
    <w:p w14:paraId="5174DBA5" w14:textId="0AF8FE5E" w:rsidR="005E5317" w:rsidRPr="005E5317" w:rsidRDefault="005E5317" w:rsidP="005E5317">
      <w:pPr>
        <w:spacing w:line="295" w:lineRule="auto"/>
        <w:ind w:firstLine="556"/>
        <w:rPr>
          <w:sz w:val="24"/>
          <w:szCs w:val="24"/>
        </w:rPr>
        <w:sectPr w:rsidR="005E5317" w:rsidRPr="005E5317">
          <w:headerReference w:type="default" r:id="rId8"/>
          <w:footerReference w:type="default" r:id="rId9"/>
          <w:pgSz w:w="11910" w:h="16840"/>
          <w:pgMar w:top="2060" w:right="1160" w:bottom="1360" w:left="860" w:header="852" w:footer="1168" w:gutter="0"/>
          <w:pgNumType w:start="2"/>
          <w:cols w:space="708"/>
        </w:sectPr>
      </w:pPr>
      <w:r w:rsidRPr="00A732CA">
        <w:rPr>
          <w:sz w:val="24"/>
          <w:szCs w:val="24"/>
        </w:rPr>
        <w:t>Príloha č. 4</w:t>
      </w:r>
      <w:r w:rsidRPr="00A732CA">
        <w:rPr>
          <w:sz w:val="24"/>
          <w:szCs w:val="24"/>
        </w:rPr>
        <w:tab/>
        <w:t xml:space="preserve">  Čestné vyhlásenie uchádzača</w:t>
      </w:r>
      <w:r w:rsidRPr="005E5317">
        <w:rPr>
          <w:sz w:val="24"/>
          <w:szCs w:val="24"/>
        </w:rPr>
        <w:t xml:space="preserve"> </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0" w:name="_bookmark0"/>
      <w:bookmarkEnd w:id="0"/>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proofErr w:type="spellStart"/>
      <w:r>
        <w:t>Ivanská</w:t>
      </w:r>
      <w:proofErr w:type="spellEnd"/>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0" w:history="1">
        <w:r w:rsidRPr="00423495">
          <w:rPr>
            <w:rStyle w:val="Hypertextovprepojenie"/>
          </w:rPr>
          <w:t>cukasova@olo.sk</w:t>
        </w:r>
      </w:hyperlink>
      <w:r>
        <w:t xml:space="preserve">, </w:t>
      </w:r>
      <w:hyperlink r:id="rId11"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2">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proofErr w:type="spellStart"/>
      <w:r>
        <w:t>Josephine</w:t>
      </w:r>
      <w:proofErr w:type="spellEnd"/>
      <w:r>
        <w:t>.</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1" w:name="_bookmark1"/>
      <w:bookmarkEnd w:id="1"/>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2968DBAF" w14:textId="02CC6004" w:rsidR="00230BED" w:rsidRDefault="00A94968" w:rsidP="00230BED">
      <w:pPr>
        <w:pStyle w:val="Zkladntext"/>
        <w:spacing w:before="91" w:line="288" w:lineRule="auto"/>
        <w:ind w:left="1120" w:right="3897" w:firstLine="2"/>
        <w:rPr>
          <w:b/>
          <w:color w:val="0462C1"/>
          <w:u w:val="thick" w:color="000000"/>
          <w:shd w:val="clear" w:color="auto" w:fill="00FF00"/>
        </w:rPr>
      </w:pPr>
      <w:r>
        <w:t>Komunikačné rozhranie</w:t>
      </w:r>
      <w:r>
        <w:rPr>
          <w:b/>
        </w:rPr>
        <w:t xml:space="preserve">: </w:t>
      </w:r>
      <w:hyperlink r:id="rId13">
        <w:r>
          <w:rPr>
            <w:color w:val="0462C1"/>
            <w:u w:val="single" w:color="000000"/>
          </w:rPr>
          <w:t>https://josephine.proebiz.com</w:t>
        </w:r>
      </w:hyperlink>
      <w:r>
        <w:rPr>
          <w:color w:val="0462C1"/>
          <w:spacing w:val="-52"/>
        </w:rPr>
        <w:t xml:space="preserve"> </w:t>
      </w:r>
      <w:r>
        <w:t>Internetová</w:t>
      </w:r>
      <w:r>
        <w:rPr>
          <w:spacing w:val="-1"/>
        </w:rPr>
        <w:t xml:space="preserve"> </w:t>
      </w:r>
      <w:r>
        <w:t>adresa zákazky:</w:t>
      </w:r>
      <w:r w:rsidRPr="00236C9D">
        <w:rPr>
          <w:spacing w:val="8"/>
        </w:rPr>
        <w:t xml:space="preserve"> </w:t>
      </w:r>
      <w:hyperlink r:id="rId14">
        <w:r w:rsidRPr="00236C9D">
          <w:rPr>
            <w:b/>
            <w:color w:val="0462C1"/>
            <w:u w:val="thick" w:color="000000"/>
          </w:rPr>
          <w:t>.................</w:t>
        </w:r>
      </w:hyperlink>
    </w:p>
    <w:p w14:paraId="758C19D2" w14:textId="77777777" w:rsidR="00230BED" w:rsidRDefault="00230BED"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355127A3" w:rsidR="00230BED" w:rsidRPr="00230BED" w:rsidRDefault="00230BED" w:rsidP="00230BED">
      <w:pPr>
        <w:ind w:left="720"/>
        <w:contextualSpacing/>
        <w:jc w:val="both"/>
      </w:pPr>
      <w:r w:rsidRPr="00230BED">
        <w:t xml:space="preserve">Výzva č. </w:t>
      </w:r>
      <w:r>
        <w:t>XX</w:t>
      </w:r>
      <w:r w:rsidRPr="00230BED">
        <w:t xml:space="preserve"> „</w:t>
      </w:r>
      <w:r>
        <w:t>.........</w:t>
      </w:r>
      <w:r w:rsidRPr="00230BED">
        <w:t>“ sa zadáva v rámci DNS „</w:t>
      </w:r>
      <w:r w:rsidRPr="00276F48">
        <w:rPr>
          <w:b/>
          <w:i/>
          <w:sz w:val="20"/>
        </w:rPr>
        <w:t>Osobné ochranné pracovné prostriedky</w:t>
      </w:r>
      <w:r w:rsidRPr="00230BED">
        <w:t>“, vyhláseného obstarávateľom Odvoz a likvidácia odpadu a.s. v Úradnom vestníku EÚ pod značkou 202</w:t>
      </w:r>
      <w:r w:rsidR="00E4200E">
        <w:t>2</w:t>
      </w:r>
      <w:r w:rsidRPr="00230BED">
        <w:t>/</w:t>
      </w:r>
      <w:r w:rsidR="00E4200E">
        <w:t>XX</w:t>
      </w:r>
      <w:r w:rsidRPr="00230BED">
        <w:t xml:space="preserve"> zo dňa </w:t>
      </w:r>
      <w:r w:rsidR="00E4200E">
        <w:t>xx</w:t>
      </w:r>
      <w:r w:rsidRPr="00230BED">
        <w:t>.</w:t>
      </w:r>
      <w:r w:rsidR="00E4200E">
        <w:t>xx</w:t>
      </w:r>
      <w:r w:rsidRPr="00230BED">
        <w:t>.202</w:t>
      </w:r>
      <w:r w:rsidR="00E4200E">
        <w:t>2</w:t>
      </w:r>
      <w:r w:rsidRPr="00230BED">
        <w:t xml:space="preserve"> a vo Vestníku verejného obstarávania č. </w:t>
      </w:r>
      <w:r w:rsidR="00E4200E">
        <w:t>xx</w:t>
      </w:r>
      <w:r w:rsidRPr="00230BED">
        <w:t>/202</w:t>
      </w:r>
      <w:r w:rsidR="00E4200E">
        <w:t>2</w:t>
      </w:r>
      <w:r w:rsidRPr="00230BED">
        <w:t xml:space="preserve"> zo dňa </w:t>
      </w:r>
      <w:r w:rsidR="00E4200E">
        <w:t>xx</w:t>
      </w:r>
      <w:r w:rsidRPr="00230BED">
        <w:t>.</w:t>
      </w:r>
      <w:r w:rsidR="00E4200E">
        <w:t>xx</w:t>
      </w:r>
      <w:r w:rsidRPr="00230BED">
        <w:t>.202</w:t>
      </w:r>
      <w:r w:rsidR="00E4200E">
        <w:t>2</w:t>
      </w:r>
      <w:r w:rsidRPr="00230BED">
        <w:t xml:space="preserve"> pod značkou </w:t>
      </w:r>
      <w:r w:rsidR="00E4200E">
        <w:t>XX</w:t>
      </w:r>
      <w:r w:rsidRPr="00230BED">
        <w:t>. DNS „</w:t>
      </w:r>
      <w:r w:rsidR="00E4200E" w:rsidRPr="00E4200E">
        <w:t>Osobné ochranné pracovné prostriedky</w:t>
      </w:r>
      <w:r w:rsidRPr="00230BED">
        <w:t xml:space="preserve">“ bol zriadený </w:t>
      </w:r>
      <w:r w:rsidR="00E4200E">
        <w:t>xx</w:t>
      </w:r>
      <w:r w:rsidRPr="00230BED">
        <w:t>.</w:t>
      </w:r>
      <w:r w:rsidR="00E4200E">
        <w:t>xx</w:t>
      </w:r>
      <w:r w:rsidRPr="00230BED">
        <w:t>.202</w:t>
      </w:r>
      <w:r w:rsidR="00E4200E">
        <w:t>2</w:t>
      </w:r>
      <w:r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5A9DDE29" w14:textId="6627C8E8" w:rsidR="00230BED" w:rsidRDefault="00236C9D" w:rsidP="00230BED">
      <w:pPr>
        <w:tabs>
          <w:tab w:val="left" w:pos="1134"/>
        </w:tabs>
        <w:spacing w:after="120" w:line="276" w:lineRule="auto"/>
        <w:ind w:left="709"/>
        <w:rPr>
          <w:rStyle w:val="Hypertextovprepojenie"/>
          <w:rFonts w:cstheme="minorHAnsi"/>
        </w:rPr>
      </w:pPr>
      <w:hyperlink r:id="rId15" w:history="1">
        <w:r w:rsidR="00705482" w:rsidRPr="00EA269C">
          <w:rPr>
            <w:rStyle w:val="Hypertextovprepojenie"/>
            <w:rFonts w:cstheme="minorHAnsi"/>
          </w:rPr>
          <w:t>https://www.uvo.gov.sk/vestnik/oznamenie/......................</w:t>
        </w:r>
      </w:hyperlink>
    </w:p>
    <w:p w14:paraId="09C095D4" w14:textId="77777777" w:rsidR="00394652" w:rsidRDefault="00394652">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2" w:name="_bookmark2"/>
      <w:bookmarkEnd w:id="2"/>
      <w:r>
        <w:rPr>
          <w:color w:val="BE8F00"/>
        </w:rPr>
        <w:t>PREDMET</w:t>
      </w:r>
      <w:r>
        <w:rPr>
          <w:color w:val="BE8F00"/>
          <w:spacing w:val="-7"/>
        </w:rPr>
        <w:t xml:space="preserve"> </w:t>
      </w:r>
      <w:r>
        <w:rPr>
          <w:color w:val="BE8F00"/>
        </w:rPr>
        <w:t>ZÁKAZKY</w:t>
      </w:r>
    </w:p>
    <w:p w14:paraId="02ED9BEE" w14:textId="77777777" w:rsidR="005A1AE3" w:rsidRDefault="005A1AE3" w:rsidP="005A1AE3">
      <w:pPr>
        <w:pStyle w:val="Nadpis1"/>
        <w:tabs>
          <w:tab w:val="left" w:pos="981"/>
          <w:tab w:val="left" w:pos="982"/>
        </w:tabs>
        <w:spacing w:before="89"/>
        <w:ind w:firstLine="0"/>
      </w:pPr>
    </w:p>
    <w:p w14:paraId="33A38AAA" w14:textId="49AB9DE2"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Opis predmetu zákazky príslušnej časti 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77777777" w:rsidR="002B4FE1" w:rsidRDefault="002B4FE1" w:rsidP="002B4FE1">
      <w:pPr>
        <w:pStyle w:val="Zkladntext"/>
        <w:ind w:left="261" w:firstLine="720"/>
        <w:jc w:val="both"/>
      </w:pPr>
      <w:r>
        <w:t>35113400-3 - Ochranné a bezpečnostné odevy</w:t>
      </w:r>
    </w:p>
    <w:p w14:paraId="56D09257" w14:textId="77777777" w:rsidR="00C93284" w:rsidRDefault="00C93284" w:rsidP="00C93284">
      <w:pPr>
        <w:pStyle w:val="Nadpis4"/>
        <w:tabs>
          <w:tab w:val="left" w:pos="978"/>
          <w:tab w:val="left" w:pos="979"/>
        </w:tabs>
        <w:ind w:left="978" w:firstLine="0"/>
        <w:rPr>
          <w:b w:val="0"/>
        </w:rPr>
      </w:pPr>
    </w:p>
    <w:p w14:paraId="2D608997" w14:textId="77777777" w:rsidR="00394652" w:rsidRDefault="00A94968">
      <w:pPr>
        <w:pStyle w:val="Odsekzoznamu"/>
        <w:numPr>
          <w:ilvl w:val="1"/>
          <w:numId w:val="1"/>
        </w:numPr>
        <w:tabs>
          <w:tab w:val="left" w:pos="981"/>
          <w:tab w:val="left" w:pos="982"/>
          <w:tab w:val="left" w:leader="dot" w:pos="5205"/>
        </w:tabs>
        <w:spacing w:before="92"/>
        <w:ind w:hanging="717"/>
      </w:pPr>
      <w:r>
        <w:rPr>
          <w:b/>
        </w:rPr>
        <w:t>Predpokladaná</w:t>
      </w:r>
      <w:r>
        <w:rPr>
          <w:b/>
          <w:spacing w:val="-2"/>
        </w:rPr>
        <w:t xml:space="preserve"> </w:t>
      </w:r>
      <w:r>
        <w:rPr>
          <w:b/>
        </w:rPr>
        <w:t>hodnota</w:t>
      </w:r>
      <w:r>
        <w:rPr>
          <w:b/>
          <w:spacing w:val="-2"/>
        </w:rPr>
        <w:t xml:space="preserve"> </w:t>
      </w:r>
      <w:r>
        <w:rPr>
          <w:b/>
        </w:rPr>
        <w:t>zákazky</w:t>
      </w:r>
      <w:r>
        <w:t>:</w:t>
      </w:r>
      <w:r>
        <w:tab/>
        <w:t>EUR</w:t>
      </w:r>
      <w:r>
        <w:rPr>
          <w:spacing w:val="-1"/>
        </w:rPr>
        <w:t xml:space="preserve"> </w:t>
      </w:r>
      <w:r>
        <w:t>bez</w:t>
      </w:r>
      <w:r>
        <w:rPr>
          <w:spacing w:val="-2"/>
        </w:rPr>
        <w:t xml:space="preserve"> </w:t>
      </w:r>
      <w:r>
        <w:t>DPH</w:t>
      </w:r>
    </w:p>
    <w:p w14:paraId="6B8B3773" w14:textId="77777777" w:rsidR="00394652" w:rsidRDefault="00394652">
      <w:pPr>
        <w:pStyle w:val="Zkladntext"/>
        <w:spacing w:before="6"/>
        <w:rPr>
          <w:sz w:val="23"/>
        </w:rPr>
      </w:pPr>
    </w:p>
    <w:p w14:paraId="56DB2F90" w14:textId="60F0AA7A"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4F14F5">
        <w:rPr>
          <w:spacing w:val="8"/>
        </w:rPr>
        <w:t xml:space="preserve">najneskôr do </w:t>
      </w:r>
      <w:r w:rsidR="00540BA5">
        <w:rPr>
          <w:spacing w:val="8"/>
        </w:rPr>
        <w:t>xx</w:t>
      </w:r>
      <w:r w:rsidR="004F14F5">
        <w:rPr>
          <w:spacing w:val="8"/>
        </w:rPr>
        <w:t xml:space="preserve"> odo dňa vystavenia objednávky</w:t>
      </w:r>
      <w:r w:rsidR="00824ED3">
        <w:rPr>
          <w:spacing w:val="8"/>
        </w:rPr>
        <w:t xml:space="preserve"> / </w:t>
      </w:r>
      <w:r>
        <w:t>podľa</w:t>
      </w:r>
      <w:r>
        <w:rPr>
          <w:spacing w:val="-2"/>
        </w:rPr>
        <w:t xml:space="preserve"> </w:t>
      </w:r>
      <w:r>
        <w:t>zmluvných</w:t>
      </w:r>
      <w:r>
        <w:rPr>
          <w:spacing w:val="-1"/>
        </w:rPr>
        <w:t xml:space="preserve"> </w:t>
      </w:r>
      <w:r>
        <w:t>podmienok</w:t>
      </w:r>
      <w:r>
        <w:rPr>
          <w:spacing w:val="-4"/>
        </w:rPr>
        <w:t xml:space="preserve"> </w:t>
      </w:r>
      <w:r>
        <w:t>Kúpnej zmluvy</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66D3BAA2"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19F0FC2E" w:rsidR="00394652" w:rsidRPr="00A732CA" w:rsidRDefault="002371B0" w:rsidP="00942EAD">
      <w:pPr>
        <w:pStyle w:val="Odsekzoznamu"/>
        <w:numPr>
          <w:ilvl w:val="1"/>
          <w:numId w:val="1"/>
        </w:numPr>
        <w:tabs>
          <w:tab w:val="left" w:pos="982"/>
        </w:tabs>
        <w:spacing w:line="268" w:lineRule="auto"/>
        <w:ind w:right="108"/>
        <w:jc w:val="both"/>
      </w:pPr>
      <w:r w:rsidRPr="00A732CA">
        <w:t>V prípade ak uchádzač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77777777"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3" w:name="_bookmark3"/>
      <w:bookmarkEnd w:id="3"/>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p>
    <w:p w14:paraId="71A58437" w14:textId="77777777" w:rsidR="00394652" w:rsidRDefault="00394652">
      <w:pPr>
        <w:pStyle w:val="Zkladntext"/>
        <w:spacing w:before="1"/>
        <w:rPr>
          <w:b/>
          <w:sz w:val="15"/>
        </w:rPr>
      </w:pPr>
    </w:p>
    <w:p w14:paraId="75CE2F55" w14:textId="77777777" w:rsidR="00394652"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do ...............</w:t>
      </w:r>
      <w:r w:rsidRPr="00236C9D">
        <w:rPr>
          <w:b/>
          <w:spacing w:val="-2"/>
        </w:rPr>
        <w:t xml:space="preserve"> </w:t>
      </w:r>
      <w:r w:rsidRPr="00236C9D">
        <w:t>.</w:t>
      </w:r>
    </w:p>
    <w:p w14:paraId="01FACBBD" w14:textId="77777777" w:rsidR="00394652" w:rsidRDefault="00394652">
      <w:pPr>
        <w:pStyle w:val="Zkladntext"/>
        <w:spacing w:before="6"/>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4" w:name="_bookmark4"/>
      <w:bookmarkEnd w:id="4"/>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p>
    <w:p w14:paraId="333E9FF1" w14:textId="77777777" w:rsidR="00394652" w:rsidRDefault="00A94968">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dňa</w:t>
      </w:r>
      <w:r>
        <w:rPr>
          <w:spacing w:val="-6"/>
        </w:rPr>
        <w:t xml:space="preserve"> </w:t>
      </w:r>
      <w:r>
        <w:rPr>
          <w:b/>
        </w:rPr>
        <w:t>...............</w:t>
      </w:r>
      <w:r>
        <w:rPr>
          <w:b/>
          <w:spacing w:val="-8"/>
        </w:rPr>
        <w:t xml:space="preserve"> </w:t>
      </w:r>
      <w:r>
        <w:t>o</w:t>
      </w:r>
      <w:r>
        <w:tab/>
        <w:t>elektronicky.</w:t>
      </w:r>
      <w:r>
        <w:rPr>
          <w:spacing w:val="-6"/>
        </w:rPr>
        <w:t xml:space="preserve"> </w:t>
      </w:r>
      <w:r>
        <w:t>Otváranie</w:t>
      </w:r>
      <w:r>
        <w:rPr>
          <w:spacing w:val="-11"/>
        </w:rPr>
        <w:t xml:space="preserve"> </w:t>
      </w:r>
      <w:r>
        <w:t>ponúk</w:t>
      </w:r>
      <w:r>
        <w:rPr>
          <w:spacing w:val="-11"/>
        </w:rPr>
        <w:t xml:space="preserve"> </w:t>
      </w:r>
      <w:r>
        <w:t>je</w:t>
      </w:r>
      <w:r>
        <w:rPr>
          <w:spacing w:val="-5"/>
        </w:rPr>
        <w:t xml:space="preserve"> </w:t>
      </w:r>
      <w:r>
        <w:t>v</w:t>
      </w:r>
      <w:r>
        <w:rPr>
          <w:spacing w:val="-9"/>
        </w:rPr>
        <w:t xml:space="preserve"> </w:t>
      </w:r>
      <w:r>
        <w:t>súlade</w:t>
      </w:r>
    </w:p>
    <w:p w14:paraId="048AAFC1" w14:textId="77777777" w:rsidR="00394652" w:rsidRDefault="00A94968">
      <w:pPr>
        <w:pStyle w:val="Zkladntext"/>
        <w:spacing w:before="30" w:line="268" w:lineRule="auto"/>
        <w:ind w:left="981"/>
      </w:pPr>
      <w:r>
        <w:t>s</w:t>
      </w:r>
      <w:r>
        <w:rPr>
          <w:spacing w:val="-8"/>
        </w:rPr>
        <w:t xml:space="preserve"> </w:t>
      </w:r>
      <w:hyperlink r:id="rId16" w:anchor="paragraf-49.odsek-5%3A~%3Atext%3DOtv%C3%A1ranie%20pon%C3%BAk%20je%20neverejn%C3%A9%2C%20%C3%BAdaje%20z%20otv%C3%A1rania%20pon%C3%BAk%20verejn%C3%BD%20obstar%C3%A1vate%C4%BE%20a%20obstar%C3%A1vate%C4%BE%20nezverej%C5%88uje%20a%20neposiela%20uch%C3%A1dza%C4%8Dom%25">
        <w:r>
          <w:rPr>
            <w:color w:val="0462C1"/>
            <w:u w:val="single" w:color="000000"/>
          </w:rPr>
          <w:t>§</w:t>
        </w:r>
        <w:r>
          <w:rPr>
            <w:color w:val="0462C1"/>
            <w:spacing w:val="-8"/>
            <w:u w:val="single" w:color="000000"/>
          </w:rPr>
          <w:t xml:space="preserve"> </w:t>
        </w:r>
        <w:r>
          <w:rPr>
            <w:color w:val="0462C1"/>
            <w:u w:val="single" w:color="000000"/>
          </w:rPr>
          <w:t>61</w:t>
        </w:r>
        <w:r>
          <w:rPr>
            <w:color w:val="0462C1"/>
            <w:spacing w:val="-11"/>
            <w:u w:val="single" w:color="000000"/>
          </w:rPr>
          <w:t xml:space="preserve"> </w:t>
        </w:r>
        <w:r>
          <w:rPr>
            <w:color w:val="0462C1"/>
            <w:u w:val="single" w:color="000000"/>
          </w:rPr>
          <w:t>ods.</w:t>
        </w:r>
        <w:r>
          <w:rPr>
            <w:color w:val="0462C1"/>
            <w:spacing w:val="-10"/>
            <w:u w:val="single" w:color="000000"/>
          </w:rPr>
          <w:t xml:space="preserve"> </w:t>
        </w:r>
        <w:r>
          <w:rPr>
            <w:color w:val="0462C1"/>
            <w:u w:val="single" w:color="000000"/>
          </w:rPr>
          <w:t>4</w:t>
        </w:r>
        <w:r>
          <w:rPr>
            <w:color w:val="0462C1"/>
            <w:spacing w:val="-8"/>
            <w:u w:val="single" w:color="000000"/>
          </w:rPr>
          <w:t xml:space="preserve"> </w:t>
        </w:r>
        <w:r>
          <w:rPr>
            <w:color w:val="0462C1"/>
            <w:u w:val="single" w:color="000000"/>
          </w:rPr>
          <w:t>zákona</w:t>
        </w:r>
        <w:r>
          <w:rPr>
            <w:color w:val="0462C1"/>
            <w:spacing w:val="-8"/>
            <w:u w:val="single" w:color="000000"/>
          </w:rPr>
          <w:t xml:space="preserve"> </w:t>
        </w:r>
        <w:r>
          <w:rPr>
            <w:color w:val="0462C1"/>
            <w:u w:val="single" w:color="000000"/>
          </w:rPr>
          <w:t>o verejnom</w:t>
        </w:r>
        <w:r>
          <w:rPr>
            <w:color w:val="0462C1"/>
            <w:spacing w:val="-11"/>
            <w:u w:val="single" w:color="000000"/>
          </w:rPr>
          <w:t xml:space="preserve"> </w:t>
        </w:r>
        <w:r>
          <w:rPr>
            <w:color w:val="0462C1"/>
            <w:u w:val="single" w:color="000000"/>
          </w:rPr>
          <w:t>obstarávaní</w:t>
        </w:r>
        <w:r>
          <w:rPr>
            <w:color w:val="0462C1"/>
            <w:spacing w:val="-6"/>
          </w:rPr>
          <w:t xml:space="preserve"> </w:t>
        </w:r>
      </w:hyperlink>
      <w:r>
        <w:t>neverejné;</w:t>
      </w:r>
      <w:r>
        <w:rPr>
          <w:spacing w:val="-9"/>
        </w:rPr>
        <w:t xml:space="preserve"> </w:t>
      </w:r>
      <w:r>
        <w:t>údaje</w:t>
      </w:r>
      <w:r>
        <w:rPr>
          <w:spacing w:val="-8"/>
        </w:rPr>
        <w:t xml:space="preserve"> </w:t>
      </w:r>
      <w:r>
        <w:t>z</w:t>
      </w:r>
      <w:r>
        <w:rPr>
          <w:spacing w:val="-10"/>
        </w:rPr>
        <w:t xml:space="preserve"> </w:t>
      </w:r>
      <w:r>
        <w:t>otvárania</w:t>
      </w:r>
      <w:r>
        <w:rPr>
          <w:spacing w:val="-10"/>
        </w:rPr>
        <w:t xml:space="preserve"> </w:t>
      </w:r>
      <w:r>
        <w:t>ponúk</w:t>
      </w:r>
      <w:r>
        <w:rPr>
          <w:spacing w:val="-11"/>
        </w:rPr>
        <w:t xml:space="preserve"> </w:t>
      </w:r>
      <w:r>
        <w:t>verejný</w:t>
      </w:r>
      <w:r>
        <w:rPr>
          <w:spacing w:val="-10"/>
        </w:rPr>
        <w:t xml:space="preserve"> </w:t>
      </w:r>
      <w:r>
        <w:t>obstarávateľ</w:t>
      </w:r>
      <w:r>
        <w:rPr>
          <w:spacing w:val="-52"/>
        </w:rPr>
        <w:t xml:space="preserve"> </w:t>
      </w:r>
      <w:r>
        <w:t>nezverejňuje</w:t>
      </w:r>
      <w:r>
        <w:rPr>
          <w:spacing w:val="-1"/>
        </w:rPr>
        <w:t xml:space="preserve"> </w:t>
      </w:r>
      <w:r>
        <w:t>a neposiela uchádzačom</w:t>
      </w:r>
      <w:r>
        <w:rPr>
          <w:spacing w:val="-5"/>
        </w:rPr>
        <w:t xml:space="preserve"> </w:t>
      </w:r>
      <w:r>
        <w:t>ani</w:t>
      </w:r>
      <w:r>
        <w:rPr>
          <w:spacing w:val="1"/>
        </w:rPr>
        <w:t xml:space="preserve"> </w:t>
      </w:r>
      <w:r>
        <w:t>zápisnicu z</w:t>
      </w:r>
      <w:r>
        <w:rPr>
          <w:spacing w:val="-2"/>
        </w:rPr>
        <w:t xml:space="preserve"> </w:t>
      </w:r>
      <w:r>
        <w:t>otvárania</w:t>
      </w:r>
      <w:r>
        <w:rPr>
          <w:spacing w:val="-1"/>
        </w:rPr>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5" w:name="_bookmark5"/>
      <w:bookmarkEnd w:id="5"/>
      <w:r>
        <w:rPr>
          <w:color w:val="BE8F00"/>
        </w:rPr>
        <w:t>TYP</w:t>
      </w:r>
      <w:r>
        <w:rPr>
          <w:color w:val="BE8F00"/>
          <w:spacing w:val="-8"/>
        </w:rPr>
        <w:t xml:space="preserve"> </w:t>
      </w:r>
      <w:r>
        <w:rPr>
          <w:color w:val="BE8F00"/>
        </w:rPr>
        <w:t>ZMLUVY</w:t>
      </w:r>
    </w:p>
    <w:p w14:paraId="4A9882C3" w14:textId="0346BA7E"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t>Kúpnej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77777777"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t>3</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6" w:name="_bookmark6"/>
      <w:bookmarkEnd w:id="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proofErr w:type="spellStart"/>
      <w:r>
        <w:t>Ivanská</w:t>
      </w:r>
      <w:proofErr w:type="spellEnd"/>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7" w:name="_bookmark7"/>
      <w:bookmarkEnd w:id="7"/>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17">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18">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8" w:name="_bookmark8"/>
      <w:bookmarkEnd w:id="8"/>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p>
    <w:p w14:paraId="1ECB5EA9" w14:textId="77777777"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uvedenú</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9" w:name="_bookmark9"/>
      <w:bookmarkEnd w:id="9"/>
      <w:r>
        <w:rPr>
          <w:color w:val="BE8F00"/>
        </w:rPr>
        <w:t>PREDLOŽENIE</w:t>
      </w:r>
      <w:r>
        <w:rPr>
          <w:color w:val="BE8F00"/>
          <w:spacing w:val="-8"/>
        </w:rPr>
        <w:t xml:space="preserve"> </w:t>
      </w:r>
      <w:r>
        <w:rPr>
          <w:color w:val="BE8F00"/>
        </w:rPr>
        <w:t>PONUKY</w:t>
      </w:r>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7777777"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Pr>
          <w:spacing w:val="1"/>
        </w:rPr>
        <w:t xml:space="preserve"> </w:t>
      </w:r>
      <w:r>
        <w:t>elektronickej</w:t>
      </w:r>
      <w:r>
        <w:rPr>
          <w:spacing w:val="1"/>
        </w:rPr>
        <w:t xml:space="preserve"> </w:t>
      </w:r>
      <w:r>
        <w:t>podobe</w:t>
      </w:r>
      <w:r>
        <w:rPr>
          <w:spacing w:val="1"/>
        </w:rPr>
        <w:t xml:space="preserve"> </w:t>
      </w:r>
      <w:r>
        <w:t>v</w:t>
      </w:r>
      <w:r>
        <w:rPr>
          <w:spacing w:val="1"/>
        </w:rPr>
        <w:t xml:space="preserve"> </w:t>
      </w:r>
      <w:r>
        <w:t>lehote</w:t>
      </w:r>
      <w:r>
        <w:rPr>
          <w:spacing w:val="1"/>
        </w:rPr>
        <w:t xml:space="preserve"> </w:t>
      </w:r>
      <w:r>
        <w:t>na</w:t>
      </w:r>
      <w:r>
        <w:rPr>
          <w:spacing w:val="1"/>
        </w:rPr>
        <w:t xml:space="preserve"> </w:t>
      </w:r>
      <w:r>
        <w:t>predkladanie</w:t>
      </w:r>
      <w:r>
        <w:rPr>
          <w:spacing w:val="1"/>
        </w:rPr>
        <w:t xml:space="preserve"> </w:t>
      </w:r>
      <w:r>
        <w:t>ponúk</w:t>
      </w:r>
      <w:r>
        <w:rPr>
          <w:spacing w:val="1"/>
        </w:rPr>
        <w:t xml:space="preserve"> </w:t>
      </w:r>
      <w:r>
        <w:t>podľa</w:t>
      </w:r>
      <w:r>
        <w:rPr>
          <w:spacing w:val="1"/>
        </w:rPr>
        <w:t xml:space="preserve"> </w:t>
      </w:r>
      <w:r>
        <w:t>požiadaviek</w:t>
      </w:r>
      <w:r>
        <w:rPr>
          <w:spacing w:val="1"/>
        </w:rPr>
        <w:t xml:space="preserve"> </w:t>
      </w:r>
      <w:r>
        <w:t>uvedených</w:t>
      </w:r>
      <w:r>
        <w:rPr>
          <w:spacing w:val="1"/>
        </w:rPr>
        <w:t xml:space="preserve"> </w:t>
      </w:r>
      <w:r>
        <w:t>v</w:t>
      </w:r>
      <w:r>
        <w:rPr>
          <w:spacing w:val="1"/>
        </w:rPr>
        <w:t xml:space="preserve"> </w:t>
      </w:r>
      <w:r>
        <w:t>týchto</w:t>
      </w:r>
      <w:r>
        <w:rPr>
          <w:spacing w:val="1"/>
        </w:rPr>
        <w:t xml:space="preserve"> </w:t>
      </w:r>
      <w:r>
        <w:t>súťažných podkladoch v súlade s</w:t>
      </w:r>
      <w:r>
        <w:rPr>
          <w:color w:val="0462C1"/>
        </w:rPr>
        <w:t xml:space="preserve"> </w:t>
      </w:r>
      <w:hyperlink r:id="rId19" w:anchor="paragraf-49.odsek-5%3A~%3Atext%3Dpredklad%C3%A1%20elektronicky%2C%20tak%20s%20uveden%C3%ADm%20obchodn%C3%A9ho%20mena%20alebo%20n%C3%A1zvu%2C%20s%C3%ADdla%2C%20miesta%20podnikania%20alebo%20obvykl%C3%A9ho%20pobytu%20uch%C3%A1dza%C4%8Da%20a%20heslom%20s%C3%BA%C5%25">
        <w:r>
          <w:rPr>
            <w:color w:val="0462C1"/>
            <w:u w:val="single" w:color="000000"/>
          </w:rPr>
          <w:t>§ 49 ods. 1 písm. a) zákona o verejnom obstarávaní</w:t>
        </w:r>
      </w:hyperlink>
      <w:r>
        <w:t>. Elektronická</w:t>
      </w:r>
      <w:r>
        <w:rPr>
          <w:spacing w:val="1"/>
        </w:rPr>
        <w:t xml:space="preserve"> </w:t>
      </w:r>
      <w:r>
        <w:t>ponuka</w:t>
      </w:r>
      <w:r>
        <w:rPr>
          <w:spacing w:val="70"/>
        </w:rPr>
        <w:t xml:space="preserve"> </w:t>
      </w:r>
      <w:r>
        <w:t xml:space="preserve">sa  </w:t>
      </w:r>
      <w:r>
        <w:rPr>
          <w:spacing w:val="13"/>
        </w:rPr>
        <w:t xml:space="preserve"> </w:t>
      </w:r>
      <w:r>
        <w:t xml:space="preserve">vloží  </w:t>
      </w:r>
      <w:r>
        <w:rPr>
          <w:spacing w:val="14"/>
        </w:rPr>
        <w:t xml:space="preserve"> </w:t>
      </w:r>
      <w:r>
        <w:t xml:space="preserve">vyplnením  </w:t>
      </w:r>
      <w:r>
        <w:rPr>
          <w:spacing w:val="9"/>
        </w:rPr>
        <w:t xml:space="preserve"> </w:t>
      </w:r>
      <w:r>
        <w:t xml:space="preserve">ponukového  </w:t>
      </w:r>
      <w:r>
        <w:rPr>
          <w:spacing w:val="14"/>
        </w:rPr>
        <w:t xml:space="preserve"> </w:t>
      </w:r>
      <w:r>
        <w:t xml:space="preserve">formulára  </w:t>
      </w:r>
      <w:r>
        <w:rPr>
          <w:spacing w:val="13"/>
        </w:rPr>
        <w:t xml:space="preserve"> </w:t>
      </w:r>
      <w:r>
        <w:t xml:space="preserve">a  </w:t>
      </w:r>
      <w:r>
        <w:rPr>
          <w:spacing w:val="14"/>
        </w:rPr>
        <w:t xml:space="preserve"> </w:t>
      </w:r>
      <w:r>
        <w:t xml:space="preserve">vložením  </w:t>
      </w:r>
      <w:r>
        <w:rPr>
          <w:spacing w:val="10"/>
        </w:rPr>
        <w:t xml:space="preserve"> </w:t>
      </w:r>
      <w:r>
        <w:t xml:space="preserve">požadovaných  </w:t>
      </w:r>
      <w:r>
        <w:rPr>
          <w:spacing w:val="13"/>
        </w:rPr>
        <w:t xml:space="preserve"> </w:t>
      </w:r>
      <w:r>
        <w:t>dokladov</w:t>
      </w:r>
      <w:r>
        <w:rPr>
          <w:spacing w:val="-53"/>
        </w:rPr>
        <w:t xml:space="preserve"> </w:t>
      </w:r>
      <w:r>
        <w:t>a</w:t>
      </w:r>
      <w:r>
        <w:rPr>
          <w:spacing w:val="-1"/>
        </w:rPr>
        <w:t xml:space="preserve"> </w:t>
      </w:r>
      <w:r>
        <w:t>dokumentov</w:t>
      </w:r>
      <w:r>
        <w:rPr>
          <w:spacing w:val="-3"/>
        </w:rPr>
        <w:t xml:space="preserve"> </w:t>
      </w:r>
      <w:r>
        <w:t>na adrese</w:t>
      </w:r>
      <w:r>
        <w:rPr>
          <w:spacing w:val="6"/>
        </w:rPr>
        <w:t xml:space="preserve"> </w:t>
      </w:r>
      <w:r>
        <w:t>uvedenú v</w:t>
      </w:r>
      <w:r>
        <w:rPr>
          <w:spacing w:val="-3"/>
        </w:rPr>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 xml:space="preserve">Zaradený záujemca sa prihlasuje do systému pomocou </w:t>
      </w:r>
      <w:proofErr w:type="spellStart"/>
      <w:r>
        <w:t>eID</w:t>
      </w:r>
      <w:proofErr w:type="spellEnd"/>
      <w:r>
        <w:t xml:space="preserve">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10" w:name="_bookmark10"/>
      <w:bookmarkEnd w:id="10"/>
      <w:r>
        <w:rPr>
          <w:color w:val="BE8F00"/>
        </w:rPr>
        <w:t>OBSAH</w:t>
      </w:r>
      <w:r>
        <w:rPr>
          <w:color w:val="BE8F00"/>
          <w:spacing w:val="-3"/>
        </w:rPr>
        <w:t xml:space="preserve"> </w:t>
      </w:r>
      <w:r>
        <w:rPr>
          <w:color w:val="BE8F00"/>
        </w:rPr>
        <w:t>PONUKY</w:t>
      </w:r>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C039C04" w14:textId="28A7B705" w:rsidR="00394652" w:rsidRPr="00A732CA" w:rsidRDefault="00E51158" w:rsidP="007D3FAF">
      <w:pPr>
        <w:pStyle w:val="Odsekzoznamu"/>
        <w:numPr>
          <w:ilvl w:val="2"/>
          <w:numId w:val="1"/>
        </w:numPr>
        <w:tabs>
          <w:tab w:val="left" w:pos="1690"/>
        </w:tabs>
        <w:spacing w:line="268" w:lineRule="auto"/>
        <w:ind w:right="110" w:hanging="840"/>
        <w:jc w:val="both"/>
      </w:pPr>
      <w:r w:rsidRPr="00A732CA">
        <w:rPr>
          <w:b/>
        </w:rPr>
        <w:t>O</w:t>
      </w:r>
      <w:r w:rsidR="00A94968" w:rsidRPr="00A732CA">
        <w:rPr>
          <w:b/>
        </w:rPr>
        <w:t>pis ponúkaného tovaru</w:t>
      </w:r>
      <w:r w:rsidR="00EC741C" w:rsidRPr="00A732CA">
        <w:t xml:space="preserve"> </w:t>
      </w:r>
      <w:r w:rsidR="007D3FAF" w:rsidRPr="00A732CA">
        <w:t>s uvedením výrobcu a krajiny pôvodu</w:t>
      </w:r>
      <w:r w:rsidR="00344FEA" w:rsidRPr="00A732CA">
        <w:t xml:space="preserve"> tovaru</w:t>
      </w:r>
      <w:r w:rsidR="007D3FAF" w:rsidRPr="00A732CA">
        <w:t>, z ktorého bude možné posúdiť</w:t>
      </w:r>
      <w:r w:rsidR="00A94968" w:rsidRPr="00A732CA">
        <w:t xml:space="preserve"> splnenie požiadaviek verejného obstarávateľa na</w:t>
      </w:r>
      <w:r w:rsidR="00A94968" w:rsidRPr="00A732CA">
        <w:rPr>
          <w:spacing w:val="1"/>
        </w:rPr>
        <w:t xml:space="preserve"> </w:t>
      </w:r>
      <w:r w:rsidR="00A94968" w:rsidRPr="00A732CA">
        <w:rPr>
          <w:spacing w:val="-1"/>
        </w:rPr>
        <w:t>predmet</w:t>
      </w:r>
      <w:r w:rsidR="00A94968" w:rsidRPr="00A732CA">
        <w:rPr>
          <w:spacing w:val="-11"/>
        </w:rPr>
        <w:t xml:space="preserve"> </w:t>
      </w:r>
      <w:r w:rsidR="00A94968" w:rsidRPr="00A732CA">
        <w:t>zákazky</w:t>
      </w:r>
      <w:r w:rsidR="00A94968" w:rsidRPr="00A732CA">
        <w:rPr>
          <w:spacing w:val="-12"/>
        </w:rPr>
        <w:t xml:space="preserve"> </w:t>
      </w:r>
      <w:r w:rsidR="00A94968" w:rsidRPr="00A732CA">
        <w:t>(napr.</w:t>
      </w:r>
      <w:r w:rsidR="00A94968" w:rsidRPr="00A732CA">
        <w:rPr>
          <w:spacing w:val="-11"/>
        </w:rPr>
        <w:t xml:space="preserve"> </w:t>
      </w:r>
      <w:r w:rsidR="00A94968" w:rsidRPr="00A732CA">
        <w:t>odkaz</w:t>
      </w:r>
      <w:r w:rsidR="00A94968" w:rsidRPr="00A732CA">
        <w:rPr>
          <w:spacing w:val="-13"/>
        </w:rPr>
        <w:t xml:space="preserve"> </w:t>
      </w:r>
      <w:r w:rsidR="00A94968" w:rsidRPr="00A732CA">
        <w:t>na</w:t>
      </w:r>
      <w:r w:rsidR="00A94968" w:rsidRPr="00A732CA">
        <w:rPr>
          <w:spacing w:val="-12"/>
        </w:rPr>
        <w:t xml:space="preserve"> </w:t>
      </w:r>
      <w:r w:rsidR="00A94968" w:rsidRPr="00A732CA">
        <w:t>webovú</w:t>
      </w:r>
      <w:r w:rsidR="00A94968" w:rsidRPr="00A732CA">
        <w:rPr>
          <w:spacing w:val="-11"/>
        </w:rPr>
        <w:t xml:space="preserve"> </w:t>
      </w:r>
      <w:r w:rsidR="00A94968" w:rsidRPr="00A732CA">
        <w:t>stránku</w:t>
      </w:r>
      <w:r w:rsidR="00A94968" w:rsidRPr="00A732CA">
        <w:rPr>
          <w:spacing w:val="-11"/>
        </w:rPr>
        <w:t xml:space="preserve"> </w:t>
      </w:r>
      <w:r w:rsidR="00A94968" w:rsidRPr="00A732CA">
        <w:t>dodávateľa,</w:t>
      </w:r>
      <w:r w:rsidR="00A94968" w:rsidRPr="00A732CA">
        <w:rPr>
          <w:spacing w:val="-11"/>
        </w:rPr>
        <w:t xml:space="preserve"> </w:t>
      </w:r>
      <w:r w:rsidR="00A94968" w:rsidRPr="00A732CA">
        <w:t>produktový</w:t>
      </w:r>
      <w:r w:rsidR="00A94968" w:rsidRPr="00A732CA">
        <w:rPr>
          <w:spacing w:val="-14"/>
        </w:rPr>
        <w:t xml:space="preserve"> </w:t>
      </w:r>
      <w:r w:rsidR="00A94968" w:rsidRPr="00A732CA">
        <w:t>list,</w:t>
      </w:r>
      <w:r w:rsidR="00A94968" w:rsidRPr="00A732CA">
        <w:rPr>
          <w:spacing w:val="-11"/>
        </w:rPr>
        <w:t xml:space="preserve"> </w:t>
      </w:r>
      <w:r w:rsidR="00A94968" w:rsidRPr="00A732CA">
        <w:t>technický</w:t>
      </w:r>
      <w:r w:rsidR="00A94968" w:rsidRPr="00A732CA">
        <w:rPr>
          <w:spacing w:val="-13"/>
        </w:rPr>
        <w:t xml:space="preserve"> </w:t>
      </w:r>
      <w:r w:rsidR="00A94968" w:rsidRPr="00A732CA">
        <w:t>list,</w:t>
      </w:r>
      <w:r w:rsidR="00A94968" w:rsidRPr="00A732CA">
        <w:rPr>
          <w:spacing w:val="-53"/>
        </w:rPr>
        <w:t xml:space="preserve"> </w:t>
      </w:r>
      <w:r w:rsidR="00A94968" w:rsidRPr="00A732CA">
        <w:t>a pod.);</w:t>
      </w:r>
      <w:r w:rsidR="00EC741C" w:rsidRPr="00A732CA">
        <w:t xml:space="preserve"> </w:t>
      </w:r>
    </w:p>
    <w:p w14:paraId="7EC062F1" w14:textId="01C1316E" w:rsidR="00E51158" w:rsidRPr="00A732CA" w:rsidRDefault="00E51158" w:rsidP="00E51158">
      <w:pPr>
        <w:pStyle w:val="Odsekzoznamu"/>
        <w:numPr>
          <w:ilvl w:val="2"/>
          <w:numId w:val="1"/>
        </w:numPr>
        <w:tabs>
          <w:tab w:val="left" w:pos="1689"/>
          <w:tab w:val="left" w:pos="1690"/>
        </w:tabs>
        <w:ind w:hanging="841"/>
      </w:pPr>
      <w:r w:rsidRPr="00A732CA">
        <w:rPr>
          <w:b/>
        </w:rPr>
        <w:t>N</w:t>
      </w:r>
      <w:r w:rsidR="00A94968" w:rsidRPr="00A732CA">
        <w:rPr>
          <w:b/>
        </w:rPr>
        <w:t>ávrh</w:t>
      </w:r>
      <w:r w:rsidR="00A94968" w:rsidRPr="00A732CA">
        <w:rPr>
          <w:b/>
          <w:spacing w:val="-3"/>
        </w:rPr>
        <w:t xml:space="preserve"> </w:t>
      </w:r>
      <w:r w:rsidR="00A94968" w:rsidRPr="00A732CA">
        <w:t>zaradeného</w:t>
      </w:r>
      <w:r w:rsidR="00A94968" w:rsidRPr="00A732CA">
        <w:rPr>
          <w:spacing w:val="-4"/>
        </w:rPr>
        <w:t xml:space="preserve"> </w:t>
      </w:r>
      <w:r w:rsidR="00A94968" w:rsidRPr="00A732CA">
        <w:t xml:space="preserve">záujemcu </w:t>
      </w:r>
      <w:r w:rsidR="00A94968" w:rsidRPr="00A732CA">
        <w:rPr>
          <w:b/>
        </w:rPr>
        <w:t>na</w:t>
      </w:r>
      <w:r w:rsidR="00A94968" w:rsidRPr="00A732CA">
        <w:rPr>
          <w:b/>
          <w:spacing w:val="-1"/>
        </w:rPr>
        <w:t xml:space="preserve"> </w:t>
      </w:r>
      <w:r w:rsidR="00A94968" w:rsidRPr="00A732CA">
        <w:rPr>
          <w:b/>
        </w:rPr>
        <w:t>plnenie</w:t>
      </w:r>
      <w:r w:rsidR="00A94968" w:rsidRPr="00A732CA">
        <w:rPr>
          <w:b/>
          <w:spacing w:val="-1"/>
        </w:rPr>
        <w:t xml:space="preserve"> </w:t>
      </w:r>
      <w:r w:rsidR="00A94968" w:rsidRPr="00A732CA">
        <w:rPr>
          <w:b/>
        </w:rPr>
        <w:t xml:space="preserve">kritéria </w:t>
      </w:r>
      <w:r w:rsidR="00A94968" w:rsidRPr="00A732CA">
        <w:t>na</w:t>
      </w:r>
      <w:r w:rsidR="00A94968" w:rsidRPr="00A732CA">
        <w:rPr>
          <w:spacing w:val="-1"/>
        </w:rPr>
        <w:t xml:space="preserve"> </w:t>
      </w:r>
      <w:r w:rsidR="00A94968" w:rsidRPr="00A732CA">
        <w:t>vyhodnotenie</w:t>
      </w:r>
      <w:r w:rsidR="00A94968" w:rsidRPr="00A732CA">
        <w:rPr>
          <w:spacing w:val="-1"/>
        </w:rPr>
        <w:t xml:space="preserve"> </w:t>
      </w:r>
      <w:r w:rsidR="00A94968" w:rsidRPr="00A732CA">
        <w:t>ponúk</w:t>
      </w:r>
      <w:r w:rsidR="00A94968" w:rsidRPr="00A732CA">
        <w:rPr>
          <w:spacing w:val="-3"/>
        </w:rPr>
        <w:t xml:space="preserve"> </w:t>
      </w:r>
      <w:r w:rsidR="00A94968" w:rsidRPr="00A732CA">
        <w:t>(príloha</w:t>
      </w:r>
      <w:r w:rsidR="00A94968" w:rsidRPr="00A732CA">
        <w:rPr>
          <w:spacing w:val="-6"/>
        </w:rPr>
        <w:t xml:space="preserve"> </w:t>
      </w:r>
      <w:r w:rsidR="00A94968" w:rsidRPr="00A732CA">
        <w:t>č.</w:t>
      </w:r>
      <w:r w:rsidR="00A94968" w:rsidRPr="00A732CA">
        <w:rPr>
          <w:spacing w:val="-1"/>
        </w:rPr>
        <w:t xml:space="preserve"> </w:t>
      </w:r>
      <w:r w:rsidR="00A94968" w:rsidRPr="00A732CA">
        <w:t>2)</w:t>
      </w:r>
      <w:r w:rsidRPr="00A732CA">
        <w:t xml:space="preserve"> - riadne vyplnené a</w:t>
      </w:r>
      <w:r w:rsidRPr="00A732CA">
        <w:rPr>
          <w:spacing w:val="-1"/>
        </w:rPr>
        <w:t xml:space="preserve"> </w:t>
      </w:r>
      <w:r w:rsidRPr="00A732CA">
        <w:t>podpísané vo formáte .</w:t>
      </w:r>
      <w:proofErr w:type="spellStart"/>
      <w:r w:rsidRPr="00A732CA">
        <w:t>pdf</w:t>
      </w:r>
      <w:proofErr w:type="spellEnd"/>
      <w:r w:rsidRPr="00A732CA">
        <w:t>;</w:t>
      </w:r>
      <w:r w:rsidR="0041019F" w:rsidRPr="00A732CA">
        <w:t xml:space="preserve"> a vo formáte </w:t>
      </w:r>
      <w:r w:rsidR="0056164F" w:rsidRPr="00A732CA">
        <w:t>.</w:t>
      </w:r>
      <w:proofErr w:type="spellStart"/>
      <w:r w:rsidR="0056164F" w:rsidRPr="00A732CA">
        <w:t>xlsx</w:t>
      </w:r>
      <w:proofErr w:type="spellEnd"/>
      <w:r w:rsidR="00A94968" w:rsidRPr="00A732CA">
        <w:t>;</w:t>
      </w:r>
    </w:p>
    <w:p w14:paraId="01566965" w14:textId="77777777" w:rsidR="005E5317" w:rsidRPr="00A732CA" w:rsidRDefault="005E5317" w:rsidP="005E5317">
      <w:pPr>
        <w:pStyle w:val="Odsekzoznamu"/>
        <w:tabs>
          <w:tab w:val="left" w:pos="1689"/>
          <w:tab w:val="left" w:pos="1690"/>
        </w:tabs>
        <w:ind w:left="1689" w:firstLine="0"/>
      </w:pPr>
    </w:p>
    <w:p w14:paraId="50D98F43" w14:textId="632E4BC9" w:rsidR="00394652" w:rsidRPr="00A732CA" w:rsidRDefault="005E5317" w:rsidP="00A94968">
      <w:pPr>
        <w:pStyle w:val="Odsekzoznamu"/>
        <w:numPr>
          <w:ilvl w:val="2"/>
          <w:numId w:val="1"/>
        </w:numPr>
        <w:tabs>
          <w:tab w:val="left" w:pos="1689"/>
          <w:tab w:val="left" w:pos="1690"/>
        </w:tabs>
        <w:ind w:hanging="841"/>
      </w:pPr>
      <w:r w:rsidRPr="00A732CA">
        <w:rPr>
          <w:b/>
          <w:bCs/>
        </w:rPr>
        <w:t>Čestné</w:t>
      </w:r>
      <w:r w:rsidRPr="00A732CA">
        <w:rPr>
          <w:b/>
          <w:bCs/>
          <w:spacing w:val="-2"/>
        </w:rPr>
        <w:t xml:space="preserve"> </w:t>
      </w:r>
      <w:r w:rsidRPr="00A732CA">
        <w:rPr>
          <w:b/>
          <w:bCs/>
        </w:rPr>
        <w:t>vyhlásenie</w:t>
      </w:r>
      <w:r w:rsidRPr="00A732CA">
        <w:rPr>
          <w:b/>
          <w:bCs/>
          <w:spacing w:val="-3"/>
        </w:rPr>
        <w:t xml:space="preserve"> </w:t>
      </w:r>
      <w:r w:rsidRPr="00A732CA">
        <w:rPr>
          <w:b/>
          <w:bCs/>
        </w:rPr>
        <w:t>– sankčné</w:t>
      </w:r>
      <w:r w:rsidRPr="00A732CA">
        <w:rPr>
          <w:b/>
          <w:bCs/>
          <w:spacing w:val="-1"/>
        </w:rPr>
        <w:t xml:space="preserve"> </w:t>
      </w:r>
      <w:r w:rsidRPr="00A732CA">
        <w:rPr>
          <w:b/>
          <w:bCs/>
        </w:rPr>
        <w:t>opatrenia</w:t>
      </w:r>
      <w:r w:rsidRPr="00A732CA">
        <w:t xml:space="preserve"> (príloha</w:t>
      </w:r>
      <w:r w:rsidRPr="00A732CA">
        <w:rPr>
          <w:spacing w:val="-1"/>
        </w:rPr>
        <w:t xml:space="preserve"> </w:t>
      </w:r>
      <w:r w:rsidRPr="00A732CA">
        <w:t>č.</w:t>
      </w:r>
      <w:r w:rsidRPr="00A732CA">
        <w:rPr>
          <w:spacing w:val="-3"/>
        </w:rPr>
        <w:t xml:space="preserve"> </w:t>
      </w:r>
      <w:r w:rsidRPr="00A732CA">
        <w:t>1) - riadne vyplnené a</w:t>
      </w:r>
      <w:r w:rsidRPr="00A732CA">
        <w:rPr>
          <w:spacing w:val="-1"/>
        </w:rPr>
        <w:t xml:space="preserve"> </w:t>
      </w:r>
      <w:r w:rsidRPr="00A732CA">
        <w:t>podpísané vo formáte .</w:t>
      </w:r>
      <w:proofErr w:type="spellStart"/>
      <w:r w:rsidRPr="00A732CA">
        <w:t>pdf</w:t>
      </w:r>
      <w:proofErr w:type="spellEnd"/>
      <w:r w:rsidRPr="00A732CA">
        <w:t>;</w:t>
      </w:r>
    </w:p>
    <w:p w14:paraId="4559CD37" w14:textId="77777777" w:rsidR="00394652" w:rsidRDefault="00A94968">
      <w:pPr>
        <w:pStyle w:val="Odsekzoznamu"/>
        <w:numPr>
          <w:ilvl w:val="2"/>
          <w:numId w:val="1"/>
        </w:numPr>
        <w:tabs>
          <w:tab w:val="left" w:pos="1458"/>
          <w:tab w:val="left" w:leader="dot" w:pos="1965"/>
        </w:tabs>
        <w:spacing w:before="91"/>
        <w:ind w:left="1457" w:hanging="609"/>
      </w:pPr>
      <w:r w:rsidRPr="00236C9D">
        <w:t>(ďalšie</w:t>
      </w:r>
      <w:r w:rsidRPr="00236C9D">
        <w:rPr>
          <w:spacing w:val="-4"/>
        </w:rPr>
        <w:t xml:space="preserve"> </w:t>
      </w:r>
      <w:r w:rsidRPr="00236C9D">
        <w:t>dokumenty)</w:t>
      </w:r>
    </w:p>
    <w:p w14:paraId="21228296" w14:textId="77777777" w:rsidR="00394652" w:rsidRDefault="00394652">
      <w:pPr>
        <w:pStyle w:val="Zkladntext"/>
        <w:spacing w:before="8"/>
        <w:rPr>
          <w:sz w:val="23"/>
        </w:rPr>
      </w:pPr>
    </w:p>
    <w:p w14:paraId="43F87288" w14:textId="77777777" w:rsidR="00394652" w:rsidRDefault="00A94968">
      <w:pPr>
        <w:pStyle w:val="Nadpis1"/>
        <w:numPr>
          <w:ilvl w:val="0"/>
          <w:numId w:val="1"/>
        </w:numPr>
        <w:tabs>
          <w:tab w:val="left" w:pos="981"/>
          <w:tab w:val="left" w:pos="982"/>
        </w:tabs>
        <w:ind w:hanging="854"/>
      </w:pPr>
      <w:bookmarkStart w:id="11" w:name="_bookmark11"/>
      <w:bookmarkEnd w:id="11"/>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p>
    <w:p w14:paraId="2D4EB488" w14:textId="77777777" w:rsidR="00394652" w:rsidRDefault="00A94968">
      <w:pPr>
        <w:pStyle w:val="Odsekzoznamu"/>
        <w:numPr>
          <w:ilvl w:val="1"/>
          <w:numId w:val="1"/>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pPr>
        <w:pStyle w:val="Nadpis1"/>
        <w:numPr>
          <w:ilvl w:val="0"/>
          <w:numId w:val="1"/>
        </w:numPr>
        <w:tabs>
          <w:tab w:val="left" w:pos="981"/>
          <w:tab w:val="left" w:pos="982"/>
        </w:tabs>
        <w:ind w:hanging="854"/>
      </w:pPr>
      <w:bookmarkStart w:id="12" w:name="_bookmark12"/>
      <w:bookmarkEnd w:id="12"/>
      <w:r>
        <w:rPr>
          <w:color w:val="BE8F00"/>
        </w:rPr>
        <w:t>NÁKLADY</w:t>
      </w:r>
      <w:r>
        <w:rPr>
          <w:color w:val="BE8F00"/>
          <w:spacing w:val="-4"/>
        </w:rPr>
        <w:t xml:space="preserve"> </w:t>
      </w:r>
      <w:r>
        <w:rPr>
          <w:color w:val="BE8F00"/>
        </w:rPr>
        <w:t>NA</w:t>
      </w:r>
      <w:r>
        <w:rPr>
          <w:color w:val="BE8F00"/>
          <w:spacing w:val="-4"/>
        </w:rPr>
        <w:t xml:space="preserve"> </w:t>
      </w:r>
      <w:r>
        <w:rPr>
          <w:color w:val="BE8F00"/>
        </w:rPr>
        <w:t>PONUKU</w:t>
      </w:r>
    </w:p>
    <w:p w14:paraId="718C9731" w14:textId="77777777" w:rsidR="00394652" w:rsidRDefault="00A94968">
      <w:pPr>
        <w:pStyle w:val="Odsekzoznamu"/>
        <w:numPr>
          <w:ilvl w:val="1"/>
          <w:numId w:val="1"/>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pPr>
        <w:pStyle w:val="Nadpis1"/>
        <w:numPr>
          <w:ilvl w:val="0"/>
          <w:numId w:val="1"/>
        </w:numPr>
        <w:tabs>
          <w:tab w:val="left" w:pos="981"/>
          <w:tab w:val="left" w:pos="982"/>
        </w:tabs>
        <w:ind w:hanging="854"/>
      </w:pPr>
      <w:bookmarkStart w:id="13" w:name="_bookmark13"/>
      <w:bookmarkEnd w:id="13"/>
      <w:r>
        <w:rPr>
          <w:color w:val="BE8F00"/>
        </w:rPr>
        <w:t>VARIANTNÉ</w:t>
      </w:r>
      <w:r>
        <w:rPr>
          <w:color w:val="BE8F00"/>
          <w:spacing w:val="-9"/>
        </w:rPr>
        <w:t xml:space="preserve"> </w:t>
      </w:r>
      <w:r>
        <w:rPr>
          <w:color w:val="BE8F00"/>
        </w:rPr>
        <w:t>RIEŠENIE</w:t>
      </w:r>
    </w:p>
    <w:p w14:paraId="49284801" w14:textId="43DC815B" w:rsidR="00394652" w:rsidRPr="00942EAD" w:rsidRDefault="00A94968" w:rsidP="00942EAD">
      <w:pPr>
        <w:pStyle w:val="Odsekzoznamu"/>
        <w:numPr>
          <w:ilvl w:val="1"/>
          <w:numId w:val="1"/>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pPr>
        <w:pStyle w:val="Nadpis1"/>
        <w:numPr>
          <w:ilvl w:val="0"/>
          <w:numId w:val="1"/>
        </w:numPr>
        <w:tabs>
          <w:tab w:val="left" w:pos="981"/>
          <w:tab w:val="left" w:pos="982"/>
        </w:tabs>
        <w:spacing w:before="236" w:line="256" w:lineRule="auto"/>
        <w:ind w:right="106"/>
      </w:pPr>
      <w:bookmarkStart w:id="14" w:name="_bookmark14"/>
      <w:bookmarkEnd w:id="14"/>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p>
    <w:p w14:paraId="44790ED6" w14:textId="77777777" w:rsidR="00394652" w:rsidRDefault="00A94968">
      <w:pPr>
        <w:pStyle w:val="Odsekzoznamu"/>
        <w:numPr>
          <w:ilvl w:val="1"/>
          <w:numId w:val="1"/>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všetky priame a nepriame náklady a riziká všetkých</w:t>
      </w:r>
      <w:r>
        <w:rPr>
          <w:spacing w:val="1"/>
        </w:rPr>
        <w:t xml:space="preserve"> </w:t>
      </w:r>
      <w:r>
        <w:t>druhov,</w:t>
      </w:r>
      <w:r>
        <w:rPr>
          <w:spacing w:val="-10"/>
        </w:rPr>
        <w:t xml:space="preserve"> </w:t>
      </w:r>
      <w:r>
        <w:t>v</w:t>
      </w:r>
      <w:r>
        <w:rPr>
          <w:spacing w:val="-12"/>
        </w:rPr>
        <w:t xml:space="preserve"> </w:t>
      </w:r>
      <w:r>
        <w:t>takej</w:t>
      </w:r>
      <w:r>
        <w:rPr>
          <w:spacing w:val="-6"/>
        </w:rPr>
        <w:t xml:space="preserve"> </w:t>
      </w:r>
      <w:r>
        <w:t>výške</w:t>
      </w:r>
      <w:r>
        <w:rPr>
          <w:spacing w:val="-9"/>
        </w:rPr>
        <w:t xml:space="preserve"> </w:t>
      </w:r>
      <w:r>
        <w:t>ako</w:t>
      </w:r>
      <w:r>
        <w:rPr>
          <w:spacing w:val="-9"/>
        </w:rPr>
        <w:t xml:space="preserve"> </w:t>
      </w:r>
      <w:r>
        <w:t>sú</w:t>
      </w:r>
      <w:r>
        <w:rPr>
          <w:spacing w:val="-9"/>
        </w:rPr>
        <w:t xml:space="preserve"> </w:t>
      </w:r>
      <w:r>
        <w:t>potrebné</w:t>
      </w:r>
      <w:r>
        <w:rPr>
          <w:spacing w:val="-9"/>
        </w:rPr>
        <w:t xml:space="preserve"> </w:t>
      </w:r>
      <w:r>
        <w:t>pre</w:t>
      </w:r>
      <w:r>
        <w:rPr>
          <w:spacing w:val="-11"/>
        </w:rPr>
        <w:t xml:space="preserve"> </w:t>
      </w:r>
      <w:r>
        <w:t>riadne</w:t>
      </w:r>
      <w:r>
        <w:rPr>
          <w:spacing w:val="-11"/>
        </w:rPr>
        <w:t xml:space="preserve"> </w:t>
      </w:r>
      <w:r>
        <w:t>dodanie</w:t>
      </w:r>
      <w:r>
        <w:rPr>
          <w:spacing w:val="-10"/>
        </w:rPr>
        <w:t xml:space="preserve"> </w:t>
      </w:r>
      <w:r>
        <w:t>tovarov,</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33AFF55" w14:textId="77777777" w:rsidR="00394652" w:rsidRDefault="00394652">
      <w:pPr>
        <w:pStyle w:val="Zkladntext"/>
        <w:spacing w:before="1"/>
        <w:rPr>
          <w:sz w:val="21"/>
        </w:rPr>
      </w:pPr>
    </w:p>
    <w:p w14:paraId="166E456E" w14:textId="0EE4FFBB" w:rsidR="00394652" w:rsidRPr="00A75E2B" w:rsidRDefault="00A75E2B" w:rsidP="00A75E2B">
      <w:pPr>
        <w:pStyle w:val="Odsekzoznamu"/>
        <w:numPr>
          <w:ilvl w:val="1"/>
          <w:numId w:val="1"/>
        </w:numPr>
        <w:tabs>
          <w:tab w:val="left" w:pos="978"/>
          <w:tab w:val="left" w:pos="979"/>
        </w:tabs>
        <w:spacing w:before="7"/>
        <w:ind w:left="978" w:hanging="714"/>
        <w:rPr>
          <w:sz w:val="23"/>
        </w:rPr>
      </w:pPr>
      <w:r w:rsidRPr="00A75E2B">
        <w:t xml:space="preserve">Ponuky budú vyhodnocované na základe kritérií stanovených v čiastkových výzvach na predkladanie ponúk a/alebo v týchto súťažných podkladoch a v súlade so ZVO. </w:t>
      </w:r>
    </w:p>
    <w:p w14:paraId="08A08BFB" w14:textId="77777777" w:rsidR="00A75E2B" w:rsidRPr="00A75E2B" w:rsidRDefault="00A75E2B" w:rsidP="00A75E2B">
      <w:pPr>
        <w:pStyle w:val="Odsekzoznamu"/>
        <w:rPr>
          <w:sz w:val="23"/>
        </w:rPr>
      </w:pPr>
    </w:p>
    <w:p w14:paraId="0233646E" w14:textId="77777777" w:rsidR="00A75E2B" w:rsidRPr="00A75E2B" w:rsidRDefault="00A75E2B" w:rsidP="00A75E2B">
      <w:pPr>
        <w:pStyle w:val="Odsekzoznamu"/>
        <w:tabs>
          <w:tab w:val="left" w:pos="978"/>
          <w:tab w:val="left" w:pos="979"/>
        </w:tabs>
        <w:spacing w:before="7"/>
        <w:ind w:left="978" w:firstLine="0"/>
        <w:rPr>
          <w:sz w:val="23"/>
        </w:rPr>
      </w:pPr>
    </w:p>
    <w:p w14:paraId="5C5D413C" w14:textId="77777777" w:rsidR="000F43A8" w:rsidRPr="00A75E2B" w:rsidRDefault="000F43A8" w:rsidP="00A75E2B">
      <w:pPr>
        <w:spacing w:after="313" w:line="288" w:lineRule="auto"/>
        <w:ind w:right="-5"/>
        <w:jc w:val="both"/>
        <w:rPr>
          <w:b/>
        </w:rPr>
      </w:pPr>
      <w:r w:rsidRPr="00A75E2B">
        <w:rPr>
          <w:b/>
        </w:rPr>
        <w:t xml:space="preserve">Verejný obstarávateľ si vyhradzuje právo stanoviť kritéria na vyhodnotenie ponúk pri každej čiastkovej výzve na predkladanie ponúk individuálne. Tieto kritériá následne verejný obstarávateľ uvedie v súťažných podkladoch pri každej čiastkovej výzve na predkladanie ponúk. </w:t>
      </w:r>
    </w:p>
    <w:p w14:paraId="6A1B48D9" w14:textId="77777777" w:rsidR="000F43A8" w:rsidRDefault="000F43A8">
      <w:pPr>
        <w:pStyle w:val="Zkladntext"/>
        <w:spacing w:before="7"/>
        <w:rPr>
          <w:sz w:val="23"/>
        </w:rPr>
      </w:pPr>
    </w:p>
    <w:p w14:paraId="1F6A4F46" w14:textId="77777777" w:rsidR="00394652" w:rsidRDefault="00A94968">
      <w:pPr>
        <w:pStyle w:val="Nadpis1"/>
        <w:numPr>
          <w:ilvl w:val="0"/>
          <w:numId w:val="1"/>
        </w:numPr>
        <w:tabs>
          <w:tab w:val="left" w:pos="981"/>
          <w:tab w:val="left" w:pos="982"/>
        </w:tabs>
        <w:ind w:hanging="854"/>
      </w:pPr>
      <w:bookmarkStart w:id="15" w:name="_bookmark15"/>
      <w:bookmarkEnd w:id="15"/>
      <w:r>
        <w:rPr>
          <w:color w:val="BE8F00"/>
        </w:rPr>
        <w:t>VYHODNOTENIE</w:t>
      </w:r>
      <w:r>
        <w:rPr>
          <w:color w:val="BE8F00"/>
          <w:spacing w:val="-7"/>
        </w:rPr>
        <w:t xml:space="preserve"> </w:t>
      </w:r>
      <w:r>
        <w:rPr>
          <w:color w:val="BE8F00"/>
        </w:rPr>
        <w:t>PONÚK</w:t>
      </w:r>
    </w:p>
    <w:p w14:paraId="4C7000C1" w14:textId="77777777" w:rsidR="00394652" w:rsidRDefault="00A94968">
      <w:pPr>
        <w:pStyle w:val="Odsekzoznamu"/>
        <w:numPr>
          <w:ilvl w:val="1"/>
          <w:numId w:val="1"/>
        </w:numPr>
        <w:tabs>
          <w:tab w:val="left" w:pos="982"/>
        </w:tabs>
        <w:spacing w:before="264" w:line="268" w:lineRule="auto"/>
        <w:ind w:right="104"/>
        <w:jc w:val="both"/>
      </w:pPr>
      <w:r>
        <w:t>Verejný obstarávateľ pristúpi k vyhodnoteniu predložených ponúk z pohľadu splnenia požiadaviek</w:t>
      </w:r>
      <w:r>
        <w:rPr>
          <w:spacing w:val="1"/>
        </w:rPr>
        <w:t xml:space="preserve"> </w:t>
      </w:r>
      <w:r>
        <w:t>na predmet zákazky a na základe kritérií na vyhodnotenie ponúk podľa</w:t>
      </w:r>
      <w:r>
        <w:rPr>
          <w:color w:val="0462C1"/>
        </w:rPr>
        <w:t xml:space="preserve"> </w:t>
      </w:r>
      <w:hyperlink r:id="rId20" w:anchor="paragraf-49.odsek-5%3A~%3Atext%3D%C2%A7%2053-%2CVyhodnocovanie%20pon%C3%BAk%2C-(1)">
        <w:r>
          <w:rPr>
            <w:color w:val="0462C1"/>
            <w:u w:val="single" w:color="000000"/>
          </w:rPr>
          <w:t>§ 53 zákona o verejnom</w:t>
        </w:r>
      </w:hyperlink>
      <w:r>
        <w:rPr>
          <w:color w:val="0462C1"/>
          <w:spacing w:val="1"/>
        </w:rPr>
        <w:t xml:space="preserve"> </w:t>
      </w:r>
      <w:hyperlink r:id="rId21" w:anchor="paragraf-49.odsek-5%3A~%3Atext%3D%C2%A7%2053-%2CVyhodnocovanie%20pon%C3%BAk%2C-(1)">
        <w:r>
          <w:rPr>
            <w:color w:val="0462C1"/>
            <w:u w:val="single" w:color="000000"/>
          </w:rPr>
          <w:t>obstarávaní</w:t>
        </w:r>
        <w:r>
          <w:t>.</w:t>
        </w:r>
      </w:hyperlink>
    </w:p>
    <w:p w14:paraId="7FD9BB29" w14:textId="77777777" w:rsidR="00394652" w:rsidRDefault="00394652">
      <w:pPr>
        <w:pStyle w:val="Zkladntext"/>
        <w:spacing w:before="10"/>
        <w:rPr>
          <w:sz w:val="12"/>
        </w:rPr>
      </w:pPr>
    </w:p>
    <w:p w14:paraId="5EEE05EF" w14:textId="77777777" w:rsidR="00394652" w:rsidRDefault="00A94968">
      <w:pPr>
        <w:pStyle w:val="Odsekzoznamu"/>
        <w:numPr>
          <w:ilvl w:val="1"/>
          <w:numId w:val="1"/>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lastRenderedPageBreak/>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C668D58" w14:textId="77777777" w:rsidR="00394652" w:rsidRDefault="00394652">
      <w:pPr>
        <w:pStyle w:val="Zkladntext"/>
        <w:spacing w:before="5"/>
        <w:rPr>
          <w:sz w:val="21"/>
        </w:rPr>
      </w:pPr>
    </w:p>
    <w:p w14:paraId="35495BE9" w14:textId="77777777" w:rsidR="00394652" w:rsidRDefault="00A94968">
      <w:pPr>
        <w:pStyle w:val="Nadpis4"/>
        <w:numPr>
          <w:ilvl w:val="1"/>
          <w:numId w:val="1"/>
        </w:numPr>
        <w:tabs>
          <w:tab w:val="left" w:pos="981"/>
          <w:tab w:val="left" w:pos="982"/>
        </w:tabs>
        <w:spacing w:before="1"/>
        <w:ind w:hanging="717"/>
      </w:pPr>
      <w:r>
        <w:rPr>
          <w:u w:val="thick"/>
        </w:rPr>
        <w:t>Súčasťou</w:t>
      </w:r>
      <w:r>
        <w:rPr>
          <w:spacing w:val="-2"/>
          <w:u w:val="thick"/>
        </w:rPr>
        <w:t xml:space="preserve"> </w:t>
      </w:r>
      <w:r>
        <w:rPr>
          <w:u w:val="thick"/>
        </w:rPr>
        <w:t>procesu</w:t>
      </w:r>
      <w:r>
        <w:rPr>
          <w:spacing w:val="-1"/>
          <w:u w:val="thick"/>
        </w:rPr>
        <w:t xml:space="preserve"> </w:t>
      </w:r>
      <w:r>
        <w:rPr>
          <w:u w:val="thick"/>
        </w:rPr>
        <w:t>vyhodnocovania</w:t>
      </w:r>
      <w:r>
        <w:rPr>
          <w:spacing w:val="-1"/>
          <w:u w:val="thick"/>
        </w:rPr>
        <w:t xml:space="preserve"> </w:t>
      </w:r>
      <w:r>
        <w:rPr>
          <w:u w:val="thick"/>
        </w:rPr>
        <w:t>ponúk</w:t>
      </w:r>
      <w:r>
        <w:rPr>
          <w:spacing w:val="-4"/>
          <w:u w:val="thick"/>
        </w:rPr>
        <w:t xml:space="preserve"> </w:t>
      </w:r>
      <w:r>
        <w:rPr>
          <w:u w:val="thick"/>
        </w:rPr>
        <w:t>je</w:t>
      </w:r>
      <w:r>
        <w:rPr>
          <w:spacing w:val="-1"/>
          <w:u w:val="thick"/>
        </w:rPr>
        <w:t xml:space="preserve"> </w:t>
      </w:r>
      <w:r>
        <w:rPr>
          <w:u w:val="thick"/>
        </w:rPr>
        <w:t>aj</w:t>
      </w:r>
      <w:r>
        <w:rPr>
          <w:spacing w:val="-1"/>
          <w:u w:val="thick"/>
        </w:rPr>
        <w:t xml:space="preserve"> </w:t>
      </w:r>
      <w:r>
        <w:rPr>
          <w:u w:val="thick"/>
        </w:rPr>
        <w:t>elektronická</w:t>
      </w:r>
      <w:r>
        <w:rPr>
          <w:spacing w:val="-1"/>
          <w:u w:val="thick"/>
        </w:rPr>
        <w:t xml:space="preserve"> </w:t>
      </w:r>
      <w:r>
        <w:rPr>
          <w:u w:val="thick"/>
        </w:rPr>
        <w:t>aukcia.</w:t>
      </w:r>
    </w:p>
    <w:p w14:paraId="5A57C5B2" w14:textId="77777777" w:rsidR="00394652" w:rsidRDefault="00394652">
      <w:pPr>
        <w:pStyle w:val="Zkladntext"/>
        <w:spacing w:before="1"/>
        <w:rPr>
          <w:b/>
          <w:sz w:val="15"/>
        </w:rPr>
      </w:pPr>
    </w:p>
    <w:p w14:paraId="74482583" w14:textId="77777777" w:rsidR="00394652" w:rsidRDefault="00A94968">
      <w:pPr>
        <w:pStyle w:val="Odsekzoznamu"/>
        <w:numPr>
          <w:ilvl w:val="1"/>
          <w:numId w:val="1"/>
        </w:numPr>
        <w:tabs>
          <w:tab w:val="left" w:pos="982"/>
        </w:tabs>
        <w:spacing w:before="92" w:line="268" w:lineRule="auto"/>
        <w:ind w:right="111"/>
        <w:jc w:val="both"/>
      </w:pPr>
      <w:r>
        <w:t>Verejný obstarávateľ v súlade s</w:t>
      </w:r>
      <w:r>
        <w:rPr>
          <w:color w:val="0462C1"/>
        </w:rPr>
        <w:t xml:space="preserve"> </w:t>
      </w:r>
      <w:hyperlink r:id="rId22" w:anchor="paragraf-49.odsek-5%3A~%3Atext%3DVerejn%C3%BD%20obstar%C3%A1vate%C4%BE%20a%20obstar%C3%A1vate%C4%BE%20vyzv%C3%BA%20elektronick%C3%BDmi%20prostriedkami%20s%C3%BA%C4%8Dasne%20v%C5%A1etk%C3%BDch%20uch%C3%A1dza%C4%8Dov%2C%20ktor%C3%AD%20neboli%20vyl%C3%BA%C4%8Den%25C">
        <w:r>
          <w:rPr>
            <w:color w:val="0462C1"/>
            <w:u w:val="single" w:color="000000"/>
          </w:rPr>
          <w:t>§ 54 ods. 7 zákona o verejnom obstarávaní</w:t>
        </w:r>
        <w:r>
          <w:rPr>
            <w:color w:val="0462C1"/>
          </w:rPr>
          <w:t xml:space="preserve"> </w:t>
        </w:r>
      </w:hyperlink>
      <w:r>
        <w:t>vyzve elektronickými</w:t>
      </w:r>
      <w:r>
        <w:rPr>
          <w:spacing w:val="1"/>
        </w:rPr>
        <w:t xml:space="preserve"> </w:t>
      </w:r>
      <w:r>
        <w:t>prostriedkami súčasne všetkých uchádzačov, ktorí neboli vylúčení a ktorých ponuky spĺňajú určené</w:t>
      </w:r>
      <w:r>
        <w:rPr>
          <w:spacing w:val="-52"/>
        </w:rPr>
        <w:t xml:space="preserve"> </w:t>
      </w:r>
      <w:r>
        <w:t>požiadavky, na účasť v elektronickej aukcii. Východiskom elektronickej aukcie sú ceny, ktoré sú</w:t>
      </w:r>
      <w:r>
        <w:rPr>
          <w:spacing w:val="1"/>
        </w:rPr>
        <w:t xml:space="preserve"> </w:t>
      </w:r>
      <w:r>
        <w:t>uvedené</w:t>
      </w:r>
      <w:r>
        <w:rPr>
          <w:spacing w:val="-1"/>
        </w:rPr>
        <w:t xml:space="preserve"> </w:t>
      </w:r>
      <w:r>
        <w:t>v</w:t>
      </w:r>
      <w:r>
        <w:rPr>
          <w:spacing w:val="-2"/>
        </w:rPr>
        <w:t xml:space="preserve"> </w:t>
      </w:r>
      <w:r>
        <w:t>ponukách predložených v</w:t>
      </w:r>
      <w:r>
        <w:rPr>
          <w:spacing w:val="-1"/>
        </w:rPr>
        <w:t xml:space="preserve"> </w:t>
      </w:r>
      <w:r>
        <w:t>systéme JOSEPHINE.</w:t>
      </w:r>
    </w:p>
    <w:p w14:paraId="0ED4095B" w14:textId="77777777" w:rsidR="00394652" w:rsidRDefault="00394652">
      <w:pPr>
        <w:pStyle w:val="Zkladntext"/>
        <w:rPr>
          <w:sz w:val="21"/>
        </w:rPr>
      </w:pPr>
    </w:p>
    <w:p w14:paraId="777797C9" w14:textId="77777777" w:rsidR="00394652" w:rsidRDefault="00A94968">
      <w:pPr>
        <w:pStyle w:val="Odsekzoznamu"/>
        <w:numPr>
          <w:ilvl w:val="1"/>
          <w:numId w:val="1"/>
        </w:numPr>
        <w:tabs>
          <w:tab w:val="left" w:pos="981"/>
          <w:tab w:val="left" w:pos="982"/>
        </w:tabs>
        <w:ind w:hanging="717"/>
      </w:pPr>
      <w:r>
        <w:t>Nové</w:t>
      </w:r>
      <w:r>
        <w:rPr>
          <w:spacing w:val="-1"/>
        </w:rPr>
        <w:t xml:space="preserve"> </w:t>
      </w:r>
      <w:r>
        <w:t>ceny</w:t>
      </w:r>
      <w:r>
        <w:rPr>
          <w:spacing w:val="-3"/>
        </w:rPr>
        <w:t xml:space="preserve"> </w:t>
      </w:r>
      <w:r>
        <w:t>predložené</w:t>
      </w:r>
      <w:r>
        <w:rPr>
          <w:spacing w:val="-3"/>
        </w:rPr>
        <w:t xml:space="preserve"> </w:t>
      </w:r>
      <w:r>
        <w:t>v</w:t>
      </w:r>
      <w:r>
        <w:rPr>
          <w:spacing w:val="-2"/>
        </w:rPr>
        <w:t xml:space="preserve"> </w:t>
      </w:r>
      <w:r>
        <w:t>elektronickej aukcii</w:t>
      </w:r>
      <w:r>
        <w:rPr>
          <w:spacing w:val="-3"/>
        </w:rPr>
        <w:t xml:space="preserve"> </w:t>
      </w:r>
      <w:r>
        <w:t>po</w:t>
      </w:r>
      <w:r>
        <w:rPr>
          <w:spacing w:val="-4"/>
        </w:rPr>
        <w:t xml:space="preserve"> </w:t>
      </w:r>
      <w:r>
        <w:t>jej</w:t>
      </w:r>
      <w:r>
        <w:rPr>
          <w:spacing w:val="-1"/>
        </w:rPr>
        <w:t xml:space="preserve"> </w:t>
      </w:r>
      <w:r>
        <w:t>skončení</w:t>
      </w:r>
      <w:r>
        <w:rPr>
          <w:spacing w:val="-2"/>
        </w:rPr>
        <w:t xml:space="preserve"> </w:t>
      </w:r>
      <w:r>
        <w:t>budú</w:t>
      </w:r>
      <w:r>
        <w:rPr>
          <w:spacing w:val="-1"/>
        </w:rPr>
        <w:t xml:space="preserve"> </w:t>
      </w:r>
      <w:r>
        <w:t>považované</w:t>
      </w:r>
      <w:r>
        <w:rPr>
          <w:spacing w:val="-1"/>
        </w:rPr>
        <w:t xml:space="preserve"> </w:t>
      </w:r>
      <w:r>
        <w:t>za</w:t>
      </w:r>
      <w:r>
        <w:rPr>
          <w:spacing w:val="1"/>
        </w:rPr>
        <w:t xml:space="preserve"> </w:t>
      </w:r>
      <w:r>
        <w:t>konečné.</w:t>
      </w:r>
    </w:p>
    <w:p w14:paraId="4206EEE8" w14:textId="77777777" w:rsidR="00394652" w:rsidRDefault="00394652">
      <w:pPr>
        <w:pStyle w:val="Zkladntext"/>
        <w:spacing w:before="5"/>
        <w:rPr>
          <w:sz w:val="23"/>
        </w:rPr>
      </w:pPr>
    </w:p>
    <w:p w14:paraId="1F0821E9" w14:textId="77777777" w:rsidR="00394652" w:rsidRDefault="00A94968">
      <w:pPr>
        <w:pStyle w:val="Odsekzoznamu"/>
        <w:numPr>
          <w:ilvl w:val="1"/>
          <w:numId w:val="1"/>
        </w:numPr>
        <w:tabs>
          <w:tab w:val="left" w:pos="982"/>
        </w:tabs>
        <w:spacing w:before="1" w:line="268" w:lineRule="auto"/>
        <w:ind w:right="109"/>
        <w:jc w:val="both"/>
      </w:pPr>
      <w:r>
        <w:t>Predložením nových cien v elektronickej aukcii systém pre elektronickú aukciu zostaví poradie</w:t>
      </w:r>
      <w:r>
        <w:rPr>
          <w:spacing w:val="1"/>
        </w:rPr>
        <w:t xml:space="preserve"> </w:t>
      </w:r>
      <w:r>
        <w:t>ponúk automatizovaným vyhodnotením podľa stanoveného kritéria. Počas trvania elektronickej</w:t>
      </w:r>
      <w:r>
        <w:rPr>
          <w:spacing w:val="1"/>
        </w:rPr>
        <w:t xml:space="preserve"> </w:t>
      </w:r>
      <w:r>
        <w:t>aukcie</w:t>
      </w:r>
      <w:r>
        <w:rPr>
          <w:spacing w:val="-1"/>
        </w:rPr>
        <w:t xml:space="preserve"> </w:t>
      </w:r>
      <w:r>
        <w:t>uchádzači</w:t>
      </w:r>
      <w:r>
        <w:rPr>
          <w:spacing w:val="-2"/>
        </w:rPr>
        <w:t xml:space="preserve"> </w:t>
      </w:r>
      <w:r>
        <w:t>predkladajú nové ceny</w:t>
      </w:r>
      <w:r>
        <w:rPr>
          <w:spacing w:val="-2"/>
        </w:rPr>
        <w:t xml:space="preserve"> </w:t>
      </w:r>
      <w:r>
        <w:t>až</w:t>
      </w:r>
      <w:r>
        <w:rPr>
          <w:spacing w:val="-2"/>
        </w:rPr>
        <w:t xml:space="preserve"> </w:t>
      </w:r>
      <w:r>
        <w:t>do ukončenia</w:t>
      </w:r>
      <w:r>
        <w:rPr>
          <w:spacing w:val="-1"/>
        </w:rPr>
        <w:t xml:space="preserve"> </w:t>
      </w:r>
      <w:r>
        <w:t>elektronickej aukcie.</w:t>
      </w:r>
    </w:p>
    <w:p w14:paraId="1609A324" w14:textId="77777777" w:rsidR="00394652" w:rsidRDefault="00394652">
      <w:pPr>
        <w:pStyle w:val="Zkladntext"/>
        <w:spacing w:before="9"/>
        <w:rPr>
          <w:sz w:val="20"/>
        </w:rPr>
      </w:pPr>
    </w:p>
    <w:p w14:paraId="0AC45819" w14:textId="77777777" w:rsidR="00394652" w:rsidRDefault="00A94968">
      <w:pPr>
        <w:pStyle w:val="Odsekzoznamu"/>
        <w:numPr>
          <w:ilvl w:val="1"/>
          <w:numId w:val="1"/>
        </w:numPr>
        <w:tabs>
          <w:tab w:val="left" w:pos="982"/>
        </w:tabs>
        <w:spacing w:line="268" w:lineRule="auto"/>
        <w:ind w:right="108"/>
        <w:jc w:val="both"/>
      </w:pPr>
      <w:r>
        <w:t>Poradie ponúk po elektronickej aukcii bude zostavené nasledovne: - na prvom mieste sa umiestni</w:t>
      </w:r>
      <w:r>
        <w:rPr>
          <w:spacing w:val="1"/>
        </w:rPr>
        <w:t xml:space="preserve"> </w:t>
      </w:r>
      <w:r>
        <w:t>uchádzač, ktorý v elektronickej aukcii ponúkol najnižšiu cenu bez DPH za celý predmet zákazky, -</w:t>
      </w:r>
      <w:r>
        <w:rPr>
          <w:spacing w:val="1"/>
        </w:rPr>
        <w:t xml:space="preserve"> </w:t>
      </w:r>
      <w:r>
        <w:t>ponuka s druhou najnižšou cenou bez DPH za celý predmet zákazky bude označená ako druhá,</w:t>
      </w:r>
      <w:r>
        <w:rPr>
          <w:spacing w:val="1"/>
        </w:rPr>
        <w:t xml:space="preserve"> </w:t>
      </w:r>
      <w:r>
        <w:t>ponuka</w:t>
      </w:r>
      <w:r>
        <w:rPr>
          <w:spacing w:val="-1"/>
        </w:rPr>
        <w:t xml:space="preserve"> </w:t>
      </w:r>
      <w:r>
        <w:t>s</w:t>
      </w:r>
      <w:r>
        <w:rPr>
          <w:spacing w:val="-1"/>
        </w:rPr>
        <w:t xml:space="preserve"> </w:t>
      </w:r>
      <w:r>
        <w:t>treťou</w:t>
      </w:r>
      <w:r>
        <w:rPr>
          <w:spacing w:val="-1"/>
        </w:rPr>
        <w:t xml:space="preserve"> </w:t>
      </w:r>
      <w:r>
        <w:t>najnižšou</w:t>
      </w:r>
      <w:r>
        <w:rPr>
          <w:spacing w:val="-1"/>
        </w:rPr>
        <w:t xml:space="preserve"> </w:t>
      </w:r>
      <w:r>
        <w:t>cenou</w:t>
      </w:r>
      <w:r>
        <w:rPr>
          <w:spacing w:val="-1"/>
        </w:rPr>
        <w:t xml:space="preserve"> </w:t>
      </w:r>
      <w:r>
        <w:t>bez</w:t>
      </w:r>
      <w:r>
        <w:rPr>
          <w:spacing w:val="-3"/>
        </w:rPr>
        <w:t xml:space="preserve"> </w:t>
      </w:r>
      <w:r>
        <w:t>DPH</w:t>
      </w:r>
      <w:r>
        <w:rPr>
          <w:spacing w:val="-3"/>
        </w:rPr>
        <w:t xml:space="preserve"> </w:t>
      </w:r>
      <w:r>
        <w:t>za</w:t>
      </w:r>
      <w:r>
        <w:rPr>
          <w:spacing w:val="-1"/>
        </w:rPr>
        <w:t xml:space="preserve"> </w:t>
      </w:r>
      <w:r>
        <w:t>celý</w:t>
      </w:r>
      <w:r>
        <w:rPr>
          <w:spacing w:val="-2"/>
        </w:rPr>
        <w:t xml:space="preserve"> </w:t>
      </w:r>
      <w:r>
        <w:t>predmet zákazky</w:t>
      </w:r>
      <w:r>
        <w:rPr>
          <w:spacing w:val="-4"/>
        </w:rPr>
        <w:t xml:space="preserve"> </w:t>
      </w:r>
      <w:r>
        <w:t>bude</w:t>
      </w:r>
      <w:r>
        <w:rPr>
          <w:spacing w:val="-1"/>
        </w:rPr>
        <w:t xml:space="preserve"> </w:t>
      </w:r>
      <w:r>
        <w:t>označená</w:t>
      </w:r>
      <w:r>
        <w:rPr>
          <w:spacing w:val="-1"/>
        </w:rPr>
        <w:t xml:space="preserve"> </w:t>
      </w:r>
      <w:r>
        <w:t>ako</w:t>
      </w:r>
      <w:r>
        <w:rPr>
          <w:spacing w:val="-1"/>
        </w:rPr>
        <w:t xml:space="preserve"> </w:t>
      </w:r>
      <w:r>
        <w:t>tretia</w:t>
      </w:r>
      <w:r>
        <w:rPr>
          <w:spacing w:val="-1"/>
        </w:rPr>
        <w:t xml:space="preserve"> </w:t>
      </w:r>
      <w:r>
        <w:t>atď.</w:t>
      </w:r>
    </w:p>
    <w:p w14:paraId="29747D84" w14:textId="77777777" w:rsidR="00394652" w:rsidRDefault="00394652">
      <w:pPr>
        <w:pStyle w:val="Zkladntext"/>
        <w:spacing w:before="1"/>
        <w:rPr>
          <w:sz w:val="21"/>
        </w:rPr>
      </w:pPr>
    </w:p>
    <w:p w14:paraId="750000E6" w14:textId="77777777" w:rsidR="00394652" w:rsidRDefault="00A94968">
      <w:pPr>
        <w:pStyle w:val="Odsekzoznamu"/>
        <w:numPr>
          <w:ilvl w:val="1"/>
          <w:numId w:val="1"/>
        </w:numPr>
        <w:tabs>
          <w:tab w:val="left" w:pos="981"/>
          <w:tab w:val="left" w:pos="982"/>
        </w:tabs>
        <w:ind w:hanging="717"/>
      </w:pPr>
      <w:r>
        <w:t>Elektronická</w:t>
      </w:r>
      <w:r>
        <w:rPr>
          <w:spacing w:val="-3"/>
        </w:rPr>
        <w:t xml:space="preserve"> </w:t>
      </w:r>
      <w:r>
        <w:t>aukcia</w:t>
      </w:r>
      <w:r>
        <w:rPr>
          <w:spacing w:val="-2"/>
        </w:rPr>
        <w:t xml:space="preserve"> </w:t>
      </w:r>
      <w:r>
        <w:t>sa</w:t>
      </w:r>
      <w:r>
        <w:rPr>
          <w:spacing w:val="-2"/>
        </w:rPr>
        <w:t xml:space="preserve"> </w:t>
      </w:r>
      <w:r>
        <w:t>bude</w:t>
      </w:r>
      <w:r>
        <w:rPr>
          <w:spacing w:val="-2"/>
        </w:rPr>
        <w:t xml:space="preserve"> </w:t>
      </w:r>
      <w:r>
        <w:t>vykonávať</w:t>
      </w:r>
      <w:r>
        <w:rPr>
          <w:spacing w:val="-2"/>
        </w:rPr>
        <w:t xml:space="preserve"> </w:t>
      </w:r>
      <w:r>
        <w:t>prostredníctvom</w:t>
      </w:r>
      <w:r>
        <w:rPr>
          <w:spacing w:val="-6"/>
        </w:rPr>
        <w:t xml:space="preserve"> </w:t>
      </w:r>
      <w:r>
        <w:t>SW</w:t>
      </w:r>
      <w:r>
        <w:rPr>
          <w:spacing w:val="-2"/>
        </w:rPr>
        <w:t xml:space="preserve"> </w:t>
      </w:r>
      <w:r>
        <w:t>PROEBIZ.</w:t>
      </w:r>
    </w:p>
    <w:p w14:paraId="1C2F707E" w14:textId="77777777" w:rsidR="00394652" w:rsidRDefault="00394652">
      <w:pPr>
        <w:pStyle w:val="Zkladntext"/>
        <w:spacing w:before="6"/>
        <w:rPr>
          <w:sz w:val="23"/>
        </w:rPr>
      </w:pPr>
    </w:p>
    <w:p w14:paraId="179EA06C" w14:textId="38E90CC3" w:rsidR="00394652" w:rsidRDefault="00A94968" w:rsidP="00E51158">
      <w:pPr>
        <w:pStyle w:val="Odsekzoznamu"/>
        <w:numPr>
          <w:ilvl w:val="1"/>
          <w:numId w:val="1"/>
        </w:numPr>
        <w:tabs>
          <w:tab w:val="left" w:pos="982"/>
        </w:tabs>
        <w:spacing w:line="268" w:lineRule="auto"/>
        <w:ind w:right="109"/>
        <w:jc w:val="both"/>
      </w:pPr>
      <w:r>
        <w:t xml:space="preserve">Prípravné kolo je časť postupu, v ktorom sa po sprístupnení </w:t>
      </w:r>
      <w:proofErr w:type="spellStart"/>
      <w:r>
        <w:t>eAukčnej</w:t>
      </w:r>
      <w:proofErr w:type="spellEnd"/>
      <w:r>
        <w:t xml:space="preserve"> siene uchádzači oboznámia s</w:t>
      </w:r>
      <w:r>
        <w:rPr>
          <w:spacing w:val="-52"/>
        </w:rPr>
        <w:t xml:space="preserve"> </w:t>
      </w:r>
      <w:r>
        <w:t>aukčným</w:t>
      </w:r>
      <w:r>
        <w:rPr>
          <w:spacing w:val="1"/>
        </w:rPr>
        <w:t xml:space="preserve"> </w:t>
      </w:r>
      <w:r>
        <w:t>prostredím</w:t>
      </w:r>
      <w:r>
        <w:rPr>
          <w:spacing w:val="1"/>
        </w:rPr>
        <w:t xml:space="preserve"> </w:t>
      </w:r>
      <w:r>
        <w:t>pred</w:t>
      </w:r>
      <w:r>
        <w:rPr>
          <w:spacing w:val="1"/>
        </w:rPr>
        <w:t xml:space="preserve"> </w:t>
      </w:r>
      <w:r>
        <w:t>zahájením</w:t>
      </w:r>
      <w:r>
        <w:rPr>
          <w:spacing w:val="1"/>
        </w:rPr>
        <w:t xml:space="preserve"> </w:t>
      </w:r>
      <w:r>
        <w:t>Aukčného</w:t>
      </w:r>
      <w:r>
        <w:rPr>
          <w:spacing w:val="1"/>
        </w:rPr>
        <w:t xml:space="preserve"> </w:t>
      </w:r>
      <w:r>
        <w:t>kola</w:t>
      </w:r>
      <w:r>
        <w:rPr>
          <w:spacing w:val="1"/>
        </w:rPr>
        <w:t xml:space="preserve"> </w:t>
      </w:r>
      <w:r>
        <w:t>(elektronickej</w:t>
      </w:r>
      <w:r>
        <w:rPr>
          <w:spacing w:val="1"/>
        </w:rPr>
        <w:t xml:space="preserve"> </w:t>
      </w:r>
      <w:r>
        <w:t>aukcie).</w:t>
      </w:r>
      <w:r>
        <w:rPr>
          <w:spacing w:val="1"/>
        </w:rPr>
        <w:t xml:space="preserve"> </w:t>
      </w:r>
      <w:r>
        <w:t>Aukčné</w:t>
      </w:r>
      <w:r>
        <w:rPr>
          <w:spacing w:val="1"/>
        </w:rPr>
        <w:t xml:space="preserve"> </w:t>
      </w:r>
      <w:r>
        <w:t>kolo</w:t>
      </w:r>
      <w:r>
        <w:rPr>
          <w:spacing w:val="1"/>
        </w:rPr>
        <w:t xml:space="preserve"> </w:t>
      </w:r>
      <w:r>
        <w:t>(elektronická</w:t>
      </w:r>
      <w:r>
        <w:rPr>
          <w:spacing w:val="53"/>
        </w:rPr>
        <w:t xml:space="preserve"> </w:t>
      </w:r>
      <w:r>
        <w:t>aukcia)</w:t>
      </w:r>
      <w:r>
        <w:rPr>
          <w:spacing w:val="52"/>
        </w:rPr>
        <w:t xml:space="preserve"> </w:t>
      </w:r>
      <w:r>
        <w:t>je</w:t>
      </w:r>
      <w:r>
        <w:rPr>
          <w:spacing w:val="54"/>
        </w:rPr>
        <w:t xml:space="preserve"> </w:t>
      </w:r>
      <w:r>
        <w:t>časť</w:t>
      </w:r>
      <w:r>
        <w:rPr>
          <w:spacing w:val="53"/>
        </w:rPr>
        <w:t xml:space="preserve"> </w:t>
      </w:r>
      <w:r>
        <w:t>postupu,</w:t>
      </w:r>
      <w:r>
        <w:rPr>
          <w:spacing w:val="51"/>
        </w:rPr>
        <w:t xml:space="preserve"> </w:t>
      </w:r>
      <w:r>
        <w:t>v ktorom</w:t>
      </w:r>
      <w:r>
        <w:rPr>
          <w:spacing w:val="50"/>
        </w:rPr>
        <w:t xml:space="preserve"> </w:t>
      </w:r>
      <w:r>
        <w:t>prebieha</w:t>
      </w:r>
      <w:r>
        <w:rPr>
          <w:spacing w:val="52"/>
        </w:rPr>
        <w:t xml:space="preserve"> </w:t>
      </w:r>
      <w:r>
        <w:t>on-line</w:t>
      </w:r>
      <w:r>
        <w:rPr>
          <w:spacing w:val="54"/>
        </w:rPr>
        <w:t xml:space="preserve"> </w:t>
      </w:r>
      <w:r>
        <w:t>vzájomné</w:t>
      </w:r>
      <w:r>
        <w:rPr>
          <w:spacing w:val="54"/>
        </w:rPr>
        <w:t xml:space="preserve"> </w:t>
      </w:r>
      <w:r>
        <w:t>porovnávanie</w:t>
      </w:r>
      <w:r>
        <w:rPr>
          <w:spacing w:val="54"/>
        </w:rPr>
        <w:t xml:space="preserve"> </w:t>
      </w:r>
      <w:r>
        <w:t>cien</w:t>
      </w:r>
      <w:r w:rsidR="00E51158">
        <w:t xml:space="preserve"> </w:t>
      </w:r>
      <w:r>
        <w:t>ponúkaných uchádzačmi prihlásených do elektronickej aukcie a ich vyhodnocovanie v limitovanom</w:t>
      </w:r>
      <w:r w:rsidRPr="00E51158">
        <w:rPr>
          <w:spacing w:val="-52"/>
        </w:rPr>
        <w:t xml:space="preserve"> </w:t>
      </w:r>
      <w:r>
        <w:t>čase.</w:t>
      </w:r>
    </w:p>
    <w:p w14:paraId="3B7D1106" w14:textId="77777777" w:rsidR="00394652" w:rsidRDefault="00394652">
      <w:pPr>
        <w:pStyle w:val="Zkladntext"/>
        <w:spacing w:before="9"/>
        <w:rPr>
          <w:sz w:val="20"/>
        </w:rPr>
      </w:pPr>
    </w:p>
    <w:p w14:paraId="4802D916" w14:textId="77777777" w:rsidR="00394652" w:rsidRDefault="00A94968">
      <w:pPr>
        <w:pStyle w:val="Odsekzoznamu"/>
        <w:numPr>
          <w:ilvl w:val="1"/>
          <w:numId w:val="1"/>
        </w:numPr>
        <w:tabs>
          <w:tab w:val="left" w:pos="982"/>
        </w:tabs>
        <w:spacing w:before="1" w:line="268" w:lineRule="auto"/>
        <w:ind w:right="109"/>
        <w:jc w:val="both"/>
      </w:pPr>
      <w:r>
        <w:t>Uchádzačom, ktorí budú vyzvaní na účasť v elektronickej aukcii bude v prípravnom kole a v čase</w:t>
      </w:r>
      <w:r>
        <w:rPr>
          <w:spacing w:val="1"/>
        </w:rPr>
        <w:t xml:space="preserve"> </w:t>
      </w:r>
      <w:r>
        <w:t xml:space="preserve">uvedenom vo výzve sprístupnená </w:t>
      </w:r>
      <w:proofErr w:type="spellStart"/>
      <w:r>
        <w:t>eAukčná</w:t>
      </w:r>
      <w:proofErr w:type="spellEnd"/>
      <w:r>
        <w:t xml:space="preserve"> sieň, kde si môžu skontrolovať správnosť zadaných</w:t>
      </w:r>
      <w:r>
        <w:rPr>
          <w:spacing w:val="1"/>
        </w:rPr>
        <w:t xml:space="preserve"> </w:t>
      </w:r>
      <w:r>
        <w:t>vstupných</w:t>
      </w:r>
      <w:r>
        <w:rPr>
          <w:spacing w:val="-9"/>
        </w:rPr>
        <w:t xml:space="preserve"> </w:t>
      </w:r>
      <w:r>
        <w:t>cien,</w:t>
      </w:r>
      <w:r>
        <w:rPr>
          <w:spacing w:val="-9"/>
        </w:rPr>
        <w:t xml:space="preserve"> </w:t>
      </w:r>
      <w:r>
        <w:t>ktoré</w:t>
      </w:r>
      <w:r>
        <w:rPr>
          <w:spacing w:val="-8"/>
        </w:rPr>
        <w:t xml:space="preserve"> </w:t>
      </w:r>
      <w:r>
        <w:t>do</w:t>
      </w:r>
      <w:r>
        <w:rPr>
          <w:spacing w:val="-10"/>
        </w:rPr>
        <w:t xml:space="preserve"> </w:t>
      </w:r>
      <w:proofErr w:type="spellStart"/>
      <w:r>
        <w:t>eAukčnej</w:t>
      </w:r>
      <w:proofErr w:type="spellEnd"/>
      <w:r>
        <w:rPr>
          <w:spacing w:val="-6"/>
        </w:rPr>
        <w:t xml:space="preserve"> </w:t>
      </w:r>
      <w:r>
        <w:t>siene</w:t>
      </w:r>
      <w:r>
        <w:rPr>
          <w:spacing w:val="-9"/>
        </w:rPr>
        <w:t xml:space="preserve"> </w:t>
      </w:r>
      <w:r>
        <w:t>boli</w:t>
      </w:r>
      <w:r>
        <w:rPr>
          <w:spacing w:val="-8"/>
        </w:rPr>
        <w:t xml:space="preserve"> </w:t>
      </w:r>
      <w:r>
        <w:t>zadané</w:t>
      </w:r>
      <w:r>
        <w:rPr>
          <w:spacing w:val="-9"/>
        </w:rPr>
        <w:t xml:space="preserve"> </w:t>
      </w:r>
      <w:r>
        <w:t>v</w:t>
      </w:r>
      <w:r>
        <w:rPr>
          <w:spacing w:val="-1"/>
        </w:rPr>
        <w:t xml:space="preserve"> </w:t>
      </w:r>
      <w:r>
        <w:t>súlade</w:t>
      </w:r>
      <w:r>
        <w:rPr>
          <w:spacing w:val="-10"/>
        </w:rPr>
        <w:t xml:space="preserve"> </w:t>
      </w:r>
      <w:r>
        <w:t>s</w:t>
      </w:r>
      <w:r>
        <w:rPr>
          <w:spacing w:val="-1"/>
        </w:rPr>
        <w:t xml:space="preserve"> </w:t>
      </w:r>
      <w:r>
        <w:t>pôvodnými,</w:t>
      </w:r>
      <w:r>
        <w:rPr>
          <w:spacing w:val="-10"/>
        </w:rPr>
        <w:t xml:space="preserve"> </w:t>
      </w:r>
      <w:r>
        <w:t>predloženými</w:t>
      </w:r>
      <w:r>
        <w:rPr>
          <w:spacing w:val="-9"/>
        </w:rPr>
        <w:t xml:space="preserve"> </w:t>
      </w:r>
      <w:r>
        <w:t>ponukami</w:t>
      </w:r>
      <w:r>
        <w:rPr>
          <w:spacing w:val="-52"/>
        </w:rPr>
        <w:t xml:space="preserve"> </w:t>
      </w:r>
      <w:r>
        <w:t>v systéme JOSEPHINE. Každý uchádzač bude vidieť iba svoju ponuku a až do začiatku aukčného</w:t>
      </w:r>
      <w:r>
        <w:rPr>
          <w:spacing w:val="1"/>
        </w:rPr>
        <w:t xml:space="preserve"> </w:t>
      </w:r>
      <w:r>
        <w:t>kola</w:t>
      </w:r>
      <w:r>
        <w:rPr>
          <w:spacing w:val="-3"/>
        </w:rPr>
        <w:t xml:space="preserve"> </w:t>
      </w:r>
      <w:r>
        <w:t>ju</w:t>
      </w:r>
      <w:r>
        <w:rPr>
          <w:spacing w:val="-1"/>
        </w:rPr>
        <w:t xml:space="preserve"> </w:t>
      </w:r>
      <w:r>
        <w:t>nemôže meniť.</w:t>
      </w:r>
      <w:r>
        <w:rPr>
          <w:spacing w:val="-1"/>
        </w:rPr>
        <w:t xml:space="preserve"> </w:t>
      </w:r>
      <w:r>
        <w:t>Všetky</w:t>
      </w:r>
      <w:r>
        <w:rPr>
          <w:spacing w:val="-3"/>
        </w:rPr>
        <w:t xml:space="preserve"> </w:t>
      </w:r>
      <w:r>
        <w:t>informácie</w:t>
      </w:r>
      <w:r>
        <w:rPr>
          <w:spacing w:val="-3"/>
        </w:rPr>
        <w:t xml:space="preserve"> </w:t>
      </w:r>
      <w:r>
        <w:t>o</w:t>
      </w:r>
      <w:r>
        <w:rPr>
          <w:spacing w:val="1"/>
        </w:rPr>
        <w:t xml:space="preserve"> </w:t>
      </w:r>
      <w:r>
        <w:t>prihlásení</w:t>
      </w:r>
      <w:r>
        <w:rPr>
          <w:spacing w:val="-2"/>
        </w:rPr>
        <w:t xml:space="preserve"> </w:t>
      </w:r>
      <w:r>
        <w:t>sa</w:t>
      </w:r>
      <w:r>
        <w:rPr>
          <w:spacing w:val="-1"/>
        </w:rPr>
        <w:t xml:space="preserve"> </w:t>
      </w:r>
      <w:r>
        <w:t>a</w:t>
      </w:r>
      <w:r>
        <w:rPr>
          <w:spacing w:val="2"/>
        </w:rPr>
        <w:t xml:space="preserve"> </w:t>
      </w:r>
      <w:r>
        <w:t>priebehu</w:t>
      </w:r>
      <w:r>
        <w:rPr>
          <w:spacing w:val="-1"/>
        </w:rPr>
        <w:t xml:space="preserve"> </w:t>
      </w:r>
      <w:r>
        <w:t>budú uvedené</w:t>
      </w:r>
      <w:r>
        <w:rPr>
          <w:spacing w:val="-6"/>
        </w:rPr>
        <w:t xml:space="preserve"> </w:t>
      </w:r>
      <w:r>
        <w:t>vo</w:t>
      </w:r>
      <w:r>
        <w:rPr>
          <w:spacing w:val="-1"/>
        </w:rPr>
        <w:t xml:space="preserve"> </w:t>
      </w:r>
      <w:r>
        <w:t>výzve.</w:t>
      </w:r>
    </w:p>
    <w:p w14:paraId="304F0CE4" w14:textId="77777777" w:rsidR="00394652" w:rsidRDefault="00394652">
      <w:pPr>
        <w:pStyle w:val="Zkladntext"/>
        <w:rPr>
          <w:sz w:val="21"/>
        </w:rPr>
      </w:pPr>
    </w:p>
    <w:p w14:paraId="63AE4FE2" w14:textId="77777777" w:rsidR="00394652" w:rsidRDefault="00A94968">
      <w:pPr>
        <w:pStyle w:val="Odsekzoznamu"/>
        <w:numPr>
          <w:ilvl w:val="1"/>
          <w:numId w:val="1"/>
        </w:numPr>
        <w:tabs>
          <w:tab w:val="left" w:pos="982"/>
        </w:tabs>
        <w:spacing w:line="268" w:lineRule="auto"/>
        <w:ind w:right="108"/>
      </w:pPr>
      <w:r>
        <w:t>Aukčné</w:t>
      </w:r>
      <w:r>
        <w:rPr>
          <w:spacing w:val="46"/>
        </w:rPr>
        <w:t xml:space="preserve"> </w:t>
      </w:r>
      <w:r>
        <w:t>kolo</w:t>
      </w:r>
      <w:r>
        <w:rPr>
          <w:spacing w:val="45"/>
        </w:rPr>
        <w:t xml:space="preserve"> </w:t>
      </w:r>
      <w:r>
        <w:t>sa</w:t>
      </w:r>
      <w:r>
        <w:rPr>
          <w:spacing w:val="46"/>
        </w:rPr>
        <w:t xml:space="preserve"> </w:t>
      </w:r>
      <w:r>
        <w:t>začne</w:t>
      </w:r>
      <w:r>
        <w:rPr>
          <w:spacing w:val="46"/>
        </w:rPr>
        <w:t xml:space="preserve"> </w:t>
      </w:r>
      <w:r>
        <w:t>a</w:t>
      </w:r>
      <w:r>
        <w:rPr>
          <w:spacing w:val="2"/>
        </w:rPr>
        <w:t xml:space="preserve"> </w:t>
      </w:r>
      <w:r>
        <w:t>skončí</w:t>
      </w:r>
      <w:r>
        <w:rPr>
          <w:spacing w:val="48"/>
        </w:rPr>
        <w:t xml:space="preserve"> </w:t>
      </w:r>
      <w:r>
        <w:t>v</w:t>
      </w:r>
      <w:r>
        <w:rPr>
          <w:spacing w:val="-3"/>
        </w:rPr>
        <w:t xml:space="preserve"> </w:t>
      </w:r>
      <w:r>
        <w:t>termínoch</w:t>
      </w:r>
      <w:r>
        <w:rPr>
          <w:spacing w:val="46"/>
        </w:rPr>
        <w:t xml:space="preserve"> </w:t>
      </w:r>
      <w:r>
        <w:t>uvedených</w:t>
      </w:r>
      <w:r>
        <w:rPr>
          <w:spacing w:val="46"/>
        </w:rPr>
        <w:t xml:space="preserve"> </w:t>
      </w:r>
      <w:r>
        <w:t>vo</w:t>
      </w:r>
      <w:r>
        <w:rPr>
          <w:spacing w:val="48"/>
        </w:rPr>
        <w:t xml:space="preserve"> </w:t>
      </w:r>
      <w:r>
        <w:t>výzve.</w:t>
      </w:r>
      <w:r>
        <w:rPr>
          <w:spacing w:val="46"/>
        </w:rPr>
        <w:t xml:space="preserve"> </w:t>
      </w:r>
      <w:r>
        <w:t>Na</w:t>
      </w:r>
      <w:r>
        <w:rPr>
          <w:spacing w:val="49"/>
        </w:rPr>
        <w:t xml:space="preserve"> </w:t>
      </w:r>
      <w:r>
        <w:t>začiatku</w:t>
      </w:r>
      <w:r>
        <w:rPr>
          <w:spacing w:val="49"/>
        </w:rPr>
        <w:t xml:space="preserve"> </w:t>
      </w:r>
      <w:r>
        <w:t>a</w:t>
      </w:r>
      <w:r>
        <w:rPr>
          <w:spacing w:val="-1"/>
        </w:rPr>
        <w:t xml:space="preserve"> </w:t>
      </w:r>
      <w:r>
        <w:t>počas</w:t>
      </w:r>
      <w:r>
        <w:rPr>
          <w:spacing w:val="46"/>
        </w:rPr>
        <w:t xml:space="preserve"> </w:t>
      </w:r>
      <w:r>
        <w:t>trvania</w:t>
      </w:r>
      <w:r>
        <w:rPr>
          <w:spacing w:val="-52"/>
        </w:rPr>
        <w:t xml:space="preserve"> </w:t>
      </w:r>
      <w:r>
        <w:t>aukčného</w:t>
      </w:r>
      <w:r>
        <w:rPr>
          <w:spacing w:val="-1"/>
        </w:rPr>
        <w:t xml:space="preserve"> </w:t>
      </w:r>
      <w:r>
        <w:t>kola sa všetkým</w:t>
      </w:r>
      <w:r>
        <w:rPr>
          <w:spacing w:val="-2"/>
        </w:rPr>
        <w:t xml:space="preserve"> </w:t>
      </w:r>
      <w:r>
        <w:t>uchádzačom</w:t>
      </w:r>
      <w:r>
        <w:rPr>
          <w:spacing w:val="-4"/>
        </w:rPr>
        <w:t xml:space="preserve"> </w:t>
      </w:r>
      <w:r>
        <w:t>zobrazí:</w:t>
      </w:r>
    </w:p>
    <w:p w14:paraId="313B6EC3" w14:textId="77777777" w:rsidR="00394652" w:rsidRDefault="00A94968">
      <w:pPr>
        <w:pStyle w:val="Odsekzoznamu"/>
        <w:numPr>
          <w:ilvl w:val="2"/>
          <w:numId w:val="1"/>
        </w:numPr>
        <w:tabs>
          <w:tab w:val="left" w:pos="2253"/>
          <w:tab w:val="left" w:pos="2254"/>
        </w:tabs>
        <w:ind w:left="2253" w:hanging="1405"/>
      </w:pPr>
      <w:r>
        <w:t>ich</w:t>
      </w:r>
      <w:r>
        <w:rPr>
          <w:spacing w:val="-2"/>
        </w:rPr>
        <w:t xml:space="preserve"> </w:t>
      </w:r>
      <w:r>
        <w:t>celková</w:t>
      </w:r>
      <w:r>
        <w:rPr>
          <w:spacing w:val="-1"/>
        </w:rPr>
        <w:t xml:space="preserve"> </w:t>
      </w:r>
      <w:r>
        <w:t>cena</w:t>
      </w:r>
      <w:r>
        <w:rPr>
          <w:spacing w:val="-1"/>
        </w:rPr>
        <w:t xml:space="preserve"> </w:t>
      </w:r>
      <w:r>
        <w:t>bez</w:t>
      </w:r>
      <w:r>
        <w:rPr>
          <w:spacing w:val="-3"/>
        </w:rPr>
        <w:t xml:space="preserve"> </w:t>
      </w:r>
      <w:r>
        <w:t>DPH</w:t>
      </w:r>
      <w:r>
        <w:rPr>
          <w:spacing w:val="-2"/>
        </w:rPr>
        <w:t xml:space="preserve"> </w:t>
      </w:r>
      <w:r>
        <w:t>za</w:t>
      </w:r>
      <w:r>
        <w:rPr>
          <w:spacing w:val="-1"/>
        </w:rPr>
        <w:t xml:space="preserve"> </w:t>
      </w:r>
      <w:r>
        <w:t>predmet</w:t>
      </w:r>
      <w:r>
        <w:rPr>
          <w:spacing w:val="-1"/>
        </w:rPr>
        <w:t xml:space="preserve"> </w:t>
      </w:r>
      <w:r>
        <w:t>zákazky</w:t>
      </w:r>
    </w:p>
    <w:p w14:paraId="50150AA0" w14:textId="77777777" w:rsidR="00394652" w:rsidRDefault="00A94968">
      <w:pPr>
        <w:pStyle w:val="Odsekzoznamu"/>
        <w:numPr>
          <w:ilvl w:val="2"/>
          <w:numId w:val="1"/>
        </w:numPr>
        <w:tabs>
          <w:tab w:val="left" w:pos="2253"/>
          <w:tab w:val="left" w:pos="2254"/>
        </w:tabs>
        <w:spacing w:before="30"/>
        <w:ind w:left="2253" w:hanging="1405"/>
      </w:pPr>
      <w:r>
        <w:t>najnižšiu</w:t>
      </w:r>
      <w:r>
        <w:rPr>
          <w:spacing w:val="-1"/>
        </w:rPr>
        <w:t xml:space="preserve"> </w:t>
      </w:r>
      <w:r>
        <w:t>celkovú</w:t>
      </w:r>
      <w:r>
        <w:rPr>
          <w:spacing w:val="-1"/>
        </w:rPr>
        <w:t xml:space="preserve"> </w:t>
      </w:r>
      <w:r>
        <w:t>cenu</w:t>
      </w:r>
      <w:r>
        <w:rPr>
          <w:spacing w:val="-1"/>
        </w:rPr>
        <w:t xml:space="preserve"> </w:t>
      </w:r>
      <w:r>
        <w:t>bez</w:t>
      </w:r>
      <w:r>
        <w:rPr>
          <w:spacing w:val="-5"/>
        </w:rPr>
        <w:t xml:space="preserve"> </w:t>
      </w:r>
      <w:r>
        <w:t>DPH</w:t>
      </w:r>
      <w:r>
        <w:rPr>
          <w:spacing w:val="-3"/>
        </w:rPr>
        <w:t xml:space="preserve"> </w:t>
      </w:r>
      <w:r>
        <w:t>za</w:t>
      </w:r>
      <w:r>
        <w:rPr>
          <w:spacing w:val="-1"/>
        </w:rPr>
        <w:t xml:space="preserve"> </w:t>
      </w:r>
      <w:r>
        <w:t>predmet zákazky</w:t>
      </w:r>
    </w:p>
    <w:p w14:paraId="52458985" w14:textId="77777777" w:rsidR="00394652" w:rsidRDefault="00A94968">
      <w:pPr>
        <w:pStyle w:val="Odsekzoznamu"/>
        <w:numPr>
          <w:ilvl w:val="2"/>
          <w:numId w:val="1"/>
        </w:numPr>
        <w:tabs>
          <w:tab w:val="left" w:pos="2253"/>
          <w:tab w:val="left" w:pos="2254"/>
        </w:tabs>
        <w:spacing w:before="31"/>
        <w:ind w:left="2253" w:hanging="1405"/>
      </w:pPr>
      <w:r>
        <w:t>ich</w:t>
      </w:r>
      <w:r>
        <w:rPr>
          <w:spacing w:val="-3"/>
        </w:rPr>
        <w:t xml:space="preserve"> </w:t>
      </w:r>
      <w:r>
        <w:t>priebežné</w:t>
      </w:r>
      <w:r>
        <w:rPr>
          <w:spacing w:val="-2"/>
        </w:rPr>
        <w:t xml:space="preserve"> </w:t>
      </w:r>
      <w:r>
        <w:t>umiestnenie</w:t>
      </w:r>
      <w:r>
        <w:rPr>
          <w:spacing w:val="-2"/>
        </w:rPr>
        <w:t xml:space="preserve"> </w:t>
      </w:r>
      <w:r>
        <w:t>(poradie).</w:t>
      </w:r>
    </w:p>
    <w:p w14:paraId="50B994A6" w14:textId="77777777" w:rsidR="00394652" w:rsidRDefault="00394652">
      <w:pPr>
        <w:pStyle w:val="Zkladntext"/>
        <w:spacing w:before="5"/>
        <w:rPr>
          <w:sz w:val="23"/>
        </w:rPr>
      </w:pPr>
    </w:p>
    <w:p w14:paraId="7A887C44" w14:textId="77777777" w:rsidR="00394652" w:rsidRDefault="00A94968">
      <w:pPr>
        <w:pStyle w:val="Odsekzoznamu"/>
        <w:numPr>
          <w:ilvl w:val="1"/>
          <w:numId w:val="1"/>
        </w:numPr>
        <w:tabs>
          <w:tab w:val="left" w:pos="982"/>
        </w:tabs>
        <w:spacing w:line="268" w:lineRule="auto"/>
        <w:ind w:right="106"/>
        <w:jc w:val="both"/>
      </w:pPr>
      <w:r>
        <w:t>Verejný obstarávateľ upozorňuje, že systém neumožní dorovnať ponuku iného uchádzača. Uvedené</w:t>
      </w:r>
      <w:r>
        <w:rPr>
          <w:spacing w:val="-52"/>
        </w:rPr>
        <w:t xml:space="preserve"> </w:t>
      </w:r>
      <w:r>
        <w:t>riešenie je potrebné z dôvodu nutnosti jednoznačného určenia poradia uchádzačov. v prípade, ak</w:t>
      </w:r>
      <w:r>
        <w:rPr>
          <w:spacing w:val="1"/>
        </w:rPr>
        <w:t xml:space="preserve"> </w:t>
      </w:r>
      <w:r>
        <w:t>komisia identifikuje po predbežnom vyhodnotení ponúk zhodné návrhy na prvom mieste, komisia</w:t>
      </w:r>
      <w:r>
        <w:rPr>
          <w:spacing w:val="1"/>
        </w:rPr>
        <w:t xml:space="preserve"> </w:t>
      </w:r>
      <w:r>
        <w:t>na</w:t>
      </w:r>
      <w:r>
        <w:rPr>
          <w:spacing w:val="1"/>
        </w:rPr>
        <w:t xml:space="preserve"> </w:t>
      </w:r>
      <w:r>
        <w:t>túto</w:t>
      </w:r>
      <w:r>
        <w:rPr>
          <w:spacing w:val="1"/>
        </w:rPr>
        <w:t xml:space="preserve"> </w:t>
      </w:r>
      <w:r>
        <w:t>skutočnosť</w:t>
      </w:r>
      <w:r>
        <w:rPr>
          <w:spacing w:val="1"/>
        </w:rPr>
        <w:t xml:space="preserve"> </w:t>
      </w:r>
      <w:r>
        <w:t>upozorní</w:t>
      </w:r>
      <w:r>
        <w:rPr>
          <w:spacing w:val="1"/>
        </w:rPr>
        <w:t xml:space="preserve"> </w:t>
      </w:r>
      <w:r>
        <w:t>uchádzačov</w:t>
      </w:r>
      <w:r>
        <w:rPr>
          <w:spacing w:val="1"/>
        </w:rPr>
        <w:t xml:space="preserve"> </w:t>
      </w:r>
      <w:r>
        <w:t>na</w:t>
      </w:r>
      <w:r>
        <w:rPr>
          <w:spacing w:val="1"/>
        </w:rPr>
        <w:t xml:space="preserve"> </w:t>
      </w:r>
      <w:r>
        <w:t>začiatku</w:t>
      </w:r>
      <w:r>
        <w:rPr>
          <w:spacing w:val="1"/>
        </w:rPr>
        <w:t xml:space="preserve"> </w:t>
      </w:r>
      <w:r>
        <w:t>elektronickej</w:t>
      </w:r>
      <w:r>
        <w:rPr>
          <w:spacing w:val="1"/>
        </w:rPr>
        <w:t xml:space="preserve"> </w:t>
      </w:r>
      <w:r>
        <w:t>aukcie</w:t>
      </w:r>
      <w:r>
        <w:rPr>
          <w:spacing w:val="1"/>
        </w:rPr>
        <w:t xml:space="preserve"> </w:t>
      </w:r>
      <w:r>
        <w:t>prostredníctvom</w:t>
      </w:r>
      <w:r>
        <w:rPr>
          <w:spacing w:val="1"/>
        </w:rPr>
        <w:t xml:space="preserve"> </w:t>
      </w:r>
      <w:r>
        <w:t>funkcionality</w:t>
      </w:r>
      <w:r>
        <w:rPr>
          <w:spacing w:val="-4"/>
        </w:rPr>
        <w:t xml:space="preserve"> </w:t>
      </w:r>
      <w:r>
        <w:t xml:space="preserve">„chat“ SW </w:t>
      </w:r>
      <w:proofErr w:type="spellStart"/>
      <w:r>
        <w:t>Proebiz</w:t>
      </w:r>
      <w:proofErr w:type="spellEnd"/>
      <w:r>
        <w:t>.</w:t>
      </w:r>
    </w:p>
    <w:p w14:paraId="61144658" w14:textId="77777777" w:rsidR="00394652" w:rsidRDefault="00394652">
      <w:pPr>
        <w:pStyle w:val="Zkladntext"/>
        <w:spacing w:before="6"/>
        <w:rPr>
          <w:sz w:val="13"/>
        </w:rPr>
      </w:pPr>
    </w:p>
    <w:p w14:paraId="61DB91BB" w14:textId="77777777" w:rsidR="00394652" w:rsidRDefault="00A94968">
      <w:pPr>
        <w:pStyle w:val="Nadpis4"/>
        <w:numPr>
          <w:ilvl w:val="1"/>
          <w:numId w:val="1"/>
        </w:numPr>
        <w:tabs>
          <w:tab w:val="left" w:pos="982"/>
        </w:tabs>
        <w:spacing w:before="91" w:line="268" w:lineRule="auto"/>
        <w:ind w:right="111"/>
        <w:jc w:val="both"/>
      </w:pPr>
      <w:r>
        <w:t xml:space="preserve">Minimálny krok zníženia ceny uchádzača je </w:t>
      </w:r>
      <w:r>
        <w:rPr>
          <w:shd w:val="clear" w:color="auto" w:fill="00FF00"/>
        </w:rPr>
        <w:t>xx €</w:t>
      </w:r>
      <w:r>
        <w:t xml:space="preserve"> bez DPH z predloženej ponuky uchádzača.</w:t>
      </w:r>
      <w:r>
        <w:rPr>
          <w:spacing w:val="1"/>
        </w:rPr>
        <w:t xml:space="preserve"> </w:t>
      </w:r>
      <w:r>
        <w:t>Maximálny</w:t>
      </w:r>
      <w:r>
        <w:rPr>
          <w:spacing w:val="-1"/>
        </w:rPr>
        <w:t xml:space="preserve"> </w:t>
      </w:r>
      <w:r>
        <w:t>krok</w:t>
      </w:r>
      <w:r>
        <w:rPr>
          <w:spacing w:val="-3"/>
        </w:rPr>
        <w:t xml:space="preserve"> </w:t>
      </w:r>
      <w:r>
        <w:t>zníženia</w:t>
      </w:r>
      <w:r>
        <w:rPr>
          <w:spacing w:val="-3"/>
        </w:rPr>
        <w:t xml:space="preserve"> </w:t>
      </w:r>
      <w:r>
        <w:t>ceny uchádzača</w:t>
      </w:r>
      <w:r>
        <w:rPr>
          <w:spacing w:val="-2"/>
        </w:rPr>
        <w:t xml:space="preserve"> </w:t>
      </w:r>
      <w:r>
        <w:t>nie</w:t>
      </w:r>
      <w:r>
        <w:rPr>
          <w:spacing w:val="-2"/>
        </w:rPr>
        <w:t xml:space="preserve"> </w:t>
      </w:r>
      <w:r>
        <w:t>je obmedzený.</w:t>
      </w:r>
    </w:p>
    <w:p w14:paraId="3F72A520" w14:textId="77777777" w:rsidR="00394652" w:rsidRDefault="00394652">
      <w:pPr>
        <w:pStyle w:val="Zkladntext"/>
        <w:spacing w:before="6"/>
        <w:rPr>
          <w:b/>
          <w:sz w:val="20"/>
        </w:rPr>
      </w:pPr>
    </w:p>
    <w:p w14:paraId="2C358F92" w14:textId="77777777" w:rsidR="00394652" w:rsidRDefault="00A94968">
      <w:pPr>
        <w:pStyle w:val="Odsekzoznamu"/>
        <w:numPr>
          <w:ilvl w:val="1"/>
          <w:numId w:val="1"/>
        </w:numPr>
        <w:tabs>
          <w:tab w:val="left" w:pos="982"/>
        </w:tabs>
        <w:spacing w:line="268" w:lineRule="auto"/>
        <w:ind w:right="109"/>
        <w:jc w:val="both"/>
      </w:pPr>
      <w:r>
        <w:lastRenderedPageBreak/>
        <w:t>Aukčné kolo bude ukončené uplynutím časového limitu 20 min, ak nedôjde k jeho predlžovaniu.</w:t>
      </w:r>
      <w:r>
        <w:rPr>
          <w:spacing w:val="1"/>
        </w:rPr>
        <w:t xml:space="preserve"> </w:t>
      </w:r>
      <w:r>
        <w:t>Aukcia bude ukončená, ak vyhlasovateľ nedostane v lehote 20 min. žiadne nové hodnoty, ktoré</w:t>
      </w:r>
      <w:r>
        <w:rPr>
          <w:spacing w:val="1"/>
        </w:rPr>
        <w:t xml:space="preserve"> </w:t>
      </w:r>
      <w:r>
        <w:t>spĺňajú požiadavky týkajúce sa minimálnych rozdielov uvedených v predchádzajúcich odsekoch.</w:t>
      </w:r>
      <w:r>
        <w:rPr>
          <w:spacing w:val="1"/>
        </w:rPr>
        <w:t xml:space="preserve"> </w:t>
      </w:r>
      <w:r>
        <w:t>Koniec</w:t>
      </w:r>
      <w:r>
        <w:rPr>
          <w:spacing w:val="1"/>
        </w:rPr>
        <w:t xml:space="preserve"> </w:t>
      </w:r>
      <w:r>
        <w:t>elektronickej</w:t>
      </w:r>
      <w:r>
        <w:rPr>
          <w:spacing w:val="1"/>
        </w:rPr>
        <w:t xml:space="preserve"> </w:t>
      </w:r>
      <w:r>
        <w:t>aukcie</w:t>
      </w:r>
      <w:r>
        <w:rPr>
          <w:spacing w:val="1"/>
        </w:rPr>
        <w:t xml:space="preserve"> </w:t>
      </w:r>
      <w:r>
        <w:t>sa</w:t>
      </w:r>
      <w:r>
        <w:rPr>
          <w:spacing w:val="1"/>
        </w:rPr>
        <w:t xml:space="preserve"> </w:t>
      </w:r>
      <w:r>
        <w:t>môže</w:t>
      </w:r>
      <w:r>
        <w:rPr>
          <w:spacing w:val="1"/>
        </w:rPr>
        <w:t xml:space="preserve"> </w:t>
      </w:r>
      <w:r>
        <w:t>predĺžiť</w:t>
      </w:r>
      <w:r>
        <w:rPr>
          <w:spacing w:val="1"/>
        </w:rPr>
        <w:t xml:space="preserve"> </w:t>
      </w:r>
      <w:r>
        <w:t>v prípade</w:t>
      </w:r>
      <w:r>
        <w:rPr>
          <w:spacing w:val="1"/>
        </w:rPr>
        <w:t xml:space="preserve"> </w:t>
      </w:r>
      <w:r>
        <w:t>predkladania</w:t>
      </w:r>
      <w:r>
        <w:rPr>
          <w:spacing w:val="1"/>
        </w:rPr>
        <w:t xml:space="preserve"> </w:t>
      </w:r>
      <w:r>
        <w:t>nových</w:t>
      </w:r>
      <w:r>
        <w:rPr>
          <w:spacing w:val="1"/>
        </w:rPr>
        <w:t xml:space="preserve"> </w:t>
      </w:r>
      <w:r>
        <w:t>cien</w:t>
      </w:r>
      <w:r>
        <w:rPr>
          <w:spacing w:val="1"/>
        </w:rPr>
        <w:t xml:space="preserve"> </w:t>
      </w:r>
      <w:r>
        <w:t>(teda</w:t>
      </w:r>
      <w:r>
        <w:rPr>
          <w:spacing w:val="1"/>
        </w:rPr>
        <w:t xml:space="preserve"> </w:t>
      </w:r>
      <w:r>
        <w:t>pri</w:t>
      </w:r>
      <w:r>
        <w:rPr>
          <w:spacing w:val="1"/>
        </w:rPr>
        <w:t xml:space="preserve"> </w:t>
      </w:r>
      <w:r>
        <w:t>akejkoľvek úspešnej zmene ceny) v posledných 2 minútach trvania elektronickej aukcie vždy o</w:t>
      </w:r>
      <w:r>
        <w:rPr>
          <w:spacing w:val="1"/>
        </w:rPr>
        <w:t xml:space="preserve"> </w:t>
      </w:r>
      <w:r>
        <w:t>ďalšie</w:t>
      </w:r>
      <w:r>
        <w:rPr>
          <w:spacing w:val="-8"/>
        </w:rPr>
        <w:t xml:space="preserve"> </w:t>
      </w:r>
      <w:r>
        <w:t>2</w:t>
      </w:r>
      <w:r>
        <w:rPr>
          <w:spacing w:val="-9"/>
        </w:rPr>
        <w:t xml:space="preserve"> </w:t>
      </w:r>
      <w:r>
        <w:t>minúty</w:t>
      </w:r>
      <w:r>
        <w:rPr>
          <w:spacing w:val="-10"/>
        </w:rPr>
        <w:t xml:space="preserve"> </w:t>
      </w:r>
      <w:r>
        <w:t>(tzn.</w:t>
      </w:r>
      <w:r>
        <w:rPr>
          <w:spacing w:val="-9"/>
        </w:rPr>
        <w:t xml:space="preserve"> </w:t>
      </w:r>
      <w:r>
        <w:t>k</w:t>
      </w:r>
      <w:r>
        <w:rPr>
          <w:spacing w:val="-11"/>
        </w:rPr>
        <w:t xml:space="preserve"> </w:t>
      </w:r>
      <w:r>
        <w:t>času,</w:t>
      </w:r>
      <w:r>
        <w:rPr>
          <w:spacing w:val="-8"/>
        </w:rPr>
        <w:t xml:space="preserve"> </w:t>
      </w:r>
      <w:r>
        <w:t>kedy</w:t>
      </w:r>
      <w:r>
        <w:rPr>
          <w:spacing w:val="-11"/>
        </w:rPr>
        <w:t xml:space="preserve"> </w:t>
      </w:r>
      <w:r>
        <w:t>došlo</w:t>
      </w:r>
      <w:r>
        <w:rPr>
          <w:spacing w:val="-9"/>
        </w:rPr>
        <w:t xml:space="preserve"> </w:t>
      </w:r>
      <w:r>
        <w:t>k</w:t>
      </w:r>
      <w:r>
        <w:rPr>
          <w:spacing w:val="-1"/>
        </w:rPr>
        <w:t xml:space="preserve"> </w:t>
      </w:r>
      <w:r>
        <w:t>predĺženiu,</w:t>
      </w:r>
      <w:r>
        <w:rPr>
          <w:spacing w:val="-8"/>
        </w:rPr>
        <w:t xml:space="preserve"> </w:t>
      </w:r>
      <w:r>
        <w:t>sa</w:t>
      </w:r>
      <w:r>
        <w:rPr>
          <w:spacing w:val="-8"/>
        </w:rPr>
        <w:t xml:space="preserve"> </w:t>
      </w:r>
      <w:r>
        <w:t>k</w:t>
      </w:r>
      <w:r>
        <w:rPr>
          <w:spacing w:val="-11"/>
        </w:rPr>
        <w:t xml:space="preserve"> </w:t>
      </w:r>
      <w:r>
        <w:t>času</w:t>
      </w:r>
      <w:r>
        <w:rPr>
          <w:spacing w:val="-7"/>
        </w:rPr>
        <w:t xml:space="preserve"> </w:t>
      </w:r>
      <w:r>
        <w:t>zostávajúcemu</w:t>
      </w:r>
      <w:r>
        <w:rPr>
          <w:spacing w:val="-6"/>
        </w:rPr>
        <w:t xml:space="preserve"> </w:t>
      </w:r>
      <w:r>
        <w:t>do</w:t>
      </w:r>
      <w:r>
        <w:rPr>
          <w:spacing w:val="-9"/>
        </w:rPr>
        <w:t xml:space="preserve"> </w:t>
      </w:r>
      <w:r>
        <w:t>konca</w:t>
      </w:r>
      <w:r>
        <w:rPr>
          <w:spacing w:val="-7"/>
        </w:rPr>
        <w:t xml:space="preserve"> </w:t>
      </w:r>
      <w:r>
        <w:t>kola</w:t>
      </w:r>
      <w:r>
        <w:rPr>
          <w:spacing w:val="-8"/>
        </w:rPr>
        <w:t xml:space="preserve"> </w:t>
      </w:r>
      <w:r>
        <w:t>pridajú</w:t>
      </w:r>
      <w:r>
        <w:rPr>
          <w:spacing w:val="-53"/>
        </w:rPr>
        <w:t xml:space="preserve"> </w:t>
      </w:r>
      <w:r>
        <w:t>celé 2 min.). Počet predĺžení nie je limitovaný. Po ukončení elektronickej aukcie už nebude možné</w:t>
      </w:r>
      <w:r>
        <w:rPr>
          <w:spacing w:val="1"/>
        </w:rPr>
        <w:t xml:space="preserve"> </w:t>
      </w:r>
      <w:r>
        <w:t>upravovať</w:t>
      </w:r>
      <w:r>
        <w:rPr>
          <w:spacing w:val="-1"/>
        </w:rPr>
        <w:t xml:space="preserve"> </w:t>
      </w:r>
      <w:r>
        <w:t>ceny.</w:t>
      </w:r>
    </w:p>
    <w:p w14:paraId="1DD1B0CD" w14:textId="77777777" w:rsidR="00394652" w:rsidRDefault="00394652">
      <w:pPr>
        <w:pStyle w:val="Zkladntext"/>
        <w:spacing w:before="11"/>
        <w:rPr>
          <w:sz w:val="20"/>
        </w:rPr>
      </w:pPr>
    </w:p>
    <w:p w14:paraId="10787D5F" w14:textId="77777777" w:rsidR="00394652" w:rsidRDefault="00A94968">
      <w:pPr>
        <w:pStyle w:val="Odsekzoznamu"/>
        <w:numPr>
          <w:ilvl w:val="1"/>
          <w:numId w:val="1"/>
        </w:numPr>
        <w:tabs>
          <w:tab w:val="left" w:pos="982"/>
        </w:tabs>
        <w:spacing w:line="268" w:lineRule="auto"/>
        <w:ind w:right="109"/>
        <w:jc w:val="both"/>
      </w:pPr>
      <w:r>
        <w:t>Pre prípad eliminácie akejkoľvek nepredvídateľnej situácie (napr. výpadok elektrickej energie,</w:t>
      </w:r>
      <w:r>
        <w:rPr>
          <w:spacing w:val="1"/>
        </w:rPr>
        <w:t xml:space="preserve"> </w:t>
      </w:r>
      <w:r>
        <w:t>konektivity</w:t>
      </w:r>
      <w:r>
        <w:rPr>
          <w:spacing w:val="-8"/>
        </w:rPr>
        <w:t xml:space="preserve"> </w:t>
      </w:r>
      <w:r>
        <w:t>na</w:t>
      </w:r>
      <w:r>
        <w:rPr>
          <w:spacing w:val="-5"/>
        </w:rPr>
        <w:t xml:space="preserve"> </w:t>
      </w:r>
      <w:r>
        <w:t>Internet</w:t>
      </w:r>
      <w:r>
        <w:rPr>
          <w:spacing w:val="-3"/>
        </w:rPr>
        <w:t xml:space="preserve"> </w:t>
      </w:r>
      <w:r>
        <w:t>alebo</w:t>
      </w:r>
      <w:r>
        <w:rPr>
          <w:spacing w:val="-5"/>
        </w:rPr>
        <w:t xml:space="preserve"> </w:t>
      </w:r>
      <w:r>
        <w:t>inej</w:t>
      </w:r>
      <w:r>
        <w:rPr>
          <w:spacing w:val="-5"/>
        </w:rPr>
        <w:t xml:space="preserve"> </w:t>
      </w:r>
      <w:r>
        <w:t>objektívnej</w:t>
      </w:r>
      <w:r>
        <w:rPr>
          <w:spacing w:val="-5"/>
        </w:rPr>
        <w:t xml:space="preserve"> </w:t>
      </w:r>
      <w:r>
        <w:t>príčiny</w:t>
      </w:r>
      <w:r>
        <w:rPr>
          <w:spacing w:val="-7"/>
        </w:rPr>
        <w:t xml:space="preserve"> </w:t>
      </w:r>
      <w:r>
        <w:t>zabraňujúcej</w:t>
      </w:r>
      <w:r>
        <w:rPr>
          <w:spacing w:val="-3"/>
        </w:rPr>
        <w:t xml:space="preserve"> </w:t>
      </w:r>
      <w:r>
        <w:t>v</w:t>
      </w:r>
      <w:r>
        <w:rPr>
          <w:spacing w:val="-3"/>
        </w:rPr>
        <w:t xml:space="preserve"> </w:t>
      </w:r>
      <w:r>
        <w:t>ďalšom</w:t>
      </w:r>
      <w:r>
        <w:rPr>
          <w:spacing w:val="-8"/>
        </w:rPr>
        <w:t xml:space="preserve"> </w:t>
      </w:r>
      <w:r>
        <w:t>pokračovaní</w:t>
      </w:r>
      <w:r>
        <w:rPr>
          <w:spacing w:val="-5"/>
        </w:rPr>
        <w:t xml:space="preserve"> </w:t>
      </w:r>
      <w:r>
        <w:t>uchádzača</w:t>
      </w:r>
      <w:r>
        <w:rPr>
          <w:spacing w:val="-52"/>
        </w:rPr>
        <w:t xml:space="preserve"> </w:t>
      </w:r>
      <w:r>
        <w:t>v elektronickej</w:t>
      </w:r>
      <w:r>
        <w:rPr>
          <w:spacing w:val="1"/>
        </w:rPr>
        <w:t xml:space="preserve"> </w:t>
      </w:r>
      <w:r>
        <w:t>aukcii)</w:t>
      </w:r>
      <w:r>
        <w:rPr>
          <w:spacing w:val="1"/>
        </w:rPr>
        <w:t xml:space="preserve"> </w:t>
      </w:r>
      <w:r>
        <w:t>vyhlasovateľ</w:t>
      </w:r>
      <w:r>
        <w:rPr>
          <w:spacing w:val="1"/>
        </w:rPr>
        <w:t xml:space="preserve"> </w:t>
      </w:r>
      <w:r>
        <w:t>uchádzačom</w:t>
      </w:r>
      <w:r>
        <w:rPr>
          <w:spacing w:val="1"/>
        </w:rPr>
        <w:t xml:space="preserve"> </w:t>
      </w:r>
      <w:r>
        <w:t>odporúča</w:t>
      </w:r>
      <w:r>
        <w:rPr>
          <w:spacing w:val="1"/>
        </w:rPr>
        <w:t xml:space="preserve"> </w:t>
      </w:r>
      <w:r>
        <w:t>mať</w:t>
      </w:r>
      <w:r>
        <w:rPr>
          <w:spacing w:val="1"/>
        </w:rPr>
        <w:t xml:space="preserve"> </w:t>
      </w:r>
      <w:r>
        <w:t>pripravený</w:t>
      </w:r>
      <w:r>
        <w:rPr>
          <w:spacing w:val="1"/>
        </w:rPr>
        <w:t xml:space="preserve"> </w:t>
      </w:r>
      <w:r>
        <w:t>náhradný</w:t>
      </w:r>
      <w:r>
        <w:rPr>
          <w:spacing w:val="1"/>
        </w:rPr>
        <w:t xml:space="preserve"> </w:t>
      </w:r>
      <w:r>
        <w:t>zdroj</w:t>
      </w:r>
      <w:r>
        <w:rPr>
          <w:spacing w:val="1"/>
        </w:rPr>
        <w:t xml:space="preserve"> </w:t>
      </w:r>
      <w:r>
        <w:t>elektrickej</w:t>
      </w:r>
      <w:r>
        <w:rPr>
          <w:spacing w:val="1"/>
        </w:rPr>
        <w:t xml:space="preserve"> </w:t>
      </w:r>
      <w:r>
        <w:t>energie,</w:t>
      </w:r>
      <w:r>
        <w:rPr>
          <w:spacing w:val="1"/>
        </w:rPr>
        <w:t xml:space="preserve"> </w:t>
      </w:r>
      <w:r>
        <w:t>prípadne</w:t>
      </w:r>
      <w:r>
        <w:rPr>
          <w:spacing w:val="1"/>
        </w:rPr>
        <w:t xml:space="preserve"> </w:t>
      </w:r>
      <w:r>
        <w:t>mobilný</w:t>
      </w:r>
      <w:r>
        <w:rPr>
          <w:spacing w:val="1"/>
        </w:rPr>
        <w:t xml:space="preserve"> </w:t>
      </w:r>
      <w:r>
        <w:t>internet</w:t>
      </w:r>
      <w:r>
        <w:rPr>
          <w:spacing w:val="1"/>
        </w:rPr>
        <w:t xml:space="preserve"> </w:t>
      </w:r>
      <w:r>
        <w:t>(napr.</w:t>
      </w:r>
      <w:r>
        <w:rPr>
          <w:spacing w:val="1"/>
        </w:rPr>
        <w:t xml:space="preserve"> </w:t>
      </w:r>
      <w:r>
        <w:t>notebook</w:t>
      </w:r>
      <w:r>
        <w:rPr>
          <w:spacing w:val="1"/>
        </w:rPr>
        <w:t xml:space="preserve"> </w:t>
      </w:r>
      <w:r>
        <w:t>s</w:t>
      </w:r>
      <w:r>
        <w:rPr>
          <w:spacing w:val="1"/>
        </w:rPr>
        <w:t xml:space="preserve"> </w:t>
      </w:r>
      <w:r>
        <w:t>mobilným</w:t>
      </w:r>
      <w:r>
        <w:rPr>
          <w:spacing w:val="1"/>
        </w:rPr>
        <w:t xml:space="preserve"> </w:t>
      </w:r>
      <w:r>
        <w:t>internetom).</w:t>
      </w:r>
      <w:r>
        <w:rPr>
          <w:spacing w:val="1"/>
        </w:rPr>
        <w:t xml:space="preserve"> </w:t>
      </w:r>
      <w:r>
        <w:t>Vyhlasovateľ nenesie zodpovednosť za uchádzačmi použité technické prostriedky. Vyhlasovateľ si</w:t>
      </w:r>
      <w:r>
        <w:rPr>
          <w:spacing w:val="1"/>
        </w:rPr>
        <w:t xml:space="preserve"> </w:t>
      </w:r>
      <w:r>
        <w:t>vyhradzuje</w:t>
      </w:r>
      <w:r>
        <w:rPr>
          <w:spacing w:val="1"/>
        </w:rPr>
        <w:t xml:space="preserve"> </w:t>
      </w:r>
      <w:r>
        <w:t>právo</w:t>
      </w:r>
      <w:r>
        <w:rPr>
          <w:spacing w:val="1"/>
        </w:rPr>
        <w:t xml:space="preserve"> </w:t>
      </w:r>
      <w:r>
        <w:t>opakovania</w:t>
      </w:r>
      <w:r>
        <w:rPr>
          <w:spacing w:val="1"/>
        </w:rPr>
        <w:t xml:space="preserve"> </w:t>
      </w:r>
      <w:r>
        <w:t>elektronickej</w:t>
      </w:r>
      <w:r>
        <w:rPr>
          <w:spacing w:val="1"/>
        </w:rPr>
        <w:t xml:space="preserve"> </w:t>
      </w:r>
      <w:r>
        <w:t>aukcie</w:t>
      </w:r>
      <w:r>
        <w:rPr>
          <w:spacing w:val="1"/>
        </w:rPr>
        <w:t xml:space="preserve"> </w:t>
      </w:r>
      <w:r>
        <w:t>v prípade</w:t>
      </w:r>
      <w:r>
        <w:rPr>
          <w:spacing w:val="1"/>
        </w:rPr>
        <w:t xml:space="preserve"> </w:t>
      </w:r>
      <w:r>
        <w:t>nepredvídateľných</w:t>
      </w:r>
      <w:r>
        <w:rPr>
          <w:spacing w:val="1"/>
        </w:rPr>
        <w:t xml:space="preserve"> </w:t>
      </w:r>
      <w:r>
        <w:t>technických</w:t>
      </w:r>
      <w:r>
        <w:rPr>
          <w:spacing w:val="1"/>
        </w:rPr>
        <w:t xml:space="preserve"> </w:t>
      </w:r>
      <w:r>
        <w:rPr>
          <w:spacing w:val="-1"/>
        </w:rPr>
        <w:t>problémov,</w:t>
      </w:r>
      <w:r>
        <w:rPr>
          <w:spacing w:val="-10"/>
        </w:rPr>
        <w:t xml:space="preserve"> </w:t>
      </w:r>
      <w:r>
        <w:rPr>
          <w:spacing w:val="-1"/>
        </w:rPr>
        <w:t>ktoré</w:t>
      </w:r>
      <w:r>
        <w:rPr>
          <w:spacing w:val="-11"/>
        </w:rPr>
        <w:t xml:space="preserve"> </w:t>
      </w:r>
      <w:r>
        <w:rPr>
          <w:spacing w:val="-1"/>
        </w:rPr>
        <w:t>zmaria</w:t>
      </w:r>
      <w:r>
        <w:rPr>
          <w:spacing w:val="-11"/>
        </w:rPr>
        <w:t xml:space="preserve"> </w:t>
      </w:r>
      <w:r>
        <w:rPr>
          <w:spacing w:val="-1"/>
        </w:rPr>
        <w:t>súťaživosť</w:t>
      </w:r>
      <w:r>
        <w:rPr>
          <w:spacing w:val="-12"/>
        </w:rPr>
        <w:t xml:space="preserve"> </w:t>
      </w:r>
      <w:r>
        <w:t>v prebiehajúcej</w:t>
      </w:r>
      <w:r>
        <w:rPr>
          <w:spacing w:val="-8"/>
        </w:rPr>
        <w:t xml:space="preserve"> </w:t>
      </w:r>
      <w:r>
        <w:t>aukcii</w:t>
      </w:r>
      <w:r>
        <w:rPr>
          <w:spacing w:val="-11"/>
        </w:rPr>
        <w:t xml:space="preserve"> </w:t>
      </w:r>
      <w:r>
        <w:t>(napr.</w:t>
      </w:r>
      <w:r>
        <w:rPr>
          <w:spacing w:val="-11"/>
        </w:rPr>
        <w:t xml:space="preserve"> </w:t>
      </w:r>
      <w:r>
        <w:t>uchádzačom</w:t>
      </w:r>
      <w:r>
        <w:rPr>
          <w:spacing w:val="-15"/>
        </w:rPr>
        <w:t xml:space="preserve"> </w:t>
      </w:r>
      <w:r>
        <w:t>nespôsobený</w:t>
      </w:r>
      <w:r>
        <w:rPr>
          <w:spacing w:val="-14"/>
        </w:rPr>
        <w:t xml:space="preserve"> </w:t>
      </w:r>
      <w:r>
        <w:t>výpadok</w:t>
      </w:r>
      <w:r>
        <w:rPr>
          <w:spacing w:val="-52"/>
        </w:rPr>
        <w:t xml:space="preserve"> </w:t>
      </w:r>
      <w:r>
        <w:t>elektriny alebo internetového pripojenia alebo uchádzačom neuvážene znížená cena o viac ako 50%</w:t>
      </w:r>
      <w:r>
        <w:rPr>
          <w:spacing w:val="-52"/>
        </w:rPr>
        <w:t xml:space="preserve"> </w:t>
      </w:r>
      <w:r>
        <w:t>jeho</w:t>
      </w:r>
      <w:r>
        <w:rPr>
          <w:spacing w:val="-3"/>
        </w:rPr>
        <w:t xml:space="preserve"> </w:t>
      </w:r>
      <w:r>
        <w:t>aktuálnej ponuky</w:t>
      </w:r>
      <w:r>
        <w:rPr>
          <w:spacing w:val="-1"/>
        </w:rPr>
        <w:t xml:space="preserve"> </w:t>
      </w:r>
      <w:r>
        <w:t>alebo iné</w:t>
      </w:r>
      <w:r>
        <w:rPr>
          <w:spacing w:val="-2"/>
        </w:rPr>
        <w:t xml:space="preserve"> </w:t>
      </w:r>
      <w:r>
        <w:t>technické prekážky).</w:t>
      </w:r>
    </w:p>
    <w:p w14:paraId="796E5144" w14:textId="77777777" w:rsidR="00394652" w:rsidRDefault="00394652">
      <w:pPr>
        <w:pStyle w:val="Zkladntext"/>
        <w:spacing w:before="3"/>
        <w:rPr>
          <w:sz w:val="21"/>
        </w:rPr>
      </w:pPr>
    </w:p>
    <w:p w14:paraId="6CFB8810" w14:textId="7FBBF7D1" w:rsidR="00394652" w:rsidRDefault="00A94968" w:rsidP="00E51158">
      <w:pPr>
        <w:pStyle w:val="Odsekzoznamu"/>
        <w:numPr>
          <w:ilvl w:val="1"/>
          <w:numId w:val="1"/>
        </w:numPr>
        <w:tabs>
          <w:tab w:val="left" w:pos="982"/>
        </w:tabs>
        <w:spacing w:line="268" w:lineRule="auto"/>
        <w:ind w:right="108"/>
        <w:jc w:val="both"/>
      </w:pPr>
      <w:r>
        <w:rPr>
          <w:spacing w:val="-1"/>
        </w:rPr>
        <w:t>Ak</w:t>
      </w:r>
      <w:r>
        <w:rPr>
          <w:spacing w:val="-15"/>
        </w:rPr>
        <w:t xml:space="preserve"> </w:t>
      </w:r>
      <w:r>
        <w:rPr>
          <w:spacing w:val="-1"/>
        </w:rPr>
        <w:t>by</w:t>
      </w:r>
      <w:r>
        <w:rPr>
          <w:spacing w:val="-15"/>
        </w:rPr>
        <w:t xml:space="preserve"> </w:t>
      </w:r>
      <w:r>
        <w:rPr>
          <w:spacing w:val="-1"/>
        </w:rPr>
        <w:t>elektronická</w:t>
      </w:r>
      <w:r>
        <w:rPr>
          <w:spacing w:val="-12"/>
        </w:rPr>
        <w:t xml:space="preserve"> </w:t>
      </w:r>
      <w:r>
        <w:t>aukcia</w:t>
      </w:r>
      <w:r>
        <w:rPr>
          <w:spacing w:val="-11"/>
        </w:rPr>
        <w:t xml:space="preserve"> </w:t>
      </w:r>
      <w:r>
        <w:t>zlyhala</w:t>
      </w:r>
      <w:r>
        <w:rPr>
          <w:spacing w:val="-13"/>
        </w:rPr>
        <w:t xml:space="preserve"> </w:t>
      </w:r>
      <w:r>
        <w:t>podľa</w:t>
      </w:r>
      <w:r>
        <w:rPr>
          <w:spacing w:val="-14"/>
        </w:rPr>
        <w:t xml:space="preserve"> </w:t>
      </w:r>
      <w:r>
        <w:t>predchádzajúceho</w:t>
      </w:r>
      <w:r>
        <w:rPr>
          <w:spacing w:val="-11"/>
        </w:rPr>
        <w:t xml:space="preserve"> </w:t>
      </w:r>
      <w:r>
        <w:t>bodu</w:t>
      </w:r>
      <w:r>
        <w:rPr>
          <w:spacing w:val="-14"/>
        </w:rPr>
        <w:t xml:space="preserve"> </w:t>
      </w:r>
      <w:r>
        <w:t>alebo</w:t>
      </w:r>
      <w:r>
        <w:rPr>
          <w:spacing w:val="-14"/>
        </w:rPr>
        <w:t xml:space="preserve"> </w:t>
      </w:r>
      <w:r>
        <w:t>sa</w:t>
      </w:r>
      <w:r>
        <w:rPr>
          <w:spacing w:val="-14"/>
        </w:rPr>
        <w:t xml:space="preserve"> </w:t>
      </w:r>
      <w:r>
        <w:t>nemohla</w:t>
      </w:r>
      <w:r>
        <w:rPr>
          <w:spacing w:val="-16"/>
        </w:rPr>
        <w:t xml:space="preserve"> </w:t>
      </w:r>
      <w:r>
        <w:t>uskutočniť</w:t>
      </w:r>
      <w:r>
        <w:rPr>
          <w:spacing w:val="-13"/>
        </w:rPr>
        <w:t xml:space="preserve"> </w:t>
      </w:r>
      <w:r>
        <w:t>v</w:t>
      </w:r>
      <w:r>
        <w:rPr>
          <w:spacing w:val="-2"/>
        </w:rPr>
        <w:t xml:space="preserve"> </w:t>
      </w:r>
      <w:r>
        <w:t>dobe</w:t>
      </w:r>
      <w:r>
        <w:rPr>
          <w:spacing w:val="-52"/>
        </w:rPr>
        <w:t xml:space="preserve"> </w:t>
      </w:r>
      <w:r>
        <w:t>uvedenej vo výzve</w:t>
      </w:r>
      <w:r>
        <w:rPr>
          <w:spacing w:val="-1"/>
        </w:rPr>
        <w:t xml:space="preserve"> </w:t>
      </w:r>
      <w:r>
        <w:t>na účasť</w:t>
      </w:r>
      <w:r>
        <w:rPr>
          <w:spacing w:val="-1"/>
        </w:rPr>
        <w:t xml:space="preserve"> </w:t>
      </w:r>
      <w:r>
        <w:t>v</w:t>
      </w:r>
      <w:r>
        <w:rPr>
          <w:spacing w:val="-3"/>
        </w:rPr>
        <w:t xml:space="preserve"> </w:t>
      </w:r>
      <w:r>
        <w:t>elektronickej aukcii</w:t>
      </w:r>
      <w:r>
        <w:rPr>
          <w:spacing w:val="-1"/>
        </w:rPr>
        <w:t xml:space="preserve"> </w:t>
      </w:r>
      <w:r>
        <w:t>(pozvánka)</w:t>
      </w:r>
      <w:r>
        <w:rPr>
          <w:spacing w:val="1"/>
        </w:rPr>
        <w:t xml:space="preserve"> </w:t>
      </w:r>
      <w:r>
        <w:t>najmä</w:t>
      </w:r>
      <w:r>
        <w:rPr>
          <w:spacing w:val="-1"/>
        </w:rPr>
        <w:t xml:space="preserve"> </w:t>
      </w:r>
      <w:r>
        <w:t>z</w:t>
      </w:r>
      <w:r>
        <w:rPr>
          <w:spacing w:val="-2"/>
        </w:rPr>
        <w:t xml:space="preserve"> </w:t>
      </w:r>
      <w:r>
        <w:t>dôvodu vzniku</w:t>
      </w:r>
      <w:r>
        <w:rPr>
          <w:spacing w:val="-1"/>
        </w:rPr>
        <w:t xml:space="preserve"> </w:t>
      </w:r>
      <w:r>
        <w:t>objektívnych</w:t>
      </w:r>
      <w:r w:rsidR="00E51158">
        <w:t xml:space="preserve"> </w:t>
      </w:r>
      <w:r>
        <w:t>dôvodov</w:t>
      </w:r>
      <w:r w:rsidRPr="00E51158">
        <w:rPr>
          <w:spacing w:val="-1"/>
        </w:rPr>
        <w:t xml:space="preserve"> </w:t>
      </w:r>
      <w:r>
        <w:t>na</w:t>
      </w:r>
      <w:r w:rsidRPr="00E51158">
        <w:rPr>
          <w:spacing w:val="2"/>
        </w:rPr>
        <w:t xml:space="preserve"> </w:t>
      </w:r>
      <w:r>
        <w:t>strane</w:t>
      </w:r>
      <w:r w:rsidRPr="00E51158">
        <w:rPr>
          <w:spacing w:val="1"/>
        </w:rPr>
        <w:t xml:space="preserve"> </w:t>
      </w:r>
      <w:r>
        <w:t>verejného</w:t>
      </w:r>
      <w:r w:rsidRPr="00E51158">
        <w:rPr>
          <w:spacing w:val="2"/>
        </w:rPr>
        <w:t xml:space="preserve"> </w:t>
      </w:r>
      <w:r>
        <w:t>obstarávateľa,</w:t>
      </w:r>
      <w:r w:rsidRPr="00E51158">
        <w:rPr>
          <w:spacing w:val="1"/>
        </w:rPr>
        <w:t xml:space="preserve"> </w:t>
      </w:r>
      <w:r>
        <w:t>elektronická</w:t>
      </w:r>
      <w:r w:rsidRPr="00E51158">
        <w:rPr>
          <w:spacing w:val="2"/>
        </w:rPr>
        <w:t xml:space="preserve"> </w:t>
      </w:r>
      <w:r>
        <w:t>aukcia</w:t>
      </w:r>
      <w:r w:rsidRPr="00E51158">
        <w:rPr>
          <w:spacing w:val="2"/>
        </w:rPr>
        <w:t xml:space="preserve"> </w:t>
      </w:r>
      <w:r>
        <w:t>sa</w:t>
      </w:r>
      <w:r w:rsidRPr="00E51158">
        <w:rPr>
          <w:spacing w:val="2"/>
        </w:rPr>
        <w:t xml:space="preserve"> </w:t>
      </w:r>
      <w:r>
        <w:t>zopakuje</w:t>
      </w:r>
      <w:r w:rsidRPr="00E51158">
        <w:rPr>
          <w:spacing w:val="2"/>
        </w:rPr>
        <w:t xml:space="preserve"> </w:t>
      </w:r>
      <w:r>
        <w:t>v</w:t>
      </w:r>
      <w:r w:rsidRPr="00E51158">
        <w:rPr>
          <w:spacing w:val="1"/>
        </w:rPr>
        <w:t xml:space="preserve"> </w:t>
      </w:r>
      <w:r>
        <w:t>súlade</w:t>
      </w:r>
      <w:r w:rsidRPr="00E51158">
        <w:rPr>
          <w:spacing w:val="2"/>
        </w:rPr>
        <w:t xml:space="preserve"> </w:t>
      </w:r>
      <w:r>
        <w:t>so</w:t>
      </w:r>
      <w:r w:rsidRPr="00E51158">
        <w:rPr>
          <w:spacing w:val="1"/>
        </w:rPr>
        <w:t xml:space="preserve"> </w:t>
      </w:r>
      <w:r>
        <w:t>zákonom</w:t>
      </w:r>
      <w:r w:rsidRPr="00E51158">
        <w:rPr>
          <w:spacing w:val="1"/>
        </w:rPr>
        <w:t xml:space="preserve"> </w:t>
      </w:r>
      <w:r>
        <w:t>o</w:t>
      </w:r>
      <w:r w:rsidRPr="00E51158">
        <w:rPr>
          <w:spacing w:val="-52"/>
        </w:rPr>
        <w:t xml:space="preserve"> </w:t>
      </w:r>
      <w:r>
        <w:t>verejnom</w:t>
      </w:r>
      <w:r w:rsidRPr="00E51158">
        <w:rPr>
          <w:spacing w:val="-4"/>
        </w:rPr>
        <w:t xml:space="preserve"> </w:t>
      </w:r>
      <w:r>
        <w:t>obstarávaní.</w:t>
      </w:r>
    </w:p>
    <w:p w14:paraId="089FD06B" w14:textId="77777777" w:rsidR="00394652" w:rsidRDefault="00394652">
      <w:pPr>
        <w:pStyle w:val="Zkladntext"/>
        <w:spacing w:before="9"/>
        <w:rPr>
          <w:sz w:val="20"/>
        </w:rPr>
      </w:pPr>
    </w:p>
    <w:p w14:paraId="760B3D0F" w14:textId="77777777" w:rsidR="00394652" w:rsidRDefault="00A94968">
      <w:pPr>
        <w:pStyle w:val="Odsekzoznamu"/>
        <w:numPr>
          <w:ilvl w:val="1"/>
          <w:numId w:val="1"/>
        </w:numPr>
        <w:tabs>
          <w:tab w:val="left" w:pos="982"/>
        </w:tabs>
        <w:spacing w:before="1" w:line="268" w:lineRule="auto"/>
        <w:ind w:right="108"/>
        <w:jc w:val="both"/>
      </w:pPr>
      <w:r>
        <w:t>Verejný</w:t>
      </w:r>
      <w:r>
        <w:rPr>
          <w:spacing w:val="1"/>
        </w:rPr>
        <w:t xml:space="preserve"> </w:t>
      </w:r>
      <w:r>
        <w:t>obstarávateľ</w:t>
      </w:r>
      <w:r>
        <w:rPr>
          <w:spacing w:val="1"/>
        </w:rPr>
        <w:t xml:space="preserve"> </w:t>
      </w:r>
      <w:r>
        <w:t>si</w:t>
      </w:r>
      <w:r>
        <w:rPr>
          <w:spacing w:val="1"/>
        </w:rPr>
        <w:t xml:space="preserve"> </w:t>
      </w:r>
      <w:r>
        <w:t>vyhradzuje</w:t>
      </w:r>
      <w:r>
        <w:rPr>
          <w:spacing w:val="1"/>
        </w:rPr>
        <w:t xml:space="preserve"> </w:t>
      </w:r>
      <w:r>
        <w:t>právo</w:t>
      </w:r>
      <w:r>
        <w:rPr>
          <w:spacing w:val="1"/>
        </w:rPr>
        <w:t xml:space="preserve"> </w:t>
      </w:r>
      <w:r>
        <w:t>zopakovať</w:t>
      </w:r>
      <w:r>
        <w:rPr>
          <w:spacing w:val="1"/>
        </w:rPr>
        <w:t xml:space="preserve"> </w:t>
      </w:r>
      <w:r>
        <w:t>elektronickú</w:t>
      </w:r>
      <w:r>
        <w:rPr>
          <w:spacing w:val="1"/>
        </w:rPr>
        <w:t xml:space="preserve"> </w:t>
      </w:r>
      <w:r>
        <w:t>aukciu</w:t>
      </w:r>
      <w:r>
        <w:rPr>
          <w:spacing w:val="1"/>
        </w:rPr>
        <w:t xml:space="preserve"> </w:t>
      </w:r>
      <w:r>
        <w:t>v prípade</w:t>
      </w:r>
      <w:r>
        <w:rPr>
          <w:spacing w:val="1"/>
        </w:rPr>
        <w:t xml:space="preserve"> </w:t>
      </w:r>
      <w:r>
        <w:t>vzniku</w:t>
      </w:r>
      <w:r>
        <w:rPr>
          <w:spacing w:val="1"/>
        </w:rPr>
        <w:t xml:space="preserve"> </w:t>
      </w:r>
      <w:r>
        <w:t>nepredvídateľných</w:t>
      </w:r>
      <w:r>
        <w:rPr>
          <w:spacing w:val="1"/>
        </w:rPr>
        <w:t xml:space="preserve"> </w:t>
      </w:r>
      <w:r>
        <w:t>skutočnosti,</w:t>
      </w:r>
      <w:r>
        <w:rPr>
          <w:spacing w:val="1"/>
        </w:rPr>
        <w:t xml:space="preserve"> </w:t>
      </w:r>
      <w:r>
        <w:t>ktoré</w:t>
      </w:r>
      <w:r>
        <w:rPr>
          <w:spacing w:val="1"/>
        </w:rPr>
        <w:t xml:space="preserve"> </w:t>
      </w:r>
      <w:r>
        <w:t>verejný</w:t>
      </w:r>
      <w:r>
        <w:rPr>
          <w:spacing w:val="1"/>
        </w:rPr>
        <w:t xml:space="preserve"> </w:t>
      </w:r>
      <w:r>
        <w:t>obstarávateľ</w:t>
      </w:r>
      <w:r>
        <w:rPr>
          <w:spacing w:val="1"/>
        </w:rPr>
        <w:t xml:space="preserve"> </w:t>
      </w:r>
      <w:r>
        <w:t>nemohol</w:t>
      </w:r>
      <w:r>
        <w:rPr>
          <w:spacing w:val="1"/>
        </w:rPr>
        <w:t xml:space="preserve"> </w:t>
      </w:r>
      <w:r>
        <w:t>predvídať.</w:t>
      </w:r>
      <w:r>
        <w:rPr>
          <w:spacing w:val="1"/>
        </w:rPr>
        <w:t xml:space="preserve"> </w:t>
      </w:r>
      <w:r>
        <w:t>V prípade</w:t>
      </w:r>
      <w:r>
        <w:rPr>
          <w:spacing w:val="1"/>
        </w:rPr>
        <w:t xml:space="preserve"> </w:t>
      </w:r>
      <w:r>
        <w:t>opakovania</w:t>
      </w:r>
      <w:r>
        <w:rPr>
          <w:spacing w:val="-7"/>
        </w:rPr>
        <w:t xml:space="preserve"> </w:t>
      </w:r>
      <w:r>
        <w:t>elektronickej</w:t>
      </w:r>
      <w:r>
        <w:rPr>
          <w:spacing w:val="-3"/>
        </w:rPr>
        <w:t xml:space="preserve"> </w:t>
      </w:r>
      <w:r>
        <w:t>aukcie</w:t>
      </w:r>
      <w:r>
        <w:rPr>
          <w:spacing w:val="-6"/>
        </w:rPr>
        <w:t xml:space="preserve"> </w:t>
      </w:r>
      <w:r>
        <w:t>z</w:t>
      </w:r>
      <w:r>
        <w:rPr>
          <w:spacing w:val="-1"/>
        </w:rPr>
        <w:t xml:space="preserve"> </w:t>
      </w:r>
      <w:r>
        <w:t>dôvodu,</w:t>
      </w:r>
      <w:r>
        <w:rPr>
          <w:spacing w:val="-7"/>
        </w:rPr>
        <w:t xml:space="preserve"> </w:t>
      </w:r>
      <w:r>
        <w:t>že</w:t>
      </w:r>
      <w:r>
        <w:rPr>
          <w:spacing w:val="-6"/>
        </w:rPr>
        <w:t xml:space="preserve"> </w:t>
      </w:r>
      <w:r>
        <w:t>jeden</w:t>
      </w:r>
      <w:r>
        <w:rPr>
          <w:spacing w:val="-9"/>
        </w:rPr>
        <w:t xml:space="preserve"> </w:t>
      </w:r>
      <w:r>
        <w:t>z</w:t>
      </w:r>
      <w:r>
        <w:rPr>
          <w:spacing w:val="-8"/>
        </w:rPr>
        <w:t xml:space="preserve"> </w:t>
      </w:r>
      <w:r>
        <w:t>uchádzačov</w:t>
      </w:r>
      <w:r>
        <w:rPr>
          <w:spacing w:val="-9"/>
        </w:rPr>
        <w:t xml:space="preserve"> </w:t>
      </w:r>
      <w:r>
        <w:t>neuvážene</w:t>
      </w:r>
      <w:r>
        <w:rPr>
          <w:spacing w:val="-6"/>
        </w:rPr>
        <w:t xml:space="preserve"> </w:t>
      </w:r>
      <w:r>
        <w:t>zníži</w:t>
      </w:r>
      <w:r>
        <w:rPr>
          <w:spacing w:val="-6"/>
        </w:rPr>
        <w:t xml:space="preserve"> </w:t>
      </w:r>
      <w:r>
        <w:t>svoju</w:t>
      </w:r>
      <w:r>
        <w:rPr>
          <w:spacing w:val="-3"/>
        </w:rPr>
        <w:t xml:space="preserve"> </w:t>
      </w:r>
      <w:r>
        <w:t>cenu</w:t>
      </w:r>
      <w:r>
        <w:rPr>
          <w:spacing w:val="-6"/>
        </w:rPr>
        <w:t xml:space="preserve"> </w:t>
      </w:r>
      <w:r>
        <w:t>o</w:t>
      </w:r>
      <w:r>
        <w:rPr>
          <w:spacing w:val="-1"/>
        </w:rPr>
        <w:t xml:space="preserve"> </w:t>
      </w:r>
      <w:r>
        <w:t>viac</w:t>
      </w:r>
      <w:r>
        <w:rPr>
          <w:spacing w:val="-53"/>
        </w:rPr>
        <w:t xml:space="preserve"> </w:t>
      </w:r>
      <w:r>
        <w:t>ako 50% svojej aktuálnej ponuky, verejný obstarávateľ vyhodnotí ponuku uchádzača predbežne</w:t>
      </w:r>
      <w:r>
        <w:rPr>
          <w:spacing w:val="1"/>
        </w:rPr>
        <w:t xml:space="preserve"> </w:t>
      </w:r>
      <w:r>
        <w:t>umiestneného na 1. mieste (</w:t>
      </w:r>
      <w:proofErr w:type="spellStart"/>
      <w:r>
        <w:t>t.j</w:t>
      </w:r>
      <w:proofErr w:type="spellEnd"/>
      <w:r>
        <w:t>. toho ktorý znížil svoju cenu o viac ako 50%) z pohľadu mimoriadne</w:t>
      </w:r>
      <w:r>
        <w:rPr>
          <w:spacing w:val="-52"/>
        </w:rPr>
        <w:t xml:space="preserve"> </w:t>
      </w:r>
      <w:r>
        <w:t>nízkej</w:t>
      </w:r>
      <w:r>
        <w:rPr>
          <w:spacing w:val="1"/>
        </w:rPr>
        <w:t xml:space="preserve"> </w:t>
      </w:r>
      <w:r>
        <w:t>ponuky</w:t>
      </w:r>
      <w:r>
        <w:rPr>
          <w:spacing w:val="1"/>
        </w:rPr>
        <w:t xml:space="preserve"> </w:t>
      </w:r>
      <w:r>
        <w:t>a v prípade</w:t>
      </w:r>
      <w:r>
        <w:rPr>
          <w:spacing w:val="1"/>
        </w:rPr>
        <w:t xml:space="preserve"> </w:t>
      </w:r>
      <w:r>
        <w:t>vylúčenia</w:t>
      </w:r>
      <w:r>
        <w:rPr>
          <w:spacing w:val="1"/>
        </w:rPr>
        <w:t xml:space="preserve"> </w:t>
      </w:r>
      <w:r>
        <w:t>tejto</w:t>
      </w:r>
      <w:r>
        <w:rPr>
          <w:spacing w:val="1"/>
        </w:rPr>
        <w:t xml:space="preserve"> </w:t>
      </w:r>
      <w:r>
        <w:t>ponuky</w:t>
      </w:r>
      <w:r>
        <w:rPr>
          <w:spacing w:val="1"/>
        </w:rPr>
        <w:t xml:space="preserve"> </w:t>
      </w:r>
      <w:r>
        <w:t>sa</w:t>
      </w:r>
      <w:r>
        <w:rPr>
          <w:spacing w:val="1"/>
        </w:rPr>
        <w:t xml:space="preserve"> </w:t>
      </w:r>
      <w:r>
        <w:t>verejný</w:t>
      </w:r>
      <w:r>
        <w:rPr>
          <w:spacing w:val="1"/>
        </w:rPr>
        <w:t xml:space="preserve"> </w:t>
      </w:r>
      <w:r>
        <w:t>obstarávateľ</w:t>
      </w:r>
      <w:r>
        <w:rPr>
          <w:spacing w:val="1"/>
        </w:rPr>
        <w:t xml:space="preserve"> </w:t>
      </w:r>
      <w:r>
        <w:t>opýta</w:t>
      </w:r>
      <w:r>
        <w:rPr>
          <w:spacing w:val="1"/>
        </w:rPr>
        <w:t xml:space="preserve"> </w:t>
      </w:r>
      <w:r>
        <w:t>ostatných</w:t>
      </w:r>
      <w:r>
        <w:rPr>
          <w:spacing w:val="1"/>
        </w:rPr>
        <w:t xml:space="preserve"> </w:t>
      </w:r>
      <w:r>
        <w:t>uchádzačov, či nimi predložené ponuky platné v momente nepredvídateľného zníženia sú konečné</w:t>
      </w:r>
      <w:r>
        <w:rPr>
          <w:spacing w:val="1"/>
        </w:rPr>
        <w:t xml:space="preserve"> </w:t>
      </w:r>
      <w:r>
        <w:t>alebo či v prípade pokračovania aukcie by ešte znížili svoju cenu (</w:t>
      </w:r>
      <w:proofErr w:type="spellStart"/>
      <w:r>
        <w:t>t.j</w:t>
      </w:r>
      <w:proofErr w:type="spellEnd"/>
      <w:r>
        <w:t>. majú záujem ponúknuť nižšiu</w:t>
      </w:r>
      <w:r>
        <w:rPr>
          <w:spacing w:val="-52"/>
        </w:rPr>
        <w:t xml:space="preserve"> </w:t>
      </w:r>
      <w:r>
        <w:t>cenu). V prípade, ak čo i len jeden z uchádzačov prejaví vôľu znížiť svoju cenovú ponuku (resp. sa</w:t>
      </w:r>
      <w:r>
        <w:rPr>
          <w:spacing w:val="1"/>
        </w:rPr>
        <w:t xml:space="preserve"> </w:t>
      </w:r>
      <w:r>
        <w:rPr>
          <w:spacing w:val="-1"/>
        </w:rPr>
        <w:t>vyjadrí,</w:t>
      </w:r>
      <w:r>
        <w:rPr>
          <w:spacing w:val="-12"/>
        </w:rPr>
        <w:t xml:space="preserve"> </w:t>
      </w:r>
      <w:r>
        <w:t>že</w:t>
      </w:r>
      <w:r>
        <w:rPr>
          <w:spacing w:val="-12"/>
        </w:rPr>
        <w:t xml:space="preserve"> </w:t>
      </w:r>
      <w:r>
        <w:t>v</w:t>
      </w:r>
      <w:r>
        <w:rPr>
          <w:spacing w:val="-14"/>
        </w:rPr>
        <w:t xml:space="preserve"> </w:t>
      </w:r>
      <w:r>
        <w:t>prípade,</w:t>
      </w:r>
      <w:r>
        <w:rPr>
          <w:spacing w:val="-12"/>
        </w:rPr>
        <w:t xml:space="preserve"> </w:t>
      </w:r>
      <w:r>
        <w:t>ak</w:t>
      </w:r>
      <w:r>
        <w:rPr>
          <w:spacing w:val="-14"/>
        </w:rPr>
        <w:t xml:space="preserve"> </w:t>
      </w:r>
      <w:r>
        <w:t>by</w:t>
      </w:r>
      <w:r>
        <w:rPr>
          <w:spacing w:val="-11"/>
        </w:rPr>
        <w:t xml:space="preserve"> </w:t>
      </w:r>
      <w:r>
        <w:t>elektronická</w:t>
      </w:r>
      <w:r>
        <w:rPr>
          <w:spacing w:val="-12"/>
        </w:rPr>
        <w:t xml:space="preserve"> </w:t>
      </w:r>
      <w:r>
        <w:t>aukcia</w:t>
      </w:r>
      <w:r>
        <w:rPr>
          <w:spacing w:val="-11"/>
        </w:rPr>
        <w:t xml:space="preserve"> </w:t>
      </w:r>
      <w:r>
        <w:t>pokračovala</w:t>
      </w:r>
      <w:r>
        <w:rPr>
          <w:spacing w:val="-14"/>
        </w:rPr>
        <w:t xml:space="preserve"> </w:t>
      </w:r>
      <w:r>
        <w:t>je</w:t>
      </w:r>
      <w:r>
        <w:rPr>
          <w:spacing w:val="-12"/>
        </w:rPr>
        <w:t xml:space="preserve"> </w:t>
      </w:r>
      <w:r>
        <w:t>schopný</w:t>
      </w:r>
      <w:r>
        <w:rPr>
          <w:spacing w:val="-14"/>
        </w:rPr>
        <w:t xml:space="preserve"> </w:t>
      </w:r>
      <w:r>
        <w:t>znížiť</w:t>
      </w:r>
      <w:r>
        <w:rPr>
          <w:spacing w:val="-13"/>
        </w:rPr>
        <w:t xml:space="preserve"> </w:t>
      </w:r>
      <w:r>
        <w:t>svoju</w:t>
      </w:r>
      <w:r>
        <w:rPr>
          <w:spacing w:val="-11"/>
        </w:rPr>
        <w:t xml:space="preserve"> </w:t>
      </w:r>
      <w:r>
        <w:t>cenovú</w:t>
      </w:r>
      <w:r>
        <w:rPr>
          <w:spacing w:val="-12"/>
        </w:rPr>
        <w:t xml:space="preserve"> </w:t>
      </w:r>
      <w:r>
        <w:t>ponuku),</w:t>
      </w:r>
      <w:r>
        <w:rPr>
          <w:spacing w:val="-53"/>
        </w:rPr>
        <w:t xml:space="preserve"> </w:t>
      </w:r>
      <w:r>
        <w:t>potom verejný obstarávateľ vyzve týchto uchádzačov na účasť v opakovanej elektronickej aukcii.</w:t>
      </w:r>
      <w:r>
        <w:rPr>
          <w:spacing w:val="1"/>
        </w:rPr>
        <w:t xml:space="preserve"> </w:t>
      </w:r>
      <w:r>
        <w:t>Opakovaná elektronická aukcia bude nastavená v súlade s touto kapitolou súťažných podkladov,</w:t>
      </w:r>
      <w:r>
        <w:rPr>
          <w:spacing w:val="1"/>
        </w:rPr>
        <w:t xml:space="preserve"> </w:t>
      </w:r>
      <w:r>
        <w:t>pričom východiskové ceny uchádzačov budú ich posledné platné ponuky z elektronickej aukcie (</w:t>
      </w:r>
      <w:proofErr w:type="spellStart"/>
      <w:r>
        <w:t>t.j</w:t>
      </w:r>
      <w:proofErr w:type="spellEnd"/>
      <w:r>
        <w:t>.</w:t>
      </w:r>
      <w:r>
        <w:rPr>
          <w:spacing w:val="-52"/>
        </w:rPr>
        <w:t xml:space="preserve"> </w:t>
      </w:r>
      <w:r>
        <w:t>ponuky</w:t>
      </w:r>
      <w:r>
        <w:rPr>
          <w:spacing w:val="-2"/>
        </w:rPr>
        <w:t xml:space="preserve"> </w:t>
      </w:r>
      <w:r>
        <w:t>v</w:t>
      </w:r>
      <w:r>
        <w:rPr>
          <w:spacing w:val="-3"/>
        </w:rPr>
        <w:t xml:space="preserve"> </w:t>
      </w:r>
      <w:r>
        <w:t>hodnotách</w:t>
      </w:r>
      <w:r>
        <w:rPr>
          <w:spacing w:val="-3"/>
        </w:rPr>
        <w:t xml:space="preserve"> </w:t>
      </w:r>
      <w:r>
        <w:t>zodpovedajúcim</w:t>
      </w:r>
      <w:r>
        <w:rPr>
          <w:spacing w:val="51"/>
        </w:rPr>
        <w:t xml:space="preserve"> </w:t>
      </w:r>
      <w:r>
        <w:t>hodnotám</w:t>
      </w:r>
      <w:r>
        <w:rPr>
          <w:spacing w:val="-4"/>
        </w:rPr>
        <w:t xml:space="preserve"> </w:t>
      </w:r>
      <w:r>
        <w:t>v predchádzajúcej</w:t>
      </w:r>
      <w:r>
        <w:rPr>
          <w:spacing w:val="1"/>
        </w:rPr>
        <w:t xml:space="preserve"> </w:t>
      </w:r>
      <w:r>
        <w:t>elektronickej</w:t>
      </w:r>
      <w:r>
        <w:rPr>
          <w:spacing w:val="-1"/>
        </w:rPr>
        <w:t xml:space="preserve"> </w:t>
      </w:r>
      <w:r>
        <w:t>aukcii).</w:t>
      </w:r>
    </w:p>
    <w:p w14:paraId="28325E63" w14:textId="77777777" w:rsidR="00394652" w:rsidRDefault="00394652">
      <w:pPr>
        <w:pStyle w:val="Zkladntext"/>
        <w:spacing w:before="1"/>
        <w:rPr>
          <w:sz w:val="21"/>
        </w:rPr>
      </w:pPr>
    </w:p>
    <w:p w14:paraId="2F5BD235" w14:textId="77777777" w:rsidR="00394652" w:rsidRDefault="00A94968">
      <w:pPr>
        <w:pStyle w:val="Odsekzoznamu"/>
        <w:numPr>
          <w:ilvl w:val="1"/>
          <w:numId w:val="1"/>
        </w:numPr>
        <w:tabs>
          <w:tab w:val="left" w:pos="982"/>
        </w:tabs>
        <w:spacing w:before="1" w:line="268" w:lineRule="auto"/>
        <w:ind w:right="114"/>
        <w:jc w:val="both"/>
      </w:pPr>
      <w:r>
        <w:t>Po skončení elektronickej aukcie verejný obstarávateľ vyzve uchádzača na 1. mieste na predloženie</w:t>
      </w:r>
      <w:r>
        <w:rPr>
          <w:spacing w:val="-52"/>
        </w:rPr>
        <w:t xml:space="preserve"> </w:t>
      </w:r>
      <w:r>
        <w:t>aktualizovanej Prílohy č. 3 Kúpnej zmluvy – cenovej ponuky predávajúceho ako uchádzača vo</w:t>
      </w:r>
      <w:r>
        <w:rPr>
          <w:spacing w:val="1"/>
        </w:rPr>
        <w:t xml:space="preserve"> </w:t>
      </w:r>
      <w:r>
        <w:t>verejnom</w:t>
      </w:r>
      <w:r>
        <w:rPr>
          <w:spacing w:val="-5"/>
        </w:rPr>
        <w:t xml:space="preserve"> </w:t>
      </w:r>
      <w:r>
        <w:t>obstarávaní, ktorá bude zohľadňovať</w:t>
      </w:r>
      <w:r>
        <w:rPr>
          <w:spacing w:val="-1"/>
        </w:rPr>
        <w:t xml:space="preserve"> </w:t>
      </w:r>
      <w:r>
        <w:t>výsledok</w:t>
      </w:r>
      <w:r>
        <w:rPr>
          <w:spacing w:val="-3"/>
        </w:rPr>
        <w:t xml:space="preserve"> </w:t>
      </w:r>
      <w:r>
        <w:t>elektronickej</w:t>
      </w:r>
      <w:r>
        <w:rPr>
          <w:spacing w:val="3"/>
        </w:rPr>
        <w:t xml:space="preserve"> </w:t>
      </w:r>
      <w:r>
        <w:t>aukcie.</w:t>
      </w:r>
    </w:p>
    <w:p w14:paraId="709C17B6" w14:textId="77777777" w:rsidR="00394652" w:rsidRDefault="00394652">
      <w:pPr>
        <w:pStyle w:val="Zkladntext"/>
        <w:spacing w:before="9"/>
        <w:rPr>
          <w:sz w:val="20"/>
        </w:rPr>
      </w:pPr>
    </w:p>
    <w:p w14:paraId="2F46A6DE" w14:textId="77777777" w:rsidR="00394652" w:rsidRDefault="00A94968">
      <w:pPr>
        <w:pStyle w:val="Odsekzoznamu"/>
        <w:numPr>
          <w:ilvl w:val="1"/>
          <w:numId w:val="1"/>
        </w:numPr>
        <w:tabs>
          <w:tab w:val="left" w:pos="982"/>
        </w:tabs>
        <w:spacing w:line="268" w:lineRule="auto"/>
        <w:ind w:right="109"/>
        <w:jc w:val="both"/>
      </w:pPr>
      <w:r>
        <w:t>Ponuky</w:t>
      </w:r>
      <w:r>
        <w:rPr>
          <w:spacing w:val="1"/>
        </w:rPr>
        <w:t xml:space="preserve"> </w:t>
      </w:r>
      <w:r>
        <w:t>budú</w:t>
      </w:r>
      <w:r>
        <w:rPr>
          <w:spacing w:val="1"/>
        </w:rPr>
        <w:t xml:space="preserve"> </w:t>
      </w:r>
      <w:r>
        <w:t>vyhodnocované</w:t>
      </w:r>
      <w:r>
        <w:rPr>
          <w:spacing w:val="1"/>
        </w:rPr>
        <w:t xml:space="preserve"> </w:t>
      </w:r>
      <w:r>
        <w:t>na</w:t>
      </w:r>
      <w:r>
        <w:rPr>
          <w:spacing w:val="1"/>
        </w:rPr>
        <w:t xml:space="preserve"> </w:t>
      </w:r>
      <w:r>
        <w:t>základe</w:t>
      </w:r>
      <w:r>
        <w:rPr>
          <w:spacing w:val="1"/>
        </w:rPr>
        <w:t xml:space="preserve"> </w:t>
      </w:r>
      <w:r>
        <w:t>kritérií</w:t>
      </w:r>
      <w:r>
        <w:rPr>
          <w:spacing w:val="1"/>
        </w:rPr>
        <w:t xml:space="preserve"> </w:t>
      </w:r>
      <w:r>
        <w:t>stanovených</w:t>
      </w:r>
      <w:r>
        <w:rPr>
          <w:spacing w:val="1"/>
        </w:rPr>
        <w:t xml:space="preserve"> </w:t>
      </w:r>
      <w:r>
        <w:t>v bode</w:t>
      </w:r>
      <w:r>
        <w:rPr>
          <w:spacing w:val="1"/>
        </w:rPr>
        <w:t xml:space="preserve"> </w:t>
      </w:r>
      <w:hyperlink w:anchor="_bookmark14" w:history="1">
        <w:r>
          <w:t>14</w:t>
        </w:r>
      </w:hyperlink>
      <w:r>
        <w:t>.</w:t>
      </w:r>
      <w:r>
        <w:rPr>
          <w:spacing w:val="1"/>
        </w:rPr>
        <w:t xml:space="preserve"> </w:t>
      </w:r>
      <w:r>
        <w:t>týchto</w:t>
      </w:r>
      <w:r>
        <w:rPr>
          <w:spacing w:val="1"/>
        </w:rPr>
        <w:t xml:space="preserve"> </w:t>
      </w:r>
      <w:r>
        <w:t>súťažných</w:t>
      </w:r>
      <w:r>
        <w:rPr>
          <w:spacing w:val="1"/>
        </w:rPr>
        <w:t xml:space="preserve"> </w:t>
      </w:r>
      <w:r>
        <w:t>podkladov.</w:t>
      </w:r>
    </w:p>
    <w:p w14:paraId="447C4EF7" w14:textId="77777777" w:rsidR="00394652" w:rsidRDefault="00394652">
      <w:pPr>
        <w:pStyle w:val="Zkladntext"/>
        <w:spacing w:before="3"/>
        <w:rPr>
          <w:sz w:val="21"/>
        </w:rPr>
      </w:pPr>
    </w:p>
    <w:p w14:paraId="6FEE3C09" w14:textId="77777777" w:rsidR="00394652" w:rsidRDefault="00A94968">
      <w:pPr>
        <w:pStyle w:val="Nadpis1"/>
        <w:numPr>
          <w:ilvl w:val="0"/>
          <w:numId w:val="1"/>
        </w:numPr>
        <w:tabs>
          <w:tab w:val="left" w:pos="981"/>
          <w:tab w:val="left" w:pos="982"/>
          <w:tab w:val="left" w:pos="3306"/>
          <w:tab w:val="left" w:pos="3968"/>
          <w:tab w:val="left" w:pos="5968"/>
          <w:tab w:val="left" w:pos="8762"/>
        </w:tabs>
        <w:spacing w:line="256" w:lineRule="auto"/>
        <w:ind w:right="111"/>
      </w:pPr>
      <w:bookmarkStart w:id="16" w:name="_bookmark16"/>
      <w:bookmarkEnd w:id="1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p>
    <w:p w14:paraId="21820B19" w14:textId="77777777" w:rsidR="00394652" w:rsidRDefault="00A94968">
      <w:pPr>
        <w:pStyle w:val="Odsekzoznamu"/>
        <w:numPr>
          <w:ilvl w:val="1"/>
          <w:numId w:val="1"/>
        </w:numPr>
        <w:tabs>
          <w:tab w:val="left" w:pos="982"/>
        </w:tabs>
        <w:spacing w:before="243" w:line="268" w:lineRule="auto"/>
        <w:ind w:right="108"/>
        <w:jc w:val="both"/>
      </w:pPr>
      <w:r>
        <w:lastRenderedPageBreak/>
        <w:t>Verejný obstarávateľ zašle uchádzačom informáciu o výsledku vyhodnotenia ponúk v súlade s</w:t>
      </w:r>
      <w:r>
        <w:rPr>
          <w:color w:val="0462C1"/>
        </w:rPr>
        <w:t xml:space="preserve"> </w:t>
      </w:r>
      <w:hyperlink r:id="rId23" w:anchor="paragraf-49.odsek-5%3A~%3Atext%3DPostup%20po%20vyhodnoten%C3%AD%20pon%C3%BAk">
        <w:r>
          <w:rPr>
            <w:color w:val="0462C1"/>
            <w:u w:val="single" w:color="000000"/>
          </w:rPr>
          <w:t>§ 55</w:t>
        </w:r>
      </w:hyperlink>
      <w:r>
        <w:rPr>
          <w:color w:val="0462C1"/>
          <w:spacing w:val="-52"/>
        </w:rPr>
        <w:t xml:space="preserve"> </w:t>
      </w:r>
      <w:hyperlink r:id="rId24" w:anchor="paragraf-49.odsek-5%3A~%3Atext%3DPostup%20po%20vyhodnoten%C3%AD%20pon%C3%BAk">
        <w:r>
          <w:rPr>
            <w:color w:val="0462C1"/>
            <w:u w:val="single" w:color="000000"/>
          </w:rPr>
          <w:t>zákona o verejnom obstarávaní</w:t>
        </w:r>
        <w:r>
          <w:t xml:space="preserve">. </w:t>
        </w:r>
      </w:hyperlink>
      <w:r>
        <w:t>Verejný obstarávateľ pristúpi k uzavretiu zmluvy v súlade s</w:t>
      </w:r>
      <w:r>
        <w:rPr>
          <w:color w:val="0462C1"/>
        </w:rPr>
        <w:t xml:space="preserve"> </w:t>
      </w:r>
      <w:hyperlink r:id="rId25" w:anchor="paragraf-49.odsek-5%3A~%3Atext%3D%C2%A7%2056-%2CUzavretie%20zmluvy%2C-(1)">
        <w:r>
          <w:rPr>
            <w:color w:val="0462C1"/>
            <w:u w:val="single" w:color="000000"/>
          </w:rPr>
          <w:t>§ 56</w:t>
        </w:r>
      </w:hyperlink>
      <w:r>
        <w:rPr>
          <w:color w:val="0462C1"/>
          <w:spacing w:val="1"/>
        </w:rPr>
        <w:t xml:space="preserve"> </w:t>
      </w:r>
      <w:hyperlink r:id="rId26" w:anchor="paragraf-49.odsek-5%3A~%3Atext%3D%C2%A7%2056-%2CUzavretie%20zmluvy%2C-(1)">
        <w:r>
          <w:rPr>
            <w:color w:val="0462C1"/>
            <w:u w:val="single" w:color="000000"/>
          </w:rPr>
          <w:t>zákona</w:t>
        </w:r>
        <w:r>
          <w:rPr>
            <w:color w:val="0462C1"/>
            <w:spacing w:val="25"/>
            <w:u w:val="single" w:color="000000"/>
          </w:rPr>
          <w:t xml:space="preserve"> </w:t>
        </w:r>
        <w:r>
          <w:rPr>
            <w:color w:val="0462C1"/>
            <w:u w:val="single" w:color="000000"/>
          </w:rPr>
          <w:t>o verejnom</w:t>
        </w:r>
        <w:r>
          <w:rPr>
            <w:color w:val="0462C1"/>
            <w:spacing w:val="21"/>
            <w:u w:val="single" w:color="000000"/>
          </w:rPr>
          <w:t xml:space="preserve"> </w:t>
        </w:r>
        <w:r>
          <w:rPr>
            <w:color w:val="0462C1"/>
            <w:u w:val="single" w:color="000000"/>
          </w:rPr>
          <w:t>obstarávaní</w:t>
        </w:r>
        <w:r>
          <w:t>.</w:t>
        </w:r>
        <w:r>
          <w:rPr>
            <w:spacing w:val="26"/>
          </w:rPr>
          <w:t xml:space="preserve"> </w:t>
        </w:r>
      </w:hyperlink>
      <w:r>
        <w:t>Verejný</w:t>
      </w:r>
      <w:r>
        <w:rPr>
          <w:spacing w:val="23"/>
        </w:rPr>
        <w:t xml:space="preserve"> </w:t>
      </w:r>
      <w:r>
        <w:t>obstarávateľ</w:t>
      </w:r>
      <w:r>
        <w:rPr>
          <w:spacing w:val="23"/>
        </w:rPr>
        <w:t xml:space="preserve"> </w:t>
      </w:r>
      <w:r>
        <w:t>vyzve</w:t>
      </w:r>
      <w:r>
        <w:rPr>
          <w:spacing w:val="25"/>
        </w:rPr>
        <w:t xml:space="preserve"> </w:t>
      </w:r>
      <w:r>
        <w:t>uchádzača</w:t>
      </w:r>
      <w:r>
        <w:rPr>
          <w:spacing w:val="26"/>
        </w:rPr>
        <w:t xml:space="preserve"> </w:t>
      </w:r>
      <w:r>
        <w:t>na</w:t>
      </w:r>
      <w:r>
        <w:rPr>
          <w:spacing w:val="25"/>
        </w:rPr>
        <w:t xml:space="preserve"> </w:t>
      </w:r>
      <w:r>
        <w:t>poskytnutie</w:t>
      </w:r>
      <w:r>
        <w:rPr>
          <w:spacing w:val="24"/>
        </w:rPr>
        <w:t xml:space="preserve"> </w:t>
      </w:r>
      <w:r>
        <w:t>súčinnosti</w:t>
      </w:r>
      <w:r>
        <w:rPr>
          <w:spacing w:val="-53"/>
        </w:rPr>
        <w:t xml:space="preserve"> </w:t>
      </w:r>
      <w:r>
        <w:t>k</w:t>
      </w:r>
      <w:r>
        <w:rPr>
          <w:spacing w:val="-4"/>
        </w:rPr>
        <w:t xml:space="preserve"> </w:t>
      </w:r>
      <w:r>
        <w:t>podpisu zmluvy.</w:t>
      </w:r>
    </w:p>
    <w:p w14:paraId="14F0923B" w14:textId="77777777" w:rsidR="00394652" w:rsidRDefault="00394652">
      <w:pPr>
        <w:pStyle w:val="Zkladntext"/>
        <w:rPr>
          <w:sz w:val="21"/>
        </w:rPr>
      </w:pPr>
    </w:p>
    <w:p w14:paraId="6C26943C" w14:textId="77777777" w:rsidR="00394652" w:rsidRDefault="00A94968">
      <w:pPr>
        <w:pStyle w:val="Odsekzoznamu"/>
        <w:numPr>
          <w:ilvl w:val="1"/>
          <w:numId w:val="1"/>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E51158">
      <w:pPr>
        <w:pStyle w:val="Odsekzoznamu"/>
        <w:numPr>
          <w:ilvl w:val="1"/>
          <w:numId w:val="1"/>
        </w:numPr>
        <w:tabs>
          <w:tab w:val="left" w:pos="982"/>
        </w:tabs>
        <w:spacing w:line="268" w:lineRule="auto"/>
        <w:ind w:right="112"/>
        <w:jc w:val="both"/>
      </w:pPr>
      <w:r>
        <w:t>Verejný obstarávateľ apeluje na uchádzačov, aby pristúpili zodpovedne k poskytnutiu súčinnosti</w:t>
      </w:r>
      <w:r>
        <w:rPr>
          <w:spacing w:val="1"/>
        </w:rPr>
        <w:t xml:space="preserve"> </w:t>
      </w:r>
      <w:r>
        <w:t>potrebnej na uzatvorenie zmluvy, najmä, aby včas zabezpečili registráciu do Registra partnerov</w:t>
      </w:r>
      <w:r>
        <w:rPr>
          <w:spacing w:val="1"/>
        </w:rPr>
        <w:t xml:space="preserve"> </w:t>
      </w:r>
      <w:r>
        <w:t>verejného</w:t>
      </w:r>
      <w:r>
        <w:rPr>
          <w:spacing w:val="-2"/>
        </w:rPr>
        <w:t xml:space="preserve"> </w:t>
      </w:r>
      <w:r>
        <w:t>sektora</w:t>
      </w:r>
      <w:r>
        <w:rPr>
          <w:spacing w:val="-3"/>
        </w:rPr>
        <w:t xml:space="preserve"> </w:t>
      </w:r>
      <w:r>
        <w:t>podľa</w:t>
      </w:r>
      <w:r>
        <w:rPr>
          <w:spacing w:val="-3"/>
        </w:rPr>
        <w:t xml:space="preserve"> </w:t>
      </w:r>
      <w:r>
        <w:t>zákona</w:t>
      </w:r>
      <w:r>
        <w:rPr>
          <w:spacing w:val="-2"/>
        </w:rPr>
        <w:t xml:space="preserve"> </w:t>
      </w:r>
      <w:r>
        <w:t>č.</w:t>
      </w:r>
      <w:r>
        <w:rPr>
          <w:spacing w:val="-1"/>
        </w:rPr>
        <w:t xml:space="preserve"> </w:t>
      </w:r>
      <w:r>
        <w:t>315/2016</w:t>
      </w:r>
      <w:r>
        <w:rPr>
          <w:spacing w:val="-2"/>
        </w:rPr>
        <w:t xml:space="preserve"> </w:t>
      </w:r>
      <w:r>
        <w:t>Z.</w:t>
      </w:r>
      <w:r>
        <w:rPr>
          <w:spacing w:val="-1"/>
        </w:rPr>
        <w:t xml:space="preserve"> </w:t>
      </w:r>
      <w:r>
        <w:t>z.</w:t>
      </w:r>
      <w:r>
        <w:rPr>
          <w:spacing w:val="-1"/>
        </w:rPr>
        <w:t xml:space="preserve"> </w:t>
      </w:r>
      <w:r>
        <w:t>o</w:t>
      </w:r>
      <w:r>
        <w:rPr>
          <w:spacing w:val="-5"/>
        </w:rPr>
        <w:t xml:space="preserve"> </w:t>
      </w:r>
      <w:r>
        <w:t>registri partnerov</w:t>
      </w:r>
      <w:r>
        <w:rPr>
          <w:spacing w:val="-4"/>
        </w:rPr>
        <w:t xml:space="preserve"> </w:t>
      </w:r>
      <w:r>
        <w:t>verejného</w:t>
      </w:r>
      <w:r>
        <w:rPr>
          <w:spacing w:val="-5"/>
        </w:rPr>
        <w:t xml:space="preserve"> </w:t>
      </w:r>
      <w:r>
        <w:t>sektora</w:t>
      </w:r>
      <w:r>
        <w:rPr>
          <w:spacing w:val="-3"/>
        </w:rPr>
        <w:t xml:space="preserve"> </w:t>
      </w:r>
      <w:r>
        <w:t>a</w:t>
      </w:r>
      <w:r>
        <w:rPr>
          <w:spacing w:val="-1"/>
        </w:rPr>
        <w:t xml:space="preserve"> </w:t>
      </w:r>
      <w:r>
        <w:t>o</w:t>
      </w:r>
      <w:r>
        <w:rPr>
          <w:spacing w:val="-4"/>
        </w:rPr>
        <w:t xml:space="preserve"> </w:t>
      </w:r>
      <w:r>
        <w:t>zmene</w:t>
      </w:r>
      <w:r>
        <w:rPr>
          <w:spacing w:val="-1"/>
        </w:rPr>
        <w:t xml:space="preserve"> </w:t>
      </w:r>
      <w:r>
        <w:t>a</w:t>
      </w:r>
      <w:r>
        <w:rPr>
          <w:spacing w:val="-53"/>
        </w:rPr>
        <w:t xml:space="preserve"> </w:t>
      </w:r>
      <w:r>
        <w:t>doplnení niektorých zákonov v znení neskorších predpisov,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pPr>
        <w:pStyle w:val="Nadpis1"/>
        <w:numPr>
          <w:ilvl w:val="0"/>
          <w:numId w:val="1"/>
        </w:numPr>
        <w:tabs>
          <w:tab w:val="left" w:pos="981"/>
          <w:tab w:val="left" w:pos="982"/>
        </w:tabs>
        <w:spacing w:before="236"/>
        <w:ind w:hanging="854"/>
      </w:pPr>
      <w:bookmarkStart w:id="17" w:name="_bookmark17"/>
      <w:bookmarkEnd w:id="17"/>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p>
    <w:p w14:paraId="53FA7146" w14:textId="77777777" w:rsidR="00394652" w:rsidRDefault="00A94968">
      <w:pPr>
        <w:pStyle w:val="Odsekzoznamu"/>
        <w:numPr>
          <w:ilvl w:val="1"/>
          <w:numId w:val="1"/>
        </w:numPr>
        <w:tabs>
          <w:tab w:val="left" w:pos="981"/>
          <w:tab w:val="left" w:pos="982"/>
        </w:tabs>
        <w:spacing w:before="263" w:line="271" w:lineRule="auto"/>
        <w:ind w:right="109"/>
      </w:pPr>
      <w:r>
        <w:t>Verejný</w:t>
      </w:r>
      <w:r>
        <w:rPr>
          <w:spacing w:val="8"/>
        </w:rPr>
        <w:t xml:space="preserve"> </w:t>
      </w:r>
      <w:r>
        <w:t>obstarávateľ</w:t>
      </w:r>
      <w:r>
        <w:rPr>
          <w:spacing w:val="11"/>
        </w:rPr>
        <w:t xml:space="preserve"> </w:t>
      </w:r>
      <w:r>
        <w:t>zruší</w:t>
      </w:r>
      <w:r>
        <w:rPr>
          <w:spacing w:val="10"/>
        </w:rPr>
        <w:t xml:space="preserve"> </w:t>
      </w:r>
      <w:r>
        <w:t>verejné</w:t>
      </w:r>
      <w:r>
        <w:rPr>
          <w:spacing w:val="12"/>
        </w:rPr>
        <w:t xml:space="preserve"> </w:t>
      </w:r>
      <w:r>
        <w:t>obstarávanie</w:t>
      </w:r>
      <w:r>
        <w:rPr>
          <w:spacing w:val="12"/>
        </w:rPr>
        <w:t xml:space="preserve"> </w:t>
      </w:r>
      <w:r>
        <w:t>podľa</w:t>
      </w:r>
      <w:r>
        <w:rPr>
          <w:spacing w:val="9"/>
        </w:rPr>
        <w:t xml:space="preserve"> </w:t>
      </w:r>
      <w:r>
        <w:t>ustanovenia</w:t>
      </w:r>
      <w:r>
        <w:rPr>
          <w:color w:val="0462C1"/>
          <w:spacing w:val="15"/>
        </w:rPr>
        <w:t xml:space="preserve"> </w:t>
      </w:r>
      <w:hyperlink r:id="rId27" w:anchor="paragraf-49.odsek-5%3A~%3Atext%3DVerejn%C3%BD%20obstar%C3%A1vate%C4%BE%20a%20obstar%C3%A1vate%C4%BE%20zru%C5%A1ia%20verejn%C3%A9%20obstar%C3%A1vanie%20alebo%20jeho%20%C4%8Das%C5%A5%2C%20ak">
        <w:r>
          <w:rPr>
            <w:color w:val="0462C1"/>
            <w:u w:val="single" w:color="000000"/>
          </w:rPr>
          <w:t>§</w:t>
        </w:r>
        <w:r>
          <w:rPr>
            <w:color w:val="0462C1"/>
            <w:spacing w:val="11"/>
            <w:u w:val="single" w:color="000000"/>
          </w:rPr>
          <w:t xml:space="preserve"> </w:t>
        </w:r>
        <w:r>
          <w:rPr>
            <w:color w:val="0462C1"/>
            <w:u w:val="single" w:color="000000"/>
          </w:rPr>
          <w:t>57</w:t>
        </w:r>
        <w:r>
          <w:rPr>
            <w:color w:val="0462C1"/>
            <w:spacing w:val="11"/>
            <w:u w:val="single" w:color="000000"/>
          </w:rPr>
          <w:t xml:space="preserve"> </w:t>
        </w:r>
        <w:r>
          <w:rPr>
            <w:color w:val="0462C1"/>
            <w:u w:val="single" w:color="000000"/>
          </w:rPr>
          <w:t>ods.</w:t>
        </w:r>
        <w:r>
          <w:rPr>
            <w:color w:val="0462C1"/>
            <w:spacing w:val="10"/>
            <w:u w:val="single" w:color="000000"/>
          </w:rPr>
          <w:t xml:space="preserve"> </w:t>
        </w:r>
        <w:r>
          <w:rPr>
            <w:color w:val="0462C1"/>
            <w:u w:val="single" w:color="000000"/>
          </w:rPr>
          <w:t>1</w:t>
        </w:r>
        <w:r>
          <w:rPr>
            <w:color w:val="0462C1"/>
            <w:spacing w:val="11"/>
            <w:u w:val="single" w:color="000000"/>
          </w:rPr>
          <w:t xml:space="preserve"> </w:t>
        </w:r>
        <w:r>
          <w:rPr>
            <w:color w:val="0462C1"/>
            <w:u w:val="single" w:color="000000"/>
          </w:rPr>
          <w:t>zákona</w:t>
        </w:r>
        <w:r>
          <w:rPr>
            <w:color w:val="0462C1"/>
            <w:spacing w:val="12"/>
            <w:u w:val="single" w:color="000000"/>
          </w:rPr>
          <w:t xml:space="preserve"> </w:t>
        </w:r>
        <w:r>
          <w:rPr>
            <w:color w:val="0462C1"/>
            <w:u w:val="single" w:color="000000"/>
          </w:rPr>
          <w:t>o</w:t>
        </w:r>
        <w:r>
          <w:rPr>
            <w:color w:val="0462C1"/>
            <w:spacing w:val="10"/>
            <w:u w:val="single" w:color="000000"/>
          </w:rPr>
          <w:t xml:space="preserve"> </w:t>
        </w:r>
        <w:r>
          <w:rPr>
            <w:color w:val="0462C1"/>
            <w:u w:val="single" w:color="000000"/>
          </w:rPr>
          <w:t>verejnom</w:t>
        </w:r>
      </w:hyperlink>
      <w:r>
        <w:rPr>
          <w:color w:val="0462C1"/>
          <w:spacing w:val="-52"/>
        </w:rPr>
        <w:t xml:space="preserve"> </w:t>
      </w:r>
      <w:hyperlink r:id="rId28" w:anchor="paragraf-49.odsek-5%3A~%3Atext%3DVerejn%C3%BD%20obstar%C3%A1vate%C4%BE%20a%20obstar%C3%A1vate%C4%BE%20zru%C5%A1ia%20verejn%C3%A9%20obstar%C3%A1vanie%20alebo%20jeho%20%C4%8Das%C5%A5%2C%20ak">
        <w:r>
          <w:rPr>
            <w:color w:val="0462C1"/>
            <w:u w:val="single" w:color="000000"/>
          </w:rPr>
          <w:t>obstarávaní</w:t>
        </w:r>
        <w:r>
          <w:t>.</w:t>
        </w:r>
      </w:hyperlink>
    </w:p>
    <w:p w14:paraId="49D8768D" w14:textId="77777777" w:rsidR="00394652" w:rsidRDefault="00394652">
      <w:pPr>
        <w:pStyle w:val="Zkladntext"/>
        <w:spacing w:before="7"/>
        <w:rPr>
          <w:sz w:val="12"/>
        </w:rPr>
      </w:pPr>
    </w:p>
    <w:p w14:paraId="1048DD30" w14:textId="77777777" w:rsidR="00394652" w:rsidRDefault="00A94968">
      <w:pPr>
        <w:pStyle w:val="Odsekzoznamu"/>
        <w:numPr>
          <w:ilvl w:val="1"/>
          <w:numId w:val="1"/>
        </w:numPr>
        <w:tabs>
          <w:tab w:val="left" w:pos="981"/>
          <w:tab w:val="left" w:pos="982"/>
        </w:tabs>
        <w:spacing w:before="92" w:line="268" w:lineRule="auto"/>
        <w:ind w:right="108"/>
      </w:pPr>
      <w:r>
        <w:t>Verejný</w:t>
      </w:r>
      <w:r>
        <w:rPr>
          <w:spacing w:val="1"/>
        </w:rPr>
        <w:t xml:space="preserve"> </w:t>
      </w:r>
      <w:r>
        <w:t>obstarávateľ</w:t>
      </w:r>
      <w:r>
        <w:rPr>
          <w:spacing w:val="4"/>
        </w:rPr>
        <w:t xml:space="preserve"> </w:t>
      </w:r>
      <w:r>
        <w:t>môže</w:t>
      </w:r>
      <w:r>
        <w:rPr>
          <w:spacing w:val="5"/>
        </w:rPr>
        <w:t xml:space="preserve"> </w:t>
      </w:r>
      <w:r>
        <w:t>zrušiť</w:t>
      </w:r>
      <w:r>
        <w:rPr>
          <w:spacing w:val="4"/>
        </w:rPr>
        <w:t xml:space="preserve"> </w:t>
      </w:r>
      <w:r>
        <w:t>použitý</w:t>
      </w:r>
      <w:r>
        <w:rPr>
          <w:spacing w:val="1"/>
        </w:rPr>
        <w:t xml:space="preserve"> </w:t>
      </w:r>
      <w:r>
        <w:t>postup</w:t>
      </w:r>
      <w:r>
        <w:rPr>
          <w:spacing w:val="4"/>
        </w:rPr>
        <w:t xml:space="preserve"> </w:t>
      </w:r>
      <w:r>
        <w:t>zadávania</w:t>
      </w:r>
      <w:r>
        <w:rPr>
          <w:spacing w:val="5"/>
        </w:rPr>
        <w:t xml:space="preserve"> </w:t>
      </w:r>
      <w:r>
        <w:t>zákazky</w:t>
      </w:r>
      <w:r>
        <w:rPr>
          <w:spacing w:val="2"/>
        </w:rPr>
        <w:t xml:space="preserve"> </w:t>
      </w:r>
      <w:r>
        <w:t>podľa</w:t>
      </w:r>
      <w:r>
        <w:rPr>
          <w:spacing w:val="5"/>
        </w:rPr>
        <w:t xml:space="preserve"> </w:t>
      </w:r>
      <w:r>
        <w:t>ustanovenia</w:t>
      </w:r>
      <w:r>
        <w:rPr>
          <w:color w:val="0462C1"/>
          <w:spacing w:val="10"/>
        </w:rPr>
        <w:t xml:space="preserve"> </w:t>
      </w:r>
      <w:hyperlink r:id="rId29" w:anchor="paragraf-49.odsek-5%3A~%3Atext%3DVerejn%C3%BD%20obstar%C3%A1vate%C4%BE%20a%20obstar%C3%A1vate%C4%BE%20m%C3%B4%C5%BEu%20zru%C5%A1i%C5%A5%2Cponuk%C3%A1ch%20s%C3%BA%20vy%C5%A1%C5%A1ie%20ako%20predpokladan%C3%A1%20hodnota">
        <w:r>
          <w:rPr>
            <w:color w:val="0462C1"/>
            <w:u w:val="single" w:color="000000"/>
          </w:rPr>
          <w:t>§</w:t>
        </w:r>
        <w:r>
          <w:rPr>
            <w:color w:val="0462C1"/>
            <w:spacing w:val="4"/>
            <w:u w:val="single" w:color="000000"/>
          </w:rPr>
          <w:t xml:space="preserve"> </w:t>
        </w:r>
        <w:r>
          <w:rPr>
            <w:color w:val="0462C1"/>
            <w:u w:val="single" w:color="000000"/>
          </w:rPr>
          <w:t>57</w:t>
        </w:r>
        <w:r>
          <w:rPr>
            <w:color w:val="0462C1"/>
            <w:spacing w:val="4"/>
            <w:u w:val="single" w:color="000000"/>
          </w:rPr>
          <w:t xml:space="preserve"> </w:t>
        </w:r>
        <w:r>
          <w:rPr>
            <w:color w:val="0462C1"/>
            <w:u w:val="single" w:color="000000"/>
          </w:rPr>
          <w:t>ods.</w:t>
        </w:r>
        <w:r>
          <w:rPr>
            <w:color w:val="0462C1"/>
            <w:spacing w:val="2"/>
            <w:u w:val="single" w:color="000000"/>
          </w:rPr>
          <w:t xml:space="preserve"> </w:t>
        </w:r>
        <w:r>
          <w:rPr>
            <w:color w:val="0462C1"/>
            <w:u w:val="single" w:color="000000"/>
          </w:rPr>
          <w:t>2</w:t>
        </w:r>
      </w:hyperlink>
      <w:r>
        <w:rPr>
          <w:color w:val="0462C1"/>
          <w:spacing w:val="-52"/>
        </w:rPr>
        <w:t xml:space="preserve"> </w:t>
      </w:r>
      <w:hyperlink r:id="rId30" w:anchor="paragraf-49.odsek-5%3A~%3Atext%3DVerejn%C3%BD%20obstar%C3%A1vate%C4%BE%20a%20obstar%C3%A1vate%C4%BE%20m%C3%B4%C5%BEu%20zru%C5%A1i%C5%A5%2Cponuk%C3%A1ch%20s%C3%BA%20vy%C5%A1%C5%A1ie%20ako%20predpokladan%C3%A1%20hodnota">
        <w:r>
          <w:rPr>
            <w:color w:val="0462C1"/>
            <w:u w:val="single" w:color="000000"/>
          </w:rPr>
          <w:t>zákona o verejnom</w:t>
        </w:r>
        <w:r>
          <w:rPr>
            <w:color w:val="0462C1"/>
            <w:spacing w:val="-4"/>
            <w:u w:val="single" w:color="000000"/>
          </w:rPr>
          <w:t xml:space="preserve"> </w:t>
        </w:r>
        <w:r>
          <w:rPr>
            <w:color w:val="0462C1"/>
            <w:u w:val="single" w:color="000000"/>
          </w:rPr>
          <w:t>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pPr>
        <w:pStyle w:val="Odsekzoznamu"/>
        <w:numPr>
          <w:ilvl w:val="1"/>
          <w:numId w:val="1"/>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pgSz w:w="11910" w:h="16840"/>
      <w:pgMar w:top="2060" w:right="1160" w:bottom="1360" w:left="860" w:header="852" w:footer="11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1FADC" w14:textId="77777777" w:rsidR="006E7A17" w:rsidRDefault="006E7A17">
      <w:r>
        <w:separator/>
      </w:r>
    </w:p>
  </w:endnote>
  <w:endnote w:type="continuationSeparator" w:id="0">
    <w:p w14:paraId="7207B8B7" w14:textId="77777777" w:rsidR="006E7A17" w:rsidRDefault="006E7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1079" w14:textId="77777777" w:rsidR="006E7A17" w:rsidRDefault="006E7A17">
      <w:r>
        <w:separator/>
      </w:r>
    </w:p>
  </w:footnote>
  <w:footnote w:type="continuationSeparator" w:id="0">
    <w:p w14:paraId="6A7D861A" w14:textId="77777777" w:rsidR="006E7A17" w:rsidRDefault="006E7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240B2" w14:textId="77777777" w:rsidR="00394652" w:rsidRDefault="00A94968">
                          <w:pPr>
                            <w:spacing w:before="10"/>
                            <w:ind w:left="1467"/>
                            <w:rPr>
                              <w:sz w:val="20"/>
                            </w:rPr>
                          </w:pPr>
                          <w:r>
                            <w:rPr>
                              <w:sz w:val="20"/>
                            </w:rPr>
                            <w:t>SÚŤAŽNÉ</w:t>
                          </w:r>
                          <w:r>
                            <w:rPr>
                              <w:spacing w:val="-6"/>
                              <w:sz w:val="20"/>
                            </w:rPr>
                            <w:t xml:space="preserve"> </w:t>
                          </w:r>
                          <w:r>
                            <w:rPr>
                              <w:sz w:val="20"/>
                            </w:rPr>
                            <w:t>PODKLADY</w:t>
                          </w:r>
                          <w:r>
                            <w:rPr>
                              <w:spacing w:val="-5"/>
                              <w:sz w:val="20"/>
                            </w:rPr>
                            <w:t xml:space="preserve"> </w:t>
                          </w:r>
                          <w:r>
                            <w:rPr>
                              <w:sz w:val="20"/>
                            </w:rPr>
                            <w:t>K</w:t>
                          </w:r>
                          <w:r>
                            <w:rPr>
                              <w:spacing w:val="-4"/>
                              <w:sz w:val="20"/>
                            </w:rPr>
                            <w:t xml:space="preserve"> </w:t>
                          </w:r>
                          <w:r>
                            <w:rPr>
                              <w:sz w:val="20"/>
                            </w:rPr>
                            <w:t>DNS</w:t>
                          </w:r>
                        </w:p>
                        <w:p w14:paraId="5F2B7E38" w14:textId="7130E4FA" w:rsidR="00276F48" w:rsidRPr="00276F48" w:rsidRDefault="00A94968" w:rsidP="00276F48">
                          <w:pPr>
                            <w:rPr>
                              <w:b/>
                              <w:i/>
                              <w:sz w:val="20"/>
                            </w:rPr>
                          </w:pPr>
                          <w:r>
                            <w:rPr>
                              <w:sz w:val="20"/>
                            </w:rPr>
                            <w:t>Nadlimitná</w:t>
                          </w:r>
                          <w:r>
                            <w:rPr>
                              <w:spacing w:val="-6"/>
                              <w:sz w:val="20"/>
                            </w:rPr>
                            <w:t xml:space="preserve"> </w:t>
                          </w:r>
                          <w:r>
                            <w:rPr>
                              <w:sz w:val="20"/>
                            </w:rPr>
                            <w:t>zákazka:</w:t>
                          </w:r>
                          <w:r>
                            <w:rPr>
                              <w:spacing w:val="-5"/>
                              <w:sz w:val="20"/>
                            </w:rPr>
                            <w:t xml:space="preserve"> </w:t>
                          </w:r>
                          <w:r w:rsidR="00276F48" w:rsidRPr="00276F48">
                            <w:rPr>
                              <w:b/>
                              <w:i/>
                              <w:sz w:val="20"/>
                            </w:rPr>
                            <w:t>„Osobné ochranné pracovné prostriedky“</w:t>
                          </w:r>
                        </w:p>
                        <w:p w14:paraId="26E6E5C1" w14:textId="77777777" w:rsidR="00394652" w:rsidRDefault="00A94968">
                          <w:pPr>
                            <w:tabs>
                              <w:tab w:val="left" w:leader="dot" w:pos="4086"/>
                            </w:tabs>
                            <w:spacing w:before="37"/>
                            <w:ind w:left="2235"/>
                            <w:rPr>
                              <w:sz w:val="20"/>
                            </w:rPr>
                          </w:pPr>
                          <w:r>
                            <w:rPr>
                              <w:color w:val="BE8F00"/>
                              <w:sz w:val="20"/>
                            </w:rPr>
                            <w:t>Výzva</w:t>
                          </w:r>
                          <w:r>
                            <w:rPr>
                              <w:color w:val="BE8F00"/>
                              <w:spacing w:val="-2"/>
                              <w:sz w:val="20"/>
                            </w:rPr>
                            <w:t xml:space="preserve"> </w:t>
                          </w:r>
                          <w:r>
                            <w:rPr>
                              <w:color w:val="BE8F00"/>
                              <w:sz w:val="20"/>
                            </w:rPr>
                            <w:t>č.</w:t>
                          </w:r>
                          <w:r>
                            <w:rPr>
                              <w:color w:val="BE8F00"/>
                              <w:spacing w:val="1"/>
                              <w:sz w:val="20"/>
                            </w:rPr>
                            <w:t xml:space="preserve"> </w:t>
                          </w:r>
                          <w:r w:rsidRPr="002647DB">
                            <w:rPr>
                              <w:color w:val="BE8F00"/>
                              <w:sz w:val="20"/>
                            </w:rPr>
                            <w:t>xx</w:t>
                          </w:r>
                          <w:r w:rsidRPr="002647DB">
                            <w:rPr>
                              <w:color w:val="BE8F00"/>
                              <w:spacing w:val="-1"/>
                              <w:sz w:val="20"/>
                            </w:rPr>
                            <w:t xml:space="preserve"> </w:t>
                          </w:r>
                          <w:r>
                            <w:rPr>
                              <w:color w:val="BE8F00"/>
                              <w:sz w:val="20"/>
                            </w:rPr>
                            <w:t>–</w:t>
                          </w:r>
                          <w:r>
                            <w:rPr>
                              <w:color w:val="BE8F00"/>
                              <w:spacing w:val="2"/>
                              <w:sz w:val="20"/>
                            </w:rPr>
                            <w:t xml:space="preserve"> </w:t>
                          </w:r>
                          <w:r>
                            <w:rPr>
                              <w:color w:val="BE8F00"/>
                              <w:sz w:val="20"/>
                            </w:rPr>
                            <w:t>„</w:t>
                          </w:r>
                          <w:r>
                            <w:rPr>
                              <w:color w:val="BE8F00"/>
                              <w:sz w:val="20"/>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101240B2" w14:textId="77777777" w:rsidR="00394652" w:rsidRDefault="00A94968">
                    <w:pPr>
                      <w:spacing w:before="10"/>
                      <w:ind w:left="1467"/>
                      <w:rPr>
                        <w:sz w:val="20"/>
                      </w:rPr>
                    </w:pPr>
                    <w:r>
                      <w:rPr>
                        <w:sz w:val="20"/>
                      </w:rPr>
                      <w:t>SÚŤAŽNÉ</w:t>
                    </w:r>
                    <w:r>
                      <w:rPr>
                        <w:spacing w:val="-6"/>
                        <w:sz w:val="20"/>
                      </w:rPr>
                      <w:t xml:space="preserve"> </w:t>
                    </w:r>
                    <w:r>
                      <w:rPr>
                        <w:sz w:val="20"/>
                      </w:rPr>
                      <w:t>PODKLADY</w:t>
                    </w:r>
                    <w:r>
                      <w:rPr>
                        <w:spacing w:val="-5"/>
                        <w:sz w:val="20"/>
                      </w:rPr>
                      <w:t xml:space="preserve"> </w:t>
                    </w:r>
                    <w:r>
                      <w:rPr>
                        <w:sz w:val="20"/>
                      </w:rPr>
                      <w:t>K</w:t>
                    </w:r>
                    <w:r>
                      <w:rPr>
                        <w:spacing w:val="-4"/>
                        <w:sz w:val="20"/>
                      </w:rPr>
                      <w:t xml:space="preserve"> </w:t>
                    </w:r>
                    <w:r>
                      <w:rPr>
                        <w:sz w:val="20"/>
                      </w:rPr>
                      <w:t>DNS</w:t>
                    </w:r>
                  </w:p>
                  <w:p w14:paraId="5F2B7E38" w14:textId="7130E4FA" w:rsidR="00276F48" w:rsidRPr="00276F48" w:rsidRDefault="00A94968" w:rsidP="00276F48">
                    <w:pPr>
                      <w:rPr>
                        <w:b/>
                        <w:i/>
                        <w:sz w:val="20"/>
                      </w:rPr>
                    </w:pPr>
                    <w:r>
                      <w:rPr>
                        <w:sz w:val="20"/>
                      </w:rPr>
                      <w:t>Nadlimitná</w:t>
                    </w:r>
                    <w:r>
                      <w:rPr>
                        <w:spacing w:val="-6"/>
                        <w:sz w:val="20"/>
                      </w:rPr>
                      <w:t xml:space="preserve"> </w:t>
                    </w:r>
                    <w:r>
                      <w:rPr>
                        <w:sz w:val="20"/>
                      </w:rPr>
                      <w:t>zákazka:</w:t>
                    </w:r>
                    <w:r>
                      <w:rPr>
                        <w:spacing w:val="-5"/>
                        <w:sz w:val="20"/>
                      </w:rPr>
                      <w:t xml:space="preserve"> </w:t>
                    </w:r>
                    <w:r w:rsidR="00276F48" w:rsidRPr="00276F48">
                      <w:rPr>
                        <w:b/>
                        <w:i/>
                        <w:sz w:val="20"/>
                      </w:rPr>
                      <w:t>„Osobné ochranné pracovné prostriedky“</w:t>
                    </w:r>
                  </w:p>
                  <w:p w14:paraId="26E6E5C1" w14:textId="77777777" w:rsidR="00394652" w:rsidRDefault="00A94968">
                    <w:pPr>
                      <w:tabs>
                        <w:tab w:val="left" w:leader="dot" w:pos="4086"/>
                      </w:tabs>
                      <w:spacing w:before="37"/>
                      <w:ind w:left="2235"/>
                      <w:rPr>
                        <w:sz w:val="20"/>
                      </w:rPr>
                    </w:pPr>
                    <w:r>
                      <w:rPr>
                        <w:color w:val="BE8F00"/>
                        <w:sz w:val="20"/>
                      </w:rPr>
                      <w:t>Výzva</w:t>
                    </w:r>
                    <w:r>
                      <w:rPr>
                        <w:color w:val="BE8F00"/>
                        <w:spacing w:val="-2"/>
                        <w:sz w:val="20"/>
                      </w:rPr>
                      <w:t xml:space="preserve"> </w:t>
                    </w:r>
                    <w:r>
                      <w:rPr>
                        <w:color w:val="BE8F00"/>
                        <w:sz w:val="20"/>
                      </w:rPr>
                      <w:t>č.</w:t>
                    </w:r>
                    <w:r>
                      <w:rPr>
                        <w:color w:val="BE8F00"/>
                        <w:spacing w:val="1"/>
                        <w:sz w:val="20"/>
                      </w:rPr>
                      <w:t xml:space="preserve"> </w:t>
                    </w:r>
                    <w:r w:rsidRPr="002647DB">
                      <w:rPr>
                        <w:color w:val="BE8F00"/>
                        <w:sz w:val="20"/>
                      </w:rPr>
                      <w:t>xx</w:t>
                    </w:r>
                    <w:r w:rsidRPr="002647DB">
                      <w:rPr>
                        <w:color w:val="BE8F00"/>
                        <w:spacing w:val="-1"/>
                        <w:sz w:val="20"/>
                      </w:rPr>
                      <w:t xml:space="preserve"> </w:t>
                    </w:r>
                    <w:r>
                      <w:rPr>
                        <w:color w:val="BE8F00"/>
                        <w:sz w:val="20"/>
                      </w:rPr>
                      <w:t>–</w:t>
                    </w:r>
                    <w:r>
                      <w:rPr>
                        <w:color w:val="BE8F00"/>
                        <w:spacing w:val="2"/>
                        <w:sz w:val="20"/>
                      </w:rPr>
                      <w:t xml:space="preserve"> </w:t>
                    </w:r>
                    <w:r>
                      <w:rPr>
                        <w:color w:val="BE8F00"/>
                        <w:sz w:val="20"/>
                      </w:rPr>
                      <w:t>„</w:t>
                    </w:r>
                    <w:r>
                      <w:rPr>
                        <w:color w:val="BE8F00"/>
                        <w:sz w:val="20"/>
                      </w:rPr>
                      <w:tab/>
                      <w:t>“</w:t>
                    </w: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num w:numId="1" w16cid:durableId="1247423319">
    <w:abstractNumId w:val="2"/>
  </w:num>
  <w:num w:numId="2" w16cid:durableId="277176908">
    <w:abstractNumId w:val="1"/>
  </w:num>
  <w:num w:numId="3" w16cid:durableId="1043021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F43A8"/>
    <w:rsid w:val="001357E8"/>
    <w:rsid w:val="001609DB"/>
    <w:rsid w:val="001842C6"/>
    <w:rsid w:val="001B7F0E"/>
    <w:rsid w:val="00230BED"/>
    <w:rsid w:val="00236C9D"/>
    <w:rsid w:val="002371B0"/>
    <w:rsid w:val="002647DB"/>
    <w:rsid w:val="00270CAE"/>
    <w:rsid w:val="00276F48"/>
    <w:rsid w:val="002B4DDC"/>
    <w:rsid w:val="002B4FE1"/>
    <w:rsid w:val="00344FEA"/>
    <w:rsid w:val="00370542"/>
    <w:rsid w:val="00394652"/>
    <w:rsid w:val="004035E8"/>
    <w:rsid w:val="0041019F"/>
    <w:rsid w:val="004F14F5"/>
    <w:rsid w:val="00540BA5"/>
    <w:rsid w:val="0056164F"/>
    <w:rsid w:val="005A1AE3"/>
    <w:rsid w:val="005E5317"/>
    <w:rsid w:val="005F2FA3"/>
    <w:rsid w:val="006C16B4"/>
    <w:rsid w:val="006E7A17"/>
    <w:rsid w:val="00705482"/>
    <w:rsid w:val="0076436D"/>
    <w:rsid w:val="007D3FAF"/>
    <w:rsid w:val="00824ED3"/>
    <w:rsid w:val="00827FBC"/>
    <w:rsid w:val="009418C3"/>
    <w:rsid w:val="00942EAD"/>
    <w:rsid w:val="00965BCC"/>
    <w:rsid w:val="00A732CA"/>
    <w:rsid w:val="00A75E2B"/>
    <w:rsid w:val="00A94968"/>
    <w:rsid w:val="00A964FD"/>
    <w:rsid w:val="00AD030C"/>
    <w:rsid w:val="00B07787"/>
    <w:rsid w:val="00B15CB2"/>
    <w:rsid w:val="00B972FA"/>
    <w:rsid w:val="00C30C91"/>
    <w:rsid w:val="00C93284"/>
    <w:rsid w:val="00D169B8"/>
    <w:rsid w:val="00DC4535"/>
    <w:rsid w:val="00E4200E"/>
    <w:rsid w:val="00E51158"/>
    <w:rsid w:val="00EC741C"/>
    <w:rsid w:val="00F42E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271"/>
      <w:ind w:left="609" w:hanging="491"/>
    </w:pPr>
    <w:rPr>
      <w:b/>
      <w:bCs/>
      <w:sz w:val="24"/>
      <w:szCs w:val="24"/>
    </w:rPr>
  </w:style>
  <w:style w:type="paragraph" w:styleId="Zkladntext">
    <w:name w:val="Body Text"/>
    <w:basedOn w:val="Normlny"/>
    <w:uiPriority w:val="1"/>
    <w:qFormat/>
  </w:style>
  <w:style w:type="paragraph" w:styleId="Nzov">
    <w:name w:val="Title"/>
    <w:basedOn w:val="Normlny"/>
    <w:uiPriority w:val="10"/>
    <w:qFormat/>
    <w:pPr>
      <w:ind w:left="2757"/>
    </w:pPr>
    <w:rPr>
      <w:b/>
      <w:bCs/>
      <w:sz w:val="48"/>
      <w:szCs w:val="48"/>
    </w:rPr>
  </w:style>
  <w:style w:type="paragraph" w:styleId="Odsekzoznamu">
    <w:name w:val="List Paragraph"/>
    <w:basedOn w:val="Normlny"/>
    <w:uiPriority w:val="1"/>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store.proebiz.com/docs/josephine/sk/Technicke_poziadavky_sw_JOSEPHINE.pdf" TargetMode="External"/><Relationship Id="rId26" Type="http://schemas.openxmlformats.org/officeDocument/2006/relationships/hyperlink" Target="https://www.slov-lex.sk/pravne-predpisy/SK/ZZ/2015/343/20220801.html" TargetMode="External"/><Relationship Id="rId3" Type="http://schemas.openxmlformats.org/officeDocument/2006/relationships/settings" Target="settings.xml"/><Relationship Id="rId21" Type="http://schemas.openxmlformats.org/officeDocument/2006/relationships/hyperlink" Target="https://www.slov-lex.sk/pravne-predpisy/SK/ZZ/2015/343/20220801.html" TargetMode="External"/><Relationship Id="rId7" Type="http://schemas.openxmlformats.org/officeDocument/2006/relationships/image" Target="media/image1.jpeg"/><Relationship Id="rId12" Type="http://schemas.openxmlformats.org/officeDocument/2006/relationships/hyperlink" Target="http://www.olo.sk/" TargetMode="External"/><Relationship Id="rId17" Type="http://schemas.openxmlformats.org/officeDocument/2006/relationships/hyperlink" Target="https://josephine.proebiz.com/" TargetMode="External"/><Relationship Id="rId25" Type="http://schemas.openxmlformats.org/officeDocument/2006/relationships/hyperlink" Target="https://www.slov-lex.sk/pravne-predpisy/SK/ZZ/2015/343/20220801.html" TargetMode="External"/><Relationship Id="rId2" Type="http://schemas.openxmlformats.org/officeDocument/2006/relationships/styles" Target="styles.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pravne-predpisy/SK/ZZ/2015/343/20220801.html" TargetMode="External"/><Relationship Id="rId29" Type="http://schemas.openxmlformats.org/officeDocument/2006/relationships/hyperlink" Target="https://www.slov-lex.sk/pravne-predpisy/SK/ZZ/2015/343/2022080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sak@olo.sk" TargetMode="External"/><Relationship Id="rId24" Type="http://schemas.openxmlformats.org/officeDocument/2006/relationships/hyperlink" Target="https://www.slov-lex.sk/pravne-predpisy/SK/ZZ/2015/343/20220801.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vo.gov.sk/vestnik/oznamenie/......................" TargetMode="External"/><Relationship Id="rId23" Type="http://schemas.openxmlformats.org/officeDocument/2006/relationships/hyperlink" Target="https://www.slov-lex.sk/pravne-predpisy/SK/ZZ/2015/343/20220801.html" TargetMode="External"/><Relationship Id="rId28" Type="http://schemas.openxmlformats.org/officeDocument/2006/relationships/hyperlink" Target="https://www.slov-lex.sk/pravne-predpisy/SK/ZZ/2015/343/20220801.html" TargetMode="External"/><Relationship Id="rId10" Type="http://schemas.openxmlformats.org/officeDocument/2006/relationships/hyperlink" Target="mailto:cukasova@olo.sk" TargetMode="External"/><Relationship Id="rId19" Type="http://schemas.openxmlformats.org/officeDocument/2006/relationships/hyperlink" Target="https://www.slov-lex.sk/pravne-predpisy/SK/ZZ/2015/343/20220801.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josephine.proebiz.com/sk/tender/18963/summary"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801.html" TargetMode="External"/><Relationship Id="rId30"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3861</Words>
  <Characters>22011</Characters>
  <Application>Microsoft Office Word</Application>
  <DocSecurity>0</DocSecurity>
  <Lines>183</Lines>
  <Paragraphs>51</Paragraphs>
  <ScaleCrop>false</ScaleCrop>
  <Company/>
  <LinksUpToDate>false</LinksUpToDate>
  <CharactersWithSpaces>25821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4</cp:revision>
  <dcterms:created xsi:type="dcterms:W3CDTF">2022-10-05T11:36:00Z</dcterms:created>
  <dcterms:modified xsi:type="dcterms:W3CDTF">2022-10-21T09:49:00Z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