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4F4D" w14:textId="1288D824" w:rsidR="006932DE" w:rsidRDefault="00A85904" w:rsidP="00A85904">
      <w:pPr>
        <w:widowControl w:val="0"/>
        <w:tabs>
          <w:tab w:val="left" w:pos="9638"/>
        </w:tabs>
        <w:autoSpaceDE w:val="0"/>
        <w:spacing w:before="114" w:after="114"/>
        <w:ind w:right="567"/>
        <w:jc w:val="center"/>
        <w:rPr>
          <w:rFonts w:ascii="Times New Roman" w:hAnsi="Times New Roman" w:cs="Times New Roman"/>
          <w:color w:val="000000"/>
        </w:rPr>
      </w:pPr>
      <w:r>
        <w:rPr>
          <w:rFonts w:ascii="Times New Roman" w:hAnsi="Times New Roman" w:cs="Times New Roman"/>
          <w:b/>
          <w:bCs/>
          <w:caps/>
          <w:color w:val="000000"/>
          <w:sz w:val="32"/>
          <w:szCs w:val="32"/>
        </w:rPr>
        <w:t>PŘÍKAZNÍ S</w:t>
      </w:r>
      <w:r w:rsidR="00567F38">
        <w:rPr>
          <w:rFonts w:ascii="Times New Roman" w:hAnsi="Times New Roman" w:cs="Times New Roman"/>
          <w:b/>
          <w:bCs/>
          <w:color w:val="000000"/>
          <w:sz w:val="32"/>
          <w:szCs w:val="32"/>
        </w:rPr>
        <w:t xml:space="preserve">MLOUVA č. </w:t>
      </w:r>
      <w:proofErr w:type="spellStart"/>
      <w:r w:rsidR="00AF4AC0">
        <w:rPr>
          <w:rFonts w:ascii="Times New Roman" w:hAnsi="Times New Roman" w:cs="Times New Roman"/>
          <w:b/>
          <w:bCs/>
          <w:color w:val="000000"/>
          <w:sz w:val="32"/>
          <w:szCs w:val="32"/>
        </w:rPr>
        <w:t>xxxxxxx</w:t>
      </w:r>
      <w:proofErr w:type="spellEnd"/>
    </w:p>
    <w:p w14:paraId="5B2CFDDC" w14:textId="77777777" w:rsidR="006932DE" w:rsidRPr="00735790" w:rsidRDefault="00A85904" w:rsidP="00735790">
      <w:pPr>
        <w:widowControl w:val="0"/>
        <w:tabs>
          <w:tab w:val="left" w:pos="9638"/>
        </w:tabs>
        <w:autoSpaceDE w:val="0"/>
        <w:spacing w:before="57" w:after="57"/>
        <w:ind w:right="567"/>
        <w:jc w:val="center"/>
        <w:rPr>
          <w:rFonts w:ascii="Times New Roman" w:hAnsi="Times New Roman" w:cs="Times New Roman"/>
          <w:color w:val="000000"/>
        </w:rPr>
      </w:pPr>
      <w:r>
        <w:rPr>
          <w:rFonts w:ascii="Times New Roman" w:hAnsi="Times New Roman" w:cs="Times New Roman"/>
          <w:color w:val="000000"/>
        </w:rPr>
        <w:t xml:space="preserve"> </w:t>
      </w:r>
      <w:r w:rsidR="00567F38">
        <w:rPr>
          <w:rFonts w:ascii="Times New Roman" w:hAnsi="Times New Roman" w:cs="Times New Roman"/>
          <w:color w:val="000000"/>
        </w:rPr>
        <w:t>(dále jen „smlouva“)</w:t>
      </w:r>
    </w:p>
    <w:p w14:paraId="6813C64C" w14:textId="77777777" w:rsidR="006932DE" w:rsidRPr="00A61714" w:rsidRDefault="00567F38" w:rsidP="00735790">
      <w:pPr>
        <w:widowControl w:val="0"/>
        <w:tabs>
          <w:tab w:val="left" w:pos="9638"/>
        </w:tabs>
        <w:autoSpaceDE w:val="0"/>
        <w:spacing w:before="120"/>
        <w:ind w:right="567"/>
        <w:jc w:val="center"/>
        <w:rPr>
          <w:rFonts w:ascii="Times New Roman" w:hAnsi="Times New Roman" w:cs="Times New Roman"/>
          <w:color w:val="000000"/>
          <w:sz w:val="20"/>
          <w:szCs w:val="20"/>
        </w:rPr>
      </w:pPr>
      <w:r>
        <w:rPr>
          <w:rFonts w:ascii="Times New Roman" w:hAnsi="Times New Roman" w:cs="Times New Roman"/>
          <w:color w:val="000000"/>
        </w:rPr>
        <w:t xml:space="preserve"> </w:t>
      </w:r>
      <w:r w:rsidRPr="005E32E1">
        <w:rPr>
          <w:rFonts w:ascii="Times New Roman" w:hAnsi="Times New Roman" w:cs="Verdana"/>
          <w:color w:val="000000"/>
          <w:sz w:val="20"/>
          <w:szCs w:val="20"/>
        </w:rPr>
        <w:t>níže uvedeného dne, měsíce a roku v souladu příslušnými ustanoveními obecně závazných právních</w:t>
      </w:r>
      <w:r w:rsidR="00360BF8" w:rsidRPr="005E32E1">
        <w:rPr>
          <w:rFonts w:ascii="Times New Roman" w:hAnsi="Times New Roman" w:cs="Verdana"/>
          <w:color w:val="000000"/>
          <w:sz w:val="20"/>
          <w:szCs w:val="20"/>
        </w:rPr>
        <w:t xml:space="preserve"> předpisů, zejména s </w:t>
      </w:r>
      <w:proofErr w:type="spellStart"/>
      <w:r w:rsidR="00360BF8" w:rsidRPr="005E32E1">
        <w:rPr>
          <w:rFonts w:ascii="Times New Roman" w:hAnsi="Times New Roman" w:cs="Verdana"/>
          <w:color w:val="000000"/>
          <w:sz w:val="20"/>
          <w:szCs w:val="20"/>
        </w:rPr>
        <w:t>ust</w:t>
      </w:r>
      <w:proofErr w:type="spellEnd"/>
      <w:r w:rsidR="00360BF8" w:rsidRPr="005E32E1">
        <w:rPr>
          <w:rFonts w:ascii="Times New Roman" w:hAnsi="Times New Roman" w:cs="Verdana"/>
          <w:color w:val="000000"/>
          <w:sz w:val="20"/>
          <w:szCs w:val="20"/>
        </w:rPr>
        <w:t>. § 2430</w:t>
      </w:r>
      <w:r w:rsidRPr="005E32E1">
        <w:rPr>
          <w:rFonts w:ascii="Times New Roman" w:hAnsi="Times New Roman" w:cs="Verdana"/>
          <w:color w:val="000000"/>
          <w:sz w:val="20"/>
          <w:szCs w:val="20"/>
        </w:rPr>
        <w:t xml:space="preserve"> a násl. zákona č. 89/2012 Sb. občanského zákoníku,</w:t>
      </w:r>
      <w:r w:rsidRPr="005E32E1">
        <w:rPr>
          <w:rFonts w:ascii="Times New Roman" w:hAnsi="Times New Roman" w:cs="Verdana"/>
          <w:color w:val="000000"/>
          <w:sz w:val="20"/>
          <w:szCs w:val="20"/>
        </w:rPr>
        <w:br/>
      </w:r>
      <w:r w:rsidR="00872D56" w:rsidRPr="005E32E1">
        <w:rPr>
          <w:rFonts w:ascii="Times New Roman" w:hAnsi="Times New Roman" w:cs="Verdana"/>
          <w:color w:val="000000"/>
          <w:sz w:val="20"/>
          <w:szCs w:val="20"/>
        </w:rPr>
        <w:t>ve znění pozdějších předpisů (dále jen „OZ“)</w:t>
      </w:r>
      <w:r w:rsidRPr="005E32E1">
        <w:rPr>
          <w:rFonts w:ascii="Times New Roman" w:hAnsi="Times New Roman" w:cs="Verdana"/>
          <w:color w:val="000000"/>
          <w:sz w:val="20"/>
          <w:szCs w:val="20"/>
        </w:rPr>
        <w:t>, uzavřená mezi:</w:t>
      </w:r>
    </w:p>
    <w:p w14:paraId="59AB4898" w14:textId="77777777" w:rsidR="006932DE" w:rsidRPr="00915371" w:rsidRDefault="00915371" w:rsidP="00A61714">
      <w:pPr>
        <w:widowControl w:val="0"/>
        <w:tabs>
          <w:tab w:val="left" w:pos="9638"/>
        </w:tabs>
        <w:autoSpaceDE w:val="0"/>
        <w:spacing w:before="480"/>
        <w:ind w:right="567"/>
        <w:jc w:val="center"/>
        <w:rPr>
          <w:rFonts w:ascii="Times New Roman" w:hAnsi="Times New Roman" w:cs="Times New Roman"/>
          <w:b/>
          <w:color w:val="000000"/>
        </w:rPr>
      </w:pPr>
      <w:r w:rsidRPr="00915371">
        <w:rPr>
          <w:rFonts w:ascii="Times New Roman" w:hAnsi="Times New Roman" w:cs="Times New Roman"/>
          <w:b/>
          <w:color w:val="000000"/>
        </w:rPr>
        <w:t>Čl. I</w:t>
      </w:r>
    </w:p>
    <w:p w14:paraId="1B0CDA25" w14:textId="77777777" w:rsidR="00915371" w:rsidRPr="00915371" w:rsidRDefault="00915371" w:rsidP="00915371">
      <w:pPr>
        <w:widowControl w:val="0"/>
        <w:tabs>
          <w:tab w:val="left" w:pos="9638"/>
        </w:tabs>
        <w:autoSpaceDE w:val="0"/>
        <w:ind w:right="567"/>
        <w:jc w:val="center"/>
        <w:rPr>
          <w:rFonts w:ascii="Times New Roman" w:hAnsi="Times New Roman" w:cs="Times New Roman"/>
          <w:b/>
          <w:color w:val="000000"/>
        </w:rPr>
      </w:pPr>
      <w:r w:rsidRPr="00915371">
        <w:rPr>
          <w:rFonts w:ascii="Times New Roman" w:hAnsi="Times New Roman" w:cs="Times New Roman"/>
          <w:b/>
          <w:color w:val="000000"/>
        </w:rPr>
        <w:t>Smluvní strany</w:t>
      </w:r>
    </w:p>
    <w:p w14:paraId="571978A2" w14:textId="77777777" w:rsidR="00915371" w:rsidRDefault="00915371" w:rsidP="00872D56">
      <w:pPr>
        <w:widowControl w:val="0"/>
        <w:tabs>
          <w:tab w:val="left" w:pos="9638"/>
        </w:tabs>
        <w:autoSpaceDE w:val="0"/>
        <w:ind w:right="567"/>
        <w:rPr>
          <w:rFonts w:ascii="Times New Roman" w:hAnsi="Times New Roman" w:cs="Times New Roman"/>
          <w:color w:val="000000"/>
        </w:rPr>
      </w:pPr>
    </w:p>
    <w:p w14:paraId="0735CBBA" w14:textId="77777777" w:rsidR="0051473D" w:rsidRDefault="0051473D" w:rsidP="00874D2A">
      <w:pPr>
        <w:pStyle w:val="Normlnweb"/>
        <w:numPr>
          <w:ilvl w:val="0"/>
          <w:numId w:val="3"/>
        </w:numPr>
        <w:tabs>
          <w:tab w:val="left" w:pos="9638"/>
        </w:tabs>
        <w:spacing w:before="0" w:beforeAutospacing="0" w:after="0" w:line="240" w:lineRule="auto"/>
        <w:ind w:left="357" w:hanging="357"/>
      </w:pPr>
      <w:r>
        <w:rPr>
          <w:b/>
          <w:bCs/>
        </w:rPr>
        <w:t>Správa nemovitostí města Znojma, příspěvková organizace,</w:t>
      </w:r>
    </w:p>
    <w:p w14:paraId="35D54F20" w14:textId="77777777" w:rsidR="0051473D" w:rsidRPr="00657640" w:rsidRDefault="0051473D" w:rsidP="00391DDF">
      <w:pPr>
        <w:pStyle w:val="Normlnweb"/>
        <w:tabs>
          <w:tab w:val="left" w:pos="9638"/>
        </w:tabs>
        <w:spacing w:before="0" w:beforeAutospacing="0" w:after="0" w:line="240" w:lineRule="auto"/>
        <w:rPr>
          <w:sz w:val="22"/>
          <w:szCs w:val="22"/>
        </w:rPr>
      </w:pPr>
      <w:r w:rsidRPr="00657640">
        <w:rPr>
          <w:b/>
          <w:bCs/>
          <w:sz w:val="22"/>
          <w:szCs w:val="22"/>
        </w:rPr>
        <w:t xml:space="preserve">organizace založená usnesením Zastupitelstva města Znojma č. 25/91 odst. 2b ze dne 19. 11. 1991, </w:t>
      </w:r>
    </w:p>
    <w:p w14:paraId="53494D13" w14:textId="77777777" w:rsidR="00872D56" w:rsidRDefault="00872D56" w:rsidP="00872D56">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se sídlem: </w:t>
      </w:r>
      <w:proofErr w:type="spellStart"/>
      <w:r>
        <w:rPr>
          <w:rFonts w:ascii="Times New Roman" w:eastAsia="Times New Roman" w:hAnsi="Times New Roman" w:cs="Times New Roman"/>
          <w:color w:val="000000"/>
          <w:lang w:eastAsia="cs-CZ"/>
        </w:rPr>
        <w:t>Pontassievská</w:t>
      </w:r>
      <w:proofErr w:type="spellEnd"/>
      <w:r>
        <w:rPr>
          <w:rFonts w:ascii="Times New Roman" w:eastAsia="Times New Roman" w:hAnsi="Times New Roman" w:cs="Times New Roman"/>
          <w:color w:val="000000"/>
          <w:lang w:eastAsia="cs-CZ"/>
        </w:rPr>
        <w:t xml:space="preserve"> 317/14, 669 02 Znojmo</w:t>
      </w:r>
    </w:p>
    <w:p w14:paraId="3E1EB28F" w14:textId="77777777" w:rsidR="0053469A" w:rsidRDefault="00A85904" w:rsidP="00391DDF">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IČ: 00839</w:t>
      </w:r>
      <w:r w:rsidR="0053469A">
        <w:rPr>
          <w:rFonts w:ascii="Times New Roman" w:eastAsia="Times New Roman" w:hAnsi="Times New Roman" w:cs="Times New Roman"/>
          <w:color w:val="000000"/>
          <w:lang w:eastAsia="cs-CZ"/>
        </w:rPr>
        <w:t>060</w:t>
      </w:r>
    </w:p>
    <w:p w14:paraId="3AB4FDED" w14:textId="77777777" w:rsidR="0053469A" w:rsidRDefault="00872D56" w:rsidP="00391DDF">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zastoupená </w:t>
      </w:r>
      <w:r w:rsidR="0053469A">
        <w:rPr>
          <w:rFonts w:ascii="Times New Roman" w:eastAsia="Times New Roman" w:hAnsi="Times New Roman" w:cs="Times New Roman"/>
          <w:color w:val="000000"/>
          <w:lang w:eastAsia="cs-CZ"/>
        </w:rPr>
        <w:t>ředitel</w:t>
      </w:r>
      <w:r>
        <w:rPr>
          <w:rFonts w:ascii="Times New Roman" w:eastAsia="Times New Roman" w:hAnsi="Times New Roman" w:cs="Times New Roman"/>
          <w:color w:val="000000"/>
          <w:lang w:eastAsia="cs-CZ"/>
        </w:rPr>
        <w:t>em</w:t>
      </w:r>
      <w:r w:rsidR="0053469A">
        <w:rPr>
          <w:rFonts w:ascii="Times New Roman" w:eastAsia="Times New Roman" w:hAnsi="Times New Roman" w:cs="Times New Roman"/>
          <w:color w:val="000000"/>
          <w:lang w:eastAsia="cs-CZ"/>
        </w:rPr>
        <w:t xml:space="preserve"> organizace: Bc. Marek Vodák</w:t>
      </w:r>
    </w:p>
    <w:p w14:paraId="4C7E4F1A" w14:textId="77777777" w:rsidR="0053469A" w:rsidRDefault="0053469A" w:rsidP="00391DDF">
      <w:pPr>
        <w:pStyle w:val="Normlnweb"/>
        <w:tabs>
          <w:tab w:val="left" w:pos="9638"/>
        </w:tabs>
        <w:spacing w:before="0" w:beforeAutospacing="0" w:after="0" w:line="240" w:lineRule="auto"/>
      </w:pPr>
    </w:p>
    <w:p w14:paraId="24AD88C4" w14:textId="77777777" w:rsidR="006932DE" w:rsidRDefault="00567F38"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jako</w:t>
      </w:r>
      <w:r>
        <w:rPr>
          <w:rFonts w:ascii="Times New Roman" w:hAnsi="Times New Roman" w:cs="Times New Roman"/>
          <w:i/>
          <w:iCs/>
          <w:color w:val="000000"/>
        </w:rPr>
        <w:t xml:space="preserve"> „</w:t>
      </w:r>
      <w:r w:rsidR="00A85904">
        <w:rPr>
          <w:rFonts w:ascii="Times New Roman" w:hAnsi="Times New Roman" w:cs="Times New Roman"/>
          <w:i/>
          <w:iCs/>
          <w:color w:val="000000"/>
        </w:rPr>
        <w:t>příkazce</w:t>
      </w:r>
      <w:r>
        <w:rPr>
          <w:rFonts w:ascii="Times New Roman" w:hAnsi="Times New Roman" w:cs="Times New Roman"/>
          <w:i/>
          <w:iCs/>
          <w:color w:val="000000"/>
        </w:rPr>
        <w:t>“</w:t>
      </w:r>
    </w:p>
    <w:p w14:paraId="30648565" w14:textId="77777777" w:rsidR="000D08AB" w:rsidRDefault="000D08AB" w:rsidP="00391DDF">
      <w:pPr>
        <w:widowControl w:val="0"/>
        <w:tabs>
          <w:tab w:val="left" w:pos="9638"/>
        </w:tabs>
        <w:autoSpaceDE w:val="0"/>
        <w:ind w:right="567"/>
        <w:rPr>
          <w:rFonts w:ascii="Times New Roman" w:hAnsi="Times New Roman" w:cs="Times New Roman"/>
          <w:color w:val="000000"/>
        </w:rPr>
      </w:pPr>
    </w:p>
    <w:p w14:paraId="1B5E4464" w14:textId="77777777" w:rsidR="006932DE" w:rsidRDefault="00567F38"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a</w:t>
      </w:r>
    </w:p>
    <w:p w14:paraId="0A727BDC" w14:textId="77777777" w:rsidR="006932DE" w:rsidRDefault="006932DE" w:rsidP="00391DDF">
      <w:pPr>
        <w:widowControl w:val="0"/>
        <w:tabs>
          <w:tab w:val="left" w:pos="9638"/>
        </w:tabs>
        <w:autoSpaceDE w:val="0"/>
        <w:ind w:right="567"/>
        <w:rPr>
          <w:rFonts w:ascii="Times New Roman" w:hAnsi="Times New Roman" w:cs="Times New Roman"/>
          <w:color w:val="000000"/>
        </w:rPr>
      </w:pPr>
    </w:p>
    <w:p w14:paraId="65065DFE" w14:textId="00BA2492" w:rsidR="00A85904" w:rsidRPr="00A85904" w:rsidRDefault="00C977A2" w:rsidP="00874D2A">
      <w:pPr>
        <w:pStyle w:val="Odstavecseseznamem"/>
        <w:widowControl w:val="0"/>
        <w:numPr>
          <w:ilvl w:val="0"/>
          <w:numId w:val="3"/>
        </w:numPr>
        <w:tabs>
          <w:tab w:val="left" w:pos="9638"/>
        </w:tabs>
        <w:autoSpaceDE w:val="0"/>
        <w:ind w:left="357" w:right="567" w:hanging="357"/>
        <w:rPr>
          <w:rFonts w:ascii="Times New Roman" w:hAnsi="Times New Roman" w:cs="Times New Roman"/>
          <w:color w:val="000000"/>
          <w:lang w:eastAsia="cs-CZ"/>
        </w:rPr>
      </w:pPr>
      <w:proofErr w:type="spellStart"/>
      <w:r>
        <w:rPr>
          <w:rFonts w:ascii="Times New Roman" w:hAnsi="Times New Roman" w:cs="Times New Roman"/>
          <w:color w:val="000000"/>
          <w:lang w:eastAsia="cs-CZ"/>
        </w:rPr>
        <w:t>xxxxxxxxxxxxxxxxx</w:t>
      </w:r>
      <w:proofErr w:type="spellEnd"/>
    </w:p>
    <w:p w14:paraId="4050C685" w14:textId="75AFE71D" w:rsidR="00872D56" w:rsidRPr="00A85904" w:rsidRDefault="00872D56" w:rsidP="00A85904">
      <w:pPr>
        <w:widowControl w:val="0"/>
        <w:tabs>
          <w:tab w:val="left" w:pos="9638"/>
        </w:tabs>
        <w:autoSpaceDE w:val="0"/>
        <w:ind w:right="567"/>
        <w:rPr>
          <w:rFonts w:ascii="Times New Roman" w:hAnsi="Times New Roman" w:cs="Times New Roman"/>
          <w:color w:val="000000"/>
          <w:lang w:eastAsia="cs-CZ"/>
        </w:rPr>
      </w:pPr>
      <w:r w:rsidRPr="00A85904">
        <w:rPr>
          <w:rFonts w:ascii="Times New Roman" w:hAnsi="Times New Roman" w:cs="Times New Roman"/>
          <w:color w:val="000000"/>
          <w:lang w:eastAsia="cs-CZ"/>
        </w:rPr>
        <w:t>se sídlem:</w:t>
      </w:r>
      <w:r w:rsidR="00A85904" w:rsidRPr="00A85904">
        <w:rPr>
          <w:rFonts w:ascii="Times New Roman" w:hAnsi="Times New Roman" w:cs="Times New Roman"/>
          <w:color w:val="000000"/>
          <w:lang w:eastAsia="cs-CZ"/>
        </w:rPr>
        <w:t xml:space="preserve"> </w:t>
      </w:r>
      <w:proofErr w:type="spellStart"/>
      <w:r w:rsidR="00C977A2">
        <w:rPr>
          <w:rFonts w:ascii="Times New Roman" w:hAnsi="Times New Roman" w:cs="Times New Roman"/>
          <w:color w:val="000000"/>
          <w:lang w:eastAsia="cs-CZ"/>
        </w:rPr>
        <w:t>xxxxxxxxxxxxxxxxxxx</w:t>
      </w:r>
      <w:proofErr w:type="spellEnd"/>
    </w:p>
    <w:p w14:paraId="75DCAFB5" w14:textId="1CF6071B" w:rsidR="006932DE" w:rsidRDefault="00567F38" w:rsidP="00391DDF">
      <w:pPr>
        <w:widowControl w:val="0"/>
        <w:tabs>
          <w:tab w:val="left" w:pos="9638"/>
        </w:tabs>
        <w:autoSpaceDE w:val="0"/>
        <w:ind w:right="567"/>
        <w:rPr>
          <w:rFonts w:ascii="Times New Roman" w:hAnsi="Times New Roman" w:cs="Times New Roman"/>
          <w:color w:val="000000"/>
          <w:lang w:eastAsia="cs-CZ"/>
        </w:rPr>
      </w:pPr>
      <w:r w:rsidRPr="00A85904">
        <w:rPr>
          <w:rFonts w:ascii="Times New Roman" w:hAnsi="Times New Roman" w:cs="Times New Roman"/>
          <w:color w:val="000000"/>
          <w:lang w:eastAsia="cs-CZ"/>
        </w:rPr>
        <w:t xml:space="preserve">IČ: </w:t>
      </w:r>
      <w:proofErr w:type="spellStart"/>
      <w:r w:rsidR="00C977A2">
        <w:rPr>
          <w:rFonts w:ascii="Times New Roman" w:hAnsi="Times New Roman" w:cs="Times New Roman"/>
          <w:color w:val="000000"/>
          <w:lang w:eastAsia="cs-CZ"/>
        </w:rPr>
        <w:t>xxxxxxxxxxxxxxxxxxxxxx</w:t>
      </w:r>
      <w:proofErr w:type="spellEnd"/>
    </w:p>
    <w:p w14:paraId="721D9B86" w14:textId="574765E9" w:rsidR="005441D5" w:rsidRPr="00A85904" w:rsidRDefault="005441D5" w:rsidP="00391DDF">
      <w:pPr>
        <w:widowControl w:val="0"/>
        <w:tabs>
          <w:tab w:val="left" w:pos="9638"/>
        </w:tabs>
        <w:autoSpaceDE w:val="0"/>
        <w:ind w:right="567"/>
        <w:rPr>
          <w:rFonts w:ascii="Times New Roman" w:hAnsi="Times New Roman" w:cs="Times New Roman"/>
          <w:color w:val="000000"/>
          <w:lang w:eastAsia="cs-CZ"/>
        </w:rPr>
      </w:pPr>
      <w:r>
        <w:rPr>
          <w:rFonts w:ascii="Times New Roman" w:hAnsi="Times New Roman" w:cs="Times New Roman"/>
          <w:color w:val="000000"/>
          <w:lang w:eastAsia="cs-CZ"/>
        </w:rPr>
        <w:t>Fyzická osoba podnikající na základě živnostenského oprávnění nezapsaná v obchodním rejstříku</w:t>
      </w:r>
      <w:r w:rsidR="00AF4AC0">
        <w:rPr>
          <w:rFonts w:ascii="Times New Roman" w:hAnsi="Times New Roman" w:cs="Times New Roman"/>
          <w:color w:val="000000"/>
          <w:lang w:eastAsia="cs-CZ"/>
        </w:rPr>
        <w:t>/zapsaná v obchodním rejstříku</w:t>
      </w:r>
      <w:r w:rsidR="009768A3">
        <w:rPr>
          <w:rFonts w:ascii="Times New Roman" w:hAnsi="Times New Roman" w:cs="Times New Roman"/>
          <w:color w:val="000000"/>
          <w:lang w:eastAsia="cs-CZ"/>
        </w:rPr>
        <w:t xml:space="preserve"> vedeném Krajským soudem v </w:t>
      </w:r>
    </w:p>
    <w:p w14:paraId="2E4DB954" w14:textId="77777777" w:rsidR="006932DE" w:rsidRDefault="006932DE" w:rsidP="00391DDF">
      <w:pPr>
        <w:widowControl w:val="0"/>
        <w:tabs>
          <w:tab w:val="left" w:pos="9638"/>
        </w:tabs>
        <w:autoSpaceDE w:val="0"/>
        <w:ind w:right="567"/>
        <w:rPr>
          <w:rFonts w:ascii="Times New Roman" w:hAnsi="Times New Roman" w:cs="Times New Roman"/>
          <w:color w:val="000000"/>
          <w:lang w:eastAsia="cs-CZ"/>
        </w:rPr>
      </w:pPr>
    </w:p>
    <w:p w14:paraId="76CB87AE" w14:textId="77777777" w:rsidR="006932DE" w:rsidRDefault="00DB59C9"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 xml:space="preserve"> jako</w:t>
      </w:r>
      <w:r w:rsidR="00567F38">
        <w:rPr>
          <w:rFonts w:ascii="Times New Roman" w:hAnsi="Times New Roman" w:cs="Times New Roman"/>
          <w:color w:val="000000"/>
        </w:rPr>
        <w:t xml:space="preserve"> „</w:t>
      </w:r>
      <w:r w:rsidR="00A85904">
        <w:rPr>
          <w:rFonts w:ascii="Times New Roman" w:hAnsi="Times New Roman" w:cs="Times New Roman"/>
          <w:i/>
          <w:iCs/>
          <w:color w:val="000000"/>
        </w:rPr>
        <w:t>příkazník</w:t>
      </w:r>
      <w:r w:rsidR="0053469A">
        <w:rPr>
          <w:rFonts w:ascii="Times New Roman" w:hAnsi="Times New Roman" w:cs="Times New Roman"/>
          <w:i/>
          <w:iCs/>
          <w:color w:val="000000"/>
        </w:rPr>
        <w:t>“</w:t>
      </w:r>
      <w:r w:rsidR="00567F38">
        <w:rPr>
          <w:rFonts w:ascii="Times New Roman" w:hAnsi="Times New Roman" w:cs="Times New Roman"/>
          <w:i/>
          <w:iCs/>
          <w:color w:val="000000"/>
        </w:rPr>
        <w:t xml:space="preserve"> </w:t>
      </w:r>
    </w:p>
    <w:p w14:paraId="792118F1" w14:textId="77777777" w:rsidR="006932DE" w:rsidRDefault="00567F38" w:rsidP="005E32E1">
      <w:pPr>
        <w:widowControl w:val="0"/>
        <w:tabs>
          <w:tab w:val="left" w:pos="9638"/>
        </w:tabs>
        <w:autoSpaceDE w:val="0"/>
        <w:ind w:right="567"/>
        <w:jc w:val="center"/>
        <w:rPr>
          <w:rFonts w:ascii="Times New Roman" w:hAnsi="Times New Roman" w:cs="Times New Roman"/>
          <w:color w:val="000000"/>
        </w:rPr>
      </w:pPr>
      <w:r>
        <w:rPr>
          <w:rFonts w:ascii="Times New Roman" w:hAnsi="Times New Roman" w:cs="Times New Roman"/>
          <w:color w:val="000000"/>
        </w:rPr>
        <w:t xml:space="preserve">  </w:t>
      </w:r>
    </w:p>
    <w:p w14:paraId="05C6C3C6" w14:textId="77777777" w:rsidR="000D08AB" w:rsidRPr="005E32E1" w:rsidRDefault="0053469A" w:rsidP="005E32E1">
      <w:pPr>
        <w:widowControl w:val="0"/>
        <w:tabs>
          <w:tab w:val="left" w:pos="9638"/>
        </w:tabs>
        <w:autoSpaceDE w:val="0"/>
        <w:ind w:right="-1"/>
        <w:rPr>
          <w:rFonts w:ascii="Times New Roman" w:hAnsi="Times New Roman" w:cs="Times New Roman"/>
          <w:i/>
          <w:iCs/>
          <w:color w:val="000000"/>
        </w:rPr>
      </w:pPr>
      <w:r>
        <w:rPr>
          <w:rFonts w:ascii="Times New Roman" w:hAnsi="Times New Roman" w:cs="Times New Roman"/>
          <w:color w:val="000000"/>
        </w:rPr>
        <w:t>dále také jednotlivě jako „</w:t>
      </w:r>
      <w:r w:rsidRPr="00391DDF">
        <w:rPr>
          <w:rFonts w:ascii="Times New Roman" w:hAnsi="Times New Roman" w:cs="Times New Roman"/>
          <w:i/>
          <w:color w:val="000000"/>
        </w:rPr>
        <w:t>smluvní strana</w:t>
      </w:r>
      <w:r>
        <w:rPr>
          <w:rFonts w:ascii="Times New Roman" w:hAnsi="Times New Roman" w:cs="Times New Roman"/>
          <w:color w:val="000000"/>
        </w:rPr>
        <w:t xml:space="preserve">“ a </w:t>
      </w:r>
      <w:r w:rsidR="00567F38">
        <w:rPr>
          <w:rFonts w:ascii="Times New Roman" w:hAnsi="Times New Roman" w:cs="Times New Roman"/>
          <w:color w:val="000000"/>
        </w:rPr>
        <w:t xml:space="preserve">společně </w:t>
      </w:r>
      <w:r>
        <w:rPr>
          <w:rFonts w:ascii="Times New Roman" w:hAnsi="Times New Roman" w:cs="Times New Roman"/>
          <w:color w:val="000000"/>
        </w:rPr>
        <w:t>též</w:t>
      </w:r>
      <w:r w:rsidR="00567F38">
        <w:rPr>
          <w:rFonts w:ascii="Times New Roman" w:hAnsi="Times New Roman" w:cs="Times New Roman"/>
          <w:color w:val="000000"/>
        </w:rPr>
        <w:t xml:space="preserve"> jako </w:t>
      </w:r>
      <w:r w:rsidR="00567F38">
        <w:rPr>
          <w:rFonts w:ascii="Times New Roman" w:hAnsi="Times New Roman" w:cs="Times New Roman"/>
          <w:i/>
          <w:iCs/>
          <w:color w:val="000000"/>
        </w:rPr>
        <w:t>„smluvní strany“</w:t>
      </w:r>
    </w:p>
    <w:p w14:paraId="20FE2D01" w14:textId="393E7D9F" w:rsidR="00220A20" w:rsidRPr="00220A20" w:rsidRDefault="00220A20" w:rsidP="00A61714">
      <w:pPr>
        <w:widowControl w:val="0"/>
        <w:tabs>
          <w:tab w:val="left" w:pos="9638"/>
        </w:tabs>
        <w:autoSpaceDE w:val="0"/>
        <w:spacing w:before="480"/>
        <w:jc w:val="center"/>
        <w:rPr>
          <w:rFonts w:ascii="Times New Roman" w:hAnsi="Times New Roman" w:cs="Times New Roman"/>
          <w:b/>
          <w:bCs/>
          <w:color w:val="000000"/>
        </w:rPr>
      </w:pPr>
      <w:r w:rsidRPr="00220A20">
        <w:rPr>
          <w:rFonts w:ascii="Times New Roman" w:hAnsi="Times New Roman" w:cs="Times New Roman"/>
          <w:b/>
          <w:bCs/>
          <w:color w:val="000000"/>
        </w:rPr>
        <w:t>Čl. II</w:t>
      </w:r>
    </w:p>
    <w:p w14:paraId="52114A84" w14:textId="77777777" w:rsidR="00220A20" w:rsidRDefault="00220A20" w:rsidP="00220A20">
      <w:pPr>
        <w:widowControl w:val="0"/>
        <w:tabs>
          <w:tab w:val="left" w:pos="9638"/>
        </w:tabs>
        <w:autoSpaceDE w:val="0"/>
        <w:ind w:right="-1"/>
        <w:jc w:val="center"/>
        <w:rPr>
          <w:rFonts w:ascii="Times New Roman" w:hAnsi="Times New Roman" w:cs="Times New Roman"/>
          <w:b/>
          <w:bCs/>
          <w:color w:val="000000"/>
        </w:rPr>
      </w:pPr>
      <w:r>
        <w:rPr>
          <w:rFonts w:ascii="Times New Roman" w:hAnsi="Times New Roman" w:cs="Times New Roman"/>
          <w:b/>
          <w:bCs/>
          <w:color w:val="000000"/>
        </w:rPr>
        <w:t>Předmět smlouvy</w:t>
      </w:r>
    </w:p>
    <w:p w14:paraId="7C648AE8" w14:textId="264773C2" w:rsidR="00220A20" w:rsidRPr="001C418A" w:rsidRDefault="002C0D96" w:rsidP="00874D2A">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000000"/>
        </w:rPr>
      </w:pPr>
      <w:r w:rsidRPr="00AF4AC0">
        <w:rPr>
          <w:rFonts w:ascii="Times New Roman" w:hAnsi="Times New Roman" w:cs="Times New Roman"/>
          <w:bCs/>
          <w:color w:val="000000"/>
        </w:rPr>
        <w:t>Předmětem této smlouvy je</w:t>
      </w:r>
      <w:r w:rsidR="00220A20" w:rsidRPr="00AF4AC0">
        <w:rPr>
          <w:rFonts w:ascii="Times New Roman" w:hAnsi="Times New Roman" w:cs="Times New Roman"/>
          <w:bCs/>
          <w:color w:val="000000"/>
        </w:rPr>
        <w:t xml:space="preserve"> zajištění </w:t>
      </w:r>
      <w:r w:rsidR="005B1044" w:rsidRPr="00AF4AC0">
        <w:rPr>
          <w:rFonts w:ascii="Times New Roman" w:hAnsi="Times New Roman" w:cs="Times New Roman"/>
          <w:bCs/>
          <w:color w:val="000000"/>
        </w:rPr>
        <w:t>biologické ochrany budov</w:t>
      </w:r>
      <w:r w:rsidR="001C418A">
        <w:rPr>
          <w:rFonts w:ascii="Times New Roman" w:hAnsi="Times New Roman" w:cs="Times New Roman"/>
          <w:bCs/>
          <w:color w:val="000000"/>
        </w:rPr>
        <w:t xml:space="preserve"> před hnízděním, nocováním a pobytem zdivočelých domácích holubů</w:t>
      </w:r>
      <w:r w:rsidR="00AF4AC0" w:rsidRPr="00AF4AC0">
        <w:rPr>
          <w:rFonts w:ascii="Times New Roman" w:hAnsi="Times New Roman" w:cs="Times New Roman"/>
          <w:bCs/>
          <w:color w:val="000000"/>
        </w:rPr>
        <w:t xml:space="preserve"> ve Znojmě </w:t>
      </w:r>
      <w:r w:rsidR="004E7669">
        <w:rPr>
          <w:rFonts w:ascii="Times New Roman" w:hAnsi="Times New Roman" w:cs="Times New Roman"/>
          <w:bCs/>
          <w:color w:val="000000"/>
        </w:rPr>
        <w:t xml:space="preserve">především </w:t>
      </w:r>
      <w:r w:rsidR="00AF4AC0" w:rsidRPr="00AF4AC0">
        <w:rPr>
          <w:rFonts w:ascii="Times New Roman" w:hAnsi="Times New Roman" w:cs="Times New Roman"/>
          <w:bCs/>
          <w:color w:val="000000"/>
        </w:rPr>
        <w:t xml:space="preserve">na ulicích: </w:t>
      </w:r>
      <w:r w:rsidR="00AF4AC0" w:rsidRPr="00AF4AC0">
        <w:rPr>
          <w:rFonts w:ascii="Times New Roman" w:hAnsi="Times New Roman" w:cs="Times New Roman"/>
        </w:rPr>
        <w:t>Stu</w:t>
      </w:r>
      <w:r w:rsidR="00AF4AC0">
        <w:rPr>
          <w:rFonts w:ascii="Times New Roman" w:hAnsi="Times New Roman" w:cs="Times New Roman"/>
        </w:rPr>
        <w:t>dentská, Smetanova</w:t>
      </w:r>
      <w:r w:rsidR="00AF4AC0" w:rsidRPr="00AF4AC0">
        <w:rPr>
          <w:rFonts w:ascii="Times New Roman" w:hAnsi="Times New Roman" w:cs="Times New Roman"/>
        </w:rPr>
        <w:t>, Kramářská, Vančurova, Masarykovo náměstí</w:t>
      </w:r>
      <w:r w:rsidR="00AF4AC0">
        <w:rPr>
          <w:rFonts w:ascii="Times New Roman" w:hAnsi="Times New Roman" w:cs="Times New Roman"/>
        </w:rPr>
        <w:t>, Mariánské náměstí, náměstí</w:t>
      </w:r>
      <w:r w:rsidR="00AF4AC0" w:rsidRPr="00AF4AC0">
        <w:rPr>
          <w:rFonts w:ascii="Times New Roman" w:hAnsi="Times New Roman" w:cs="Times New Roman"/>
        </w:rPr>
        <w:t xml:space="preserve"> Armády</w:t>
      </w:r>
      <w:r w:rsidR="00AF4AC0">
        <w:rPr>
          <w:rFonts w:ascii="Times New Roman" w:hAnsi="Times New Roman" w:cs="Times New Roman"/>
        </w:rPr>
        <w:t xml:space="preserve">, Divišovo náměstí v rozsahu </w:t>
      </w:r>
      <w:r w:rsidR="00796CF7">
        <w:rPr>
          <w:rFonts w:ascii="Times New Roman" w:hAnsi="Times New Roman" w:cs="Times New Roman"/>
        </w:rPr>
        <w:t xml:space="preserve">maximálně </w:t>
      </w:r>
      <w:r w:rsidR="00AF4AC0">
        <w:rPr>
          <w:rFonts w:ascii="Times New Roman" w:hAnsi="Times New Roman" w:cs="Times New Roman"/>
        </w:rPr>
        <w:t>84 hodin měsíčně</w:t>
      </w:r>
      <w:r w:rsidR="00AF4AC0" w:rsidRPr="00AF4AC0">
        <w:rPr>
          <w:rFonts w:ascii="Times New Roman" w:hAnsi="Times New Roman" w:cs="Times New Roman"/>
        </w:rPr>
        <w:t>.</w:t>
      </w:r>
    </w:p>
    <w:p w14:paraId="161902C4" w14:textId="74924726" w:rsidR="001C418A" w:rsidRPr="00AF4AC0" w:rsidRDefault="001C418A" w:rsidP="00874D2A">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000000"/>
        </w:rPr>
      </w:pPr>
      <w:r>
        <w:rPr>
          <w:rFonts w:ascii="Times New Roman" w:hAnsi="Times New Roman" w:cs="Times New Roman"/>
        </w:rPr>
        <w:t>Cílem biologické ochrany budov je zamezení vzniku škod na budovách, jejich znečišťování holubím trusem a omezení podmínek pro případné šíření ptačí chřipky a jiných virulentních nákaz.</w:t>
      </w:r>
      <w:r w:rsidR="004E7669">
        <w:rPr>
          <w:rFonts w:ascii="Times New Roman" w:hAnsi="Times New Roman" w:cs="Times New Roman"/>
        </w:rPr>
        <w:t xml:space="preserve"> Po dohodě s technikem příkazce má příkazník dle možností přístup do půdních prostor budov.</w:t>
      </w:r>
    </w:p>
    <w:p w14:paraId="680CC4E2" w14:textId="2F305610" w:rsidR="00BD4E79" w:rsidRPr="00220A20" w:rsidRDefault="009768A3" w:rsidP="00A61714">
      <w:pPr>
        <w:spacing w:before="480"/>
        <w:jc w:val="center"/>
        <w:rPr>
          <w:rFonts w:ascii="Times New Roman" w:hAnsi="Times New Roman" w:cs="Times New Roman"/>
          <w:b/>
          <w:bCs/>
          <w:color w:val="000000"/>
        </w:rPr>
      </w:pPr>
      <w:r>
        <w:rPr>
          <w:rFonts w:ascii="Times New Roman" w:hAnsi="Times New Roman" w:cs="Times New Roman"/>
          <w:b/>
          <w:bCs/>
          <w:color w:val="000000"/>
        </w:rPr>
        <w:t>Čl. III</w:t>
      </w:r>
    </w:p>
    <w:p w14:paraId="4CE9F77B" w14:textId="77777777" w:rsidR="009557D5" w:rsidRDefault="008F238D" w:rsidP="00220A20">
      <w:pPr>
        <w:widowControl w:val="0"/>
        <w:tabs>
          <w:tab w:val="left" w:pos="9498"/>
          <w:tab w:val="left" w:pos="9638"/>
        </w:tabs>
        <w:autoSpaceDE w:val="0"/>
        <w:ind w:right="-1"/>
        <w:jc w:val="center"/>
        <w:rPr>
          <w:rFonts w:ascii="Times New Roman" w:hAnsi="Times New Roman"/>
          <w:b/>
          <w:bCs/>
        </w:rPr>
      </w:pPr>
      <w:r>
        <w:rPr>
          <w:rFonts w:ascii="Times New Roman" w:hAnsi="Times New Roman"/>
          <w:b/>
          <w:bCs/>
        </w:rPr>
        <w:t>Práva a povinnosti smluvních stran</w:t>
      </w:r>
    </w:p>
    <w:p w14:paraId="46C7FA4E" w14:textId="77777777" w:rsidR="00220A20" w:rsidRPr="00A63A18" w:rsidRDefault="008F238D"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w:t>
      </w:r>
      <w:r w:rsidR="00220A20" w:rsidRPr="00A63A18">
        <w:rPr>
          <w:rFonts w:ascii="Times New Roman" w:eastAsia="Times New Roman" w:hAnsi="Times New Roman" w:cs="Times New Roman"/>
          <w:color w:val="000000"/>
          <w:lang w:eastAsia="cs-CZ"/>
        </w:rPr>
        <w:t xml:space="preserve"> činnosti vykonává svým jménem, svými prostředky a na svůj účet a náklad, případné víc</w:t>
      </w:r>
      <w:r w:rsidR="002C0D96">
        <w:rPr>
          <w:rFonts w:ascii="Times New Roman" w:eastAsia="Times New Roman" w:hAnsi="Times New Roman" w:cs="Times New Roman"/>
          <w:color w:val="000000"/>
          <w:lang w:eastAsia="cs-CZ"/>
        </w:rPr>
        <w:t>enáklady jsou vždy zahrnuty jako</w:t>
      </w:r>
      <w:r w:rsidR="00220A20" w:rsidRPr="00A63A18">
        <w:rPr>
          <w:rFonts w:ascii="Times New Roman" w:eastAsia="Times New Roman" w:hAnsi="Times New Roman" w:cs="Times New Roman"/>
          <w:color w:val="000000"/>
          <w:lang w:eastAsia="cs-CZ"/>
        </w:rPr>
        <w:t xml:space="preserve"> součást paušálu odměny.</w:t>
      </w:r>
    </w:p>
    <w:p w14:paraId="00DA6D43" w14:textId="77777777" w:rsidR="008F238D" w:rsidRP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w:t>
      </w:r>
      <w:r w:rsidR="008F238D" w:rsidRPr="00A63A18">
        <w:rPr>
          <w:rFonts w:ascii="Times New Roman" w:eastAsia="Times New Roman" w:hAnsi="Times New Roman" w:cs="Times New Roman"/>
          <w:color w:val="000000"/>
          <w:lang w:eastAsia="cs-CZ"/>
        </w:rPr>
        <w:t xml:space="preserve"> je povinen postupovat s odbornou péčí při plnění předmětu smlouvy v zájmu příkazce</w:t>
      </w:r>
      <w:r w:rsidRPr="00A63A18">
        <w:rPr>
          <w:rFonts w:ascii="Times New Roman" w:eastAsia="Times New Roman" w:hAnsi="Times New Roman" w:cs="Times New Roman"/>
          <w:color w:val="000000"/>
          <w:lang w:eastAsia="cs-CZ"/>
        </w:rPr>
        <w:t xml:space="preserve">, činnost je povinen vykonávat podle svým nejlepších znalostí a dovedností sám, </w:t>
      </w:r>
      <w:r w:rsidRPr="00A63A18">
        <w:rPr>
          <w:rFonts w:ascii="Times New Roman" w:eastAsia="Times New Roman" w:hAnsi="Times New Roman" w:cs="Times New Roman"/>
          <w:color w:val="000000"/>
          <w:lang w:eastAsia="cs-CZ"/>
        </w:rPr>
        <w:lastRenderedPageBreak/>
        <w:t>případně může tuto činnost delegovat na třetí osobu. Pokud použije pro výkon své činnosti dle této smlouvy třetí osobu, odpovídá příkazník za porušení závazku ze smlouvy této třetí osoby stejně, jako by závazek porušil sám.</w:t>
      </w:r>
    </w:p>
    <w:p w14:paraId="05BED99A" w14:textId="01D89C72" w:rsidR="00796CF7" w:rsidRPr="00796CF7" w:rsidRDefault="00A63A18" w:rsidP="00796CF7">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uskutečňovat předmětnou činnost podle pokynů příkazce a v souladu s jeho zájmy. V případě nevhodnosti pokynů příkazce je příkazník povinen na jejich nevhodnost příkazce upozornit.</w:t>
      </w:r>
    </w:p>
    <w:p w14:paraId="149D7448" w14:textId="77777777" w:rsidR="00A63A18" w:rsidRP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bez zbytečného odkladu oznámit příkazci všechny okolnosti, které zjistil nebo měl zjistit při zařizování záležitostí, a které mohou mít vliv na změnu pokynů nebo zájmů příkazce.</w:t>
      </w:r>
    </w:p>
    <w:p w14:paraId="7782AA2C" w14:textId="77777777" w:rsidR="008F238D" w:rsidRP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Zjistí-li p</w:t>
      </w:r>
      <w:r w:rsidR="008F238D" w:rsidRPr="00A63A18">
        <w:rPr>
          <w:rFonts w:ascii="Times New Roman" w:eastAsia="Times New Roman" w:hAnsi="Times New Roman" w:cs="Times New Roman"/>
          <w:color w:val="000000"/>
          <w:lang w:eastAsia="cs-CZ"/>
        </w:rPr>
        <w:t xml:space="preserve">říkazník při zajišťování předmětu této </w:t>
      </w:r>
      <w:r w:rsidR="002C0D96">
        <w:rPr>
          <w:rFonts w:ascii="Times New Roman" w:eastAsia="Times New Roman" w:hAnsi="Times New Roman" w:cs="Times New Roman"/>
          <w:color w:val="000000"/>
          <w:lang w:eastAsia="cs-CZ"/>
        </w:rPr>
        <w:t>s</w:t>
      </w:r>
      <w:r w:rsidR="008F238D" w:rsidRPr="00A63A18">
        <w:rPr>
          <w:rFonts w:ascii="Times New Roman" w:eastAsia="Times New Roman" w:hAnsi="Times New Roman" w:cs="Times New Roman"/>
          <w:color w:val="000000"/>
          <w:lang w:eastAsia="cs-CZ"/>
        </w:rPr>
        <w:t xml:space="preserve">mlouvy překážky, které znemožňují řádné uskutečnění činnosti a právních úkonů dohodnutým </w:t>
      </w:r>
      <w:r w:rsidRPr="00A63A18">
        <w:rPr>
          <w:rFonts w:ascii="Times New Roman" w:eastAsia="Times New Roman" w:hAnsi="Times New Roman" w:cs="Times New Roman"/>
          <w:color w:val="000000"/>
          <w:lang w:eastAsia="cs-CZ"/>
        </w:rPr>
        <w:t>způsobem, oznámí to neprodleně p</w:t>
      </w:r>
      <w:r w:rsidR="008F238D" w:rsidRPr="00A63A18">
        <w:rPr>
          <w:rFonts w:ascii="Times New Roman" w:eastAsia="Times New Roman" w:hAnsi="Times New Roman" w:cs="Times New Roman"/>
          <w:color w:val="000000"/>
          <w:lang w:eastAsia="cs-CZ"/>
        </w:rPr>
        <w:t xml:space="preserve">říkazci, se kterým se dohodne na odstranění daných překážek. </w:t>
      </w:r>
      <w:r w:rsidRPr="00A63A18">
        <w:rPr>
          <w:rFonts w:ascii="Times New Roman" w:eastAsia="Times New Roman" w:hAnsi="Times New Roman" w:cs="Times New Roman"/>
          <w:color w:val="000000"/>
          <w:lang w:eastAsia="cs-CZ"/>
        </w:rPr>
        <w:t>Nedohodnou</w:t>
      </w:r>
      <w:r w:rsidR="002C0D96">
        <w:rPr>
          <w:rFonts w:ascii="Times New Roman" w:eastAsia="Times New Roman" w:hAnsi="Times New Roman" w:cs="Times New Roman"/>
          <w:color w:val="000000"/>
          <w:lang w:eastAsia="cs-CZ"/>
        </w:rPr>
        <w:t xml:space="preserve"> </w:t>
      </w:r>
      <w:r w:rsidRPr="00A63A18">
        <w:rPr>
          <w:rFonts w:ascii="Times New Roman" w:eastAsia="Times New Roman" w:hAnsi="Times New Roman" w:cs="Times New Roman"/>
          <w:color w:val="000000"/>
          <w:lang w:eastAsia="cs-CZ"/>
        </w:rPr>
        <w:t xml:space="preserve">- </w:t>
      </w:r>
      <w:proofErr w:type="spellStart"/>
      <w:r w:rsidRPr="00A63A18">
        <w:rPr>
          <w:rFonts w:ascii="Times New Roman" w:eastAsia="Times New Roman" w:hAnsi="Times New Roman" w:cs="Times New Roman"/>
          <w:color w:val="000000"/>
          <w:lang w:eastAsia="cs-CZ"/>
        </w:rPr>
        <w:t>li</w:t>
      </w:r>
      <w:proofErr w:type="spellEnd"/>
      <w:r w:rsidRPr="00A63A18">
        <w:rPr>
          <w:rFonts w:ascii="Times New Roman" w:eastAsia="Times New Roman" w:hAnsi="Times New Roman" w:cs="Times New Roman"/>
          <w:color w:val="000000"/>
          <w:lang w:eastAsia="cs-CZ"/>
        </w:rPr>
        <w:t xml:space="preserve"> se smluvní strany na odstranění překážek, popř. změně smlouvy, ve lhůtě 7 dnů, tato smlouva se od počátku ruší. Příkazník má v takovém případně nárok na úhradu nákladů vynaložených při plnění svého závazku podle této smlouvy a přiměřenou část odměny.</w:t>
      </w:r>
    </w:p>
    <w:p w14:paraId="6AC746C7" w14:textId="77777777" w:rsidR="009557D5"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přenechat příkazci veškerý užitek z obstarané záležitosti.</w:t>
      </w:r>
    </w:p>
    <w:p w14:paraId="79F3369A" w14:textId="77777777" w:rsidR="009557D5"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podat příkazci kdykoliv v rozumné době na jeho žádost podrobnou zprávu o postupu plnění příkazu.</w:t>
      </w:r>
    </w:p>
    <w:p w14:paraId="0282AAF5" w14:textId="77777777" w:rsidR="00A63A18" w:rsidRPr="00A63A18" w:rsidRDefault="00A63A18"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 povinen předa</w:t>
      </w:r>
      <w:r w:rsidR="002C0D96">
        <w:rPr>
          <w:rFonts w:ascii="Times New Roman" w:eastAsia="Times New Roman" w:hAnsi="Times New Roman" w:cs="Times New Roman"/>
          <w:color w:val="000000"/>
          <w:lang w:eastAsia="cs-CZ"/>
        </w:rPr>
        <w:t>t</w:t>
      </w:r>
      <w:r w:rsidRPr="00A63A18">
        <w:rPr>
          <w:rFonts w:ascii="Times New Roman" w:eastAsia="Times New Roman" w:hAnsi="Times New Roman" w:cs="Times New Roman"/>
          <w:color w:val="000000"/>
          <w:lang w:eastAsia="cs-CZ"/>
        </w:rPr>
        <w:t xml:space="preserve"> včas příkazníkovi úplné, pravdivé a přehledné informace, jež jsou nezbytně nutné k plnění předmětu této smlouvy, pokud z jejich povahy nevyplývá, že je má zajistit příkazník v rámci své činnosti.</w:t>
      </w:r>
    </w:p>
    <w:p w14:paraId="69E539F7" w14:textId="77777777" w:rsidR="008F238D"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 povinen poskytovat p</w:t>
      </w:r>
      <w:r w:rsidR="008F238D" w:rsidRPr="00A63A18">
        <w:rPr>
          <w:rFonts w:ascii="Times New Roman" w:eastAsia="Times New Roman" w:hAnsi="Times New Roman" w:cs="Times New Roman"/>
          <w:color w:val="000000"/>
          <w:lang w:eastAsia="cs-CZ"/>
        </w:rPr>
        <w:t>řík</w:t>
      </w:r>
      <w:r w:rsidRPr="00A63A18">
        <w:rPr>
          <w:rFonts w:ascii="Times New Roman" w:eastAsia="Times New Roman" w:hAnsi="Times New Roman" w:cs="Times New Roman"/>
          <w:color w:val="000000"/>
          <w:lang w:eastAsia="cs-CZ"/>
        </w:rPr>
        <w:t>azníkovi během plnění předmětu s</w:t>
      </w:r>
      <w:r w:rsidR="008F238D" w:rsidRPr="00A63A18">
        <w:rPr>
          <w:rFonts w:ascii="Times New Roman" w:eastAsia="Times New Roman" w:hAnsi="Times New Roman" w:cs="Times New Roman"/>
          <w:color w:val="000000"/>
          <w:lang w:eastAsia="cs-CZ"/>
        </w:rPr>
        <w:t xml:space="preserve">mlouvy přiměřenou součinnost. </w:t>
      </w:r>
    </w:p>
    <w:p w14:paraId="19EDA515" w14:textId="77777777" w:rsidR="008F238D" w:rsidRPr="00A63A18" w:rsidRDefault="008F238D"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w:t>
      </w:r>
      <w:r w:rsidR="00A63A18" w:rsidRPr="00A63A18">
        <w:rPr>
          <w:rFonts w:ascii="Times New Roman" w:eastAsia="Times New Roman" w:hAnsi="Times New Roman" w:cs="Times New Roman"/>
          <w:color w:val="000000"/>
          <w:lang w:eastAsia="cs-CZ"/>
        </w:rPr>
        <w:t xml:space="preserve"> povinen příkazníkovi vyplatit o</w:t>
      </w:r>
      <w:r w:rsidRPr="00A63A18">
        <w:rPr>
          <w:rFonts w:ascii="Times New Roman" w:eastAsia="Times New Roman" w:hAnsi="Times New Roman" w:cs="Times New Roman"/>
          <w:color w:val="000000"/>
          <w:lang w:eastAsia="cs-CZ"/>
        </w:rPr>
        <w:t xml:space="preserve">dměnu podle </w:t>
      </w:r>
      <w:r w:rsidR="00A63A18">
        <w:rPr>
          <w:rFonts w:ascii="Times New Roman" w:eastAsia="Times New Roman" w:hAnsi="Times New Roman" w:cs="Times New Roman"/>
          <w:color w:val="000000"/>
          <w:lang w:eastAsia="cs-CZ"/>
        </w:rPr>
        <w:t>čl. V</w:t>
      </w:r>
      <w:r w:rsidRPr="00A63A18">
        <w:rPr>
          <w:rFonts w:ascii="Times New Roman" w:eastAsia="Times New Roman" w:hAnsi="Times New Roman" w:cs="Times New Roman"/>
          <w:color w:val="000000"/>
          <w:lang w:eastAsia="cs-CZ"/>
        </w:rPr>
        <w:t xml:space="preserve"> této </w:t>
      </w:r>
      <w:r w:rsidR="00A63A18" w:rsidRPr="00A63A18">
        <w:rPr>
          <w:rFonts w:ascii="Times New Roman" w:eastAsia="Times New Roman" w:hAnsi="Times New Roman" w:cs="Times New Roman"/>
          <w:color w:val="000000"/>
          <w:lang w:eastAsia="cs-CZ"/>
        </w:rPr>
        <w:t>s</w:t>
      </w:r>
      <w:r w:rsidRPr="00A63A18">
        <w:rPr>
          <w:rFonts w:ascii="Times New Roman" w:eastAsia="Times New Roman" w:hAnsi="Times New Roman" w:cs="Times New Roman"/>
          <w:color w:val="000000"/>
          <w:lang w:eastAsia="cs-CZ"/>
        </w:rPr>
        <w:t xml:space="preserve">mlouvy. </w:t>
      </w:r>
    </w:p>
    <w:p w14:paraId="4CE2D3C5" w14:textId="195E82A3" w:rsidR="006932DE" w:rsidRDefault="00A63A18" w:rsidP="00A61714">
      <w:pPr>
        <w:widowControl w:val="0"/>
        <w:tabs>
          <w:tab w:val="left" w:pos="10065"/>
        </w:tabs>
        <w:autoSpaceDE w:val="0"/>
        <w:spacing w:before="480"/>
        <w:jc w:val="center"/>
        <w:rPr>
          <w:rFonts w:ascii="Times New Roman" w:hAnsi="Times New Roman" w:cs="Times New Roman"/>
          <w:b/>
          <w:bCs/>
          <w:color w:val="000000"/>
        </w:rPr>
      </w:pPr>
      <w:r>
        <w:rPr>
          <w:rFonts w:ascii="Times New Roman" w:hAnsi="Times New Roman" w:cs="Times New Roman"/>
          <w:b/>
          <w:bCs/>
          <w:color w:val="000000"/>
        </w:rPr>
        <w:t xml:space="preserve">Čl. </w:t>
      </w:r>
      <w:r w:rsidR="009768A3">
        <w:rPr>
          <w:rFonts w:ascii="Times New Roman" w:hAnsi="Times New Roman" w:cs="Times New Roman"/>
          <w:b/>
          <w:bCs/>
          <w:color w:val="000000"/>
        </w:rPr>
        <w:t>I</w:t>
      </w:r>
      <w:r w:rsidR="00915371">
        <w:rPr>
          <w:rFonts w:ascii="Times New Roman" w:hAnsi="Times New Roman" w:cs="Times New Roman"/>
          <w:b/>
          <w:bCs/>
          <w:color w:val="000000"/>
        </w:rPr>
        <w:t>V</w:t>
      </w:r>
    </w:p>
    <w:p w14:paraId="34E30ECC" w14:textId="77777777" w:rsidR="006932DE" w:rsidRDefault="009557D5" w:rsidP="005740E7">
      <w:pPr>
        <w:widowControl w:val="0"/>
        <w:tabs>
          <w:tab w:val="left" w:pos="10065"/>
        </w:tabs>
        <w:autoSpaceDE w:val="0"/>
        <w:ind w:right="-1"/>
        <w:jc w:val="center"/>
        <w:rPr>
          <w:rFonts w:ascii="Times New Roman" w:hAnsi="Times New Roman" w:cs="Times New Roman"/>
          <w:b/>
          <w:bCs/>
          <w:color w:val="000000"/>
        </w:rPr>
      </w:pPr>
      <w:r>
        <w:rPr>
          <w:rFonts w:ascii="Times New Roman" w:hAnsi="Times New Roman" w:cs="Times New Roman"/>
          <w:b/>
          <w:bCs/>
          <w:color w:val="000000"/>
        </w:rPr>
        <w:t>Odměna a platební podmínky</w:t>
      </w:r>
    </w:p>
    <w:p w14:paraId="6797617C" w14:textId="0844CBB4" w:rsidR="009768A3" w:rsidRPr="00AC0E57" w:rsidRDefault="009557D5" w:rsidP="009768A3">
      <w:pPr>
        <w:pStyle w:val="Odstavecseseznamem"/>
        <w:numPr>
          <w:ilvl w:val="0"/>
          <w:numId w:val="9"/>
        </w:numPr>
        <w:spacing w:before="240"/>
        <w:jc w:val="both"/>
        <w:rPr>
          <w:rFonts w:ascii="Times New Roman" w:hAnsi="Times New Roman" w:cs="Courier New"/>
          <w:bCs/>
        </w:rPr>
      </w:pPr>
      <w:r w:rsidRPr="009768A3">
        <w:rPr>
          <w:rFonts w:ascii="Times New Roman" w:eastAsia="Times New Roman" w:hAnsi="Times New Roman" w:cs="Times New Roman"/>
          <w:color w:val="000000"/>
          <w:lang w:eastAsia="cs-CZ"/>
        </w:rPr>
        <w:t xml:space="preserve">Za obstarání záležitostí podle čl. </w:t>
      </w:r>
      <w:r w:rsidR="00A63A18" w:rsidRPr="009768A3">
        <w:rPr>
          <w:rFonts w:ascii="Times New Roman" w:eastAsia="Times New Roman" w:hAnsi="Times New Roman" w:cs="Times New Roman"/>
          <w:color w:val="000000"/>
          <w:lang w:eastAsia="cs-CZ"/>
        </w:rPr>
        <w:t>II</w:t>
      </w:r>
      <w:r w:rsidR="002C0D96" w:rsidRPr="009768A3">
        <w:rPr>
          <w:rFonts w:ascii="Times New Roman" w:eastAsia="Times New Roman" w:hAnsi="Times New Roman" w:cs="Times New Roman"/>
          <w:color w:val="000000"/>
          <w:lang w:eastAsia="cs-CZ"/>
        </w:rPr>
        <w:t xml:space="preserve"> odst. 1</w:t>
      </w:r>
      <w:r w:rsidRPr="009768A3">
        <w:rPr>
          <w:rFonts w:ascii="Times New Roman" w:eastAsia="Times New Roman" w:hAnsi="Times New Roman" w:cs="Times New Roman"/>
          <w:color w:val="000000"/>
          <w:lang w:eastAsia="cs-CZ"/>
        </w:rPr>
        <w:t xml:space="preserve"> této smlouvy se příkazce zavazuje hradit příkazníkovi odměnu </w:t>
      </w:r>
      <w:r w:rsidR="009768A3" w:rsidRPr="009768A3">
        <w:rPr>
          <w:rFonts w:ascii="Times New Roman" w:eastAsia="Times New Roman" w:hAnsi="Times New Roman" w:cs="Times New Roman"/>
          <w:color w:val="000000"/>
          <w:lang w:eastAsia="cs-CZ"/>
        </w:rPr>
        <w:t>ve</w:t>
      </w:r>
      <w:r w:rsidRPr="009768A3">
        <w:rPr>
          <w:rFonts w:ascii="Times New Roman" w:eastAsia="Times New Roman" w:hAnsi="Times New Roman" w:cs="Times New Roman"/>
          <w:color w:val="000000"/>
          <w:lang w:eastAsia="cs-CZ"/>
        </w:rPr>
        <w:t xml:space="preserve"> výši </w:t>
      </w:r>
      <w:r w:rsidR="00D43A86">
        <w:rPr>
          <w:rFonts w:ascii="Times New Roman" w:eastAsia="Times New Roman" w:hAnsi="Times New Roman" w:cs="Times New Roman"/>
          <w:color w:val="000000"/>
          <w:lang w:eastAsia="cs-CZ"/>
        </w:rPr>
        <w:t xml:space="preserve">    </w:t>
      </w:r>
      <w:r w:rsidR="00796CF7">
        <w:rPr>
          <w:rFonts w:ascii="Times New Roman" w:eastAsia="Times New Roman" w:hAnsi="Times New Roman" w:cs="Times New Roman"/>
          <w:color w:val="000000"/>
          <w:lang w:eastAsia="cs-CZ"/>
        </w:rPr>
        <w:t>,- Kč/hodina výkonu práce</w:t>
      </w:r>
      <w:r w:rsidR="009768A3" w:rsidRPr="009768A3">
        <w:rPr>
          <w:rFonts w:ascii="Times New Roman" w:eastAsia="Times New Roman" w:hAnsi="Times New Roman" w:cs="Times New Roman"/>
          <w:bCs/>
          <w:color w:val="000000"/>
          <w:lang w:eastAsia="cs-CZ"/>
        </w:rPr>
        <w:t>, (slovy:………………..)</w:t>
      </w:r>
      <w:r w:rsidR="009768A3">
        <w:rPr>
          <w:rFonts w:ascii="Times New Roman" w:eastAsia="Times New Roman" w:hAnsi="Times New Roman" w:cs="Times New Roman"/>
          <w:bCs/>
          <w:color w:val="000000"/>
          <w:lang w:eastAsia="cs-CZ"/>
        </w:rPr>
        <w:t>.</w:t>
      </w:r>
      <w:r w:rsidR="009768A3">
        <w:rPr>
          <w:rFonts w:ascii="Times New Roman" w:eastAsia="Times New Roman" w:hAnsi="Times New Roman" w:cs="Times New Roman"/>
          <w:color w:val="000000"/>
          <w:lang w:eastAsia="cs-CZ"/>
        </w:rPr>
        <w:t xml:space="preserve"> </w:t>
      </w:r>
      <w:r w:rsidR="009768A3" w:rsidRPr="009768A3">
        <w:rPr>
          <w:rFonts w:ascii="Times New Roman" w:hAnsi="Times New Roman" w:cs="Times New Roman"/>
        </w:rPr>
        <w:t xml:space="preserve">K uvedené částce bude připočtena zákonem stanovená daň z přidané hodnoty (dále jen „DPH“) v souladu se závaznými právními předpisy, celkem tedy </w:t>
      </w:r>
      <w:r w:rsidR="009768A3">
        <w:rPr>
          <w:rFonts w:ascii="Times New Roman" w:hAnsi="Times New Roman" w:cs="Times New Roman"/>
          <w:b/>
        </w:rPr>
        <w:t>…………………..</w:t>
      </w:r>
      <w:r w:rsidR="009768A3">
        <w:rPr>
          <w:rFonts w:ascii="Times New Roman" w:hAnsi="Times New Roman" w:cs="Times New Roman"/>
        </w:rPr>
        <w:t xml:space="preserve">, </w:t>
      </w:r>
      <w:r w:rsidR="009768A3" w:rsidRPr="009768A3">
        <w:rPr>
          <w:rFonts w:ascii="Times New Roman" w:hAnsi="Times New Roman" w:cs="Times New Roman"/>
        </w:rPr>
        <w:t>(slovy:</w:t>
      </w:r>
      <w:r w:rsidR="009768A3">
        <w:rPr>
          <w:rFonts w:ascii="Times New Roman" w:hAnsi="Times New Roman" w:cs="Times New Roman"/>
        </w:rPr>
        <w:t>……………………………</w:t>
      </w:r>
      <w:r w:rsidR="009768A3" w:rsidRPr="009768A3">
        <w:rPr>
          <w:rFonts w:ascii="Times New Roman" w:hAnsi="Times New Roman" w:cs="Times New Roman"/>
        </w:rPr>
        <w:t>). DPH ke dni uzavření této smlouvy činí 21%.</w:t>
      </w:r>
    </w:p>
    <w:p w14:paraId="44257BAB" w14:textId="056252D4" w:rsidR="00AC0E57" w:rsidRPr="009768A3" w:rsidRDefault="00AC0E57" w:rsidP="009768A3">
      <w:pPr>
        <w:pStyle w:val="Odstavecseseznamem"/>
        <w:numPr>
          <w:ilvl w:val="0"/>
          <w:numId w:val="9"/>
        </w:numPr>
        <w:spacing w:before="240"/>
        <w:jc w:val="both"/>
        <w:rPr>
          <w:rFonts w:ascii="Times New Roman" w:hAnsi="Times New Roman" w:cs="Courier New"/>
          <w:bCs/>
        </w:rPr>
      </w:pPr>
      <w:r>
        <w:rPr>
          <w:rFonts w:ascii="Times New Roman" w:hAnsi="Times New Roman" w:cs="Times New Roman"/>
        </w:rPr>
        <w:t>V případě, že dojde ke změně zákonné sazby DPH, je příkazník povinen účtovat DPH v platné výši. Smluvní strany se dohodly, že v případě změny výše úplaty v důsledku změny sazby DPH není nutno ke smlouvě uzavírat dodatek. Příkazník odpovídá za to, že sazba daně z přidané hodnoty je stanovena v souladu s platnými právními předpisy.</w:t>
      </w:r>
    </w:p>
    <w:p w14:paraId="0635B04A" w14:textId="016742B1" w:rsidR="009557D5" w:rsidRPr="005740E7"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Odměna je splatná na základě samostatných faktur. Faktury jsou spla</w:t>
      </w:r>
      <w:r w:rsidR="002C0D96">
        <w:rPr>
          <w:rFonts w:ascii="Times New Roman" w:eastAsia="Times New Roman" w:hAnsi="Times New Roman" w:cs="Times New Roman"/>
          <w:color w:val="000000"/>
          <w:lang w:eastAsia="cs-CZ"/>
        </w:rPr>
        <w:t>tné vždy do 14 dnů od doručení p</w:t>
      </w:r>
      <w:r w:rsidRPr="00A63A18">
        <w:rPr>
          <w:rFonts w:ascii="Times New Roman" w:eastAsia="Times New Roman" w:hAnsi="Times New Roman" w:cs="Times New Roman"/>
          <w:color w:val="000000"/>
          <w:lang w:eastAsia="cs-CZ"/>
        </w:rPr>
        <w:t>říkazci na účet uvedený na faktuře.</w:t>
      </w:r>
      <w:r w:rsidR="00796CF7">
        <w:rPr>
          <w:rFonts w:ascii="Times New Roman" w:eastAsia="Times New Roman" w:hAnsi="Times New Roman" w:cs="Times New Roman"/>
          <w:color w:val="000000"/>
          <w:lang w:eastAsia="cs-CZ"/>
        </w:rPr>
        <w:t xml:space="preserve"> Přílohou faktury bude evidence docházky vedená příkazníkem.</w:t>
      </w:r>
    </w:p>
    <w:p w14:paraId="54B8B257" w14:textId="77777777" w:rsidR="005740E7" w:rsidRPr="005740E7"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5740E7">
        <w:rPr>
          <w:rFonts w:ascii="Times New Roman" w:eastAsia="Times New Roman" w:hAnsi="Times New Roman" w:cs="Times New Roman"/>
          <w:color w:val="000000"/>
          <w:lang w:eastAsia="cs-CZ"/>
        </w:rPr>
        <w:t>Faktura musí obsahovat potřebné náležitosti daň</w:t>
      </w:r>
      <w:r w:rsidR="005740E7" w:rsidRPr="005740E7">
        <w:rPr>
          <w:rFonts w:ascii="Times New Roman" w:eastAsia="Times New Roman" w:hAnsi="Times New Roman" w:cs="Times New Roman"/>
          <w:color w:val="000000"/>
          <w:lang w:eastAsia="cs-CZ"/>
        </w:rPr>
        <w:t xml:space="preserve">ového dokladu ve smyslu zákona </w:t>
      </w:r>
      <w:r w:rsidR="005740E7">
        <w:rPr>
          <w:rFonts w:ascii="Times New Roman" w:eastAsia="Times New Roman" w:hAnsi="Times New Roman" w:cs="Times New Roman"/>
          <w:color w:val="000000"/>
          <w:lang w:eastAsia="cs-CZ"/>
        </w:rPr>
        <w:br/>
      </w:r>
      <w:r w:rsidR="005740E7" w:rsidRPr="005740E7">
        <w:rPr>
          <w:rFonts w:ascii="Times New Roman" w:eastAsia="Times New Roman" w:hAnsi="Times New Roman" w:cs="Times New Roman"/>
          <w:color w:val="000000"/>
          <w:lang w:eastAsia="cs-CZ"/>
        </w:rPr>
        <w:t>č. 235/2004 Sb., o dani z přidané hodnoty, ve znění pozdějších předpisů</w:t>
      </w:r>
      <w:r w:rsidR="005740E7">
        <w:rPr>
          <w:rFonts w:ascii="Times New Roman" w:eastAsia="Times New Roman" w:hAnsi="Times New Roman" w:cs="Times New Roman"/>
          <w:color w:val="000000"/>
          <w:lang w:eastAsia="cs-CZ"/>
        </w:rPr>
        <w:t>.</w:t>
      </w:r>
    </w:p>
    <w:p w14:paraId="4C9E9AEE" w14:textId="77777777" w:rsidR="007D2954" w:rsidRPr="00A63A18"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sz w:val="20"/>
          <w:szCs w:val="20"/>
          <w:lang w:eastAsia="cs-CZ"/>
        </w:rPr>
      </w:pPr>
      <w:r w:rsidRPr="00A63A18">
        <w:rPr>
          <w:rFonts w:ascii="Times New Roman" w:eastAsia="Times New Roman" w:hAnsi="Times New Roman" w:cs="Times New Roman"/>
          <w:color w:val="000000"/>
          <w:lang w:eastAsia="cs-CZ"/>
        </w:rPr>
        <w:lastRenderedPageBreak/>
        <w:t xml:space="preserve">Příkazník má nárok na úhradu dalších nákladů, které </w:t>
      </w:r>
      <w:r w:rsidR="005740E7">
        <w:rPr>
          <w:rFonts w:ascii="Times New Roman" w:eastAsia="Times New Roman" w:hAnsi="Times New Roman" w:cs="Times New Roman"/>
          <w:color w:val="000000"/>
          <w:lang w:eastAsia="cs-CZ"/>
        </w:rPr>
        <w:t xml:space="preserve">s předchozím souhlasem příkazce </w:t>
      </w:r>
      <w:r w:rsidRPr="00A63A18">
        <w:rPr>
          <w:rFonts w:ascii="Times New Roman" w:eastAsia="Times New Roman" w:hAnsi="Times New Roman" w:cs="Times New Roman"/>
          <w:color w:val="000000"/>
          <w:lang w:eastAsia="cs-CZ"/>
        </w:rPr>
        <w:t>účelně vynaložil při plnění svých závazků z této smlouvy a které řádně a včas příkazci vyúčtuje.</w:t>
      </w:r>
    </w:p>
    <w:p w14:paraId="7BAA88CE" w14:textId="77777777" w:rsidR="007E3764" w:rsidRDefault="00915371" w:rsidP="00A61714">
      <w:pPr>
        <w:pStyle w:val="Odstavecseseznamem"/>
        <w:tabs>
          <w:tab w:val="left" w:pos="9638"/>
        </w:tabs>
        <w:spacing w:before="480"/>
        <w:ind w:left="0"/>
        <w:jc w:val="center"/>
        <w:rPr>
          <w:rFonts w:ascii="Times New Roman" w:hAnsi="Times New Roman" w:cs="Courier New"/>
          <w:b/>
          <w:bCs/>
          <w:color w:val="000000"/>
        </w:rPr>
      </w:pPr>
      <w:r>
        <w:rPr>
          <w:rFonts w:ascii="Times New Roman" w:hAnsi="Times New Roman" w:cs="Courier New"/>
          <w:b/>
          <w:bCs/>
          <w:color w:val="000000"/>
        </w:rPr>
        <w:t>Čl. VII</w:t>
      </w:r>
    </w:p>
    <w:p w14:paraId="584F39B3" w14:textId="77777777" w:rsidR="00E07DDD" w:rsidRDefault="00E07DDD" w:rsidP="0068484E">
      <w:pPr>
        <w:pStyle w:val="Odstavecseseznamem"/>
        <w:tabs>
          <w:tab w:val="left" w:pos="9638"/>
        </w:tabs>
        <w:ind w:left="0"/>
        <w:jc w:val="center"/>
        <w:rPr>
          <w:rFonts w:ascii="Times New Roman" w:hAnsi="Times New Roman" w:cs="Courier New"/>
          <w:b/>
          <w:bCs/>
          <w:color w:val="000000"/>
        </w:rPr>
      </w:pPr>
      <w:r>
        <w:rPr>
          <w:rFonts w:ascii="Times New Roman" w:hAnsi="Times New Roman" w:cs="Courier New"/>
          <w:b/>
          <w:bCs/>
          <w:color w:val="000000"/>
        </w:rPr>
        <w:t>Doba trvání smlouvy</w:t>
      </w:r>
    </w:p>
    <w:p w14:paraId="72657366" w14:textId="77777777" w:rsidR="0068484E" w:rsidRDefault="0068484E" w:rsidP="00E07DDD">
      <w:pPr>
        <w:rPr>
          <w:rFonts w:ascii="Times New Roman" w:eastAsia="Times New Roman" w:hAnsi="Times New Roman" w:cs="Times New Roman"/>
          <w:color w:val="000000"/>
          <w:lang w:eastAsia="cs-CZ"/>
        </w:rPr>
      </w:pPr>
    </w:p>
    <w:p w14:paraId="3908F50F" w14:textId="38F5CED5" w:rsidR="005740E7" w:rsidRPr="002630C0" w:rsidRDefault="002C0D96" w:rsidP="00874D2A">
      <w:pPr>
        <w:pStyle w:val="Odstavecseseznamem"/>
        <w:numPr>
          <w:ilvl w:val="0"/>
          <w:numId w:val="6"/>
        </w:numP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Tato s</w:t>
      </w:r>
      <w:r w:rsidR="005740E7" w:rsidRPr="005740E7">
        <w:rPr>
          <w:rFonts w:ascii="Times New Roman" w:eastAsia="Times New Roman" w:hAnsi="Times New Roman" w:cs="Times New Roman"/>
          <w:color w:val="000000"/>
          <w:lang w:eastAsia="cs-CZ"/>
        </w:rPr>
        <w:t xml:space="preserve">mlouva se uzavírá na </w:t>
      </w:r>
      <w:r w:rsidR="005740E7" w:rsidRPr="002630C0">
        <w:rPr>
          <w:rFonts w:ascii="Times New Roman" w:eastAsia="Times New Roman" w:hAnsi="Times New Roman" w:cs="Times New Roman"/>
          <w:color w:val="000000"/>
          <w:lang w:eastAsia="cs-CZ"/>
        </w:rPr>
        <w:t>dobu určitou</w:t>
      </w:r>
      <w:r w:rsidR="002630C0" w:rsidRPr="002630C0">
        <w:rPr>
          <w:rFonts w:ascii="Times New Roman" w:eastAsia="Times New Roman" w:hAnsi="Times New Roman" w:cs="Times New Roman"/>
          <w:color w:val="000000"/>
          <w:lang w:eastAsia="cs-CZ"/>
        </w:rPr>
        <w:t xml:space="preserve"> </w:t>
      </w:r>
      <w:r w:rsidR="00B31A5B">
        <w:rPr>
          <w:rFonts w:ascii="Times New Roman" w:eastAsia="Times New Roman" w:hAnsi="Times New Roman" w:cs="Times New Roman"/>
          <w:color w:val="000000"/>
          <w:lang w:eastAsia="cs-CZ"/>
        </w:rPr>
        <w:t>do 31.12.2023</w:t>
      </w:r>
      <w:r w:rsidR="002630C0" w:rsidRPr="002630C0">
        <w:rPr>
          <w:rFonts w:ascii="Times New Roman" w:eastAsia="Times New Roman" w:hAnsi="Times New Roman" w:cs="Times New Roman"/>
          <w:color w:val="000000"/>
          <w:lang w:eastAsia="cs-CZ"/>
        </w:rPr>
        <w:t>.</w:t>
      </w:r>
    </w:p>
    <w:p w14:paraId="27AE1498" w14:textId="77777777" w:rsidR="00E07DDD" w:rsidRPr="00A61714" w:rsidRDefault="00A61714" w:rsidP="00874D2A">
      <w:pPr>
        <w:pStyle w:val="Odstavecseseznamem"/>
        <w:widowControl w:val="0"/>
        <w:numPr>
          <w:ilvl w:val="0"/>
          <w:numId w:val="6"/>
        </w:numPr>
        <w:tabs>
          <w:tab w:val="left" w:pos="9638"/>
        </w:tabs>
        <w:autoSpaceDE w:val="0"/>
        <w:spacing w:before="240"/>
        <w:jc w:val="both"/>
        <w:rPr>
          <w:rFonts w:ascii="Times New Roman" w:hAnsi="Times New Roman"/>
        </w:rPr>
      </w:pPr>
      <w:r>
        <w:rPr>
          <w:rFonts w:ascii="Times New Roman" w:hAnsi="Times New Roman"/>
        </w:rPr>
        <w:t>T</w:t>
      </w:r>
      <w:r w:rsidR="00E07DDD" w:rsidRPr="0068484E">
        <w:rPr>
          <w:rFonts w:ascii="Times New Roman" w:hAnsi="Times New Roman"/>
        </w:rPr>
        <w:t>ato smlouva může být ukončena písemnou dohodou smluvních stran.</w:t>
      </w:r>
    </w:p>
    <w:p w14:paraId="5C58E462" w14:textId="77777777" w:rsidR="00E07DDD" w:rsidRPr="00A61714" w:rsidRDefault="00E07DDD"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sidRPr="0068484E">
        <w:rPr>
          <w:rFonts w:ascii="Times New Roman" w:eastAsia="Times New Roman" w:hAnsi="Times New Roman" w:cs="Times New Roman"/>
          <w:color w:val="000000"/>
          <w:lang w:eastAsia="cs-CZ"/>
        </w:rPr>
        <w:t>Příkazce může tuto smlouvu vypovědět s účinností nejdříve ke konci měsíce následujícího po měsíci, v němž byla výpověď písemně doručena. Od nabytí účinnosti písemné výpovědi je příkazník povinen nepokračovat v činnosti, na kterou se výpověď vztahuje. Je však povinen příkazce upozornit na opatření potřebná k tomu, aby se zabránilo vzni</w:t>
      </w:r>
      <w:r w:rsidR="00355481">
        <w:rPr>
          <w:rFonts w:ascii="Times New Roman" w:eastAsia="Times New Roman" w:hAnsi="Times New Roman" w:cs="Times New Roman"/>
          <w:color w:val="000000"/>
          <w:lang w:eastAsia="cs-CZ"/>
        </w:rPr>
        <w:t>ku škody bezprostředně hrozící p</w:t>
      </w:r>
      <w:r w:rsidRPr="0068484E">
        <w:rPr>
          <w:rFonts w:ascii="Times New Roman" w:eastAsia="Times New Roman" w:hAnsi="Times New Roman" w:cs="Times New Roman"/>
          <w:color w:val="000000"/>
          <w:lang w:eastAsia="cs-CZ"/>
        </w:rPr>
        <w:t>říkazci nedokončením činnosti související se zařizováním záležitosti. Za činnost řádně uskuteč</w:t>
      </w:r>
      <w:r w:rsidR="00355481">
        <w:rPr>
          <w:rFonts w:ascii="Times New Roman" w:eastAsia="Times New Roman" w:hAnsi="Times New Roman" w:cs="Times New Roman"/>
          <w:color w:val="000000"/>
          <w:lang w:eastAsia="cs-CZ"/>
        </w:rPr>
        <w:t>něnou do účinnosti výpovědi má p</w:t>
      </w:r>
      <w:r w:rsidRPr="0068484E">
        <w:rPr>
          <w:rFonts w:ascii="Times New Roman" w:eastAsia="Times New Roman" w:hAnsi="Times New Roman" w:cs="Times New Roman"/>
          <w:color w:val="000000"/>
          <w:lang w:eastAsia="cs-CZ"/>
        </w:rPr>
        <w:t>říkazník nárok na úhradu nákladů vynaložených při p</w:t>
      </w:r>
      <w:r w:rsidR="00355481">
        <w:rPr>
          <w:rFonts w:ascii="Times New Roman" w:eastAsia="Times New Roman" w:hAnsi="Times New Roman" w:cs="Times New Roman"/>
          <w:color w:val="000000"/>
          <w:lang w:eastAsia="cs-CZ"/>
        </w:rPr>
        <w:t>lnění svého závazku podle této s</w:t>
      </w:r>
      <w:r w:rsidRPr="0068484E">
        <w:rPr>
          <w:rFonts w:ascii="Times New Roman" w:eastAsia="Times New Roman" w:hAnsi="Times New Roman" w:cs="Times New Roman"/>
          <w:color w:val="000000"/>
          <w:lang w:eastAsia="cs-CZ"/>
        </w:rPr>
        <w:t xml:space="preserve">mlouvy a přiměřenou část odměny podle </w:t>
      </w:r>
      <w:r w:rsidR="00355481">
        <w:rPr>
          <w:rFonts w:ascii="Times New Roman" w:eastAsia="Times New Roman" w:hAnsi="Times New Roman" w:cs="Times New Roman"/>
          <w:color w:val="000000"/>
          <w:lang w:eastAsia="cs-CZ"/>
        </w:rPr>
        <w:t>čl. V.</w:t>
      </w:r>
      <w:r w:rsidRPr="0068484E">
        <w:rPr>
          <w:rFonts w:ascii="Times New Roman" w:eastAsia="Times New Roman" w:hAnsi="Times New Roman" w:cs="Times New Roman"/>
          <w:color w:val="000000"/>
          <w:lang w:eastAsia="cs-CZ"/>
        </w:rPr>
        <w:t xml:space="preserve"> </w:t>
      </w:r>
    </w:p>
    <w:p w14:paraId="593E6349" w14:textId="77777777" w:rsidR="00355481" w:rsidRPr="00A61714"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může s</w:t>
      </w:r>
      <w:r w:rsidR="00E07DDD" w:rsidRPr="0068484E">
        <w:rPr>
          <w:rFonts w:ascii="Times New Roman" w:eastAsia="Times New Roman" w:hAnsi="Times New Roman" w:cs="Times New Roman"/>
          <w:color w:val="000000"/>
          <w:lang w:eastAsia="cs-CZ"/>
        </w:rPr>
        <w:t xml:space="preserve">mlouvu písemně vypovědět s účinností nejdříve ke konci měsíce následujícího po měsíci, v němž byla výpověď písemně doručena. Ke dni nabytí účinnosti písemné výpovědi zaniká závazek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 xml:space="preserve">říkazníka uskutečňovat činnost, ke které se zavázal. Jestliže by tímto přerušením činnosti vznikla </w:t>
      </w:r>
      <w:r>
        <w:rPr>
          <w:rFonts w:ascii="Times New Roman" w:eastAsia="Times New Roman" w:hAnsi="Times New Roman" w:cs="Times New Roman"/>
          <w:color w:val="000000"/>
          <w:lang w:eastAsia="cs-CZ"/>
        </w:rPr>
        <w:t>příkazci škoda, je p</w:t>
      </w:r>
      <w:r w:rsidR="00E07DDD" w:rsidRPr="0068484E">
        <w:rPr>
          <w:rFonts w:ascii="Times New Roman" w:eastAsia="Times New Roman" w:hAnsi="Times New Roman" w:cs="Times New Roman"/>
          <w:color w:val="000000"/>
          <w:lang w:eastAsia="cs-CZ"/>
        </w:rPr>
        <w:t xml:space="preserve">říkazník povinen jej upozornit, jaká opatření je třeba učinit k jejímu odvrácení. Jestliže tato opatření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 xml:space="preserve">říkazce nemůže učinit ani pomocí jiných osob a požádá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říkazníka, aby je učinil sám, je k</w:t>
      </w:r>
      <w:r>
        <w:rPr>
          <w:rFonts w:ascii="Times New Roman" w:eastAsia="Times New Roman" w:hAnsi="Times New Roman" w:cs="Times New Roman"/>
          <w:color w:val="000000"/>
          <w:lang w:eastAsia="cs-CZ"/>
        </w:rPr>
        <w:t xml:space="preserve"> tomu p</w:t>
      </w:r>
      <w:r w:rsidR="00E07DDD" w:rsidRPr="0068484E">
        <w:rPr>
          <w:rFonts w:ascii="Times New Roman" w:eastAsia="Times New Roman" w:hAnsi="Times New Roman" w:cs="Times New Roman"/>
          <w:color w:val="000000"/>
          <w:lang w:eastAsia="cs-CZ"/>
        </w:rPr>
        <w:t>říkazník povinen.</w:t>
      </w:r>
    </w:p>
    <w:p w14:paraId="4973BFA3" w14:textId="77777777" w:rsidR="00355481" w:rsidRPr="00A61714"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může odstoupit od smlouvy, pokud příkazce poruší smlouvu závažným způsobem, a to zejména z důvodu závažného neplnění povinností ze strany příkazce, zejména při opakovaném neuhrazení oprávněně vystavené faktury ve lhůtě delší než 60 kalendářních dnů po její splatnosti, a to nezaplatí-li příkazce ani po písemné</w:t>
      </w:r>
      <w:r w:rsidR="002C0D96">
        <w:rPr>
          <w:rFonts w:ascii="Times New Roman" w:eastAsia="Times New Roman" w:hAnsi="Times New Roman" w:cs="Times New Roman"/>
          <w:color w:val="000000"/>
          <w:lang w:eastAsia="cs-CZ"/>
        </w:rPr>
        <w:t>m</w:t>
      </w:r>
      <w:r>
        <w:rPr>
          <w:rFonts w:ascii="Times New Roman" w:eastAsia="Times New Roman" w:hAnsi="Times New Roman" w:cs="Times New Roman"/>
          <w:color w:val="000000"/>
          <w:lang w:eastAsia="cs-CZ"/>
        </w:rPr>
        <w:t xml:space="preserve"> upozornění v přiměřené náhradní lhůtě, která mu k tomu bude příkazníkem poskytnuta.</w:t>
      </w:r>
    </w:p>
    <w:p w14:paraId="788B9B11" w14:textId="77777777" w:rsidR="00355481" w:rsidRPr="00355481"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Příkazce může odstoupit od smlouvy, pokud příkazník poruší smlouvu závažným způsobem, a to zejména z následujících důvodů</w:t>
      </w:r>
    </w:p>
    <w:p w14:paraId="1EC8C6A0"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 xml:space="preserve">okud příkazce zjistí opakující se neplnění </w:t>
      </w:r>
      <w:r w:rsidR="002C0D96">
        <w:rPr>
          <w:rFonts w:ascii="Times New Roman" w:eastAsia="Times New Roman" w:hAnsi="Times New Roman" w:cs="Times New Roman"/>
          <w:color w:val="000000"/>
          <w:lang w:eastAsia="cs-CZ"/>
        </w:rPr>
        <w:t>nebo vadné plnění ve dvou po sob</w:t>
      </w:r>
      <w:r w:rsidR="00355481">
        <w:rPr>
          <w:rFonts w:ascii="Times New Roman" w:eastAsia="Times New Roman" w:hAnsi="Times New Roman" w:cs="Times New Roman"/>
          <w:color w:val="000000"/>
          <w:lang w:eastAsia="cs-CZ"/>
        </w:rPr>
        <w:t>ě následujících měsících;</w:t>
      </w:r>
    </w:p>
    <w:p w14:paraId="1778ADE3"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okud příkazník porušuje opakovaně přes písemné upozornění příkazce své povinnosti touto smlouvou sjednané;</w:t>
      </w:r>
    </w:p>
    <w:p w14:paraId="0BB39511"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okud bude proti příkazníkovi zahájeno insolvenční řízení;</w:t>
      </w:r>
    </w:p>
    <w:p w14:paraId="036A581D" w14:textId="77777777" w:rsidR="00E07DDD" w:rsidRPr="00A61714"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 xml:space="preserve">okud </w:t>
      </w:r>
      <w:r>
        <w:rPr>
          <w:rFonts w:ascii="Times New Roman" w:eastAsia="Times New Roman" w:hAnsi="Times New Roman" w:cs="Times New Roman"/>
          <w:color w:val="000000"/>
          <w:lang w:eastAsia="cs-CZ"/>
        </w:rPr>
        <w:t>udaný objem n</w:t>
      </w:r>
      <w:r w:rsidR="00355481">
        <w:rPr>
          <w:rFonts w:ascii="Times New Roman" w:eastAsia="Times New Roman" w:hAnsi="Times New Roman" w:cs="Times New Roman"/>
          <w:color w:val="000000"/>
          <w:lang w:eastAsia="cs-CZ"/>
        </w:rPr>
        <w:t>ebo udaná kvalita příkazníkem fakturovaných prací bude v rozporu se skutečně vykonanou prací.</w:t>
      </w:r>
    </w:p>
    <w:p w14:paraId="21C30716" w14:textId="77777777" w:rsidR="00A61714" w:rsidRPr="00A61714" w:rsidRDefault="00A61714" w:rsidP="00874D2A">
      <w:pPr>
        <w:pStyle w:val="Odstavecseseznamem"/>
        <w:numPr>
          <w:ilvl w:val="0"/>
          <w:numId w:val="6"/>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i příkazce mohou od smlouvy odstoupit v případech dle čl. VI odst. 5 a 6 nejpozději do tří měsíců od vzniku skutečnosti zakládající nárok na odstoupení. Odstoupení je účinné ke dni uvedenému v písemném oznámení o odstoupení. V případě odstoupení od smlouvy příkazníkem bude doba mezi doručením oznámení příkazci a nabytím jeho účinnosti 1 měsíc.</w:t>
      </w:r>
    </w:p>
    <w:p w14:paraId="51F39375" w14:textId="77777777" w:rsidR="00E07DDD" w:rsidRPr="00A61714" w:rsidRDefault="00A61714" w:rsidP="00874D2A">
      <w:pPr>
        <w:pStyle w:val="Odstavecseseznamem"/>
        <w:numPr>
          <w:ilvl w:val="0"/>
          <w:numId w:val="6"/>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w:t>
      </w:r>
      <w:r w:rsidR="00E07DDD" w:rsidRPr="0068484E">
        <w:rPr>
          <w:rFonts w:ascii="Times New Roman" w:eastAsia="Times New Roman" w:hAnsi="Times New Roman" w:cs="Times New Roman"/>
          <w:color w:val="000000"/>
          <w:lang w:eastAsia="cs-CZ"/>
        </w:rPr>
        <w:t>ávazek z příkazu zaniká též smrtí příkazníka.</w:t>
      </w:r>
    </w:p>
    <w:p w14:paraId="086CDFC0" w14:textId="77777777" w:rsidR="00912156" w:rsidRDefault="00912156" w:rsidP="00AC0E57">
      <w:pPr>
        <w:pageBreakBefore/>
        <w:widowControl w:val="0"/>
        <w:tabs>
          <w:tab w:val="left" w:pos="9498"/>
          <w:tab w:val="left" w:pos="9638"/>
        </w:tabs>
        <w:autoSpaceDE w:val="0"/>
        <w:spacing w:before="480"/>
        <w:jc w:val="center"/>
        <w:rPr>
          <w:rFonts w:ascii="Times New Roman" w:hAnsi="Times New Roman" w:cs="Courier New"/>
          <w:b/>
          <w:bCs/>
          <w:color w:val="000000"/>
          <w:sz w:val="22"/>
          <w:szCs w:val="22"/>
        </w:rPr>
      </w:pPr>
      <w:r>
        <w:rPr>
          <w:rFonts w:ascii="Times New Roman" w:hAnsi="Times New Roman" w:cs="Courier New"/>
          <w:b/>
          <w:bCs/>
          <w:color w:val="000000"/>
          <w:sz w:val="22"/>
          <w:szCs w:val="22"/>
        </w:rPr>
        <w:lastRenderedPageBreak/>
        <w:t xml:space="preserve">Čl. </w:t>
      </w:r>
      <w:r w:rsidR="00915371">
        <w:rPr>
          <w:rFonts w:ascii="Times New Roman" w:hAnsi="Times New Roman" w:cs="Courier New"/>
          <w:b/>
          <w:bCs/>
          <w:color w:val="000000"/>
          <w:sz w:val="22"/>
          <w:szCs w:val="22"/>
        </w:rPr>
        <w:t>IX</w:t>
      </w:r>
    </w:p>
    <w:p w14:paraId="53D07FF9" w14:textId="77777777" w:rsidR="00E07DDD" w:rsidRPr="000324C4" w:rsidRDefault="00912156" w:rsidP="005740E7">
      <w:pPr>
        <w:widowControl w:val="0"/>
        <w:tabs>
          <w:tab w:val="left" w:pos="9498"/>
          <w:tab w:val="left" w:pos="9638"/>
        </w:tabs>
        <w:autoSpaceDE w:val="0"/>
        <w:ind w:right="-1"/>
        <w:jc w:val="center"/>
        <w:rPr>
          <w:rFonts w:ascii="Times New Roman" w:hAnsi="Times New Roman" w:cs="Courier New"/>
          <w:b/>
          <w:bCs/>
          <w:color w:val="000000"/>
        </w:rPr>
      </w:pPr>
      <w:r w:rsidRPr="00965494">
        <w:rPr>
          <w:rFonts w:ascii="Times New Roman" w:hAnsi="Times New Roman" w:cs="Courier New"/>
          <w:b/>
          <w:bCs/>
          <w:color w:val="000000"/>
        </w:rPr>
        <w:t>Společná a závěrečná ustanovení</w:t>
      </w:r>
    </w:p>
    <w:p w14:paraId="00CA4848" w14:textId="77777777" w:rsidR="005740E7" w:rsidRPr="002630C0" w:rsidRDefault="005740E7" w:rsidP="00874D2A">
      <w:pPr>
        <w:pStyle w:val="Odstavecseseznamem"/>
        <w:numPr>
          <w:ilvl w:val="0"/>
          <w:numId w:val="2"/>
        </w:numPr>
        <w:spacing w:before="240"/>
        <w:jc w:val="both"/>
        <w:rPr>
          <w:rFonts w:ascii="Times New Roman" w:eastAsia="Times New Roman" w:hAnsi="Times New Roman" w:cs="Times New Roman"/>
          <w:color w:val="000000"/>
          <w:lang w:eastAsia="cs-CZ"/>
        </w:rPr>
      </w:pPr>
      <w:r w:rsidRPr="002630C0">
        <w:rPr>
          <w:rFonts w:ascii="Times New Roman" w:eastAsia="Times New Roman" w:hAnsi="Times New Roman" w:cs="Times New Roman"/>
          <w:color w:val="000000"/>
          <w:lang w:eastAsia="cs-CZ"/>
        </w:rPr>
        <w:t>Tato smlouva nabývá platnosti dnem podpisu oběma smluvními stranami a účinnosti dnem zveřejnění v registru smluv v souladu s ustanoveními zákona č. 340/2015 Sb., o zvláštních podmínkách účinnosti některých smluv, uveřejňování těchto smluv a o registru smluv (zákon o registru smluv), ve znění pozdějších předpisů.</w:t>
      </w:r>
    </w:p>
    <w:p w14:paraId="6B4396F2" w14:textId="77777777" w:rsidR="00A67EA5" w:rsidRPr="00E07DDD" w:rsidRDefault="00E07DDD" w:rsidP="00874D2A">
      <w:pPr>
        <w:widowControl w:val="0"/>
        <w:numPr>
          <w:ilvl w:val="0"/>
          <w:numId w:val="2"/>
        </w:numPr>
        <w:tabs>
          <w:tab w:val="left" w:pos="9638"/>
        </w:tabs>
        <w:autoSpaceDE w:val="0"/>
        <w:spacing w:before="240"/>
        <w:ind w:hanging="357"/>
        <w:jc w:val="both"/>
        <w:rPr>
          <w:rFonts w:ascii="Times New Roman" w:hAnsi="Times New Roman" w:cs="Times New Roman"/>
          <w:color w:val="000000"/>
        </w:rPr>
      </w:pPr>
      <w:r>
        <w:rPr>
          <w:rFonts w:ascii="Times New Roman" w:hAnsi="Times New Roman" w:cs="Times New Roman"/>
          <w:bCs/>
          <w:color w:val="000000"/>
        </w:rPr>
        <w:t>Smlouva je sepsána ve dvou stejnopisech, z nichž každá smluvní strana obdrží po jednom vyhotovení.</w:t>
      </w:r>
    </w:p>
    <w:p w14:paraId="1B02A2E0" w14:textId="77777777" w:rsidR="00E07DDD" w:rsidRPr="00915371" w:rsidRDefault="00E07DDD" w:rsidP="00874D2A">
      <w:pPr>
        <w:pStyle w:val="Odstavecseseznamem"/>
        <w:numPr>
          <w:ilvl w:val="0"/>
          <w:numId w:val="2"/>
        </w:numPr>
        <w:spacing w:before="240"/>
        <w:jc w:val="both"/>
        <w:rPr>
          <w:rFonts w:ascii="Times New Roman" w:hAnsi="Times New Roman" w:cs="Times New Roman"/>
        </w:rPr>
      </w:pPr>
      <w:r>
        <w:rPr>
          <w:rFonts w:ascii="Times New Roman" w:hAnsi="Times New Roman" w:cs="Times New Roman"/>
        </w:rPr>
        <w:t>Veškeré změny této smlouvy musí být sjednány formou písemného dodatku k této smlouvě podepsaného oprávněnými zástupci obou stran.</w:t>
      </w:r>
    </w:p>
    <w:p w14:paraId="4F2F2C0A" w14:textId="77777777" w:rsidR="00094415" w:rsidRPr="000324C4" w:rsidRDefault="00567F38" w:rsidP="00874D2A">
      <w:pPr>
        <w:widowControl w:val="0"/>
        <w:numPr>
          <w:ilvl w:val="0"/>
          <w:numId w:val="2"/>
        </w:numPr>
        <w:tabs>
          <w:tab w:val="left" w:pos="9638"/>
        </w:tabs>
        <w:autoSpaceDE w:val="0"/>
        <w:spacing w:before="240"/>
        <w:ind w:hanging="357"/>
        <w:jc w:val="both"/>
        <w:rPr>
          <w:rFonts w:ascii="Times New Roman" w:hAnsi="Times New Roman" w:cs="Times New Roman"/>
          <w:color w:val="000000"/>
        </w:rPr>
      </w:pPr>
      <w:r w:rsidRPr="000324C4">
        <w:rPr>
          <w:rFonts w:ascii="Times New Roman" w:hAnsi="Times New Roman" w:cs="Times New Roman"/>
          <w:color w:val="000000"/>
        </w:rPr>
        <w:t>Smluvní strany prohlašují,</w:t>
      </w:r>
      <w:r w:rsidR="00931624" w:rsidRPr="000324C4">
        <w:rPr>
          <w:rFonts w:ascii="Times New Roman" w:hAnsi="Times New Roman" w:cs="Times New Roman"/>
          <w:color w:val="000000"/>
        </w:rPr>
        <w:t xml:space="preserve"> že s obsahem smlouvy souhlasí, měly možnost smlouvu přečíst, s jejím obsahem se detailně seznámit a že vyjadřuje</w:t>
      </w:r>
      <w:r w:rsidR="000324C4" w:rsidRPr="000324C4">
        <w:rPr>
          <w:rFonts w:ascii="Times New Roman" w:hAnsi="Times New Roman" w:cs="Times New Roman"/>
          <w:color w:val="000000"/>
        </w:rPr>
        <w:t xml:space="preserve"> jejich pravou a </w:t>
      </w:r>
      <w:r w:rsidR="00A46F54" w:rsidRPr="000324C4">
        <w:rPr>
          <w:rFonts w:ascii="Times New Roman" w:hAnsi="Times New Roman" w:cs="Times New Roman"/>
          <w:color w:val="000000"/>
        </w:rPr>
        <w:t>svobodnou vůli</w:t>
      </w:r>
      <w:r w:rsidR="000324C4">
        <w:rPr>
          <w:rFonts w:ascii="Times New Roman" w:hAnsi="Times New Roman" w:cs="Times New Roman"/>
          <w:color w:val="000000"/>
        </w:rPr>
        <w:t xml:space="preserve">, </w:t>
      </w:r>
      <w:r w:rsidR="00A55121">
        <w:rPr>
          <w:rFonts w:ascii="Times New Roman" w:hAnsi="Times New Roman" w:cs="Times New Roman"/>
          <w:color w:val="000000"/>
        </w:rPr>
        <w:br/>
      </w:r>
      <w:r w:rsidR="000324C4">
        <w:rPr>
          <w:rFonts w:ascii="Times New Roman" w:hAnsi="Times New Roman" w:cs="Times New Roman"/>
          <w:color w:val="000000"/>
        </w:rPr>
        <w:t>na důkaz čehož připojují níže své podpisy.</w:t>
      </w:r>
    </w:p>
    <w:p w14:paraId="3957DB3F" w14:textId="77777777" w:rsidR="005441D5" w:rsidRDefault="005441D5" w:rsidP="00391DDF">
      <w:pPr>
        <w:tabs>
          <w:tab w:val="left" w:pos="9638"/>
        </w:tabs>
        <w:spacing w:before="52"/>
        <w:rPr>
          <w:rFonts w:ascii="Times New Roman" w:hAnsi="Times New Roman"/>
          <w:b/>
          <w:color w:val="000000"/>
          <w:lang w:eastAsia="cs-CZ"/>
        </w:rPr>
      </w:pPr>
    </w:p>
    <w:p w14:paraId="5FB94C1B" w14:textId="18D187EA" w:rsidR="006932DE" w:rsidRDefault="00355481" w:rsidP="00391DDF">
      <w:pPr>
        <w:tabs>
          <w:tab w:val="left" w:pos="9638"/>
        </w:tabs>
        <w:spacing w:before="52"/>
        <w:rPr>
          <w:rFonts w:ascii="Times New Roman" w:hAnsi="Times New Roman"/>
          <w:b/>
          <w:color w:val="000000"/>
          <w:lang w:eastAsia="cs-CZ"/>
        </w:rPr>
      </w:pPr>
      <w:r>
        <w:rPr>
          <w:rFonts w:ascii="Times New Roman" w:hAnsi="Times New Roman"/>
          <w:b/>
          <w:color w:val="000000"/>
          <w:lang w:eastAsia="cs-CZ"/>
        </w:rPr>
        <w:br/>
      </w:r>
    </w:p>
    <w:p w14:paraId="62A984CB" w14:textId="77777777" w:rsidR="006932DE" w:rsidRDefault="00567F38" w:rsidP="006E59FA">
      <w:pPr>
        <w:tabs>
          <w:tab w:val="left" w:pos="5812"/>
        </w:tabs>
        <w:spacing w:before="52"/>
        <w:rPr>
          <w:rFonts w:ascii="Times New Roman" w:hAnsi="Times New Roman"/>
          <w:b/>
          <w:color w:val="000000"/>
          <w:lang w:eastAsia="cs-CZ"/>
        </w:rPr>
      </w:pPr>
      <w:r>
        <w:rPr>
          <w:rFonts w:ascii="Times New Roman" w:hAnsi="Times New Roman"/>
          <w:b/>
          <w:color w:val="000000"/>
          <w:lang w:eastAsia="cs-CZ"/>
        </w:rPr>
        <w:t>Ve Znojmě, dne</w:t>
      </w:r>
      <w:r w:rsidR="006E59FA">
        <w:rPr>
          <w:rFonts w:ascii="Times New Roman" w:hAnsi="Times New Roman"/>
          <w:b/>
          <w:color w:val="000000"/>
          <w:lang w:eastAsia="cs-CZ"/>
        </w:rPr>
        <w:tab/>
      </w:r>
      <w:r>
        <w:rPr>
          <w:rFonts w:ascii="Times New Roman" w:hAnsi="Times New Roman"/>
          <w:b/>
          <w:color w:val="000000"/>
          <w:lang w:eastAsia="cs-CZ"/>
        </w:rPr>
        <w:t>Ve Znojmě, dne</w:t>
      </w:r>
      <w:r w:rsidR="00355481">
        <w:rPr>
          <w:rFonts w:ascii="Times New Roman" w:hAnsi="Times New Roman"/>
          <w:b/>
          <w:color w:val="000000"/>
          <w:lang w:eastAsia="cs-CZ"/>
        </w:rPr>
        <w:t xml:space="preserve"> </w:t>
      </w:r>
    </w:p>
    <w:p w14:paraId="1C58498C" w14:textId="77777777" w:rsidR="006932DE" w:rsidRDefault="006932DE" w:rsidP="00391DDF">
      <w:pPr>
        <w:tabs>
          <w:tab w:val="left" w:pos="9638"/>
        </w:tabs>
        <w:rPr>
          <w:rFonts w:ascii="Times New Roman" w:hAnsi="Times New Roman" w:cs="Verdana"/>
          <w:b/>
        </w:rPr>
      </w:pPr>
    </w:p>
    <w:p w14:paraId="020A459F" w14:textId="77777777" w:rsidR="006932DE" w:rsidRDefault="006932DE" w:rsidP="00391DDF">
      <w:pPr>
        <w:tabs>
          <w:tab w:val="left" w:pos="9638"/>
        </w:tabs>
        <w:rPr>
          <w:rFonts w:ascii="Times New Roman" w:hAnsi="Times New Roman" w:cs="Verdana"/>
          <w:b/>
        </w:rPr>
      </w:pPr>
    </w:p>
    <w:p w14:paraId="5F1D9C5B" w14:textId="77777777" w:rsidR="006932DE" w:rsidRDefault="006932DE" w:rsidP="00391DDF">
      <w:pPr>
        <w:tabs>
          <w:tab w:val="left" w:pos="9638"/>
        </w:tabs>
        <w:rPr>
          <w:rFonts w:ascii="Times New Roman" w:hAnsi="Times New Roman" w:cs="Verdana"/>
          <w:b/>
        </w:rPr>
      </w:pPr>
    </w:p>
    <w:p w14:paraId="0E0446BA" w14:textId="77777777" w:rsidR="006932DE" w:rsidRDefault="00567F38" w:rsidP="00391DDF">
      <w:pPr>
        <w:widowControl w:val="0"/>
        <w:tabs>
          <w:tab w:val="left" w:pos="5670"/>
          <w:tab w:val="left" w:pos="9638"/>
        </w:tabs>
        <w:autoSpaceDE w:val="0"/>
        <w:jc w:val="both"/>
        <w:rPr>
          <w:rFonts w:ascii="Times New Roman" w:hAnsi="Times New Roman" w:cs="Verdana"/>
          <w:b/>
        </w:rPr>
      </w:pPr>
      <w:r>
        <w:rPr>
          <w:rFonts w:ascii="Times New Roman" w:hAnsi="Times New Roman" w:cs="Verdana"/>
          <w:b/>
        </w:rPr>
        <w:t xml:space="preserve">----------------------------------                                    </w:t>
      </w:r>
      <w:r w:rsidR="007624B0">
        <w:rPr>
          <w:rFonts w:ascii="Times New Roman" w:hAnsi="Times New Roman" w:cs="Verdana"/>
          <w:b/>
        </w:rPr>
        <w:tab/>
      </w:r>
      <w:r>
        <w:rPr>
          <w:rFonts w:ascii="Times New Roman" w:hAnsi="Times New Roman" w:cs="Verdana"/>
          <w:b/>
        </w:rPr>
        <w:t xml:space="preserve"> ---------------------------</w:t>
      </w:r>
      <w:r w:rsidR="005D530E">
        <w:rPr>
          <w:rFonts w:ascii="Times New Roman" w:hAnsi="Times New Roman" w:cs="Verdana"/>
          <w:b/>
        </w:rPr>
        <w:t>--</w:t>
      </w:r>
      <w:r>
        <w:rPr>
          <w:rFonts w:ascii="Times New Roman" w:hAnsi="Times New Roman" w:cs="Verdana"/>
          <w:b/>
        </w:rPr>
        <w:t>-------</w:t>
      </w:r>
    </w:p>
    <w:p w14:paraId="5519F4C2" w14:textId="77777777" w:rsidR="006932DE" w:rsidRDefault="00915371" w:rsidP="006E59FA">
      <w:pPr>
        <w:widowControl w:val="0"/>
        <w:tabs>
          <w:tab w:val="left" w:pos="5812"/>
        </w:tabs>
        <w:autoSpaceDE w:val="0"/>
        <w:ind w:right="567"/>
        <w:rPr>
          <w:rFonts w:ascii="Times New Roman" w:hAnsi="Times New Roman"/>
        </w:rPr>
      </w:pPr>
      <w:r>
        <w:rPr>
          <w:rFonts w:ascii="Times New Roman" w:hAnsi="Times New Roman"/>
        </w:rPr>
        <w:t xml:space="preserve">             </w:t>
      </w:r>
      <w:r w:rsidR="0068484E">
        <w:rPr>
          <w:rFonts w:ascii="Times New Roman" w:hAnsi="Times New Roman"/>
        </w:rPr>
        <w:t xml:space="preserve">  příkazce</w:t>
      </w:r>
      <w:r w:rsidR="00567F38">
        <w:rPr>
          <w:rFonts w:ascii="Times New Roman" w:hAnsi="Times New Roman"/>
        </w:rPr>
        <w:tab/>
      </w:r>
      <w:r>
        <w:rPr>
          <w:rFonts w:ascii="Times New Roman" w:hAnsi="Times New Roman"/>
        </w:rPr>
        <w:t xml:space="preserve">            </w:t>
      </w:r>
      <w:r w:rsidR="0068484E">
        <w:rPr>
          <w:rFonts w:ascii="Times New Roman" w:hAnsi="Times New Roman"/>
        </w:rPr>
        <w:t>příkazník</w:t>
      </w:r>
    </w:p>
    <w:p w14:paraId="5FCF903D" w14:textId="5B1548C2" w:rsidR="006932DE" w:rsidRDefault="00915371" w:rsidP="00391DDF">
      <w:pPr>
        <w:pStyle w:val="western"/>
        <w:tabs>
          <w:tab w:val="left" w:pos="9638"/>
        </w:tabs>
        <w:spacing w:before="0" w:after="0"/>
      </w:pPr>
      <w:r>
        <w:t xml:space="preserve">       </w:t>
      </w:r>
      <w:r w:rsidR="000324C4">
        <w:t xml:space="preserve">Bc. Marek Vodák                                                         </w:t>
      </w:r>
      <w:r w:rsidR="005441D5">
        <w:t xml:space="preserve">  </w:t>
      </w:r>
      <w:r w:rsidR="000324C4">
        <w:t xml:space="preserve">           </w:t>
      </w:r>
      <w:r w:rsidR="00567F38">
        <w:tab/>
      </w:r>
      <w:r w:rsidR="00567F38">
        <w:tab/>
      </w:r>
      <w:r w:rsidR="00567F38">
        <w:tab/>
      </w:r>
      <w:r w:rsidR="00567F38">
        <w:tab/>
      </w:r>
      <w:r w:rsidR="00567F38">
        <w:tab/>
      </w:r>
      <w:r w:rsidR="007624B0">
        <w:tab/>
        <w:t xml:space="preserve"> </w:t>
      </w:r>
    </w:p>
    <w:p w14:paraId="38DD653A" w14:textId="77777777" w:rsidR="006932DE" w:rsidRDefault="00567F38" w:rsidP="00391DDF">
      <w:pPr>
        <w:pStyle w:val="western"/>
        <w:tabs>
          <w:tab w:val="left" w:pos="9638"/>
        </w:tabs>
        <w:spacing w:before="0" w:after="0"/>
      </w:pPr>
      <w:r>
        <w:t xml:space="preserve">Správa nemovitostí města Znojma, </w:t>
      </w:r>
      <w:r>
        <w:tab/>
      </w:r>
      <w:r>
        <w:tab/>
      </w:r>
      <w:r>
        <w:tab/>
      </w:r>
    </w:p>
    <w:p w14:paraId="20813F95" w14:textId="77777777" w:rsidR="006932DE" w:rsidRDefault="00915371" w:rsidP="00391DDF">
      <w:pPr>
        <w:pStyle w:val="western"/>
        <w:widowControl w:val="0"/>
        <w:tabs>
          <w:tab w:val="left" w:pos="5670"/>
          <w:tab w:val="left" w:pos="9638"/>
        </w:tabs>
        <w:autoSpaceDE w:val="0"/>
        <w:spacing w:before="0" w:after="0"/>
        <w:ind w:right="567"/>
        <w:rPr>
          <w:rFonts w:cs="Verdana"/>
        </w:rPr>
      </w:pPr>
      <w:r>
        <w:rPr>
          <w:rFonts w:cs="Verdana"/>
        </w:rPr>
        <w:t xml:space="preserve">    </w:t>
      </w:r>
      <w:r w:rsidR="00567F38">
        <w:rPr>
          <w:rFonts w:cs="Verdana"/>
        </w:rPr>
        <w:t>příspěvková organizace</w:t>
      </w:r>
    </w:p>
    <w:p w14:paraId="197104FB" w14:textId="77777777" w:rsidR="00871651" w:rsidRDefault="00915371" w:rsidP="00391DDF">
      <w:pPr>
        <w:widowControl w:val="0"/>
        <w:tabs>
          <w:tab w:val="left" w:pos="9638"/>
        </w:tabs>
        <w:autoSpaceDE w:val="0"/>
        <w:ind w:right="567"/>
        <w:rPr>
          <w:rFonts w:ascii="Times New Roman" w:hAnsi="Times New Roman"/>
        </w:rPr>
      </w:pPr>
      <w:r>
        <w:rPr>
          <w:rFonts w:ascii="Times New Roman" w:hAnsi="Times New Roman"/>
        </w:rPr>
        <w:t xml:space="preserve">          </w:t>
      </w:r>
      <w:r w:rsidR="00871651">
        <w:rPr>
          <w:rFonts w:ascii="Times New Roman" w:hAnsi="Times New Roman"/>
        </w:rPr>
        <w:t>ředitel organizace</w:t>
      </w:r>
      <w:r w:rsidR="00567F38">
        <w:rPr>
          <w:rFonts w:ascii="Times New Roman" w:hAnsi="Times New Roman"/>
        </w:rPr>
        <w:tab/>
      </w:r>
    </w:p>
    <w:p w14:paraId="1FD8E076" w14:textId="77777777" w:rsidR="00871651" w:rsidRDefault="00871651" w:rsidP="00391DDF">
      <w:pPr>
        <w:widowControl w:val="0"/>
        <w:tabs>
          <w:tab w:val="left" w:pos="9638"/>
        </w:tabs>
        <w:autoSpaceDE w:val="0"/>
        <w:ind w:right="567"/>
        <w:rPr>
          <w:rFonts w:ascii="Times New Roman" w:hAnsi="Times New Roman"/>
        </w:rPr>
      </w:pPr>
    </w:p>
    <w:p w14:paraId="5E27C916" w14:textId="77777777" w:rsidR="00871651" w:rsidRDefault="00871651" w:rsidP="00391DDF">
      <w:pPr>
        <w:widowControl w:val="0"/>
        <w:tabs>
          <w:tab w:val="left" w:pos="9638"/>
        </w:tabs>
        <w:autoSpaceDE w:val="0"/>
        <w:ind w:right="567"/>
        <w:rPr>
          <w:rFonts w:ascii="Times New Roman" w:hAnsi="Times New Roman"/>
        </w:rPr>
      </w:pPr>
    </w:p>
    <w:p w14:paraId="375A3001" w14:textId="77777777" w:rsidR="0068484E" w:rsidRDefault="00871651" w:rsidP="0068484E">
      <w:pPr>
        <w:widowControl w:val="0"/>
        <w:tabs>
          <w:tab w:val="left" w:pos="5670"/>
        </w:tabs>
        <w:autoSpaceDE w:val="0"/>
        <w:ind w:right="567"/>
        <w:rPr>
          <w:rFonts w:ascii="Times New Roman" w:hAnsi="Times New Roman"/>
        </w:rPr>
      </w:pPr>
      <w:r>
        <w:rPr>
          <w:rFonts w:ascii="Times New Roman" w:hAnsi="Times New Roman"/>
        </w:rPr>
        <w:tab/>
      </w:r>
    </w:p>
    <w:p w14:paraId="19F05621" w14:textId="77777777" w:rsidR="006932DE" w:rsidRDefault="00567F38" w:rsidP="00871651">
      <w:pPr>
        <w:widowControl w:val="0"/>
        <w:tabs>
          <w:tab w:val="left" w:pos="5670"/>
        </w:tabs>
        <w:autoSpaceDE w:val="0"/>
        <w:ind w:right="567"/>
        <w:rPr>
          <w:rFonts w:ascii="Times New Roman" w:hAnsi="Times New Roman"/>
        </w:rPr>
      </w:pPr>
      <w:r>
        <w:rPr>
          <w:rFonts w:ascii="Times New Roman" w:hAnsi="Times New Roman"/>
        </w:rPr>
        <w:tab/>
      </w:r>
    </w:p>
    <w:sectPr w:rsidR="006932DE" w:rsidSect="008163A8">
      <w:headerReference w:type="default" r:id="rId7"/>
      <w:footerReference w:type="default" r:id="rId8"/>
      <w:pgSz w:w="11906" w:h="16838"/>
      <w:pgMar w:top="907" w:right="1134" w:bottom="1353" w:left="1134" w:header="0" w:footer="794" w:gutter="0"/>
      <w:pgNumType w:start="1"/>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CA40" w14:textId="77777777" w:rsidR="00D97B4E" w:rsidRDefault="00D97B4E">
      <w:r>
        <w:separator/>
      </w:r>
    </w:p>
  </w:endnote>
  <w:endnote w:type="continuationSeparator" w:id="0">
    <w:p w14:paraId="149B8884" w14:textId="77777777" w:rsidR="00D97B4E" w:rsidRDefault="00D9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28E8" w14:textId="77777777" w:rsidR="00DF3767" w:rsidRDefault="00897509">
    <w:pPr>
      <w:pStyle w:val="Zpat"/>
      <w:jc w:val="right"/>
    </w:pPr>
    <w:r>
      <w:fldChar w:fldCharType="begin"/>
    </w:r>
    <w:r w:rsidR="00DF3767">
      <w:instrText>PAGE</w:instrText>
    </w:r>
    <w:r>
      <w:fldChar w:fldCharType="separate"/>
    </w:r>
    <w:r w:rsidR="004E76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785B" w14:textId="77777777" w:rsidR="00D97B4E" w:rsidRDefault="00D97B4E">
      <w:r>
        <w:separator/>
      </w:r>
    </w:p>
  </w:footnote>
  <w:footnote w:type="continuationSeparator" w:id="0">
    <w:p w14:paraId="43F010BC" w14:textId="77777777" w:rsidR="00D97B4E" w:rsidRDefault="00D97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1732" w14:textId="77777777" w:rsidR="00AF4AC0" w:rsidRDefault="00AF4AC0" w:rsidP="00851F67">
    <w:pPr>
      <w:pStyle w:val="Zhlav"/>
      <w:jc w:val="right"/>
      <w:rPr>
        <w:rFonts w:ascii="Times New Roman" w:hAnsi="Times New Roman" w:cs="Times New Roman"/>
      </w:rPr>
    </w:pPr>
  </w:p>
  <w:p w14:paraId="196F4408" w14:textId="39849399" w:rsidR="00851F67" w:rsidRDefault="00AF4AC0" w:rsidP="00851F67">
    <w:pPr>
      <w:pStyle w:val="Zhlav"/>
      <w:jc w:val="right"/>
      <w:rPr>
        <w:rFonts w:ascii="Times New Roman" w:hAnsi="Times New Roman" w:cs="Times New Roman"/>
      </w:rPr>
    </w:pPr>
    <w:r>
      <w:rPr>
        <w:rFonts w:ascii="Times New Roman" w:hAnsi="Times New Roman" w:cs="Times New Roman"/>
      </w:rPr>
      <w:t>Návrh příkazní smlouvy</w:t>
    </w:r>
  </w:p>
  <w:p w14:paraId="4E1C89BD" w14:textId="77777777" w:rsidR="005441D5" w:rsidRPr="00851F67" w:rsidRDefault="005441D5" w:rsidP="00851F67">
    <w:pPr>
      <w:pStyle w:val="Zhlav"/>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4F11"/>
    <w:multiLevelType w:val="multilevel"/>
    <w:tmpl w:val="1DFCB708"/>
    <w:lvl w:ilvl="0">
      <w:start w:val="1"/>
      <w:numFmt w:val="decimal"/>
      <w:lvlText w:val="%1."/>
      <w:lvlJc w:val="left"/>
      <w:pPr>
        <w:tabs>
          <w:tab w:val="num" w:pos="786"/>
        </w:tabs>
        <w:ind w:left="786" w:hanging="360"/>
      </w:pPr>
      <w:rPr>
        <w:rFonts w:ascii="Times New Roman" w:hAnsi="Times New Roman"/>
      </w:r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 w15:restartNumberingAfterBreak="0">
    <w:nsid w:val="173F0B7E"/>
    <w:multiLevelType w:val="hybridMultilevel"/>
    <w:tmpl w:val="F4EA38B0"/>
    <w:lvl w:ilvl="0" w:tplc="05F003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280CAB"/>
    <w:multiLevelType w:val="multilevel"/>
    <w:tmpl w:val="7C1E206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3" w15:restartNumberingAfterBreak="0">
    <w:nsid w:val="213A5C7E"/>
    <w:multiLevelType w:val="hybridMultilevel"/>
    <w:tmpl w:val="32380602"/>
    <w:lvl w:ilvl="0" w:tplc="8480B1DE">
      <w:start w:val="1"/>
      <w:numFmt w:val="decimal"/>
      <w:lvlText w:val="%1."/>
      <w:lvlJc w:val="left"/>
      <w:pPr>
        <w:ind w:left="18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4E3FA1"/>
    <w:multiLevelType w:val="hybridMultilevel"/>
    <w:tmpl w:val="A4FAA766"/>
    <w:lvl w:ilvl="0" w:tplc="82AC82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2F0871"/>
    <w:multiLevelType w:val="hybridMultilevel"/>
    <w:tmpl w:val="1DCEE520"/>
    <w:lvl w:ilvl="0" w:tplc="04050017">
      <w:start w:val="1"/>
      <w:numFmt w:val="lowerLetter"/>
      <w:lvlText w:val="%1)"/>
      <w:lvlJc w:val="left"/>
      <w:pPr>
        <w:ind w:left="1545" w:hanging="360"/>
      </w:pPr>
    </w:lvl>
    <w:lvl w:ilvl="1" w:tplc="04050019" w:tentative="1">
      <w:start w:val="1"/>
      <w:numFmt w:val="lowerLetter"/>
      <w:lvlText w:val="%2."/>
      <w:lvlJc w:val="left"/>
      <w:pPr>
        <w:ind w:left="2265" w:hanging="360"/>
      </w:pPr>
    </w:lvl>
    <w:lvl w:ilvl="2" w:tplc="0405001B" w:tentative="1">
      <w:start w:val="1"/>
      <w:numFmt w:val="lowerRoman"/>
      <w:lvlText w:val="%3."/>
      <w:lvlJc w:val="right"/>
      <w:pPr>
        <w:ind w:left="2985" w:hanging="180"/>
      </w:pPr>
    </w:lvl>
    <w:lvl w:ilvl="3" w:tplc="0405000F" w:tentative="1">
      <w:start w:val="1"/>
      <w:numFmt w:val="decimal"/>
      <w:lvlText w:val="%4."/>
      <w:lvlJc w:val="left"/>
      <w:pPr>
        <w:ind w:left="3705" w:hanging="360"/>
      </w:pPr>
    </w:lvl>
    <w:lvl w:ilvl="4" w:tplc="04050019" w:tentative="1">
      <w:start w:val="1"/>
      <w:numFmt w:val="lowerLetter"/>
      <w:lvlText w:val="%5."/>
      <w:lvlJc w:val="left"/>
      <w:pPr>
        <w:ind w:left="4425" w:hanging="360"/>
      </w:pPr>
    </w:lvl>
    <w:lvl w:ilvl="5" w:tplc="0405001B" w:tentative="1">
      <w:start w:val="1"/>
      <w:numFmt w:val="lowerRoman"/>
      <w:lvlText w:val="%6."/>
      <w:lvlJc w:val="right"/>
      <w:pPr>
        <w:ind w:left="5145" w:hanging="180"/>
      </w:pPr>
    </w:lvl>
    <w:lvl w:ilvl="6" w:tplc="0405000F" w:tentative="1">
      <w:start w:val="1"/>
      <w:numFmt w:val="decimal"/>
      <w:lvlText w:val="%7."/>
      <w:lvlJc w:val="left"/>
      <w:pPr>
        <w:ind w:left="5865" w:hanging="360"/>
      </w:pPr>
    </w:lvl>
    <w:lvl w:ilvl="7" w:tplc="04050019" w:tentative="1">
      <w:start w:val="1"/>
      <w:numFmt w:val="lowerLetter"/>
      <w:lvlText w:val="%8."/>
      <w:lvlJc w:val="left"/>
      <w:pPr>
        <w:ind w:left="6585" w:hanging="360"/>
      </w:pPr>
    </w:lvl>
    <w:lvl w:ilvl="8" w:tplc="0405001B" w:tentative="1">
      <w:start w:val="1"/>
      <w:numFmt w:val="lowerRoman"/>
      <w:lvlText w:val="%9."/>
      <w:lvlJc w:val="right"/>
      <w:pPr>
        <w:ind w:left="7305" w:hanging="180"/>
      </w:pPr>
    </w:lvl>
  </w:abstractNum>
  <w:abstractNum w:abstractNumId="6" w15:restartNumberingAfterBreak="0">
    <w:nsid w:val="39175512"/>
    <w:multiLevelType w:val="hybridMultilevel"/>
    <w:tmpl w:val="C5D2C20C"/>
    <w:lvl w:ilvl="0" w:tplc="04050019">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7" w15:restartNumberingAfterBreak="0">
    <w:nsid w:val="4F6E64C3"/>
    <w:multiLevelType w:val="hybridMultilevel"/>
    <w:tmpl w:val="2C5E86C8"/>
    <w:lvl w:ilvl="0" w:tplc="0C42BD40">
      <w:start w:val="1"/>
      <w:numFmt w:val="decimal"/>
      <w:lvlText w:val="%1."/>
      <w:lvlJc w:val="left"/>
      <w:pPr>
        <w:ind w:left="786" w:hanging="360"/>
      </w:pPr>
      <w:rPr>
        <w:rFonts w:ascii="Times New Roman" w:hAnsi="Times New Roman" w:cs="Times New Roman"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57825321"/>
    <w:multiLevelType w:val="hybridMultilevel"/>
    <w:tmpl w:val="F08852A8"/>
    <w:lvl w:ilvl="0" w:tplc="57F8570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C44ED4"/>
    <w:multiLevelType w:val="multilevel"/>
    <w:tmpl w:val="C91025A4"/>
    <w:lvl w:ilvl="0">
      <w:start w:val="1"/>
      <w:numFmt w:val="lowerLetter"/>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0" w15:restartNumberingAfterBreak="0">
    <w:nsid w:val="79B5572B"/>
    <w:multiLevelType w:val="hybridMultilevel"/>
    <w:tmpl w:val="7DBABA72"/>
    <w:lvl w:ilvl="0" w:tplc="2412337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8323180">
    <w:abstractNumId w:val="0"/>
  </w:num>
  <w:num w:numId="2" w16cid:durableId="273249589">
    <w:abstractNumId w:val="2"/>
  </w:num>
  <w:num w:numId="3" w16cid:durableId="1524320750">
    <w:abstractNumId w:val="10"/>
  </w:num>
  <w:num w:numId="4" w16cid:durableId="629943680">
    <w:abstractNumId w:val="6"/>
  </w:num>
  <w:num w:numId="5" w16cid:durableId="1571964382">
    <w:abstractNumId w:val="1"/>
  </w:num>
  <w:num w:numId="6" w16cid:durableId="2114589634">
    <w:abstractNumId w:val="7"/>
  </w:num>
  <w:num w:numId="7" w16cid:durableId="1070887090">
    <w:abstractNumId w:val="9"/>
  </w:num>
  <w:num w:numId="8" w16cid:durableId="1883250085">
    <w:abstractNumId w:val="4"/>
  </w:num>
  <w:num w:numId="9" w16cid:durableId="1017194801">
    <w:abstractNumId w:val="8"/>
  </w:num>
  <w:num w:numId="10" w16cid:durableId="521016586">
    <w:abstractNumId w:val="5"/>
  </w:num>
  <w:num w:numId="11" w16cid:durableId="18847524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DE"/>
    <w:rsid w:val="00002D83"/>
    <w:rsid w:val="00006548"/>
    <w:rsid w:val="000324C4"/>
    <w:rsid w:val="0006570E"/>
    <w:rsid w:val="00085ECA"/>
    <w:rsid w:val="00091223"/>
    <w:rsid w:val="00094415"/>
    <w:rsid w:val="000B37C7"/>
    <w:rsid w:val="000C5012"/>
    <w:rsid w:val="000D08AB"/>
    <w:rsid w:val="000E1078"/>
    <w:rsid w:val="000E7A95"/>
    <w:rsid w:val="000F6314"/>
    <w:rsid w:val="000F73FF"/>
    <w:rsid w:val="00105229"/>
    <w:rsid w:val="00105AF6"/>
    <w:rsid w:val="001066D9"/>
    <w:rsid w:val="00130238"/>
    <w:rsid w:val="00144F80"/>
    <w:rsid w:val="00152A67"/>
    <w:rsid w:val="00170779"/>
    <w:rsid w:val="001C418A"/>
    <w:rsid w:val="00207196"/>
    <w:rsid w:val="00220A20"/>
    <w:rsid w:val="002363C8"/>
    <w:rsid w:val="002630C0"/>
    <w:rsid w:val="00271763"/>
    <w:rsid w:val="002A5BA0"/>
    <w:rsid w:val="002B32C8"/>
    <w:rsid w:val="002C0D96"/>
    <w:rsid w:val="002C2AF0"/>
    <w:rsid w:val="002C467E"/>
    <w:rsid w:val="002F0FBD"/>
    <w:rsid w:val="003130EB"/>
    <w:rsid w:val="00315B08"/>
    <w:rsid w:val="00337221"/>
    <w:rsid w:val="00355481"/>
    <w:rsid w:val="003603F2"/>
    <w:rsid w:val="00360BF8"/>
    <w:rsid w:val="003817FA"/>
    <w:rsid w:val="00391DDF"/>
    <w:rsid w:val="003B6C8D"/>
    <w:rsid w:val="003C304E"/>
    <w:rsid w:val="003E5899"/>
    <w:rsid w:val="00403ADD"/>
    <w:rsid w:val="004058EE"/>
    <w:rsid w:val="00407685"/>
    <w:rsid w:val="0042035F"/>
    <w:rsid w:val="00444C5A"/>
    <w:rsid w:val="004671A3"/>
    <w:rsid w:val="00480902"/>
    <w:rsid w:val="00495B6B"/>
    <w:rsid w:val="00496784"/>
    <w:rsid w:val="004B7A69"/>
    <w:rsid w:val="004D308D"/>
    <w:rsid w:val="004D7886"/>
    <w:rsid w:val="004E7669"/>
    <w:rsid w:val="0051473D"/>
    <w:rsid w:val="00520606"/>
    <w:rsid w:val="0052670C"/>
    <w:rsid w:val="00531318"/>
    <w:rsid w:val="0053276F"/>
    <w:rsid w:val="0053469A"/>
    <w:rsid w:val="00541806"/>
    <w:rsid w:val="00542699"/>
    <w:rsid w:val="005441D5"/>
    <w:rsid w:val="005573CB"/>
    <w:rsid w:val="00567F38"/>
    <w:rsid w:val="00570589"/>
    <w:rsid w:val="005740E7"/>
    <w:rsid w:val="005B1044"/>
    <w:rsid w:val="005D530E"/>
    <w:rsid w:val="005E32E1"/>
    <w:rsid w:val="005F158F"/>
    <w:rsid w:val="005F2A68"/>
    <w:rsid w:val="005F69CB"/>
    <w:rsid w:val="006245E5"/>
    <w:rsid w:val="006309F0"/>
    <w:rsid w:val="00632DB9"/>
    <w:rsid w:val="00657640"/>
    <w:rsid w:val="006744BD"/>
    <w:rsid w:val="0068484E"/>
    <w:rsid w:val="006932DE"/>
    <w:rsid w:val="006A61B6"/>
    <w:rsid w:val="006C4031"/>
    <w:rsid w:val="006C67A5"/>
    <w:rsid w:val="006D7CD9"/>
    <w:rsid w:val="006E59FA"/>
    <w:rsid w:val="006F6D4F"/>
    <w:rsid w:val="006F6E16"/>
    <w:rsid w:val="00703F08"/>
    <w:rsid w:val="007231D0"/>
    <w:rsid w:val="00735790"/>
    <w:rsid w:val="00745490"/>
    <w:rsid w:val="007602F0"/>
    <w:rsid w:val="007624B0"/>
    <w:rsid w:val="00782FC1"/>
    <w:rsid w:val="0078561C"/>
    <w:rsid w:val="00796CF7"/>
    <w:rsid w:val="007B0DE2"/>
    <w:rsid w:val="007C4A63"/>
    <w:rsid w:val="007D2954"/>
    <w:rsid w:val="007D4034"/>
    <w:rsid w:val="007E3764"/>
    <w:rsid w:val="00805793"/>
    <w:rsid w:val="00805C04"/>
    <w:rsid w:val="008163A8"/>
    <w:rsid w:val="00851F67"/>
    <w:rsid w:val="0086589F"/>
    <w:rsid w:val="00866652"/>
    <w:rsid w:val="00871651"/>
    <w:rsid w:val="00872D56"/>
    <w:rsid w:val="00874D2A"/>
    <w:rsid w:val="0088697B"/>
    <w:rsid w:val="00897509"/>
    <w:rsid w:val="008A72D7"/>
    <w:rsid w:val="008C0626"/>
    <w:rsid w:val="008F238D"/>
    <w:rsid w:val="00912156"/>
    <w:rsid w:val="00915371"/>
    <w:rsid w:val="00931624"/>
    <w:rsid w:val="00935E97"/>
    <w:rsid w:val="009557D5"/>
    <w:rsid w:val="00965494"/>
    <w:rsid w:val="00970B31"/>
    <w:rsid w:val="009768A3"/>
    <w:rsid w:val="009B3251"/>
    <w:rsid w:val="00A30F63"/>
    <w:rsid w:val="00A34DCA"/>
    <w:rsid w:val="00A43D0B"/>
    <w:rsid w:val="00A46F54"/>
    <w:rsid w:val="00A55121"/>
    <w:rsid w:val="00A61714"/>
    <w:rsid w:val="00A63A18"/>
    <w:rsid w:val="00A67EA5"/>
    <w:rsid w:val="00A7631E"/>
    <w:rsid w:val="00A7636D"/>
    <w:rsid w:val="00A85904"/>
    <w:rsid w:val="00AB0404"/>
    <w:rsid w:val="00AB7AB7"/>
    <w:rsid w:val="00AC0E57"/>
    <w:rsid w:val="00AD2636"/>
    <w:rsid w:val="00AE789F"/>
    <w:rsid w:val="00AF4AC0"/>
    <w:rsid w:val="00B0487D"/>
    <w:rsid w:val="00B31A5B"/>
    <w:rsid w:val="00B354F8"/>
    <w:rsid w:val="00B42014"/>
    <w:rsid w:val="00B55075"/>
    <w:rsid w:val="00B71117"/>
    <w:rsid w:val="00B753EC"/>
    <w:rsid w:val="00B9755B"/>
    <w:rsid w:val="00BA083B"/>
    <w:rsid w:val="00BD4E79"/>
    <w:rsid w:val="00C1705C"/>
    <w:rsid w:val="00C977A2"/>
    <w:rsid w:val="00CB7667"/>
    <w:rsid w:val="00CE18FD"/>
    <w:rsid w:val="00CE5795"/>
    <w:rsid w:val="00D31FA1"/>
    <w:rsid w:val="00D33558"/>
    <w:rsid w:val="00D361E0"/>
    <w:rsid w:val="00D43A86"/>
    <w:rsid w:val="00D551E0"/>
    <w:rsid w:val="00D92E1F"/>
    <w:rsid w:val="00D97B4E"/>
    <w:rsid w:val="00DA68BF"/>
    <w:rsid w:val="00DB59C9"/>
    <w:rsid w:val="00DC3A06"/>
    <w:rsid w:val="00DD474C"/>
    <w:rsid w:val="00DE6652"/>
    <w:rsid w:val="00DF3767"/>
    <w:rsid w:val="00E07DDD"/>
    <w:rsid w:val="00E50F6D"/>
    <w:rsid w:val="00EB73DC"/>
    <w:rsid w:val="00EC33E0"/>
    <w:rsid w:val="00ED0057"/>
    <w:rsid w:val="00EF5224"/>
    <w:rsid w:val="00F1297E"/>
    <w:rsid w:val="00F17368"/>
    <w:rsid w:val="00F57F7B"/>
    <w:rsid w:val="00F6198E"/>
    <w:rsid w:val="00FB703F"/>
    <w:rsid w:val="00FD2AA9"/>
    <w:rsid w:val="00FD7037"/>
    <w:rsid w:val="00FD7800"/>
    <w:rsid w:val="00FE0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D660"/>
  <w15:docId w15:val="{FE05AB94-FA49-4EE6-AECF-F4E8F1E3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Pr>
      <w:rFonts w:ascii="Times New Roman" w:hAnsi="Times New Roman"/>
    </w:rPr>
  </w:style>
  <w:style w:type="character" w:customStyle="1" w:styleId="Odrky">
    <w:name w:val="Odrážky"/>
    <w:qFormat/>
    <w:rPr>
      <w:rFonts w:ascii="OpenSymbol" w:eastAsia="OpenSymbol" w:hAnsi="OpenSymbol" w:cs="OpenSymbol"/>
    </w:rPr>
  </w:style>
  <w:style w:type="character" w:customStyle="1" w:styleId="WW8Num3z0">
    <w:name w:val="WW8Num3z0"/>
    <w:qFormat/>
    <w:rPr>
      <w:rFonts w:ascii="Courier New" w:hAnsi="Courier New" w:cs="Courier New"/>
      <w:sz w:val="22"/>
      <w:szCs w:val="22"/>
    </w:rPr>
  </w:style>
  <w:style w:type="character" w:customStyle="1" w:styleId="WW8Num9z0">
    <w:name w:val="WW8Num9z0"/>
    <w:qFormat/>
    <w:rPr>
      <w:rFonts w:ascii="Times New Roman" w:eastAsia="Times New Roman" w:hAnsi="Times New Roman" w:cs="Times New Roman"/>
      <w:b/>
    </w:rPr>
  </w:style>
  <w:style w:type="character" w:customStyle="1" w:styleId="WW8Num7z0">
    <w:name w:val="WW8Num7z0"/>
    <w:qFormat/>
    <w:rPr>
      <w:i w:val="0"/>
      <w:iCs w:val="0"/>
    </w:rPr>
  </w:style>
  <w:style w:type="character" w:customStyle="1" w:styleId="WW8Num8z0">
    <w:name w:val="WW8Num8z0"/>
    <w:qFormat/>
    <w:rPr>
      <w:b w:val="0"/>
      <w:bCs w:val="0"/>
      <w:i w:val="0"/>
      <w:iCs w:val="0"/>
    </w:rPr>
  </w:style>
  <w:style w:type="character" w:customStyle="1" w:styleId="Character20style">
    <w:name w:val="Character_20_style"/>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western">
    <w:name w:val="western"/>
    <w:basedOn w:val="Normln"/>
    <w:qFormat/>
    <w:pPr>
      <w:spacing w:before="280" w:after="119"/>
    </w:pPr>
    <w:rPr>
      <w:rFonts w:ascii="Times New Roman" w:eastAsia="Times New Roman" w:hAnsi="Times New Roman" w:cs="Times New Roman"/>
      <w:color w:val="000000"/>
    </w:rPr>
  </w:style>
  <w:style w:type="paragraph" w:styleId="Odstavecseseznamem">
    <w:name w:val="List Paragraph"/>
    <w:basedOn w:val="Normln"/>
    <w:qFormat/>
    <w:pPr>
      <w:ind w:left="708"/>
    </w:pPr>
  </w:style>
  <w:style w:type="paragraph" w:styleId="Zpat">
    <w:name w:val="footer"/>
    <w:basedOn w:val="Normln"/>
    <w:pPr>
      <w:suppressLineNumbers/>
      <w:tabs>
        <w:tab w:val="center" w:pos="4819"/>
        <w:tab w:val="right" w:pos="9638"/>
      </w:tabs>
    </w:pPr>
  </w:style>
  <w:style w:type="paragraph" w:customStyle="1" w:styleId="Default">
    <w:name w:val="Default"/>
    <w:qFormat/>
    <w:rPr>
      <w:rFonts w:ascii="Arial" w:eastAsia="Calibri" w:hAnsi="Arial" w:cs="Arial"/>
      <w:color w:val="000000"/>
      <w:kern w:val="0"/>
      <w:lang w:eastAsia="en-US" w:bidi="ar-SA"/>
    </w:rPr>
  </w:style>
  <w:style w:type="numbering" w:customStyle="1" w:styleId="WW8Num1">
    <w:name w:val="WW8Num1"/>
    <w:qFormat/>
  </w:style>
  <w:style w:type="numbering" w:customStyle="1" w:styleId="WW8Num4">
    <w:name w:val="WW8Num4"/>
    <w:qFormat/>
  </w:style>
  <w:style w:type="numbering" w:customStyle="1" w:styleId="WW8Num5">
    <w:name w:val="WW8Num5"/>
    <w:qFormat/>
  </w:style>
  <w:style w:type="numbering" w:customStyle="1" w:styleId="WW8Num3">
    <w:name w:val="WW8Num3"/>
    <w:qFormat/>
  </w:style>
  <w:style w:type="numbering" w:customStyle="1" w:styleId="WW8Num9">
    <w:name w:val="WW8Num9"/>
    <w:qFormat/>
  </w:style>
  <w:style w:type="numbering" w:customStyle="1" w:styleId="WW8Num7">
    <w:name w:val="WW8Num7"/>
    <w:qFormat/>
  </w:style>
  <w:style w:type="numbering" w:customStyle="1" w:styleId="WW8Num8">
    <w:name w:val="WW8Num8"/>
    <w:qFormat/>
  </w:style>
  <w:style w:type="paragraph" w:styleId="Normlnweb">
    <w:name w:val="Normal (Web)"/>
    <w:basedOn w:val="Normln"/>
    <w:uiPriority w:val="99"/>
    <w:unhideWhenUsed/>
    <w:rsid w:val="0051473D"/>
    <w:pPr>
      <w:spacing w:before="100" w:beforeAutospacing="1" w:after="142" w:line="288" w:lineRule="auto"/>
    </w:pPr>
    <w:rPr>
      <w:rFonts w:ascii="Times New Roman" w:eastAsia="Times New Roman" w:hAnsi="Times New Roman" w:cs="Times New Roman"/>
      <w:kern w:val="0"/>
      <w:lang w:eastAsia="cs-CZ" w:bidi="ar-SA"/>
    </w:rPr>
  </w:style>
  <w:style w:type="paragraph" w:styleId="Zhlav">
    <w:name w:val="header"/>
    <w:basedOn w:val="Normln"/>
    <w:link w:val="ZhlavChar"/>
    <w:uiPriority w:val="99"/>
    <w:unhideWhenUsed/>
    <w:rsid w:val="00220A20"/>
    <w:pPr>
      <w:tabs>
        <w:tab w:val="center" w:pos="4536"/>
        <w:tab w:val="right" w:pos="9072"/>
      </w:tabs>
    </w:pPr>
    <w:rPr>
      <w:szCs w:val="21"/>
    </w:rPr>
  </w:style>
  <w:style w:type="character" w:customStyle="1" w:styleId="ZhlavChar">
    <w:name w:val="Záhlaví Char"/>
    <w:basedOn w:val="Standardnpsmoodstavce"/>
    <w:link w:val="Zhlav"/>
    <w:uiPriority w:val="99"/>
    <w:rsid w:val="00220A2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9653">
      <w:bodyDiv w:val="1"/>
      <w:marLeft w:val="0"/>
      <w:marRight w:val="0"/>
      <w:marTop w:val="0"/>
      <w:marBottom w:val="0"/>
      <w:divBdr>
        <w:top w:val="none" w:sz="0" w:space="0" w:color="auto"/>
        <w:left w:val="none" w:sz="0" w:space="0" w:color="auto"/>
        <w:bottom w:val="none" w:sz="0" w:space="0" w:color="auto"/>
        <w:right w:val="none" w:sz="0" w:space="0" w:color="auto"/>
      </w:divBdr>
    </w:div>
    <w:div w:id="220867223">
      <w:bodyDiv w:val="1"/>
      <w:marLeft w:val="0"/>
      <w:marRight w:val="0"/>
      <w:marTop w:val="0"/>
      <w:marBottom w:val="0"/>
      <w:divBdr>
        <w:top w:val="none" w:sz="0" w:space="0" w:color="auto"/>
        <w:left w:val="none" w:sz="0" w:space="0" w:color="auto"/>
        <w:bottom w:val="none" w:sz="0" w:space="0" w:color="auto"/>
        <w:right w:val="none" w:sz="0" w:space="0" w:color="auto"/>
      </w:divBdr>
    </w:div>
    <w:div w:id="246185331">
      <w:bodyDiv w:val="1"/>
      <w:marLeft w:val="0"/>
      <w:marRight w:val="0"/>
      <w:marTop w:val="0"/>
      <w:marBottom w:val="0"/>
      <w:divBdr>
        <w:top w:val="none" w:sz="0" w:space="0" w:color="auto"/>
        <w:left w:val="none" w:sz="0" w:space="0" w:color="auto"/>
        <w:bottom w:val="none" w:sz="0" w:space="0" w:color="auto"/>
        <w:right w:val="none" w:sz="0" w:space="0" w:color="auto"/>
      </w:divBdr>
    </w:div>
    <w:div w:id="749351065">
      <w:bodyDiv w:val="1"/>
      <w:marLeft w:val="0"/>
      <w:marRight w:val="0"/>
      <w:marTop w:val="0"/>
      <w:marBottom w:val="0"/>
      <w:divBdr>
        <w:top w:val="none" w:sz="0" w:space="0" w:color="auto"/>
        <w:left w:val="none" w:sz="0" w:space="0" w:color="auto"/>
        <w:bottom w:val="none" w:sz="0" w:space="0" w:color="auto"/>
        <w:right w:val="none" w:sz="0" w:space="0" w:color="auto"/>
      </w:divBdr>
    </w:div>
    <w:div w:id="1226064100">
      <w:bodyDiv w:val="1"/>
      <w:marLeft w:val="0"/>
      <w:marRight w:val="0"/>
      <w:marTop w:val="0"/>
      <w:marBottom w:val="0"/>
      <w:divBdr>
        <w:top w:val="none" w:sz="0" w:space="0" w:color="auto"/>
        <w:left w:val="none" w:sz="0" w:space="0" w:color="auto"/>
        <w:bottom w:val="none" w:sz="0" w:space="0" w:color="auto"/>
        <w:right w:val="none" w:sz="0" w:space="0" w:color="auto"/>
      </w:divBdr>
    </w:div>
    <w:div w:id="1396464901">
      <w:bodyDiv w:val="1"/>
      <w:marLeft w:val="0"/>
      <w:marRight w:val="0"/>
      <w:marTop w:val="0"/>
      <w:marBottom w:val="0"/>
      <w:divBdr>
        <w:top w:val="none" w:sz="0" w:space="0" w:color="auto"/>
        <w:left w:val="none" w:sz="0" w:space="0" w:color="auto"/>
        <w:bottom w:val="none" w:sz="0" w:space="0" w:color="auto"/>
        <w:right w:val="none" w:sz="0" w:space="0" w:color="auto"/>
      </w:divBdr>
    </w:div>
    <w:div w:id="1545095747">
      <w:bodyDiv w:val="1"/>
      <w:marLeft w:val="0"/>
      <w:marRight w:val="0"/>
      <w:marTop w:val="0"/>
      <w:marBottom w:val="0"/>
      <w:divBdr>
        <w:top w:val="none" w:sz="0" w:space="0" w:color="auto"/>
        <w:left w:val="none" w:sz="0" w:space="0" w:color="auto"/>
        <w:bottom w:val="none" w:sz="0" w:space="0" w:color="auto"/>
        <w:right w:val="none" w:sz="0" w:space="0" w:color="auto"/>
      </w:divBdr>
    </w:div>
    <w:div w:id="1745057689">
      <w:bodyDiv w:val="1"/>
      <w:marLeft w:val="0"/>
      <w:marRight w:val="0"/>
      <w:marTop w:val="0"/>
      <w:marBottom w:val="0"/>
      <w:divBdr>
        <w:top w:val="none" w:sz="0" w:space="0" w:color="auto"/>
        <w:left w:val="none" w:sz="0" w:space="0" w:color="auto"/>
        <w:bottom w:val="none" w:sz="0" w:space="0" w:color="auto"/>
        <w:right w:val="none" w:sz="0" w:space="0" w:color="auto"/>
      </w:divBdr>
    </w:div>
    <w:div w:id="1748920999">
      <w:bodyDiv w:val="1"/>
      <w:marLeft w:val="0"/>
      <w:marRight w:val="0"/>
      <w:marTop w:val="0"/>
      <w:marBottom w:val="0"/>
      <w:divBdr>
        <w:top w:val="none" w:sz="0" w:space="0" w:color="auto"/>
        <w:left w:val="none" w:sz="0" w:space="0" w:color="auto"/>
        <w:bottom w:val="none" w:sz="0" w:space="0" w:color="auto"/>
        <w:right w:val="none" w:sz="0" w:space="0" w:color="auto"/>
      </w:divBdr>
    </w:div>
    <w:div w:id="182073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7451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Roca</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Nekvasilová</dc:creator>
  <cp:lastModifiedBy>admin</cp:lastModifiedBy>
  <cp:revision>4</cp:revision>
  <cp:lastPrinted>2021-02-05T05:21:00Z</cp:lastPrinted>
  <dcterms:created xsi:type="dcterms:W3CDTF">2021-05-07T05:32:00Z</dcterms:created>
  <dcterms:modified xsi:type="dcterms:W3CDTF">2022-09-30T09:43:00Z</dcterms:modified>
  <dc:language>cs-CZ</dc:language>
</cp:coreProperties>
</file>