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29D8C75D"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6D51E0" w:rsidRPr="006D51E0">
        <w:t xml:space="preserve">Vybavenie </w:t>
      </w:r>
      <w:r w:rsidR="00291AA7">
        <w:t>SOS Medzilaborce</w:t>
      </w:r>
      <w:r w:rsidR="006D51E0" w:rsidRPr="006D51E0">
        <w:t xml:space="preserve"> – </w:t>
      </w:r>
      <w:r w:rsidR="00291AA7">
        <w:t>Meracie zariadenie a príslušenstvo</w:t>
      </w:r>
      <w:r w:rsidR="002A594E">
        <w:t>,</w:t>
      </w:r>
      <w:r w:rsidR="00EE1911">
        <w:t xml:space="preserve"> v zmysle </w:t>
      </w:r>
      <w:r w:rsidR="007B7DC9">
        <w:t>Výzvy na predkladanie ponúk</w:t>
      </w:r>
      <w:r w:rsidR="00291AA7">
        <w:t xml:space="preserve"> č. 42</w:t>
      </w:r>
      <w:r w:rsidR="00416F92">
        <w:t>446</w:t>
      </w:r>
      <w:r w:rsidR="00291AA7">
        <w:t>-WNT, Vestník č. 21</w:t>
      </w:r>
      <w:r w:rsidR="00416F92">
        <w:t>5</w:t>
      </w:r>
      <w:r w:rsidR="00291AA7">
        <w:t>/2022-0</w:t>
      </w:r>
      <w:r w:rsidR="00416F92">
        <w:t>4.</w:t>
      </w:r>
      <w:r w:rsidR="00291AA7">
        <w:t xml:space="preserve">10.2022 </w:t>
      </w:r>
      <w:r w:rsidR="00245611">
        <w:t xml:space="preserve">, </w:t>
      </w:r>
      <w:r w:rsidR="002A594E" w:rsidRPr="007C4A13">
        <w:t xml:space="preserve">pre projekt </w:t>
      </w:r>
      <w:r w:rsidR="007C4A13">
        <w:t>Zlepšenie vzdelávacej infraštruktúry v</w:t>
      </w:r>
      <w:r w:rsidR="00291AA7">
        <w:t xml:space="preserve"> SOŠ </w:t>
      </w:r>
      <w:r w:rsidR="00416F92">
        <w:t xml:space="preserve">agropotravinárskej a technickej, </w:t>
      </w:r>
      <w:proofErr w:type="spellStart"/>
      <w:r w:rsidR="00416F92">
        <w:t>Kušnierska</w:t>
      </w:r>
      <w:proofErr w:type="spellEnd"/>
      <w:r w:rsidR="00416F92">
        <w:t xml:space="preserve"> brána 349/2, Kežmarok- II. etapa</w:t>
      </w:r>
      <w:r w:rsidR="00CA0DEE">
        <w:t xml:space="preserve">, kód ITMS2014+: </w:t>
      </w:r>
      <w:r w:rsidR="00463796">
        <w:t>302021A</w:t>
      </w:r>
      <w:r w:rsidR="00416F92">
        <w:t>SP3</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6018093D"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92376C" w:rsidRPr="00CA76D1" w14:paraId="267D32E2" w14:textId="77777777" w:rsidTr="005370AD">
        <w:trPr>
          <w:trHeight w:val="666"/>
        </w:trPr>
        <w:tc>
          <w:tcPr>
            <w:tcW w:w="288" w:type="pct"/>
            <w:shd w:val="clear" w:color="auto" w:fill="auto"/>
            <w:noWrap/>
            <w:vAlign w:val="center"/>
          </w:tcPr>
          <w:p w14:paraId="0D7A1573" w14:textId="6EC8AFAC" w:rsidR="0092376C" w:rsidRPr="0092376C" w:rsidRDefault="0092376C" w:rsidP="0092376C">
            <w:pPr>
              <w:jc w:val="center"/>
              <w:rPr>
                <w:bCs/>
                <w:sz w:val="22"/>
                <w:szCs w:val="22"/>
              </w:rPr>
            </w:pPr>
            <w:r w:rsidRPr="0092376C">
              <w:rPr>
                <w:bCs/>
                <w:sz w:val="22"/>
                <w:szCs w:val="22"/>
              </w:rPr>
              <w:t>1</w:t>
            </w:r>
          </w:p>
        </w:tc>
        <w:tc>
          <w:tcPr>
            <w:tcW w:w="3796" w:type="pct"/>
            <w:shd w:val="clear" w:color="auto" w:fill="auto"/>
            <w:vAlign w:val="center"/>
          </w:tcPr>
          <w:p w14:paraId="1F959B58" w14:textId="2602E252" w:rsidR="0092376C" w:rsidRPr="0092376C" w:rsidRDefault="0092376C" w:rsidP="0092376C">
            <w:pPr>
              <w:rPr>
                <w:bCs/>
                <w:sz w:val="22"/>
                <w:szCs w:val="22"/>
              </w:rPr>
            </w:pPr>
            <w:r w:rsidRPr="0092376C">
              <w:rPr>
                <w:bCs/>
                <w:sz w:val="22"/>
                <w:szCs w:val="22"/>
              </w:rPr>
              <w:t>Pôrodný koterec  s príslušenstvom</w:t>
            </w:r>
          </w:p>
        </w:tc>
        <w:tc>
          <w:tcPr>
            <w:tcW w:w="277" w:type="pct"/>
            <w:shd w:val="clear" w:color="auto" w:fill="auto"/>
            <w:vAlign w:val="center"/>
          </w:tcPr>
          <w:p w14:paraId="49754C25" w14:textId="1D2A2BF8"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33F704BA" w14:textId="04388D0E" w:rsidR="0092376C" w:rsidRPr="0092376C" w:rsidRDefault="0092376C" w:rsidP="0092376C">
            <w:pPr>
              <w:jc w:val="center"/>
              <w:rPr>
                <w:bCs/>
                <w:sz w:val="22"/>
                <w:szCs w:val="22"/>
              </w:rPr>
            </w:pPr>
            <w:r w:rsidRPr="0092376C">
              <w:rPr>
                <w:bCs/>
                <w:sz w:val="22"/>
                <w:szCs w:val="22"/>
              </w:rPr>
              <w:t>1</w:t>
            </w:r>
          </w:p>
        </w:tc>
      </w:tr>
      <w:tr w:rsidR="0092376C" w:rsidRPr="00CA76D1" w14:paraId="181F2F62" w14:textId="77777777" w:rsidTr="005370AD">
        <w:trPr>
          <w:trHeight w:val="690"/>
        </w:trPr>
        <w:tc>
          <w:tcPr>
            <w:tcW w:w="288" w:type="pct"/>
            <w:shd w:val="clear" w:color="auto" w:fill="auto"/>
            <w:noWrap/>
            <w:vAlign w:val="center"/>
          </w:tcPr>
          <w:p w14:paraId="2C15BD61" w14:textId="6D0CC1C9" w:rsidR="0092376C" w:rsidRPr="0092376C" w:rsidRDefault="0092376C" w:rsidP="0092376C">
            <w:pPr>
              <w:jc w:val="center"/>
              <w:rPr>
                <w:bCs/>
                <w:sz w:val="22"/>
                <w:szCs w:val="22"/>
              </w:rPr>
            </w:pPr>
            <w:r w:rsidRPr="0092376C">
              <w:rPr>
                <w:bCs/>
                <w:sz w:val="22"/>
                <w:szCs w:val="22"/>
              </w:rPr>
              <w:t>2</w:t>
            </w:r>
          </w:p>
        </w:tc>
        <w:tc>
          <w:tcPr>
            <w:tcW w:w="3796" w:type="pct"/>
            <w:shd w:val="clear" w:color="auto" w:fill="auto"/>
            <w:vAlign w:val="center"/>
          </w:tcPr>
          <w:p w14:paraId="590EEB55" w14:textId="41DBC619" w:rsidR="0092376C" w:rsidRPr="0092376C" w:rsidRDefault="0092376C" w:rsidP="0092376C">
            <w:pPr>
              <w:rPr>
                <w:bCs/>
                <w:sz w:val="22"/>
                <w:szCs w:val="22"/>
              </w:rPr>
            </w:pPr>
            <w:r w:rsidRPr="0092376C">
              <w:rPr>
                <w:bCs/>
                <w:sz w:val="22"/>
                <w:szCs w:val="22"/>
              </w:rPr>
              <w:t>Fixačná klietka k ošetrovaniu paznechtov</w:t>
            </w:r>
          </w:p>
        </w:tc>
        <w:tc>
          <w:tcPr>
            <w:tcW w:w="277" w:type="pct"/>
            <w:shd w:val="clear" w:color="auto" w:fill="auto"/>
            <w:vAlign w:val="center"/>
          </w:tcPr>
          <w:p w14:paraId="2C670574" w14:textId="63CEC80E"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07490A5C" w14:textId="67847CA5" w:rsidR="0092376C" w:rsidRPr="0092376C" w:rsidRDefault="0092376C" w:rsidP="0092376C">
            <w:pPr>
              <w:jc w:val="center"/>
              <w:rPr>
                <w:bCs/>
                <w:sz w:val="22"/>
                <w:szCs w:val="22"/>
              </w:rPr>
            </w:pPr>
            <w:r w:rsidRPr="0092376C">
              <w:rPr>
                <w:bCs/>
                <w:sz w:val="22"/>
                <w:szCs w:val="22"/>
              </w:rPr>
              <w:t>1</w:t>
            </w:r>
          </w:p>
        </w:tc>
      </w:tr>
      <w:tr w:rsidR="0092376C" w:rsidRPr="00CA76D1" w14:paraId="1958613F" w14:textId="77777777" w:rsidTr="005370AD">
        <w:trPr>
          <w:trHeight w:val="571"/>
        </w:trPr>
        <w:tc>
          <w:tcPr>
            <w:tcW w:w="288" w:type="pct"/>
            <w:shd w:val="clear" w:color="auto" w:fill="auto"/>
            <w:noWrap/>
            <w:vAlign w:val="center"/>
          </w:tcPr>
          <w:p w14:paraId="7F6992C5" w14:textId="67B7D597" w:rsidR="0092376C" w:rsidRPr="0092376C" w:rsidRDefault="0092376C" w:rsidP="0092376C">
            <w:pPr>
              <w:jc w:val="center"/>
              <w:rPr>
                <w:bCs/>
                <w:sz w:val="22"/>
                <w:szCs w:val="22"/>
              </w:rPr>
            </w:pPr>
            <w:r w:rsidRPr="0092376C">
              <w:rPr>
                <w:bCs/>
                <w:sz w:val="22"/>
                <w:szCs w:val="22"/>
              </w:rPr>
              <w:t>3</w:t>
            </w:r>
          </w:p>
        </w:tc>
        <w:tc>
          <w:tcPr>
            <w:tcW w:w="3796" w:type="pct"/>
            <w:shd w:val="clear" w:color="auto" w:fill="auto"/>
            <w:vAlign w:val="center"/>
          </w:tcPr>
          <w:p w14:paraId="10309D69" w14:textId="1584346E" w:rsidR="0092376C" w:rsidRPr="0092376C" w:rsidRDefault="0092376C" w:rsidP="0092376C">
            <w:pPr>
              <w:rPr>
                <w:bCs/>
                <w:sz w:val="22"/>
                <w:szCs w:val="22"/>
              </w:rPr>
            </w:pPr>
            <w:r w:rsidRPr="0092376C">
              <w:rPr>
                <w:bCs/>
                <w:sz w:val="22"/>
                <w:szCs w:val="22"/>
              </w:rPr>
              <w:t xml:space="preserve">Presná multifunkčná váha </w:t>
            </w:r>
          </w:p>
        </w:tc>
        <w:tc>
          <w:tcPr>
            <w:tcW w:w="277" w:type="pct"/>
            <w:shd w:val="clear" w:color="auto" w:fill="auto"/>
            <w:vAlign w:val="center"/>
          </w:tcPr>
          <w:p w14:paraId="341372C7" w14:textId="2A845BAB"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69270785" w14:textId="2ABAE85F" w:rsidR="0092376C" w:rsidRPr="0092376C" w:rsidRDefault="0092376C" w:rsidP="0092376C">
            <w:pPr>
              <w:jc w:val="center"/>
              <w:rPr>
                <w:bCs/>
                <w:sz w:val="22"/>
                <w:szCs w:val="22"/>
              </w:rPr>
            </w:pPr>
            <w:r w:rsidRPr="0092376C">
              <w:rPr>
                <w:bCs/>
                <w:sz w:val="22"/>
                <w:szCs w:val="22"/>
              </w:rPr>
              <w:t>2</w:t>
            </w:r>
          </w:p>
        </w:tc>
      </w:tr>
      <w:tr w:rsidR="0092376C" w:rsidRPr="00CA76D1" w14:paraId="77C1DD56" w14:textId="77777777" w:rsidTr="005370AD">
        <w:trPr>
          <w:trHeight w:val="693"/>
        </w:trPr>
        <w:tc>
          <w:tcPr>
            <w:tcW w:w="288" w:type="pct"/>
            <w:shd w:val="clear" w:color="auto" w:fill="auto"/>
            <w:noWrap/>
            <w:vAlign w:val="center"/>
          </w:tcPr>
          <w:p w14:paraId="6E975EE3" w14:textId="4EE62004" w:rsidR="0092376C" w:rsidRPr="0092376C" w:rsidRDefault="0092376C" w:rsidP="0092376C">
            <w:pPr>
              <w:jc w:val="center"/>
              <w:rPr>
                <w:bCs/>
                <w:sz w:val="22"/>
                <w:szCs w:val="22"/>
              </w:rPr>
            </w:pPr>
            <w:r w:rsidRPr="0092376C">
              <w:rPr>
                <w:bCs/>
                <w:sz w:val="22"/>
                <w:szCs w:val="22"/>
              </w:rPr>
              <w:t>4</w:t>
            </w:r>
          </w:p>
        </w:tc>
        <w:tc>
          <w:tcPr>
            <w:tcW w:w="3796" w:type="pct"/>
            <w:shd w:val="clear" w:color="auto" w:fill="auto"/>
            <w:vAlign w:val="center"/>
          </w:tcPr>
          <w:p w14:paraId="402022BA" w14:textId="15837A1F" w:rsidR="0092376C" w:rsidRPr="0092376C" w:rsidRDefault="0092376C" w:rsidP="0092376C">
            <w:pPr>
              <w:rPr>
                <w:bCs/>
                <w:sz w:val="22"/>
                <w:szCs w:val="22"/>
              </w:rPr>
            </w:pPr>
            <w:r w:rsidRPr="0092376C">
              <w:rPr>
                <w:bCs/>
                <w:sz w:val="22"/>
                <w:szCs w:val="22"/>
              </w:rPr>
              <w:t>Digitálny prenosný ultrazvuk</w:t>
            </w:r>
          </w:p>
        </w:tc>
        <w:tc>
          <w:tcPr>
            <w:tcW w:w="277" w:type="pct"/>
            <w:shd w:val="clear" w:color="auto" w:fill="auto"/>
            <w:vAlign w:val="center"/>
          </w:tcPr>
          <w:p w14:paraId="2BE10194" w14:textId="17B11D3D"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72065398" w14:textId="2F156349" w:rsidR="0092376C" w:rsidRPr="0092376C" w:rsidRDefault="0092376C" w:rsidP="0092376C">
            <w:pPr>
              <w:jc w:val="center"/>
              <w:rPr>
                <w:bCs/>
                <w:sz w:val="22"/>
                <w:szCs w:val="22"/>
              </w:rPr>
            </w:pPr>
            <w:r w:rsidRPr="0092376C">
              <w:rPr>
                <w:bCs/>
                <w:sz w:val="22"/>
                <w:szCs w:val="22"/>
              </w:rPr>
              <w:t>1</w:t>
            </w:r>
          </w:p>
        </w:tc>
      </w:tr>
      <w:tr w:rsidR="0092376C" w:rsidRPr="00CA76D1" w14:paraId="2F3E8FE5" w14:textId="77777777" w:rsidTr="005370AD">
        <w:trPr>
          <w:trHeight w:val="693"/>
        </w:trPr>
        <w:tc>
          <w:tcPr>
            <w:tcW w:w="288" w:type="pct"/>
            <w:shd w:val="clear" w:color="auto" w:fill="auto"/>
            <w:noWrap/>
            <w:vAlign w:val="center"/>
          </w:tcPr>
          <w:p w14:paraId="63551477" w14:textId="25EBDAF7" w:rsidR="0092376C" w:rsidRPr="0092376C" w:rsidRDefault="0092376C" w:rsidP="0092376C">
            <w:pPr>
              <w:jc w:val="center"/>
              <w:rPr>
                <w:bCs/>
                <w:sz w:val="22"/>
                <w:szCs w:val="22"/>
              </w:rPr>
            </w:pPr>
            <w:r w:rsidRPr="0092376C">
              <w:rPr>
                <w:bCs/>
                <w:sz w:val="22"/>
                <w:szCs w:val="22"/>
              </w:rPr>
              <w:t>5</w:t>
            </w:r>
          </w:p>
        </w:tc>
        <w:tc>
          <w:tcPr>
            <w:tcW w:w="3796" w:type="pct"/>
            <w:shd w:val="clear" w:color="auto" w:fill="auto"/>
            <w:vAlign w:val="center"/>
          </w:tcPr>
          <w:p w14:paraId="51FF0C8B" w14:textId="7EAAA824" w:rsidR="0092376C" w:rsidRPr="0092376C" w:rsidRDefault="0092376C" w:rsidP="0092376C">
            <w:pPr>
              <w:rPr>
                <w:bCs/>
                <w:sz w:val="22"/>
                <w:szCs w:val="22"/>
              </w:rPr>
            </w:pPr>
            <w:r w:rsidRPr="0092376C">
              <w:rPr>
                <w:bCs/>
                <w:sz w:val="22"/>
                <w:szCs w:val="22"/>
              </w:rPr>
              <w:t>Injekčný simulátor - Krava</w:t>
            </w:r>
          </w:p>
        </w:tc>
        <w:tc>
          <w:tcPr>
            <w:tcW w:w="277" w:type="pct"/>
            <w:shd w:val="clear" w:color="auto" w:fill="auto"/>
            <w:vAlign w:val="center"/>
          </w:tcPr>
          <w:p w14:paraId="40911F3E" w14:textId="178BDB65"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1A6852D6" w14:textId="39384B5F" w:rsidR="0092376C" w:rsidRPr="0092376C" w:rsidRDefault="0092376C" w:rsidP="0092376C">
            <w:pPr>
              <w:jc w:val="center"/>
              <w:rPr>
                <w:bCs/>
                <w:sz w:val="22"/>
                <w:szCs w:val="22"/>
              </w:rPr>
            </w:pPr>
            <w:r w:rsidRPr="0092376C">
              <w:rPr>
                <w:bCs/>
                <w:sz w:val="22"/>
                <w:szCs w:val="22"/>
              </w:rPr>
              <w:t>1</w:t>
            </w:r>
          </w:p>
        </w:tc>
      </w:tr>
      <w:tr w:rsidR="0092376C" w:rsidRPr="00CA76D1" w14:paraId="0D231F50" w14:textId="77777777" w:rsidTr="005370AD">
        <w:trPr>
          <w:trHeight w:val="693"/>
        </w:trPr>
        <w:tc>
          <w:tcPr>
            <w:tcW w:w="288" w:type="pct"/>
            <w:shd w:val="clear" w:color="auto" w:fill="auto"/>
            <w:noWrap/>
            <w:vAlign w:val="center"/>
          </w:tcPr>
          <w:p w14:paraId="538AD44F" w14:textId="6A76DC07" w:rsidR="0092376C" w:rsidRPr="0092376C" w:rsidRDefault="0092376C" w:rsidP="0092376C">
            <w:pPr>
              <w:jc w:val="center"/>
              <w:rPr>
                <w:bCs/>
                <w:sz w:val="22"/>
                <w:szCs w:val="22"/>
              </w:rPr>
            </w:pPr>
            <w:r w:rsidRPr="0092376C">
              <w:rPr>
                <w:bCs/>
                <w:sz w:val="22"/>
                <w:szCs w:val="22"/>
              </w:rPr>
              <w:lastRenderedPageBreak/>
              <w:t>6</w:t>
            </w:r>
          </w:p>
        </w:tc>
        <w:tc>
          <w:tcPr>
            <w:tcW w:w="3796" w:type="pct"/>
            <w:shd w:val="clear" w:color="auto" w:fill="auto"/>
            <w:vAlign w:val="center"/>
          </w:tcPr>
          <w:p w14:paraId="0FFFC52D" w14:textId="72DED686" w:rsidR="0092376C" w:rsidRPr="0092376C" w:rsidRDefault="0092376C" w:rsidP="0092376C">
            <w:pPr>
              <w:rPr>
                <w:bCs/>
                <w:sz w:val="22"/>
                <w:szCs w:val="22"/>
              </w:rPr>
            </w:pPr>
            <w:r w:rsidRPr="0092376C">
              <w:rPr>
                <w:bCs/>
                <w:sz w:val="22"/>
                <w:szCs w:val="22"/>
              </w:rPr>
              <w:t>Simulátor na nácvik inseminácie</w:t>
            </w:r>
          </w:p>
        </w:tc>
        <w:tc>
          <w:tcPr>
            <w:tcW w:w="277" w:type="pct"/>
            <w:shd w:val="clear" w:color="auto" w:fill="auto"/>
            <w:vAlign w:val="center"/>
          </w:tcPr>
          <w:p w14:paraId="623C0718" w14:textId="685A4B4D"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33E902F4" w14:textId="20178A90" w:rsidR="0092376C" w:rsidRPr="0092376C" w:rsidRDefault="0092376C" w:rsidP="0092376C">
            <w:pPr>
              <w:jc w:val="center"/>
              <w:rPr>
                <w:bCs/>
                <w:sz w:val="22"/>
                <w:szCs w:val="22"/>
              </w:rPr>
            </w:pPr>
            <w:r w:rsidRPr="0092376C">
              <w:rPr>
                <w:bCs/>
                <w:sz w:val="22"/>
                <w:szCs w:val="22"/>
              </w:rPr>
              <w:t>1</w:t>
            </w:r>
          </w:p>
        </w:tc>
      </w:tr>
      <w:tr w:rsidR="0092376C" w:rsidRPr="00CA76D1" w14:paraId="19E3471C" w14:textId="77777777" w:rsidTr="005370AD">
        <w:trPr>
          <w:trHeight w:val="693"/>
        </w:trPr>
        <w:tc>
          <w:tcPr>
            <w:tcW w:w="288" w:type="pct"/>
            <w:shd w:val="clear" w:color="auto" w:fill="auto"/>
            <w:noWrap/>
            <w:vAlign w:val="center"/>
          </w:tcPr>
          <w:p w14:paraId="4A33A81C" w14:textId="7BA60449" w:rsidR="0092376C" w:rsidRPr="0092376C" w:rsidRDefault="0092376C" w:rsidP="0092376C">
            <w:pPr>
              <w:jc w:val="center"/>
              <w:rPr>
                <w:bCs/>
                <w:sz w:val="22"/>
                <w:szCs w:val="22"/>
              </w:rPr>
            </w:pPr>
            <w:r w:rsidRPr="0092376C">
              <w:rPr>
                <w:bCs/>
                <w:sz w:val="22"/>
                <w:szCs w:val="22"/>
              </w:rPr>
              <w:t>7</w:t>
            </w:r>
          </w:p>
        </w:tc>
        <w:tc>
          <w:tcPr>
            <w:tcW w:w="3796" w:type="pct"/>
            <w:shd w:val="clear" w:color="auto" w:fill="auto"/>
            <w:vAlign w:val="center"/>
          </w:tcPr>
          <w:p w14:paraId="3AC5258B" w14:textId="3EB47320" w:rsidR="0092376C" w:rsidRPr="0092376C" w:rsidRDefault="0092376C" w:rsidP="0092376C">
            <w:pPr>
              <w:rPr>
                <w:bCs/>
                <w:sz w:val="22"/>
                <w:szCs w:val="22"/>
              </w:rPr>
            </w:pPr>
            <w:r w:rsidRPr="0092376C">
              <w:rPr>
                <w:bCs/>
                <w:sz w:val="22"/>
                <w:szCs w:val="22"/>
              </w:rPr>
              <w:t>Váha na zvieratá</w:t>
            </w:r>
          </w:p>
        </w:tc>
        <w:tc>
          <w:tcPr>
            <w:tcW w:w="277" w:type="pct"/>
            <w:shd w:val="clear" w:color="auto" w:fill="auto"/>
            <w:vAlign w:val="center"/>
          </w:tcPr>
          <w:p w14:paraId="383E2A80" w14:textId="192C9D89"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43F144A5" w14:textId="3F840C66" w:rsidR="0092376C" w:rsidRPr="0092376C" w:rsidRDefault="0092376C" w:rsidP="0092376C">
            <w:pPr>
              <w:jc w:val="center"/>
              <w:rPr>
                <w:bCs/>
                <w:sz w:val="22"/>
                <w:szCs w:val="22"/>
              </w:rPr>
            </w:pPr>
            <w:r w:rsidRPr="0092376C">
              <w:rPr>
                <w:bCs/>
                <w:sz w:val="22"/>
                <w:szCs w:val="22"/>
              </w:rPr>
              <w:t>1</w:t>
            </w:r>
          </w:p>
        </w:tc>
      </w:tr>
      <w:tr w:rsidR="0092376C" w:rsidRPr="00CA76D1" w14:paraId="3C69222B" w14:textId="77777777" w:rsidTr="005370AD">
        <w:trPr>
          <w:trHeight w:val="693"/>
        </w:trPr>
        <w:tc>
          <w:tcPr>
            <w:tcW w:w="288" w:type="pct"/>
            <w:shd w:val="clear" w:color="auto" w:fill="auto"/>
            <w:noWrap/>
            <w:vAlign w:val="center"/>
          </w:tcPr>
          <w:p w14:paraId="5F813EC3" w14:textId="2AFF6BEB" w:rsidR="0092376C" w:rsidRPr="0092376C" w:rsidRDefault="0092376C" w:rsidP="0092376C">
            <w:pPr>
              <w:jc w:val="center"/>
              <w:rPr>
                <w:bCs/>
                <w:sz w:val="22"/>
                <w:szCs w:val="22"/>
              </w:rPr>
            </w:pPr>
            <w:r w:rsidRPr="0092376C">
              <w:rPr>
                <w:bCs/>
                <w:sz w:val="22"/>
                <w:szCs w:val="22"/>
              </w:rPr>
              <w:t>8</w:t>
            </w:r>
          </w:p>
        </w:tc>
        <w:tc>
          <w:tcPr>
            <w:tcW w:w="3796" w:type="pct"/>
            <w:shd w:val="clear" w:color="auto" w:fill="auto"/>
            <w:vAlign w:val="center"/>
          </w:tcPr>
          <w:p w14:paraId="7C51A2B7" w14:textId="2BB15C82" w:rsidR="0092376C" w:rsidRPr="0092376C" w:rsidRDefault="0092376C" w:rsidP="0092376C">
            <w:pPr>
              <w:rPr>
                <w:bCs/>
                <w:sz w:val="22"/>
                <w:szCs w:val="22"/>
              </w:rPr>
            </w:pPr>
            <w:r w:rsidRPr="0092376C">
              <w:rPr>
                <w:bCs/>
                <w:sz w:val="22"/>
                <w:szCs w:val="22"/>
              </w:rPr>
              <w:t>Analyzátor mlieka</w:t>
            </w:r>
          </w:p>
        </w:tc>
        <w:tc>
          <w:tcPr>
            <w:tcW w:w="277" w:type="pct"/>
            <w:shd w:val="clear" w:color="auto" w:fill="auto"/>
            <w:vAlign w:val="center"/>
          </w:tcPr>
          <w:p w14:paraId="62DC4B8D" w14:textId="47DC7DB2"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384B50D7" w14:textId="70CEEAEE" w:rsidR="0092376C" w:rsidRPr="0092376C" w:rsidRDefault="0092376C" w:rsidP="0092376C">
            <w:pPr>
              <w:jc w:val="center"/>
              <w:rPr>
                <w:bCs/>
                <w:sz w:val="22"/>
                <w:szCs w:val="22"/>
              </w:rPr>
            </w:pPr>
            <w:r w:rsidRPr="0092376C">
              <w:rPr>
                <w:bCs/>
                <w:sz w:val="22"/>
                <w:szCs w:val="22"/>
              </w:rPr>
              <w:t>2</w:t>
            </w:r>
          </w:p>
        </w:tc>
      </w:tr>
      <w:tr w:rsidR="0092376C" w:rsidRPr="00CA76D1" w14:paraId="1D98F451" w14:textId="77777777" w:rsidTr="005370AD">
        <w:trPr>
          <w:trHeight w:val="693"/>
        </w:trPr>
        <w:tc>
          <w:tcPr>
            <w:tcW w:w="288" w:type="pct"/>
            <w:shd w:val="clear" w:color="auto" w:fill="auto"/>
            <w:noWrap/>
            <w:vAlign w:val="center"/>
          </w:tcPr>
          <w:p w14:paraId="77D50BA9" w14:textId="23DBD28A" w:rsidR="0092376C" w:rsidRPr="0092376C" w:rsidRDefault="0092376C" w:rsidP="0092376C">
            <w:pPr>
              <w:jc w:val="center"/>
              <w:rPr>
                <w:bCs/>
                <w:sz w:val="22"/>
                <w:szCs w:val="22"/>
              </w:rPr>
            </w:pPr>
            <w:r w:rsidRPr="0092376C">
              <w:rPr>
                <w:bCs/>
                <w:sz w:val="22"/>
                <w:szCs w:val="22"/>
              </w:rPr>
              <w:t>9</w:t>
            </w:r>
          </w:p>
        </w:tc>
        <w:tc>
          <w:tcPr>
            <w:tcW w:w="3796" w:type="pct"/>
            <w:shd w:val="clear" w:color="auto" w:fill="auto"/>
            <w:vAlign w:val="center"/>
          </w:tcPr>
          <w:p w14:paraId="432D40D7" w14:textId="4E369E73" w:rsidR="0092376C" w:rsidRPr="0092376C" w:rsidRDefault="0092376C" w:rsidP="0092376C">
            <w:pPr>
              <w:rPr>
                <w:bCs/>
                <w:sz w:val="22"/>
                <w:szCs w:val="22"/>
              </w:rPr>
            </w:pPr>
            <w:proofErr w:type="spellStart"/>
            <w:r w:rsidRPr="0092376C">
              <w:rPr>
                <w:bCs/>
                <w:sz w:val="22"/>
                <w:szCs w:val="22"/>
              </w:rPr>
              <w:t>Muflová</w:t>
            </w:r>
            <w:proofErr w:type="spellEnd"/>
            <w:r w:rsidRPr="0092376C">
              <w:rPr>
                <w:bCs/>
                <w:sz w:val="22"/>
                <w:szCs w:val="22"/>
              </w:rPr>
              <w:t xml:space="preserve"> laboratórna  pec</w:t>
            </w:r>
          </w:p>
        </w:tc>
        <w:tc>
          <w:tcPr>
            <w:tcW w:w="277" w:type="pct"/>
            <w:shd w:val="clear" w:color="auto" w:fill="auto"/>
            <w:vAlign w:val="center"/>
          </w:tcPr>
          <w:p w14:paraId="3A1D480E" w14:textId="4D17A16C"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106213A9" w14:textId="1E989AE8" w:rsidR="0092376C" w:rsidRPr="0092376C" w:rsidRDefault="0092376C" w:rsidP="0092376C">
            <w:pPr>
              <w:jc w:val="center"/>
              <w:rPr>
                <w:bCs/>
                <w:sz w:val="22"/>
                <w:szCs w:val="22"/>
              </w:rPr>
            </w:pPr>
            <w:r w:rsidRPr="0092376C">
              <w:rPr>
                <w:bCs/>
                <w:sz w:val="22"/>
                <w:szCs w:val="22"/>
              </w:rPr>
              <w:t>2</w:t>
            </w:r>
          </w:p>
        </w:tc>
      </w:tr>
      <w:tr w:rsidR="0092376C" w:rsidRPr="00CA76D1" w14:paraId="4148CF70" w14:textId="77777777" w:rsidTr="005370AD">
        <w:trPr>
          <w:trHeight w:val="693"/>
        </w:trPr>
        <w:tc>
          <w:tcPr>
            <w:tcW w:w="288" w:type="pct"/>
            <w:shd w:val="clear" w:color="auto" w:fill="auto"/>
            <w:noWrap/>
            <w:vAlign w:val="center"/>
          </w:tcPr>
          <w:p w14:paraId="7A192F78" w14:textId="4328CC81" w:rsidR="0092376C" w:rsidRPr="0092376C" w:rsidRDefault="0092376C" w:rsidP="0092376C">
            <w:pPr>
              <w:jc w:val="center"/>
              <w:rPr>
                <w:bCs/>
                <w:sz w:val="22"/>
                <w:szCs w:val="22"/>
              </w:rPr>
            </w:pPr>
            <w:r w:rsidRPr="0092376C">
              <w:rPr>
                <w:bCs/>
                <w:sz w:val="22"/>
                <w:szCs w:val="22"/>
              </w:rPr>
              <w:t>10</w:t>
            </w:r>
          </w:p>
        </w:tc>
        <w:tc>
          <w:tcPr>
            <w:tcW w:w="3796" w:type="pct"/>
            <w:shd w:val="clear" w:color="auto" w:fill="auto"/>
            <w:vAlign w:val="center"/>
          </w:tcPr>
          <w:p w14:paraId="333F02F5" w14:textId="20697699" w:rsidR="0092376C" w:rsidRPr="0092376C" w:rsidRDefault="0092376C" w:rsidP="0092376C">
            <w:pPr>
              <w:rPr>
                <w:bCs/>
                <w:sz w:val="22"/>
                <w:szCs w:val="22"/>
              </w:rPr>
            </w:pPr>
            <w:r w:rsidRPr="0092376C">
              <w:rPr>
                <w:bCs/>
                <w:sz w:val="22"/>
                <w:szCs w:val="22"/>
              </w:rPr>
              <w:t>Model prasaťa</w:t>
            </w:r>
          </w:p>
        </w:tc>
        <w:tc>
          <w:tcPr>
            <w:tcW w:w="277" w:type="pct"/>
            <w:shd w:val="clear" w:color="auto" w:fill="auto"/>
            <w:vAlign w:val="center"/>
          </w:tcPr>
          <w:p w14:paraId="13614E4B" w14:textId="5F7B749F"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17054C32" w14:textId="1E35D666" w:rsidR="0092376C" w:rsidRPr="0092376C" w:rsidRDefault="0092376C" w:rsidP="0092376C">
            <w:pPr>
              <w:jc w:val="center"/>
              <w:rPr>
                <w:bCs/>
                <w:sz w:val="22"/>
                <w:szCs w:val="22"/>
              </w:rPr>
            </w:pPr>
            <w:r w:rsidRPr="0092376C">
              <w:rPr>
                <w:bCs/>
                <w:sz w:val="22"/>
                <w:szCs w:val="22"/>
              </w:rPr>
              <w:t>1</w:t>
            </w:r>
          </w:p>
        </w:tc>
      </w:tr>
      <w:tr w:rsidR="0092376C" w:rsidRPr="00CA76D1" w14:paraId="571B76E7" w14:textId="77777777" w:rsidTr="005370AD">
        <w:trPr>
          <w:trHeight w:val="693"/>
        </w:trPr>
        <w:tc>
          <w:tcPr>
            <w:tcW w:w="288" w:type="pct"/>
            <w:shd w:val="clear" w:color="auto" w:fill="auto"/>
            <w:noWrap/>
            <w:vAlign w:val="center"/>
          </w:tcPr>
          <w:p w14:paraId="79BAA889" w14:textId="0F3A3893" w:rsidR="0092376C" w:rsidRPr="0092376C" w:rsidRDefault="0092376C" w:rsidP="0092376C">
            <w:pPr>
              <w:jc w:val="center"/>
              <w:rPr>
                <w:bCs/>
                <w:sz w:val="22"/>
                <w:szCs w:val="22"/>
              </w:rPr>
            </w:pPr>
            <w:r w:rsidRPr="0092376C">
              <w:rPr>
                <w:bCs/>
                <w:sz w:val="22"/>
                <w:szCs w:val="22"/>
              </w:rPr>
              <w:t>11</w:t>
            </w:r>
          </w:p>
        </w:tc>
        <w:tc>
          <w:tcPr>
            <w:tcW w:w="3796" w:type="pct"/>
            <w:shd w:val="clear" w:color="auto" w:fill="auto"/>
            <w:vAlign w:val="center"/>
          </w:tcPr>
          <w:p w14:paraId="08E0996B" w14:textId="08F796BD" w:rsidR="0092376C" w:rsidRPr="0092376C" w:rsidRDefault="0092376C" w:rsidP="0092376C">
            <w:pPr>
              <w:rPr>
                <w:bCs/>
                <w:sz w:val="22"/>
                <w:szCs w:val="22"/>
              </w:rPr>
            </w:pPr>
            <w:r w:rsidRPr="0092376C">
              <w:rPr>
                <w:bCs/>
                <w:sz w:val="22"/>
                <w:szCs w:val="22"/>
              </w:rPr>
              <w:t xml:space="preserve">3D anatómia kravy - </w:t>
            </w:r>
            <w:proofErr w:type="spellStart"/>
            <w:r w:rsidRPr="0092376C">
              <w:rPr>
                <w:bCs/>
                <w:sz w:val="22"/>
                <w:szCs w:val="22"/>
              </w:rPr>
              <w:t>flipchart</w:t>
            </w:r>
            <w:proofErr w:type="spellEnd"/>
          </w:p>
        </w:tc>
        <w:tc>
          <w:tcPr>
            <w:tcW w:w="277" w:type="pct"/>
            <w:shd w:val="clear" w:color="auto" w:fill="auto"/>
            <w:vAlign w:val="center"/>
          </w:tcPr>
          <w:p w14:paraId="2B6A44E9" w14:textId="126ECA58"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26E26A79" w14:textId="3F5549CA" w:rsidR="0092376C" w:rsidRPr="0092376C" w:rsidRDefault="0092376C" w:rsidP="0092376C">
            <w:pPr>
              <w:jc w:val="center"/>
              <w:rPr>
                <w:bCs/>
                <w:sz w:val="22"/>
                <w:szCs w:val="22"/>
              </w:rPr>
            </w:pPr>
            <w:r w:rsidRPr="0092376C">
              <w:rPr>
                <w:bCs/>
                <w:sz w:val="22"/>
                <w:szCs w:val="22"/>
              </w:rPr>
              <w:t>1</w:t>
            </w:r>
          </w:p>
        </w:tc>
      </w:tr>
      <w:tr w:rsidR="0092376C" w:rsidRPr="00CA76D1" w14:paraId="4278E99B" w14:textId="77777777" w:rsidTr="005370AD">
        <w:trPr>
          <w:trHeight w:val="693"/>
        </w:trPr>
        <w:tc>
          <w:tcPr>
            <w:tcW w:w="288" w:type="pct"/>
            <w:shd w:val="clear" w:color="auto" w:fill="auto"/>
            <w:noWrap/>
            <w:vAlign w:val="center"/>
          </w:tcPr>
          <w:p w14:paraId="1E06ACC1" w14:textId="47990C5C" w:rsidR="0092376C" w:rsidRPr="0092376C" w:rsidRDefault="0092376C" w:rsidP="0092376C">
            <w:pPr>
              <w:jc w:val="center"/>
              <w:rPr>
                <w:bCs/>
                <w:sz w:val="22"/>
                <w:szCs w:val="22"/>
              </w:rPr>
            </w:pPr>
            <w:r w:rsidRPr="0092376C">
              <w:rPr>
                <w:bCs/>
                <w:sz w:val="22"/>
                <w:szCs w:val="22"/>
              </w:rPr>
              <w:t>12</w:t>
            </w:r>
          </w:p>
        </w:tc>
        <w:tc>
          <w:tcPr>
            <w:tcW w:w="3796" w:type="pct"/>
            <w:shd w:val="clear" w:color="auto" w:fill="auto"/>
            <w:vAlign w:val="center"/>
          </w:tcPr>
          <w:p w14:paraId="011E2795" w14:textId="1D5E8B42" w:rsidR="0092376C" w:rsidRPr="0092376C" w:rsidRDefault="0092376C" w:rsidP="0092376C">
            <w:pPr>
              <w:rPr>
                <w:bCs/>
                <w:sz w:val="22"/>
                <w:szCs w:val="22"/>
              </w:rPr>
            </w:pPr>
            <w:r w:rsidRPr="0092376C">
              <w:rPr>
                <w:bCs/>
                <w:sz w:val="22"/>
                <w:szCs w:val="22"/>
              </w:rPr>
              <w:t>Model kravy</w:t>
            </w:r>
          </w:p>
        </w:tc>
        <w:tc>
          <w:tcPr>
            <w:tcW w:w="277" w:type="pct"/>
            <w:shd w:val="clear" w:color="auto" w:fill="auto"/>
            <w:vAlign w:val="center"/>
          </w:tcPr>
          <w:p w14:paraId="7CE12CD5" w14:textId="45FCB096"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6581DFF0" w14:textId="0A0F3B0B" w:rsidR="0092376C" w:rsidRPr="0092376C" w:rsidRDefault="0092376C" w:rsidP="0092376C">
            <w:pPr>
              <w:jc w:val="center"/>
              <w:rPr>
                <w:bCs/>
                <w:sz w:val="22"/>
                <w:szCs w:val="22"/>
              </w:rPr>
            </w:pPr>
            <w:r w:rsidRPr="0092376C">
              <w:rPr>
                <w:bCs/>
                <w:sz w:val="22"/>
                <w:szCs w:val="22"/>
              </w:rPr>
              <w:t>1</w:t>
            </w:r>
          </w:p>
        </w:tc>
      </w:tr>
      <w:tr w:rsidR="0092376C" w:rsidRPr="00CA76D1" w14:paraId="1CD23217" w14:textId="77777777" w:rsidTr="005370AD">
        <w:trPr>
          <w:trHeight w:val="693"/>
        </w:trPr>
        <w:tc>
          <w:tcPr>
            <w:tcW w:w="288" w:type="pct"/>
            <w:shd w:val="clear" w:color="auto" w:fill="auto"/>
            <w:noWrap/>
            <w:vAlign w:val="center"/>
          </w:tcPr>
          <w:p w14:paraId="42E83D59" w14:textId="557BFEA9" w:rsidR="0092376C" w:rsidRPr="0092376C" w:rsidRDefault="0092376C" w:rsidP="0092376C">
            <w:pPr>
              <w:jc w:val="center"/>
              <w:rPr>
                <w:bCs/>
                <w:sz w:val="22"/>
                <w:szCs w:val="22"/>
              </w:rPr>
            </w:pPr>
            <w:r w:rsidRPr="0092376C">
              <w:rPr>
                <w:bCs/>
                <w:sz w:val="22"/>
                <w:szCs w:val="22"/>
              </w:rPr>
              <w:t>13</w:t>
            </w:r>
          </w:p>
        </w:tc>
        <w:tc>
          <w:tcPr>
            <w:tcW w:w="3796" w:type="pct"/>
            <w:shd w:val="clear" w:color="auto" w:fill="auto"/>
            <w:vAlign w:val="center"/>
          </w:tcPr>
          <w:p w14:paraId="62864D1B" w14:textId="4F11181A" w:rsidR="0092376C" w:rsidRPr="0092376C" w:rsidRDefault="0092376C" w:rsidP="0092376C">
            <w:pPr>
              <w:rPr>
                <w:bCs/>
                <w:sz w:val="22"/>
                <w:szCs w:val="22"/>
              </w:rPr>
            </w:pPr>
            <w:r w:rsidRPr="0092376C">
              <w:rPr>
                <w:bCs/>
                <w:sz w:val="22"/>
                <w:szCs w:val="22"/>
              </w:rPr>
              <w:t>Analyzátor vlhkosti</w:t>
            </w:r>
          </w:p>
        </w:tc>
        <w:tc>
          <w:tcPr>
            <w:tcW w:w="277" w:type="pct"/>
            <w:shd w:val="clear" w:color="auto" w:fill="auto"/>
            <w:vAlign w:val="center"/>
          </w:tcPr>
          <w:p w14:paraId="5548FEF1" w14:textId="0558D297"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6C69403C" w14:textId="3B93AA2C" w:rsidR="0092376C" w:rsidRPr="0092376C" w:rsidRDefault="0092376C" w:rsidP="0092376C">
            <w:pPr>
              <w:jc w:val="center"/>
              <w:rPr>
                <w:bCs/>
                <w:sz w:val="22"/>
                <w:szCs w:val="22"/>
              </w:rPr>
            </w:pPr>
            <w:r w:rsidRPr="0092376C">
              <w:rPr>
                <w:bCs/>
                <w:sz w:val="22"/>
                <w:szCs w:val="22"/>
              </w:rPr>
              <w:t>1</w:t>
            </w:r>
          </w:p>
        </w:tc>
      </w:tr>
      <w:tr w:rsidR="0092376C" w:rsidRPr="00CA76D1" w14:paraId="4A1460C6" w14:textId="77777777" w:rsidTr="005370AD">
        <w:trPr>
          <w:trHeight w:val="693"/>
        </w:trPr>
        <w:tc>
          <w:tcPr>
            <w:tcW w:w="288" w:type="pct"/>
            <w:shd w:val="clear" w:color="auto" w:fill="auto"/>
            <w:noWrap/>
            <w:vAlign w:val="center"/>
          </w:tcPr>
          <w:p w14:paraId="38E9BC72" w14:textId="10E5800D" w:rsidR="0092376C" w:rsidRPr="0092376C" w:rsidRDefault="0092376C" w:rsidP="0092376C">
            <w:pPr>
              <w:jc w:val="center"/>
              <w:rPr>
                <w:bCs/>
                <w:sz w:val="22"/>
                <w:szCs w:val="22"/>
              </w:rPr>
            </w:pPr>
            <w:r w:rsidRPr="0092376C">
              <w:rPr>
                <w:bCs/>
                <w:sz w:val="22"/>
                <w:szCs w:val="22"/>
              </w:rPr>
              <w:t>14</w:t>
            </w:r>
          </w:p>
        </w:tc>
        <w:tc>
          <w:tcPr>
            <w:tcW w:w="3796" w:type="pct"/>
            <w:shd w:val="clear" w:color="auto" w:fill="auto"/>
            <w:vAlign w:val="center"/>
          </w:tcPr>
          <w:p w14:paraId="79EF3149" w14:textId="5DD66EF7" w:rsidR="0092376C" w:rsidRPr="0092376C" w:rsidRDefault="0092376C" w:rsidP="0092376C">
            <w:pPr>
              <w:rPr>
                <w:bCs/>
                <w:sz w:val="22"/>
                <w:szCs w:val="22"/>
              </w:rPr>
            </w:pPr>
            <w:r w:rsidRPr="0092376C">
              <w:rPr>
                <w:bCs/>
                <w:sz w:val="22"/>
                <w:szCs w:val="22"/>
              </w:rPr>
              <w:t>Odmerné a dávkovacie zariadenie na mlieko a tekuté mliečne výrobky- plnička</w:t>
            </w:r>
          </w:p>
        </w:tc>
        <w:tc>
          <w:tcPr>
            <w:tcW w:w="277" w:type="pct"/>
            <w:shd w:val="clear" w:color="auto" w:fill="auto"/>
            <w:vAlign w:val="center"/>
          </w:tcPr>
          <w:p w14:paraId="6842AF7C" w14:textId="2AF4201E"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61530C86" w14:textId="7280F956" w:rsidR="0092376C" w:rsidRPr="0092376C" w:rsidRDefault="0092376C" w:rsidP="0092376C">
            <w:pPr>
              <w:jc w:val="center"/>
              <w:rPr>
                <w:bCs/>
                <w:sz w:val="22"/>
                <w:szCs w:val="22"/>
              </w:rPr>
            </w:pPr>
            <w:r w:rsidRPr="0092376C">
              <w:rPr>
                <w:bCs/>
                <w:sz w:val="22"/>
                <w:szCs w:val="22"/>
              </w:rPr>
              <w:t>1</w:t>
            </w:r>
          </w:p>
        </w:tc>
      </w:tr>
      <w:tr w:rsidR="0092376C" w:rsidRPr="00CA76D1" w14:paraId="2FD4B830" w14:textId="77777777" w:rsidTr="005370AD">
        <w:trPr>
          <w:trHeight w:val="693"/>
        </w:trPr>
        <w:tc>
          <w:tcPr>
            <w:tcW w:w="288" w:type="pct"/>
            <w:shd w:val="clear" w:color="auto" w:fill="auto"/>
            <w:noWrap/>
            <w:vAlign w:val="center"/>
          </w:tcPr>
          <w:p w14:paraId="00A5E161" w14:textId="4F6E205A" w:rsidR="0092376C" w:rsidRPr="0092376C" w:rsidRDefault="0092376C" w:rsidP="0092376C">
            <w:pPr>
              <w:jc w:val="center"/>
              <w:rPr>
                <w:bCs/>
                <w:sz w:val="22"/>
                <w:szCs w:val="22"/>
              </w:rPr>
            </w:pPr>
            <w:r w:rsidRPr="0092376C">
              <w:rPr>
                <w:bCs/>
                <w:sz w:val="22"/>
                <w:szCs w:val="22"/>
              </w:rPr>
              <w:t>15</w:t>
            </w:r>
          </w:p>
        </w:tc>
        <w:tc>
          <w:tcPr>
            <w:tcW w:w="3796" w:type="pct"/>
            <w:shd w:val="clear" w:color="auto" w:fill="auto"/>
            <w:vAlign w:val="center"/>
          </w:tcPr>
          <w:p w14:paraId="76C4028D" w14:textId="066BEB8D" w:rsidR="0092376C" w:rsidRPr="0092376C" w:rsidRDefault="0092376C" w:rsidP="0092376C">
            <w:pPr>
              <w:rPr>
                <w:bCs/>
                <w:sz w:val="22"/>
                <w:szCs w:val="22"/>
              </w:rPr>
            </w:pPr>
            <w:proofErr w:type="spellStart"/>
            <w:r w:rsidRPr="0092376C">
              <w:rPr>
                <w:bCs/>
                <w:sz w:val="22"/>
                <w:szCs w:val="22"/>
              </w:rPr>
              <w:t>Homogenizátor</w:t>
            </w:r>
            <w:proofErr w:type="spellEnd"/>
          </w:p>
        </w:tc>
        <w:tc>
          <w:tcPr>
            <w:tcW w:w="277" w:type="pct"/>
            <w:shd w:val="clear" w:color="auto" w:fill="auto"/>
            <w:vAlign w:val="center"/>
          </w:tcPr>
          <w:p w14:paraId="58A2E3E4" w14:textId="58EA3B4C"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7C0D9331" w14:textId="2CF1B18C" w:rsidR="0092376C" w:rsidRPr="0092376C" w:rsidRDefault="0092376C" w:rsidP="0092376C">
            <w:pPr>
              <w:jc w:val="center"/>
              <w:rPr>
                <w:bCs/>
                <w:sz w:val="22"/>
                <w:szCs w:val="22"/>
              </w:rPr>
            </w:pPr>
            <w:r w:rsidRPr="0092376C">
              <w:rPr>
                <w:bCs/>
                <w:sz w:val="22"/>
                <w:szCs w:val="22"/>
              </w:rPr>
              <w:t>1</w:t>
            </w:r>
          </w:p>
        </w:tc>
      </w:tr>
      <w:tr w:rsidR="0092376C" w:rsidRPr="00CA76D1" w14:paraId="2D154285" w14:textId="77777777" w:rsidTr="005370AD">
        <w:trPr>
          <w:trHeight w:val="693"/>
        </w:trPr>
        <w:tc>
          <w:tcPr>
            <w:tcW w:w="288" w:type="pct"/>
            <w:shd w:val="clear" w:color="auto" w:fill="auto"/>
            <w:noWrap/>
            <w:vAlign w:val="center"/>
          </w:tcPr>
          <w:p w14:paraId="7CA6AB87" w14:textId="4EDC0E49" w:rsidR="0092376C" w:rsidRPr="0092376C" w:rsidRDefault="0092376C" w:rsidP="0092376C">
            <w:pPr>
              <w:jc w:val="center"/>
              <w:rPr>
                <w:bCs/>
                <w:sz w:val="22"/>
                <w:szCs w:val="22"/>
              </w:rPr>
            </w:pPr>
            <w:r w:rsidRPr="0092376C">
              <w:rPr>
                <w:bCs/>
                <w:sz w:val="22"/>
                <w:szCs w:val="22"/>
              </w:rPr>
              <w:t>16</w:t>
            </w:r>
          </w:p>
        </w:tc>
        <w:tc>
          <w:tcPr>
            <w:tcW w:w="3796" w:type="pct"/>
            <w:shd w:val="clear" w:color="auto" w:fill="auto"/>
            <w:vAlign w:val="center"/>
          </w:tcPr>
          <w:p w14:paraId="210F5D2B" w14:textId="75383053" w:rsidR="0092376C" w:rsidRPr="0092376C" w:rsidRDefault="0092376C" w:rsidP="0092376C">
            <w:pPr>
              <w:rPr>
                <w:bCs/>
                <w:sz w:val="22"/>
                <w:szCs w:val="22"/>
              </w:rPr>
            </w:pPr>
            <w:r w:rsidRPr="0092376C">
              <w:rPr>
                <w:bCs/>
                <w:sz w:val="22"/>
                <w:szCs w:val="22"/>
              </w:rPr>
              <w:t>Odmerné a dávkovacie zariadenie na mlieko a tekuté mliečne výrobky- plnička</w:t>
            </w:r>
          </w:p>
        </w:tc>
        <w:tc>
          <w:tcPr>
            <w:tcW w:w="277" w:type="pct"/>
            <w:shd w:val="clear" w:color="auto" w:fill="auto"/>
            <w:vAlign w:val="center"/>
          </w:tcPr>
          <w:p w14:paraId="65760FAA" w14:textId="4F3500A8"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7D43CCD0" w14:textId="3F66FABB" w:rsidR="0092376C" w:rsidRPr="0092376C" w:rsidRDefault="0092376C" w:rsidP="0092376C">
            <w:pPr>
              <w:jc w:val="center"/>
              <w:rPr>
                <w:bCs/>
                <w:sz w:val="22"/>
                <w:szCs w:val="22"/>
              </w:rPr>
            </w:pPr>
            <w:r w:rsidRPr="0092376C">
              <w:rPr>
                <w:bCs/>
                <w:sz w:val="22"/>
                <w:szCs w:val="22"/>
              </w:rPr>
              <w:t>1</w:t>
            </w:r>
          </w:p>
        </w:tc>
      </w:tr>
      <w:tr w:rsidR="0092376C" w:rsidRPr="00CA76D1" w14:paraId="6D949462" w14:textId="77777777" w:rsidTr="005370AD">
        <w:trPr>
          <w:trHeight w:val="693"/>
        </w:trPr>
        <w:tc>
          <w:tcPr>
            <w:tcW w:w="288" w:type="pct"/>
            <w:shd w:val="clear" w:color="auto" w:fill="auto"/>
            <w:noWrap/>
            <w:vAlign w:val="center"/>
          </w:tcPr>
          <w:p w14:paraId="67896D84" w14:textId="6B1CEE71" w:rsidR="0092376C" w:rsidRPr="0092376C" w:rsidRDefault="0092376C" w:rsidP="0092376C">
            <w:pPr>
              <w:jc w:val="center"/>
              <w:rPr>
                <w:bCs/>
                <w:sz w:val="22"/>
                <w:szCs w:val="22"/>
              </w:rPr>
            </w:pPr>
            <w:r w:rsidRPr="0092376C">
              <w:rPr>
                <w:bCs/>
                <w:sz w:val="22"/>
                <w:szCs w:val="22"/>
              </w:rPr>
              <w:t>17</w:t>
            </w:r>
          </w:p>
        </w:tc>
        <w:tc>
          <w:tcPr>
            <w:tcW w:w="3796" w:type="pct"/>
            <w:shd w:val="clear" w:color="auto" w:fill="auto"/>
            <w:vAlign w:val="center"/>
          </w:tcPr>
          <w:p w14:paraId="1E3B5671" w14:textId="07A2D186" w:rsidR="0092376C" w:rsidRPr="0092376C" w:rsidRDefault="0092376C" w:rsidP="0092376C">
            <w:pPr>
              <w:rPr>
                <w:bCs/>
                <w:sz w:val="22"/>
                <w:szCs w:val="22"/>
              </w:rPr>
            </w:pPr>
            <w:proofErr w:type="spellStart"/>
            <w:r w:rsidRPr="0092376C">
              <w:rPr>
                <w:bCs/>
                <w:sz w:val="22"/>
                <w:szCs w:val="22"/>
              </w:rPr>
              <w:t>Trinokulárny</w:t>
            </w:r>
            <w:proofErr w:type="spellEnd"/>
            <w:r w:rsidRPr="0092376C">
              <w:rPr>
                <w:bCs/>
                <w:sz w:val="22"/>
                <w:szCs w:val="22"/>
              </w:rPr>
              <w:t xml:space="preserve"> mikroskop</w:t>
            </w:r>
          </w:p>
        </w:tc>
        <w:tc>
          <w:tcPr>
            <w:tcW w:w="277" w:type="pct"/>
            <w:shd w:val="clear" w:color="auto" w:fill="auto"/>
            <w:vAlign w:val="center"/>
          </w:tcPr>
          <w:p w14:paraId="656FFFB2" w14:textId="6CADBFA2"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14B136EB" w14:textId="609D92AD" w:rsidR="0092376C" w:rsidRPr="0092376C" w:rsidRDefault="0092376C" w:rsidP="0092376C">
            <w:pPr>
              <w:jc w:val="center"/>
              <w:rPr>
                <w:bCs/>
                <w:sz w:val="22"/>
                <w:szCs w:val="22"/>
              </w:rPr>
            </w:pPr>
            <w:r w:rsidRPr="0092376C">
              <w:rPr>
                <w:bCs/>
                <w:sz w:val="22"/>
                <w:szCs w:val="22"/>
              </w:rPr>
              <w:t>2</w:t>
            </w:r>
          </w:p>
        </w:tc>
      </w:tr>
      <w:tr w:rsidR="0092376C" w:rsidRPr="00CA76D1" w14:paraId="3697752A" w14:textId="77777777" w:rsidTr="005370AD">
        <w:trPr>
          <w:trHeight w:val="693"/>
        </w:trPr>
        <w:tc>
          <w:tcPr>
            <w:tcW w:w="288" w:type="pct"/>
            <w:shd w:val="clear" w:color="auto" w:fill="auto"/>
            <w:noWrap/>
            <w:vAlign w:val="center"/>
          </w:tcPr>
          <w:p w14:paraId="3611002C" w14:textId="4FF462C8" w:rsidR="0092376C" w:rsidRPr="0092376C" w:rsidRDefault="0092376C" w:rsidP="0092376C">
            <w:pPr>
              <w:jc w:val="center"/>
              <w:rPr>
                <w:bCs/>
                <w:sz w:val="22"/>
                <w:szCs w:val="22"/>
              </w:rPr>
            </w:pPr>
            <w:r w:rsidRPr="0092376C">
              <w:rPr>
                <w:bCs/>
                <w:sz w:val="22"/>
                <w:szCs w:val="22"/>
              </w:rPr>
              <w:t>18</w:t>
            </w:r>
          </w:p>
        </w:tc>
        <w:tc>
          <w:tcPr>
            <w:tcW w:w="3796" w:type="pct"/>
            <w:shd w:val="clear" w:color="auto" w:fill="auto"/>
            <w:vAlign w:val="center"/>
          </w:tcPr>
          <w:p w14:paraId="45405D4B" w14:textId="0C4CAE6A" w:rsidR="0092376C" w:rsidRPr="0092376C" w:rsidRDefault="0092376C" w:rsidP="0092376C">
            <w:pPr>
              <w:rPr>
                <w:bCs/>
                <w:sz w:val="22"/>
                <w:szCs w:val="22"/>
              </w:rPr>
            </w:pPr>
            <w:r w:rsidRPr="0092376C">
              <w:rPr>
                <w:bCs/>
                <w:sz w:val="22"/>
                <w:szCs w:val="22"/>
              </w:rPr>
              <w:t>Termostat s otvoreným kúpeľom</w:t>
            </w:r>
          </w:p>
        </w:tc>
        <w:tc>
          <w:tcPr>
            <w:tcW w:w="277" w:type="pct"/>
            <w:shd w:val="clear" w:color="auto" w:fill="auto"/>
            <w:vAlign w:val="center"/>
          </w:tcPr>
          <w:p w14:paraId="5147E0C2" w14:textId="1810D52F"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4D865C80" w14:textId="58CF39D9" w:rsidR="0092376C" w:rsidRPr="0092376C" w:rsidRDefault="0092376C" w:rsidP="0092376C">
            <w:pPr>
              <w:jc w:val="center"/>
              <w:rPr>
                <w:bCs/>
                <w:sz w:val="22"/>
                <w:szCs w:val="22"/>
              </w:rPr>
            </w:pPr>
            <w:r w:rsidRPr="0092376C">
              <w:rPr>
                <w:bCs/>
                <w:sz w:val="22"/>
                <w:szCs w:val="22"/>
              </w:rPr>
              <w:t>1</w:t>
            </w:r>
          </w:p>
        </w:tc>
      </w:tr>
      <w:tr w:rsidR="0092376C" w:rsidRPr="00CA76D1" w14:paraId="249CE4D3" w14:textId="77777777" w:rsidTr="005370AD">
        <w:trPr>
          <w:trHeight w:val="693"/>
        </w:trPr>
        <w:tc>
          <w:tcPr>
            <w:tcW w:w="288" w:type="pct"/>
            <w:shd w:val="clear" w:color="auto" w:fill="auto"/>
            <w:noWrap/>
            <w:vAlign w:val="center"/>
          </w:tcPr>
          <w:p w14:paraId="095161F9" w14:textId="6D7E64B3" w:rsidR="0092376C" w:rsidRPr="0092376C" w:rsidRDefault="0092376C" w:rsidP="0092376C">
            <w:pPr>
              <w:jc w:val="center"/>
              <w:rPr>
                <w:bCs/>
                <w:sz w:val="22"/>
                <w:szCs w:val="22"/>
              </w:rPr>
            </w:pPr>
            <w:r w:rsidRPr="0092376C">
              <w:rPr>
                <w:bCs/>
                <w:sz w:val="22"/>
                <w:szCs w:val="22"/>
              </w:rPr>
              <w:t>19</w:t>
            </w:r>
          </w:p>
        </w:tc>
        <w:tc>
          <w:tcPr>
            <w:tcW w:w="3796" w:type="pct"/>
            <w:shd w:val="clear" w:color="auto" w:fill="auto"/>
            <w:vAlign w:val="center"/>
          </w:tcPr>
          <w:p w14:paraId="12283FAA" w14:textId="74CBDCD7" w:rsidR="0092376C" w:rsidRPr="0092376C" w:rsidRDefault="0092376C" w:rsidP="0092376C">
            <w:pPr>
              <w:rPr>
                <w:bCs/>
                <w:sz w:val="22"/>
                <w:szCs w:val="22"/>
              </w:rPr>
            </w:pPr>
            <w:r w:rsidRPr="0092376C">
              <w:rPr>
                <w:bCs/>
                <w:sz w:val="22"/>
                <w:szCs w:val="22"/>
              </w:rPr>
              <w:t>Odstredivka na mlieko</w:t>
            </w:r>
          </w:p>
        </w:tc>
        <w:tc>
          <w:tcPr>
            <w:tcW w:w="277" w:type="pct"/>
            <w:shd w:val="clear" w:color="auto" w:fill="auto"/>
            <w:vAlign w:val="center"/>
          </w:tcPr>
          <w:p w14:paraId="2D1F04B2" w14:textId="20EB2881"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1A03F363" w14:textId="787D9B33" w:rsidR="0092376C" w:rsidRPr="0092376C" w:rsidRDefault="0092376C" w:rsidP="0092376C">
            <w:pPr>
              <w:jc w:val="center"/>
              <w:rPr>
                <w:bCs/>
                <w:sz w:val="22"/>
                <w:szCs w:val="22"/>
              </w:rPr>
            </w:pPr>
            <w:r w:rsidRPr="0092376C">
              <w:rPr>
                <w:bCs/>
                <w:sz w:val="22"/>
                <w:szCs w:val="22"/>
              </w:rPr>
              <w:t>1</w:t>
            </w:r>
          </w:p>
        </w:tc>
      </w:tr>
      <w:tr w:rsidR="0092376C" w:rsidRPr="00CA76D1" w14:paraId="28A50B42" w14:textId="77777777" w:rsidTr="005370AD">
        <w:trPr>
          <w:trHeight w:val="693"/>
        </w:trPr>
        <w:tc>
          <w:tcPr>
            <w:tcW w:w="288" w:type="pct"/>
            <w:shd w:val="clear" w:color="auto" w:fill="auto"/>
            <w:noWrap/>
            <w:vAlign w:val="center"/>
          </w:tcPr>
          <w:p w14:paraId="6748ADC6" w14:textId="24EA2343" w:rsidR="0092376C" w:rsidRPr="0092376C" w:rsidRDefault="0092376C" w:rsidP="0092376C">
            <w:pPr>
              <w:jc w:val="center"/>
              <w:rPr>
                <w:bCs/>
                <w:sz w:val="22"/>
                <w:szCs w:val="22"/>
              </w:rPr>
            </w:pPr>
            <w:r w:rsidRPr="0092376C">
              <w:rPr>
                <w:bCs/>
                <w:sz w:val="22"/>
                <w:szCs w:val="22"/>
              </w:rPr>
              <w:t>20</w:t>
            </w:r>
          </w:p>
        </w:tc>
        <w:tc>
          <w:tcPr>
            <w:tcW w:w="3796" w:type="pct"/>
            <w:shd w:val="clear" w:color="auto" w:fill="auto"/>
            <w:vAlign w:val="center"/>
          </w:tcPr>
          <w:p w14:paraId="6A3F69C8" w14:textId="4BE4171F" w:rsidR="0092376C" w:rsidRPr="0092376C" w:rsidRDefault="0092376C" w:rsidP="0092376C">
            <w:pPr>
              <w:rPr>
                <w:bCs/>
                <w:sz w:val="22"/>
                <w:szCs w:val="22"/>
              </w:rPr>
            </w:pPr>
            <w:proofErr w:type="spellStart"/>
            <w:r w:rsidRPr="0092376C">
              <w:rPr>
                <w:bCs/>
                <w:sz w:val="22"/>
                <w:szCs w:val="22"/>
              </w:rPr>
              <w:t>Zátkovačka</w:t>
            </w:r>
            <w:proofErr w:type="spellEnd"/>
          </w:p>
        </w:tc>
        <w:tc>
          <w:tcPr>
            <w:tcW w:w="277" w:type="pct"/>
            <w:shd w:val="clear" w:color="auto" w:fill="auto"/>
            <w:vAlign w:val="center"/>
          </w:tcPr>
          <w:p w14:paraId="1DCA0A3B" w14:textId="05B7F887"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6AF7347A" w14:textId="7DC61666" w:rsidR="0092376C" w:rsidRPr="0092376C" w:rsidRDefault="0092376C" w:rsidP="0092376C">
            <w:pPr>
              <w:jc w:val="center"/>
              <w:rPr>
                <w:bCs/>
                <w:sz w:val="22"/>
                <w:szCs w:val="22"/>
              </w:rPr>
            </w:pPr>
            <w:r w:rsidRPr="0092376C">
              <w:rPr>
                <w:bCs/>
                <w:sz w:val="22"/>
                <w:szCs w:val="22"/>
              </w:rPr>
              <w:t>1</w:t>
            </w:r>
          </w:p>
        </w:tc>
      </w:tr>
      <w:tr w:rsidR="0092376C" w:rsidRPr="00CA76D1" w14:paraId="32C514D1" w14:textId="77777777" w:rsidTr="005370AD">
        <w:trPr>
          <w:trHeight w:val="693"/>
        </w:trPr>
        <w:tc>
          <w:tcPr>
            <w:tcW w:w="288" w:type="pct"/>
            <w:shd w:val="clear" w:color="auto" w:fill="auto"/>
            <w:noWrap/>
            <w:vAlign w:val="center"/>
          </w:tcPr>
          <w:p w14:paraId="5CF96D59" w14:textId="45577B1C" w:rsidR="0092376C" w:rsidRPr="0092376C" w:rsidRDefault="0092376C" w:rsidP="0092376C">
            <w:pPr>
              <w:jc w:val="center"/>
              <w:rPr>
                <w:bCs/>
                <w:sz w:val="22"/>
                <w:szCs w:val="22"/>
              </w:rPr>
            </w:pPr>
            <w:r w:rsidRPr="0092376C">
              <w:rPr>
                <w:bCs/>
                <w:sz w:val="22"/>
                <w:szCs w:val="22"/>
              </w:rPr>
              <w:t>21</w:t>
            </w:r>
          </w:p>
        </w:tc>
        <w:tc>
          <w:tcPr>
            <w:tcW w:w="3796" w:type="pct"/>
            <w:shd w:val="clear" w:color="auto" w:fill="auto"/>
            <w:vAlign w:val="center"/>
          </w:tcPr>
          <w:p w14:paraId="67E4CD5D" w14:textId="0857D336" w:rsidR="0092376C" w:rsidRPr="0092376C" w:rsidRDefault="0092376C" w:rsidP="0092376C">
            <w:pPr>
              <w:rPr>
                <w:bCs/>
                <w:sz w:val="22"/>
                <w:szCs w:val="22"/>
              </w:rPr>
            </w:pPr>
            <w:proofErr w:type="spellStart"/>
            <w:r w:rsidRPr="0092376C">
              <w:rPr>
                <w:bCs/>
                <w:sz w:val="22"/>
                <w:szCs w:val="22"/>
              </w:rPr>
              <w:t>Zrecí</w:t>
            </w:r>
            <w:proofErr w:type="spellEnd"/>
            <w:r w:rsidRPr="0092376C">
              <w:rPr>
                <w:bCs/>
                <w:sz w:val="22"/>
                <w:szCs w:val="22"/>
              </w:rPr>
              <w:t xml:space="preserve"> box </w:t>
            </w:r>
          </w:p>
        </w:tc>
        <w:tc>
          <w:tcPr>
            <w:tcW w:w="277" w:type="pct"/>
            <w:shd w:val="clear" w:color="auto" w:fill="auto"/>
            <w:vAlign w:val="center"/>
          </w:tcPr>
          <w:p w14:paraId="4FA7676A" w14:textId="33565293"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6437264C" w14:textId="11AA8D46" w:rsidR="0092376C" w:rsidRPr="0092376C" w:rsidRDefault="0092376C" w:rsidP="0092376C">
            <w:pPr>
              <w:jc w:val="center"/>
              <w:rPr>
                <w:bCs/>
                <w:sz w:val="22"/>
                <w:szCs w:val="22"/>
              </w:rPr>
            </w:pPr>
            <w:r w:rsidRPr="0092376C">
              <w:rPr>
                <w:bCs/>
                <w:sz w:val="22"/>
                <w:szCs w:val="22"/>
              </w:rPr>
              <w:t>1</w:t>
            </w:r>
          </w:p>
        </w:tc>
      </w:tr>
      <w:tr w:rsidR="0092376C" w:rsidRPr="00CA76D1" w14:paraId="5AA436C4" w14:textId="77777777" w:rsidTr="005370AD">
        <w:trPr>
          <w:trHeight w:val="693"/>
        </w:trPr>
        <w:tc>
          <w:tcPr>
            <w:tcW w:w="288" w:type="pct"/>
            <w:shd w:val="clear" w:color="auto" w:fill="auto"/>
            <w:noWrap/>
            <w:vAlign w:val="center"/>
          </w:tcPr>
          <w:p w14:paraId="682ECACE" w14:textId="481ABCBC" w:rsidR="0092376C" w:rsidRPr="0092376C" w:rsidRDefault="0092376C" w:rsidP="0092376C">
            <w:pPr>
              <w:jc w:val="center"/>
              <w:rPr>
                <w:bCs/>
                <w:sz w:val="22"/>
                <w:szCs w:val="22"/>
              </w:rPr>
            </w:pPr>
            <w:r w:rsidRPr="0092376C">
              <w:rPr>
                <w:bCs/>
                <w:sz w:val="22"/>
                <w:szCs w:val="22"/>
              </w:rPr>
              <w:t>22</w:t>
            </w:r>
          </w:p>
        </w:tc>
        <w:tc>
          <w:tcPr>
            <w:tcW w:w="3796" w:type="pct"/>
            <w:shd w:val="clear" w:color="auto" w:fill="auto"/>
            <w:vAlign w:val="center"/>
          </w:tcPr>
          <w:p w14:paraId="66271FC5" w14:textId="2C4E7504" w:rsidR="0092376C" w:rsidRPr="0092376C" w:rsidRDefault="0092376C" w:rsidP="0092376C">
            <w:pPr>
              <w:rPr>
                <w:bCs/>
                <w:sz w:val="22"/>
                <w:szCs w:val="22"/>
              </w:rPr>
            </w:pPr>
            <w:proofErr w:type="spellStart"/>
            <w:r w:rsidRPr="0092376C">
              <w:rPr>
                <w:bCs/>
                <w:sz w:val="22"/>
                <w:szCs w:val="22"/>
              </w:rPr>
              <w:t>Autokláv</w:t>
            </w:r>
            <w:proofErr w:type="spellEnd"/>
            <w:r w:rsidRPr="0092376C">
              <w:rPr>
                <w:bCs/>
                <w:sz w:val="22"/>
                <w:szCs w:val="22"/>
              </w:rPr>
              <w:t xml:space="preserve"> </w:t>
            </w:r>
          </w:p>
        </w:tc>
        <w:tc>
          <w:tcPr>
            <w:tcW w:w="277" w:type="pct"/>
            <w:shd w:val="clear" w:color="auto" w:fill="auto"/>
            <w:vAlign w:val="center"/>
          </w:tcPr>
          <w:p w14:paraId="05FAA7BB" w14:textId="56FA6EED"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7C015845" w14:textId="607E5249" w:rsidR="0092376C" w:rsidRPr="0092376C" w:rsidRDefault="0092376C" w:rsidP="0092376C">
            <w:pPr>
              <w:jc w:val="center"/>
              <w:rPr>
                <w:bCs/>
                <w:sz w:val="22"/>
                <w:szCs w:val="22"/>
              </w:rPr>
            </w:pPr>
            <w:r w:rsidRPr="0092376C">
              <w:rPr>
                <w:bCs/>
                <w:sz w:val="22"/>
                <w:szCs w:val="22"/>
              </w:rPr>
              <w:t>1</w:t>
            </w:r>
          </w:p>
        </w:tc>
      </w:tr>
      <w:tr w:rsidR="0092376C" w:rsidRPr="00CA76D1" w14:paraId="33B3CE73" w14:textId="77777777" w:rsidTr="005370AD">
        <w:trPr>
          <w:trHeight w:val="693"/>
        </w:trPr>
        <w:tc>
          <w:tcPr>
            <w:tcW w:w="288" w:type="pct"/>
            <w:shd w:val="clear" w:color="auto" w:fill="auto"/>
            <w:noWrap/>
            <w:vAlign w:val="center"/>
          </w:tcPr>
          <w:p w14:paraId="069218ED" w14:textId="44C750CA" w:rsidR="0092376C" w:rsidRPr="0092376C" w:rsidRDefault="0092376C" w:rsidP="0092376C">
            <w:pPr>
              <w:jc w:val="center"/>
              <w:rPr>
                <w:bCs/>
                <w:sz w:val="22"/>
                <w:szCs w:val="22"/>
              </w:rPr>
            </w:pPr>
            <w:r w:rsidRPr="0092376C">
              <w:rPr>
                <w:bCs/>
                <w:sz w:val="22"/>
                <w:szCs w:val="22"/>
              </w:rPr>
              <w:t>23</w:t>
            </w:r>
          </w:p>
        </w:tc>
        <w:tc>
          <w:tcPr>
            <w:tcW w:w="3796" w:type="pct"/>
            <w:shd w:val="clear" w:color="auto" w:fill="auto"/>
            <w:vAlign w:val="center"/>
          </w:tcPr>
          <w:p w14:paraId="2DD2F45F" w14:textId="58EBEF58" w:rsidR="0092376C" w:rsidRPr="0092376C" w:rsidRDefault="0092376C" w:rsidP="0092376C">
            <w:pPr>
              <w:rPr>
                <w:bCs/>
                <w:sz w:val="22"/>
                <w:szCs w:val="22"/>
              </w:rPr>
            </w:pPr>
            <w:r w:rsidRPr="0092376C">
              <w:rPr>
                <w:bCs/>
                <w:sz w:val="22"/>
                <w:szCs w:val="22"/>
              </w:rPr>
              <w:t>Sušiareň s prirodzenou cirkuláciou</w:t>
            </w:r>
          </w:p>
        </w:tc>
        <w:tc>
          <w:tcPr>
            <w:tcW w:w="277" w:type="pct"/>
            <w:shd w:val="clear" w:color="auto" w:fill="auto"/>
            <w:vAlign w:val="center"/>
          </w:tcPr>
          <w:p w14:paraId="10F5A3CD" w14:textId="6927B2B4"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3A99A74B" w14:textId="32FF8AB8" w:rsidR="0092376C" w:rsidRPr="0092376C" w:rsidRDefault="0092376C" w:rsidP="0092376C">
            <w:pPr>
              <w:jc w:val="center"/>
              <w:rPr>
                <w:bCs/>
                <w:sz w:val="22"/>
                <w:szCs w:val="22"/>
              </w:rPr>
            </w:pPr>
            <w:r w:rsidRPr="0092376C">
              <w:rPr>
                <w:bCs/>
                <w:sz w:val="22"/>
                <w:szCs w:val="22"/>
              </w:rPr>
              <w:t>1</w:t>
            </w:r>
          </w:p>
        </w:tc>
      </w:tr>
      <w:tr w:rsidR="0092376C" w:rsidRPr="00CA76D1" w14:paraId="46442629" w14:textId="77777777" w:rsidTr="005370AD">
        <w:trPr>
          <w:trHeight w:val="693"/>
        </w:trPr>
        <w:tc>
          <w:tcPr>
            <w:tcW w:w="288" w:type="pct"/>
            <w:shd w:val="clear" w:color="auto" w:fill="auto"/>
            <w:noWrap/>
            <w:vAlign w:val="center"/>
          </w:tcPr>
          <w:p w14:paraId="2845DF03" w14:textId="2D731CB7" w:rsidR="0092376C" w:rsidRPr="0092376C" w:rsidRDefault="0092376C" w:rsidP="0092376C">
            <w:pPr>
              <w:jc w:val="center"/>
              <w:rPr>
                <w:bCs/>
                <w:sz w:val="22"/>
                <w:szCs w:val="22"/>
              </w:rPr>
            </w:pPr>
            <w:r w:rsidRPr="0092376C">
              <w:rPr>
                <w:bCs/>
                <w:sz w:val="22"/>
                <w:szCs w:val="22"/>
              </w:rPr>
              <w:t>24</w:t>
            </w:r>
          </w:p>
        </w:tc>
        <w:tc>
          <w:tcPr>
            <w:tcW w:w="3796" w:type="pct"/>
            <w:shd w:val="clear" w:color="auto" w:fill="auto"/>
            <w:vAlign w:val="center"/>
          </w:tcPr>
          <w:p w14:paraId="1B893076" w14:textId="6E49FB73" w:rsidR="0092376C" w:rsidRPr="0092376C" w:rsidRDefault="0092376C" w:rsidP="0092376C">
            <w:pPr>
              <w:rPr>
                <w:bCs/>
                <w:sz w:val="22"/>
                <w:szCs w:val="22"/>
              </w:rPr>
            </w:pPr>
            <w:r w:rsidRPr="0092376C">
              <w:rPr>
                <w:bCs/>
                <w:sz w:val="22"/>
                <w:szCs w:val="22"/>
              </w:rPr>
              <w:t>Počítadlo kolónií</w:t>
            </w:r>
          </w:p>
        </w:tc>
        <w:tc>
          <w:tcPr>
            <w:tcW w:w="277" w:type="pct"/>
            <w:shd w:val="clear" w:color="auto" w:fill="auto"/>
            <w:vAlign w:val="center"/>
          </w:tcPr>
          <w:p w14:paraId="7914E572" w14:textId="10797AD4"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31B34AAA" w14:textId="1F69E385" w:rsidR="0092376C" w:rsidRPr="0092376C" w:rsidRDefault="0092376C" w:rsidP="0092376C">
            <w:pPr>
              <w:jc w:val="center"/>
              <w:rPr>
                <w:bCs/>
                <w:sz w:val="22"/>
                <w:szCs w:val="22"/>
              </w:rPr>
            </w:pPr>
            <w:r w:rsidRPr="0092376C">
              <w:rPr>
                <w:bCs/>
                <w:sz w:val="22"/>
                <w:szCs w:val="22"/>
              </w:rPr>
              <w:t>1</w:t>
            </w:r>
          </w:p>
        </w:tc>
      </w:tr>
      <w:tr w:rsidR="0092376C" w:rsidRPr="00CA76D1" w14:paraId="187EFDE5" w14:textId="77777777" w:rsidTr="005370AD">
        <w:trPr>
          <w:trHeight w:val="693"/>
        </w:trPr>
        <w:tc>
          <w:tcPr>
            <w:tcW w:w="288" w:type="pct"/>
            <w:shd w:val="clear" w:color="auto" w:fill="auto"/>
            <w:noWrap/>
            <w:vAlign w:val="center"/>
          </w:tcPr>
          <w:p w14:paraId="596EE0FE" w14:textId="34216F53" w:rsidR="0092376C" w:rsidRPr="0092376C" w:rsidRDefault="0092376C" w:rsidP="0092376C">
            <w:pPr>
              <w:jc w:val="center"/>
              <w:rPr>
                <w:bCs/>
                <w:sz w:val="22"/>
                <w:szCs w:val="22"/>
              </w:rPr>
            </w:pPr>
            <w:r w:rsidRPr="0092376C">
              <w:rPr>
                <w:bCs/>
                <w:sz w:val="22"/>
                <w:szCs w:val="22"/>
              </w:rPr>
              <w:lastRenderedPageBreak/>
              <w:t>25</w:t>
            </w:r>
          </w:p>
        </w:tc>
        <w:tc>
          <w:tcPr>
            <w:tcW w:w="3796" w:type="pct"/>
            <w:shd w:val="clear" w:color="auto" w:fill="auto"/>
            <w:vAlign w:val="center"/>
          </w:tcPr>
          <w:p w14:paraId="0DBA52E2" w14:textId="27406DFB" w:rsidR="0092376C" w:rsidRPr="0092376C" w:rsidRDefault="0092376C" w:rsidP="0092376C">
            <w:pPr>
              <w:rPr>
                <w:bCs/>
                <w:sz w:val="22"/>
                <w:szCs w:val="22"/>
              </w:rPr>
            </w:pPr>
            <w:r w:rsidRPr="0092376C">
              <w:rPr>
                <w:bCs/>
                <w:sz w:val="22"/>
                <w:szCs w:val="22"/>
              </w:rPr>
              <w:t>Počítadlo semien</w:t>
            </w:r>
          </w:p>
        </w:tc>
        <w:tc>
          <w:tcPr>
            <w:tcW w:w="277" w:type="pct"/>
            <w:shd w:val="clear" w:color="auto" w:fill="auto"/>
            <w:vAlign w:val="center"/>
          </w:tcPr>
          <w:p w14:paraId="400A5D14" w14:textId="3C4A2A40"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68A18BD9" w14:textId="0443B74A" w:rsidR="0092376C" w:rsidRPr="0092376C" w:rsidRDefault="0092376C" w:rsidP="0092376C">
            <w:pPr>
              <w:jc w:val="center"/>
              <w:rPr>
                <w:bCs/>
                <w:sz w:val="22"/>
                <w:szCs w:val="22"/>
              </w:rPr>
            </w:pPr>
            <w:r w:rsidRPr="0092376C">
              <w:rPr>
                <w:bCs/>
                <w:sz w:val="22"/>
                <w:szCs w:val="22"/>
              </w:rPr>
              <w:t>1</w:t>
            </w:r>
          </w:p>
        </w:tc>
      </w:tr>
      <w:tr w:rsidR="0092376C" w:rsidRPr="00CA76D1" w14:paraId="5057EADB" w14:textId="77777777" w:rsidTr="005370AD">
        <w:trPr>
          <w:trHeight w:val="693"/>
        </w:trPr>
        <w:tc>
          <w:tcPr>
            <w:tcW w:w="288" w:type="pct"/>
            <w:shd w:val="clear" w:color="auto" w:fill="auto"/>
            <w:noWrap/>
            <w:vAlign w:val="center"/>
          </w:tcPr>
          <w:p w14:paraId="55827D84" w14:textId="01B88AA3" w:rsidR="0092376C" w:rsidRPr="0092376C" w:rsidRDefault="0092376C" w:rsidP="0092376C">
            <w:pPr>
              <w:jc w:val="center"/>
              <w:rPr>
                <w:bCs/>
                <w:sz w:val="22"/>
                <w:szCs w:val="22"/>
              </w:rPr>
            </w:pPr>
            <w:r w:rsidRPr="0092376C">
              <w:rPr>
                <w:bCs/>
                <w:sz w:val="22"/>
                <w:szCs w:val="22"/>
              </w:rPr>
              <w:t>26</w:t>
            </w:r>
          </w:p>
        </w:tc>
        <w:tc>
          <w:tcPr>
            <w:tcW w:w="3796" w:type="pct"/>
            <w:shd w:val="clear" w:color="auto" w:fill="auto"/>
            <w:vAlign w:val="center"/>
          </w:tcPr>
          <w:p w14:paraId="0A1622EC" w14:textId="6DC7EBC1" w:rsidR="0092376C" w:rsidRPr="0092376C" w:rsidRDefault="0092376C" w:rsidP="0092376C">
            <w:pPr>
              <w:rPr>
                <w:bCs/>
                <w:sz w:val="22"/>
                <w:szCs w:val="22"/>
              </w:rPr>
            </w:pPr>
            <w:r w:rsidRPr="0092376C">
              <w:rPr>
                <w:bCs/>
                <w:sz w:val="22"/>
                <w:szCs w:val="22"/>
              </w:rPr>
              <w:t>Rastová komora s osvetlením</w:t>
            </w:r>
          </w:p>
        </w:tc>
        <w:tc>
          <w:tcPr>
            <w:tcW w:w="277" w:type="pct"/>
            <w:shd w:val="clear" w:color="auto" w:fill="auto"/>
            <w:vAlign w:val="center"/>
          </w:tcPr>
          <w:p w14:paraId="0E4675C7" w14:textId="34DB43C9"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4021160E" w14:textId="5AC44ECF" w:rsidR="0092376C" w:rsidRPr="0092376C" w:rsidRDefault="0092376C" w:rsidP="0092376C">
            <w:pPr>
              <w:jc w:val="center"/>
              <w:rPr>
                <w:bCs/>
                <w:sz w:val="22"/>
                <w:szCs w:val="22"/>
              </w:rPr>
            </w:pPr>
            <w:r w:rsidRPr="0092376C">
              <w:rPr>
                <w:bCs/>
                <w:sz w:val="22"/>
                <w:szCs w:val="22"/>
              </w:rPr>
              <w:t>1</w:t>
            </w:r>
          </w:p>
        </w:tc>
      </w:tr>
      <w:tr w:rsidR="0092376C" w:rsidRPr="00CA76D1" w14:paraId="6504F794" w14:textId="77777777" w:rsidTr="005370AD">
        <w:trPr>
          <w:trHeight w:val="693"/>
        </w:trPr>
        <w:tc>
          <w:tcPr>
            <w:tcW w:w="288" w:type="pct"/>
            <w:shd w:val="clear" w:color="auto" w:fill="auto"/>
            <w:noWrap/>
            <w:vAlign w:val="center"/>
          </w:tcPr>
          <w:p w14:paraId="0A181E86" w14:textId="1FAB4DA2" w:rsidR="0092376C" w:rsidRPr="0092376C" w:rsidRDefault="0092376C" w:rsidP="0092376C">
            <w:pPr>
              <w:jc w:val="center"/>
              <w:rPr>
                <w:bCs/>
                <w:sz w:val="22"/>
                <w:szCs w:val="22"/>
              </w:rPr>
            </w:pPr>
            <w:r w:rsidRPr="0092376C">
              <w:rPr>
                <w:bCs/>
                <w:sz w:val="22"/>
                <w:szCs w:val="22"/>
              </w:rPr>
              <w:t>27</w:t>
            </w:r>
          </w:p>
        </w:tc>
        <w:tc>
          <w:tcPr>
            <w:tcW w:w="3796" w:type="pct"/>
            <w:shd w:val="clear" w:color="auto" w:fill="auto"/>
            <w:vAlign w:val="center"/>
          </w:tcPr>
          <w:p w14:paraId="5A57C1C9" w14:textId="29AC4672" w:rsidR="0092376C" w:rsidRPr="0092376C" w:rsidRDefault="0092376C" w:rsidP="0092376C">
            <w:pPr>
              <w:rPr>
                <w:bCs/>
                <w:sz w:val="22"/>
                <w:szCs w:val="22"/>
              </w:rPr>
            </w:pPr>
            <w:r w:rsidRPr="0092376C">
              <w:rPr>
                <w:bCs/>
                <w:sz w:val="22"/>
                <w:szCs w:val="22"/>
              </w:rPr>
              <w:t>Laboratórium k mikrobiologickým analýzam</w:t>
            </w:r>
          </w:p>
        </w:tc>
        <w:tc>
          <w:tcPr>
            <w:tcW w:w="277" w:type="pct"/>
            <w:shd w:val="clear" w:color="auto" w:fill="auto"/>
            <w:vAlign w:val="center"/>
          </w:tcPr>
          <w:p w14:paraId="73B22451" w14:textId="38103E68" w:rsidR="0092376C" w:rsidRPr="0092376C" w:rsidRDefault="0092376C" w:rsidP="0092376C">
            <w:pPr>
              <w:jc w:val="center"/>
              <w:rPr>
                <w:bCs/>
                <w:sz w:val="22"/>
                <w:szCs w:val="22"/>
              </w:rPr>
            </w:pPr>
            <w:r w:rsidRPr="0092376C">
              <w:rPr>
                <w:bCs/>
                <w:sz w:val="22"/>
                <w:szCs w:val="22"/>
              </w:rPr>
              <w:t>ks</w:t>
            </w:r>
          </w:p>
        </w:tc>
        <w:tc>
          <w:tcPr>
            <w:tcW w:w="639" w:type="pct"/>
            <w:shd w:val="clear" w:color="auto" w:fill="auto"/>
            <w:noWrap/>
            <w:vAlign w:val="center"/>
          </w:tcPr>
          <w:p w14:paraId="142831A3" w14:textId="6236E223" w:rsidR="0092376C" w:rsidRPr="0092376C" w:rsidRDefault="0092376C" w:rsidP="0092376C">
            <w:pPr>
              <w:jc w:val="center"/>
              <w:rPr>
                <w:bCs/>
                <w:sz w:val="22"/>
                <w:szCs w:val="22"/>
              </w:rPr>
            </w:pPr>
            <w:r w:rsidRPr="0092376C">
              <w:rPr>
                <w:bCs/>
                <w:sz w:val="22"/>
                <w:szCs w:val="22"/>
              </w:rPr>
              <w:t>1</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1"/>
      </w:r>
      <w:r w:rsidR="00EE1911">
        <w:rPr>
          <w:bCs/>
        </w:rPr>
        <w:t xml:space="preserve">. </w:t>
      </w:r>
    </w:p>
    <w:p w14:paraId="72848A5C" w14:textId="635D6271"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92376C">
        <w:rPr>
          <w:bCs/>
        </w:rPr>
        <w:t>6</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lastRenderedPageBreak/>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w:t>
      </w:r>
      <w:r w:rsidRPr="00B650E2">
        <w:rPr>
          <w:color w:val="000000"/>
        </w:rPr>
        <w:lastRenderedPageBreak/>
        <w:t xml:space="preserve">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w:t>
      </w:r>
      <w:r w:rsidRPr="00207DBE">
        <w:lastRenderedPageBreak/>
        <w:t xml:space="preserve">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lastRenderedPageBreak/>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0426998D" w14:textId="77777777" w:rsidR="00E37D18" w:rsidRPr="00B650E2" w:rsidRDefault="00375936" w:rsidP="00E37D18">
      <w:pPr>
        <w:tabs>
          <w:tab w:val="left" w:pos="709"/>
        </w:tabs>
        <w:spacing w:before="120"/>
        <w:ind w:left="703" w:hanging="703"/>
        <w:jc w:val="both"/>
        <w:textAlignment w:val="baseline"/>
        <w:rPr>
          <w:color w:val="000000"/>
        </w:rPr>
      </w:pPr>
      <w:r>
        <w:t>10.6</w:t>
      </w:r>
      <w:r w:rsidR="0081311C">
        <w:tab/>
      </w:r>
      <w:bookmarkStart w:id="6" w:name="m_-899062159050973451__Hlk56701703"/>
      <w:r w:rsidR="00E37D18">
        <w:rPr>
          <w:color w:val="222222"/>
          <w:sz w:val="22"/>
          <w:szCs w:val="22"/>
          <w:shd w:val="clear" w:color="auto" w:fill="FFFFFF"/>
        </w:rPr>
        <w:t xml:space="preserve">Táto Zmluva  nadobúda platnosť dňom podpisu oprávnenými zástupcami zmluvných  </w:t>
      </w:r>
      <w:r w:rsidR="00E37D18" w:rsidRPr="00264213">
        <w:t xml:space="preserve">strán a účinnosť dňom nasledujúcim po dni jej zverejnenia v Centrálnom </w:t>
      </w:r>
      <w:r w:rsidR="00E37D18" w:rsidRPr="00264213">
        <w:lastRenderedPageBreak/>
        <w:t>registri zmlúv vedenom Úradom vlády Slovenskej republiky v súlade s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a zároveň po splnení odkladacej podmienky, ktorou je schválenie finančnej kontroly</w:t>
      </w:r>
      <w:bookmarkEnd w:id="6"/>
      <w:r w:rsidR="00E37D18">
        <w:t xml:space="preserve">,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E37D18">
        <w:t>ante</w:t>
      </w:r>
      <w:proofErr w:type="spellEnd"/>
      <w:r w:rsidR="00E37D18">
        <w:t xml:space="preserve"> finančnej opravy uvedenej v správe z kontroly</w:t>
      </w:r>
      <w:r w:rsidR="00E37D18" w:rsidRPr="00375936">
        <w:t xml:space="preserve"> </w:t>
      </w:r>
      <w:r w:rsidR="00E37D18">
        <w:t xml:space="preserve">a kumulatívneho splnenia podmienky na uplatnenie ex </w:t>
      </w:r>
      <w:proofErr w:type="spellStart"/>
      <w:r w:rsidR="00E37D18">
        <w:t>ante</w:t>
      </w:r>
      <w:proofErr w:type="spellEnd"/>
      <w:r w:rsidR="00E37D18">
        <w:t xml:space="preserve"> finančnej opravy podľa Metodického pokynu CKO č. 5, ktorý upravuje postup pri určení finančných opráv za VO</w:t>
      </w:r>
      <w:r w:rsidR="00E37D18" w:rsidRPr="00B650E2">
        <w:t>.</w:t>
      </w:r>
    </w:p>
    <w:p w14:paraId="2457BC58" w14:textId="6AE0A071" w:rsidR="0081311C" w:rsidRPr="00B650E2" w:rsidRDefault="0081311C" w:rsidP="00E37D18">
      <w:pPr>
        <w:tabs>
          <w:tab w:val="left" w:pos="709"/>
        </w:tabs>
        <w:spacing w:before="120"/>
        <w:ind w:left="703" w:hanging="703"/>
        <w:jc w:val="both"/>
        <w:textAlignment w:val="baseline"/>
        <w:rPr>
          <w:bCs/>
        </w:rPr>
      </w:pPr>
      <w:r>
        <w:t>10.</w:t>
      </w:r>
      <w:r w:rsidR="00184D21">
        <w:t>7</w:t>
      </w:r>
      <w:r>
        <w:t xml:space="preserve">. </w:t>
      </w:r>
      <w:r>
        <w:tab/>
      </w:r>
      <w:r w:rsidRPr="00B650E2">
        <w:t>Táto zmluva sa môže meniť alebo zrušiť iba dohodou zmluvných strán v písomnej forme.</w:t>
      </w:r>
    </w:p>
    <w:p w14:paraId="54E13896" w14:textId="060AEC81" w:rsidR="0081311C" w:rsidRPr="00B650E2" w:rsidRDefault="0081311C" w:rsidP="0081311C">
      <w:pPr>
        <w:spacing w:before="120"/>
        <w:ind w:left="703" w:hanging="703"/>
        <w:jc w:val="both"/>
        <w:rPr>
          <w:bCs/>
        </w:rPr>
      </w:pPr>
      <w:r>
        <w:rPr>
          <w:spacing w:val="-2"/>
        </w:rPr>
        <w:t>10.</w:t>
      </w:r>
      <w:r w:rsidR="00184D21">
        <w:rPr>
          <w:spacing w:val="-2"/>
        </w:rPr>
        <w:t>8</w:t>
      </w:r>
      <w:r>
        <w:rPr>
          <w:spacing w:val="-2"/>
        </w:rPr>
        <w:tab/>
      </w:r>
      <w:r w:rsidRPr="00B650E2">
        <w:rPr>
          <w:spacing w:val="-2"/>
        </w:rPr>
        <w:t>Ak by sa dôvod neplatnosti vzťahoval len na časť tejto zmluvy, bude neplatnou len táto časť.</w:t>
      </w:r>
    </w:p>
    <w:p w14:paraId="5F44AA4E" w14:textId="0B7973B1" w:rsidR="0081311C" w:rsidRPr="00B650E2" w:rsidRDefault="0081311C" w:rsidP="0081311C">
      <w:pPr>
        <w:spacing w:before="120"/>
        <w:ind w:left="703" w:hanging="703"/>
        <w:jc w:val="both"/>
        <w:rPr>
          <w:bCs/>
        </w:rPr>
      </w:pPr>
      <w:r>
        <w:t>10.</w:t>
      </w:r>
      <w:r w:rsidR="00184D21">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5957348" w:rsidR="0081311C" w:rsidRDefault="0081311C" w:rsidP="0081311C">
      <w:pPr>
        <w:spacing w:before="120"/>
        <w:ind w:left="703" w:hanging="703"/>
        <w:jc w:val="both"/>
        <w:rPr>
          <w:bCs/>
        </w:rPr>
      </w:pPr>
      <w:r>
        <w:rPr>
          <w:iCs/>
          <w:lang w:eastAsia="en-US"/>
        </w:rPr>
        <w:t>10.1</w:t>
      </w:r>
      <w:r w:rsidR="00184D21">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3AFA21A5" w:rsidR="0081311C" w:rsidRPr="00B650E2" w:rsidRDefault="0081311C" w:rsidP="0081311C">
      <w:pPr>
        <w:spacing w:before="120"/>
        <w:ind w:left="703" w:hanging="703"/>
        <w:jc w:val="both"/>
        <w:rPr>
          <w:bCs/>
        </w:rPr>
      </w:pPr>
      <w:r>
        <w:t>10.1</w:t>
      </w:r>
      <w:r w:rsidR="00184D21">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2230882B" w:rsidR="0081311C" w:rsidRPr="00B650E2" w:rsidRDefault="0081311C" w:rsidP="0081311C">
      <w:pPr>
        <w:spacing w:before="120"/>
        <w:ind w:left="703" w:hanging="703"/>
        <w:jc w:val="both"/>
        <w:rPr>
          <w:bCs/>
        </w:rPr>
      </w:pPr>
      <w:r>
        <w:t>10.1</w:t>
      </w:r>
      <w:r w:rsidR="00184D21">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lastRenderedPageBreak/>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3A0A6757" w14:textId="77777777" w:rsidR="008B3E70" w:rsidRDefault="008B3E70" w:rsidP="0081311C">
      <w:pPr>
        <w:autoSpaceDE w:val="0"/>
        <w:autoSpaceDN w:val="0"/>
        <w:adjustRightInd w:val="0"/>
        <w:rPr>
          <w:rFonts w:ascii="Calibri" w:hAnsi="Calibri"/>
          <w:sz w:val="22"/>
          <w:szCs w:val="22"/>
        </w:rPr>
      </w:pPr>
    </w:p>
    <w:p w14:paraId="3C2B51E4" w14:textId="77777777" w:rsidR="008B3E70" w:rsidRDefault="008B3E70" w:rsidP="0081311C">
      <w:pPr>
        <w:autoSpaceDE w:val="0"/>
        <w:autoSpaceDN w:val="0"/>
        <w:adjustRightInd w:val="0"/>
        <w:rPr>
          <w:rFonts w:ascii="Calibri" w:hAnsi="Calibri"/>
          <w:sz w:val="22"/>
          <w:szCs w:val="22"/>
        </w:rPr>
      </w:pPr>
    </w:p>
    <w:p w14:paraId="64F17723" w14:textId="77777777" w:rsidR="008B3E70" w:rsidRDefault="008B3E70" w:rsidP="0081311C">
      <w:pPr>
        <w:autoSpaceDE w:val="0"/>
        <w:autoSpaceDN w:val="0"/>
        <w:adjustRightInd w:val="0"/>
        <w:rPr>
          <w:rFonts w:ascii="Calibri" w:hAnsi="Calibri"/>
          <w:sz w:val="22"/>
          <w:szCs w:val="22"/>
        </w:rPr>
      </w:pPr>
    </w:p>
    <w:p w14:paraId="1E74555B" w14:textId="77777777" w:rsidR="008B3E70" w:rsidRDefault="008B3E70" w:rsidP="0081311C">
      <w:pPr>
        <w:autoSpaceDE w:val="0"/>
        <w:autoSpaceDN w:val="0"/>
        <w:adjustRightInd w:val="0"/>
        <w:rPr>
          <w:rFonts w:ascii="Calibri" w:hAnsi="Calibri"/>
          <w:sz w:val="22"/>
          <w:szCs w:val="22"/>
        </w:rPr>
      </w:pPr>
    </w:p>
    <w:p w14:paraId="6FFB3D27" w14:textId="77777777" w:rsidR="008B3E70" w:rsidRDefault="008B3E70" w:rsidP="0081311C">
      <w:pPr>
        <w:autoSpaceDE w:val="0"/>
        <w:autoSpaceDN w:val="0"/>
        <w:adjustRightInd w:val="0"/>
        <w:rPr>
          <w:rFonts w:ascii="Calibri" w:hAnsi="Calibri"/>
          <w:sz w:val="22"/>
          <w:szCs w:val="22"/>
        </w:rPr>
      </w:pPr>
    </w:p>
    <w:p w14:paraId="1465EABF" w14:textId="77777777" w:rsidR="008B3E70" w:rsidRDefault="008B3E70" w:rsidP="0081311C">
      <w:pPr>
        <w:autoSpaceDE w:val="0"/>
        <w:autoSpaceDN w:val="0"/>
        <w:adjustRightInd w:val="0"/>
        <w:rPr>
          <w:rFonts w:ascii="Calibri" w:hAnsi="Calibri"/>
          <w:sz w:val="22"/>
          <w:szCs w:val="22"/>
        </w:rPr>
      </w:pPr>
    </w:p>
    <w:p w14:paraId="24EB5251" w14:textId="77777777" w:rsidR="008B3E70" w:rsidRDefault="008B3E70" w:rsidP="0081311C">
      <w:pPr>
        <w:autoSpaceDE w:val="0"/>
        <w:autoSpaceDN w:val="0"/>
        <w:adjustRightInd w:val="0"/>
        <w:rPr>
          <w:rFonts w:ascii="Calibri" w:hAnsi="Calibri"/>
          <w:sz w:val="22"/>
          <w:szCs w:val="22"/>
        </w:rPr>
      </w:pPr>
    </w:p>
    <w:p w14:paraId="72C1B85A" w14:textId="77777777" w:rsidR="008B3E70" w:rsidRDefault="008B3E70" w:rsidP="0081311C">
      <w:pPr>
        <w:autoSpaceDE w:val="0"/>
        <w:autoSpaceDN w:val="0"/>
        <w:adjustRightInd w:val="0"/>
        <w:rPr>
          <w:rFonts w:ascii="Calibri" w:hAnsi="Calibri"/>
          <w:sz w:val="22"/>
          <w:szCs w:val="22"/>
        </w:rPr>
      </w:pPr>
    </w:p>
    <w:p w14:paraId="0CCA471D" w14:textId="77777777" w:rsidR="008B3E70" w:rsidRDefault="008B3E70" w:rsidP="0081311C">
      <w:pPr>
        <w:autoSpaceDE w:val="0"/>
        <w:autoSpaceDN w:val="0"/>
        <w:adjustRightInd w:val="0"/>
        <w:rPr>
          <w:rFonts w:ascii="Calibri" w:hAnsi="Calibri"/>
          <w:sz w:val="22"/>
          <w:szCs w:val="22"/>
        </w:rPr>
      </w:pPr>
    </w:p>
    <w:p w14:paraId="4716E519" w14:textId="77777777" w:rsidR="008B3E70" w:rsidRDefault="008B3E70" w:rsidP="0081311C">
      <w:pPr>
        <w:autoSpaceDE w:val="0"/>
        <w:autoSpaceDN w:val="0"/>
        <w:adjustRightInd w:val="0"/>
        <w:rPr>
          <w:rFonts w:ascii="Calibri" w:hAnsi="Calibri"/>
          <w:sz w:val="22"/>
          <w:szCs w:val="22"/>
        </w:rPr>
      </w:pPr>
    </w:p>
    <w:p w14:paraId="545FC773" w14:textId="77777777" w:rsidR="008B3E70" w:rsidRDefault="008B3E70" w:rsidP="0081311C">
      <w:pPr>
        <w:autoSpaceDE w:val="0"/>
        <w:autoSpaceDN w:val="0"/>
        <w:adjustRightInd w:val="0"/>
        <w:rPr>
          <w:rFonts w:ascii="Calibri" w:hAnsi="Calibri"/>
          <w:sz w:val="22"/>
          <w:szCs w:val="22"/>
        </w:rPr>
      </w:pPr>
    </w:p>
    <w:p w14:paraId="797358AC" w14:textId="77777777" w:rsidR="008B3E70" w:rsidRDefault="008B3E70" w:rsidP="0081311C">
      <w:pPr>
        <w:autoSpaceDE w:val="0"/>
        <w:autoSpaceDN w:val="0"/>
        <w:adjustRightInd w:val="0"/>
        <w:rPr>
          <w:rFonts w:ascii="Calibri" w:hAnsi="Calibri"/>
          <w:sz w:val="22"/>
          <w:szCs w:val="22"/>
        </w:rPr>
      </w:pPr>
    </w:p>
    <w:p w14:paraId="591DACC7" w14:textId="77777777" w:rsidR="008B3E70" w:rsidRDefault="008B3E70" w:rsidP="0081311C">
      <w:pPr>
        <w:autoSpaceDE w:val="0"/>
        <w:autoSpaceDN w:val="0"/>
        <w:adjustRightInd w:val="0"/>
        <w:rPr>
          <w:rFonts w:ascii="Calibri" w:hAnsi="Calibri"/>
          <w:sz w:val="22"/>
          <w:szCs w:val="22"/>
        </w:rPr>
      </w:pPr>
    </w:p>
    <w:p w14:paraId="627A3684" w14:textId="77777777" w:rsidR="008B3E70" w:rsidRDefault="008B3E70" w:rsidP="0081311C">
      <w:pPr>
        <w:autoSpaceDE w:val="0"/>
        <w:autoSpaceDN w:val="0"/>
        <w:adjustRightInd w:val="0"/>
        <w:rPr>
          <w:rFonts w:ascii="Calibri" w:hAnsi="Calibri"/>
          <w:sz w:val="22"/>
          <w:szCs w:val="22"/>
        </w:rPr>
      </w:pPr>
    </w:p>
    <w:p w14:paraId="058A5932" w14:textId="77777777" w:rsidR="008B3E70" w:rsidRDefault="008B3E70" w:rsidP="0081311C">
      <w:pPr>
        <w:autoSpaceDE w:val="0"/>
        <w:autoSpaceDN w:val="0"/>
        <w:adjustRightInd w:val="0"/>
        <w:rPr>
          <w:rFonts w:ascii="Calibri" w:hAnsi="Calibri"/>
          <w:sz w:val="22"/>
          <w:szCs w:val="22"/>
        </w:rPr>
      </w:pPr>
    </w:p>
    <w:p w14:paraId="278C9494" w14:textId="77777777" w:rsidR="008B3E70" w:rsidRDefault="008B3E70" w:rsidP="0081311C">
      <w:pPr>
        <w:autoSpaceDE w:val="0"/>
        <w:autoSpaceDN w:val="0"/>
        <w:adjustRightInd w:val="0"/>
        <w:rPr>
          <w:rFonts w:ascii="Calibri" w:hAnsi="Calibri"/>
          <w:sz w:val="22"/>
          <w:szCs w:val="22"/>
        </w:rPr>
      </w:pPr>
    </w:p>
    <w:p w14:paraId="572CBB32" w14:textId="77777777" w:rsidR="008B3E70" w:rsidRDefault="008B3E70" w:rsidP="0081311C">
      <w:pPr>
        <w:autoSpaceDE w:val="0"/>
        <w:autoSpaceDN w:val="0"/>
        <w:adjustRightInd w:val="0"/>
        <w:rPr>
          <w:rFonts w:ascii="Calibri" w:hAnsi="Calibri"/>
          <w:sz w:val="22"/>
          <w:szCs w:val="22"/>
        </w:rPr>
      </w:pPr>
    </w:p>
    <w:p w14:paraId="6A16474D" w14:textId="77777777" w:rsidR="008B3E70" w:rsidRDefault="008B3E70" w:rsidP="0081311C">
      <w:pPr>
        <w:autoSpaceDE w:val="0"/>
        <w:autoSpaceDN w:val="0"/>
        <w:adjustRightInd w:val="0"/>
        <w:rPr>
          <w:rFonts w:ascii="Calibri" w:hAnsi="Calibri"/>
          <w:sz w:val="22"/>
          <w:szCs w:val="22"/>
        </w:rPr>
      </w:pPr>
    </w:p>
    <w:p w14:paraId="73BA4284" w14:textId="77777777" w:rsidR="008B3E70" w:rsidRDefault="008B3E70" w:rsidP="0081311C">
      <w:pPr>
        <w:autoSpaceDE w:val="0"/>
        <w:autoSpaceDN w:val="0"/>
        <w:adjustRightInd w:val="0"/>
        <w:rPr>
          <w:rFonts w:ascii="Calibri" w:hAnsi="Calibri"/>
          <w:sz w:val="22"/>
          <w:szCs w:val="22"/>
        </w:rPr>
      </w:pPr>
    </w:p>
    <w:p w14:paraId="4B96B139" w14:textId="77777777" w:rsidR="008B3E70" w:rsidRDefault="008B3E70" w:rsidP="0081311C">
      <w:pPr>
        <w:autoSpaceDE w:val="0"/>
        <w:autoSpaceDN w:val="0"/>
        <w:adjustRightInd w:val="0"/>
        <w:rPr>
          <w:rFonts w:ascii="Calibri" w:hAnsi="Calibri"/>
          <w:sz w:val="22"/>
          <w:szCs w:val="22"/>
        </w:rPr>
      </w:pPr>
    </w:p>
    <w:p w14:paraId="6F19A781" w14:textId="77777777" w:rsidR="008B3E70" w:rsidRDefault="008B3E70" w:rsidP="0081311C">
      <w:pPr>
        <w:autoSpaceDE w:val="0"/>
        <w:autoSpaceDN w:val="0"/>
        <w:adjustRightInd w:val="0"/>
        <w:rPr>
          <w:rFonts w:ascii="Calibri" w:hAnsi="Calibri"/>
          <w:sz w:val="22"/>
          <w:szCs w:val="22"/>
        </w:rPr>
      </w:pPr>
    </w:p>
    <w:p w14:paraId="463BEADC" w14:textId="77777777" w:rsidR="008B3E70" w:rsidRDefault="008B3E70" w:rsidP="0081311C">
      <w:pPr>
        <w:autoSpaceDE w:val="0"/>
        <w:autoSpaceDN w:val="0"/>
        <w:adjustRightInd w:val="0"/>
        <w:rPr>
          <w:rFonts w:ascii="Calibri" w:hAnsi="Calibri"/>
          <w:sz w:val="22"/>
          <w:szCs w:val="22"/>
        </w:rPr>
      </w:pPr>
    </w:p>
    <w:p w14:paraId="03ADE273" w14:textId="77777777" w:rsidR="008B3E70" w:rsidRDefault="008B3E70" w:rsidP="0081311C">
      <w:pPr>
        <w:autoSpaceDE w:val="0"/>
        <w:autoSpaceDN w:val="0"/>
        <w:adjustRightInd w:val="0"/>
        <w:rPr>
          <w:rFonts w:ascii="Calibri" w:hAnsi="Calibri"/>
          <w:sz w:val="22"/>
          <w:szCs w:val="22"/>
        </w:rPr>
      </w:pPr>
    </w:p>
    <w:p w14:paraId="40D5182A" w14:textId="77777777" w:rsidR="008B3E70" w:rsidRDefault="008B3E70" w:rsidP="0081311C">
      <w:pPr>
        <w:autoSpaceDE w:val="0"/>
        <w:autoSpaceDN w:val="0"/>
        <w:adjustRightInd w:val="0"/>
        <w:rPr>
          <w:rFonts w:ascii="Calibri" w:hAnsi="Calibri"/>
          <w:sz w:val="22"/>
          <w:szCs w:val="22"/>
        </w:rPr>
      </w:pPr>
    </w:p>
    <w:p w14:paraId="4A0CDA8D" w14:textId="77777777" w:rsidR="008B3E70" w:rsidRDefault="008B3E70" w:rsidP="0081311C">
      <w:pPr>
        <w:autoSpaceDE w:val="0"/>
        <w:autoSpaceDN w:val="0"/>
        <w:adjustRightInd w:val="0"/>
        <w:rPr>
          <w:rFonts w:ascii="Calibri" w:hAnsi="Calibri"/>
          <w:sz w:val="22"/>
          <w:szCs w:val="22"/>
        </w:rPr>
      </w:pPr>
    </w:p>
    <w:p w14:paraId="6A291E26" w14:textId="77777777" w:rsidR="008B3E70" w:rsidRDefault="008B3E70" w:rsidP="0081311C">
      <w:pPr>
        <w:autoSpaceDE w:val="0"/>
        <w:autoSpaceDN w:val="0"/>
        <w:adjustRightInd w:val="0"/>
        <w:rPr>
          <w:rFonts w:ascii="Calibri" w:hAnsi="Calibri"/>
          <w:sz w:val="22"/>
          <w:szCs w:val="22"/>
        </w:rPr>
      </w:pPr>
    </w:p>
    <w:p w14:paraId="46768A38" w14:textId="77777777" w:rsidR="008B3E70" w:rsidRDefault="008B3E70" w:rsidP="0081311C">
      <w:pPr>
        <w:autoSpaceDE w:val="0"/>
        <w:autoSpaceDN w:val="0"/>
        <w:adjustRightInd w:val="0"/>
        <w:rPr>
          <w:rFonts w:ascii="Calibri" w:hAnsi="Calibri"/>
          <w:sz w:val="22"/>
          <w:szCs w:val="22"/>
        </w:rPr>
      </w:pPr>
    </w:p>
    <w:p w14:paraId="4CA16E32" w14:textId="77777777" w:rsidR="008B3E70" w:rsidRDefault="008B3E70" w:rsidP="0081311C">
      <w:pPr>
        <w:autoSpaceDE w:val="0"/>
        <w:autoSpaceDN w:val="0"/>
        <w:adjustRightInd w:val="0"/>
        <w:rPr>
          <w:rFonts w:ascii="Calibri" w:hAnsi="Calibri"/>
          <w:sz w:val="22"/>
          <w:szCs w:val="22"/>
        </w:rPr>
      </w:pPr>
    </w:p>
    <w:p w14:paraId="680D448F" w14:textId="77777777" w:rsidR="008B3E70" w:rsidRDefault="008B3E70" w:rsidP="0081311C">
      <w:pPr>
        <w:autoSpaceDE w:val="0"/>
        <w:autoSpaceDN w:val="0"/>
        <w:adjustRightInd w:val="0"/>
        <w:rPr>
          <w:rFonts w:ascii="Calibri" w:hAnsi="Calibri"/>
          <w:sz w:val="22"/>
          <w:szCs w:val="22"/>
        </w:rPr>
      </w:pPr>
    </w:p>
    <w:p w14:paraId="668A510F" w14:textId="03943B77" w:rsidR="00DC084B" w:rsidRDefault="00DC084B" w:rsidP="0081311C">
      <w:pPr>
        <w:autoSpaceDE w:val="0"/>
        <w:autoSpaceDN w:val="0"/>
        <w:adjustRightInd w:val="0"/>
        <w:rPr>
          <w:rFonts w:ascii="Calibri" w:hAnsi="Calibri"/>
          <w:sz w:val="22"/>
          <w:szCs w:val="22"/>
        </w:rPr>
      </w:pPr>
    </w:p>
    <w:p w14:paraId="68B9EF2A" w14:textId="4018FB2B" w:rsidR="00B912C3" w:rsidRDefault="00B912C3" w:rsidP="0081311C">
      <w:pPr>
        <w:autoSpaceDE w:val="0"/>
        <w:autoSpaceDN w:val="0"/>
        <w:adjustRightInd w:val="0"/>
        <w:rPr>
          <w:rFonts w:ascii="Calibri" w:hAnsi="Calibri"/>
          <w:sz w:val="22"/>
          <w:szCs w:val="22"/>
        </w:rPr>
      </w:pPr>
    </w:p>
    <w:p w14:paraId="19688374" w14:textId="5987C305" w:rsidR="00B912C3" w:rsidRDefault="00B912C3" w:rsidP="0081311C">
      <w:pPr>
        <w:autoSpaceDE w:val="0"/>
        <w:autoSpaceDN w:val="0"/>
        <w:adjustRightInd w:val="0"/>
        <w:rPr>
          <w:rFonts w:ascii="Calibri" w:hAnsi="Calibri"/>
          <w:sz w:val="22"/>
          <w:szCs w:val="22"/>
        </w:rPr>
      </w:pPr>
    </w:p>
    <w:p w14:paraId="48517467" w14:textId="77777777" w:rsidR="00B912C3" w:rsidRDefault="00B912C3"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852D" w14:textId="77777777" w:rsidR="00DC029B" w:rsidRDefault="00DC029B" w:rsidP="007717A9">
      <w:r>
        <w:separator/>
      </w:r>
    </w:p>
  </w:endnote>
  <w:endnote w:type="continuationSeparator" w:id="0">
    <w:p w14:paraId="6468B15D" w14:textId="77777777" w:rsidR="00DC029B" w:rsidRDefault="00DC029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EB6F2A">
      <w:rPr>
        <w:rFonts w:ascii="Calibri" w:hAnsi="Calibri"/>
        <w:noProof/>
        <w:sz w:val="18"/>
        <w:szCs w:val="18"/>
      </w:rPr>
      <w:t>9</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9B75" w14:textId="77777777" w:rsidR="00DC029B" w:rsidRDefault="00DC029B" w:rsidP="007717A9">
      <w:r>
        <w:separator/>
      </w:r>
    </w:p>
  </w:footnote>
  <w:footnote w:type="continuationSeparator" w:id="0">
    <w:p w14:paraId="3BBCB8A6" w14:textId="77777777" w:rsidR="00DC029B" w:rsidRDefault="00DC029B" w:rsidP="007717A9">
      <w:r>
        <w:continuationSeparator/>
      </w:r>
    </w:p>
  </w:footnote>
  <w:footnote w:id="1">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5330647">
    <w:abstractNumId w:val="0"/>
    <w:lvlOverride w:ilvl="0">
      <w:startOverride w:val="1"/>
      <w:lvl w:ilvl="0">
        <w:start w:val="1"/>
        <w:numFmt w:val="decimal"/>
        <w:pStyle w:val="Quick1"/>
        <w:lvlText w:val="%1."/>
        <w:lvlJc w:val="left"/>
      </w:lvl>
    </w:lvlOverride>
  </w:num>
  <w:num w:numId="2" w16cid:durableId="570046709">
    <w:abstractNumId w:val="11"/>
  </w:num>
  <w:num w:numId="3" w16cid:durableId="1243876344">
    <w:abstractNumId w:val="4"/>
  </w:num>
  <w:num w:numId="4" w16cid:durableId="812406071">
    <w:abstractNumId w:val="6"/>
  </w:num>
  <w:num w:numId="5" w16cid:durableId="969479505">
    <w:abstractNumId w:val="10"/>
  </w:num>
  <w:num w:numId="6" w16cid:durableId="1455829765">
    <w:abstractNumId w:val="1"/>
  </w:num>
  <w:num w:numId="7" w16cid:durableId="646327542">
    <w:abstractNumId w:val="9"/>
  </w:num>
  <w:num w:numId="8" w16cid:durableId="592401552">
    <w:abstractNumId w:val="3"/>
  </w:num>
  <w:num w:numId="9" w16cid:durableId="1281838890">
    <w:abstractNumId w:val="21"/>
  </w:num>
  <w:num w:numId="10" w16cid:durableId="954750048">
    <w:abstractNumId w:val="20"/>
  </w:num>
  <w:num w:numId="11" w16cid:durableId="1862429202">
    <w:abstractNumId w:val="23"/>
  </w:num>
  <w:num w:numId="12" w16cid:durableId="1166436112">
    <w:abstractNumId w:val="2"/>
  </w:num>
  <w:num w:numId="13" w16cid:durableId="1313093951">
    <w:abstractNumId w:val="13"/>
  </w:num>
  <w:num w:numId="14" w16cid:durableId="2060592879">
    <w:abstractNumId w:val="12"/>
  </w:num>
  <w:num w:numId="15" w16cid:durableId="170294593">
    <w:abstractNumId w:val="19"/>
  </w:num>
  <w:num w:numId="16" w16cid:durableId="1314942951">
    <w:abstractNumId w:val="18"/>
  </w:num>
  <w:num w:numId="17" w16cid:durableId="294599945">
    <w:abstractNumId w:val="8"/>
  </w:num>
  <w:num w:numId="18" w16cid:durableId="848643682">
    <w:abstractNumId w:val="24"/>
  </w:num>
  <w:num w:numId="19" w16cid:durableId="1900943704">
    <w:abstractNumId w:val="16"/>
  </w:num>
  <w:num w:numId="20" w16cid:durableId="148907020">
    <w:abstractNumId w:val="14"/>
  </w:num>
  <w:num w:numId="21" w16cid:durableId="2026440372">
    <w:abstractNumId w:val="15"/>
  </w:num>
  <w:num w:numId="22" w16cid:durableId="173763887">
    <w:abstractNumId w:val="15"/>
  </w:num>
  <w:num w:numId="23" w16cid:durableId="706024774">
    <w:abstractNumId w:val="5"/>
  </w:num>
  <w:num w:numId="24" w16cid:durableId="793136516">
    <w:abstractNumId w:val="22"/>
  </w:num>
  <w:num w:numId="25" w16cid:durableId="89096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5812674">
    <w:abstractNumId w:val="7"/>
  </w:num>
  <w:num w:numId="27" w16cid:durableId="208227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14FB"/>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84D21"/>
    <w:rsid w:val="0019010C"/>
    <w:rsid w:val="001A35F8"/>
    <w:rsid w:val="001A4A7D"/>
    <w:rsid w:val="001C5274"/>
    <w:rsid w:val="001E0188"/>
    <w:rsid w:val="001E07E7"/>
    <w:rsid w:val="001E096D"/>
    <w:rsid w:val="001E198D"/>
    <w:rsid w:val="001E33F8"/>
    <w:rsid w:val="001E68B1"/>
    <w:rsid w:val="001F1467"/>
    <w:rsid w:val="001F5783"/>
    <w:rsid w:val="001F6A55"/>
    <w:rsid w:val="0020226F"/>
    <w:rsid w:val="00207398"/>
    <w:rsid w:val="00211650"/>
    <w:rsid w:val="002125C4"/>
    <w:rsid w:val="002131BA"/>
    <w:rsid w:val="00235848"/>
    <w:rsid w:val="00242B1C"/>
    <w:rsid w:val="00245611"/>
    <w:rsid w:val="00277984"/>
    <w:rsid w:val="00283457"/>
    <w:rsid w:val="00283C32"/>
    <w:rsid w:val="00291AA7"/>
    <w:rsid w:val="00295FE9"/>
    <w:rsid w:val="002A594E"/>
    <w:rsid w:val="002B58FD"/>
    <w:rsid w:val="002C22B3"/>
    <w:rsid w:val="002F6EB8"/>
    <w:rsid w:val="00302C58"/>
    <w:rsid w:val="00306564"/>
    <w:rsid w:val="00306B1E"/>
    <w:rsid w:val="003130F4"/>
    <w:rsid w:val="003211CD"/>
    <w:rsid w:val="00321C7B"/>
    <w:rsid w:val="0033157F"/>
    <w:rsid w:val="003340BE"/>
    <w:rsid w:val="0033469D"/>
    <w:rsid w:val="00341D5E"/>
    <w:rsid w:val="00353C23"/>
    <w:rsid w:val="00364276"/>
    <w:rsid w:val="00372619"/>
    <w:rsid w:val="00374351"/>
    <w:rsid w:val="00375936"/>
    <w:rsid w:val="0038665A"/>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16F92"/>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2418D"/>
    <w:rsid w:val="0053375D"/>
    <w:rsid w:val="00533979"/>
    <w:rsid w:val="00545FF1"/>
    <w:rsid w:val="0055261B"/>
    <w:rsid w:val="00565548"/>
    <w:rsid w:val="005672B1"/>
    <w:rsid w:val="00572816"/>
    <w:rsid w:val="00581752"/>
    <w:rsid w:val="005855DF"/>
    <w:rsid w:val="005A1FE0"/>
    <w:rsid w:val="005B1514"/>
    <w:rsid w:val="005D1ECC"/>
    <w:rsid w:val="005E19F1"/>
    <w:rsid w:val="005E1A55"/>
    <w:rsid w:val="005E32D7"/>
    <w:rsid w:val="005E642C"/>
    <w:rsid w:val="005F46F8"/>
    <w:rsid w:val="00602F88"/>
    <w:rsid w:val="00606E6E"/>
    <w:rsid w:val="00615A01"/>
    <w:rsid w:val="00617CDD"/>
    <w:rsid w:val="00622241"/>
    <w:rsid w:val="006226EC"/>
    <w:rsid w:val="0063343A"/>
    <w:rsid w:val="006353D1"/>
    <w:rsid w:val="006470C4"/>
    <w:rsid w:val="00654650"/>
    <w:rsid w:val="00675634"/>
    <w:rsid w:val="006D38CD"/>
    <w:rsid w:val="006D51E0"/>
    <w:rsid w:val="006E0CE9"/>
    <w:rsid w:val="006F1C1F"/>
    <w:rsid w:val="006F7B59"/>
    <w:rsid w:val="007017EE"/>
    <w:rsid w:val="00714BC4"/>
    <w:rsid w:val="007159EE"/>
    <w:rsid w:val="00727A4D"/>
    <w:rsid w:val="00727B35"/>
    <w:rsid w:val="00745D95"/>
    <w:rsid w:val="00747091"/>
    <w:rsid w:val="00750F03"/>
    <w:rsid w:val="00751414"/>
    <w:rsid w:val="007717A9"/>
    <w:rsid w:val="00775E0B"/>
    <w:rsid w:val="00776628"/>
    <w:rsid w:val="007876F2"/>
    <w:rsid w:val="0079279D"/>
    <w:rsid w:val="00793ACA"/>
    <w:rsid w:val="00794D43"/>
    <w:rsid w:val="007A45AE"/>
    <w:rsid w:val="007B7DC9"/>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2376C"/>
    <w:rsid w:val="00943028"/>
    <w:rsid w:val="00945B68"/>
    <w:rsid w:val="00961BA6"/>
    <w:rsid w:val="00962558"/>
    <w:rsid w:val="009655DB"/>
    <w:rsid w:val="009657E4"/>
    <w:rsid w:val="00983431"/>
    <w:rsid w:val="00993F09"/>
    <w:rsid w:val="009A39F1"/>
    <w:rsid w:val="009C102C"/>
    <w:rsid w:val="009D5D83"/>
    <w:rsid w:val="009E0956"/>
    <w:rsid w:val="009F56CC"/>
    <w:rsid w:val="00A00B60"/>
    <w:rsid w:val="00A0579D"/>
    <w:rsid w:val="00A0731C"/>
    <w:rsid w:val="00A13B0C"/>
    <w:rsid w:val="00A2012D"/>
    <w:rsid w:val="00A31DB5"/>
    <w:rsid w:val="00A32235"/>
    <w:rsid w:val="00A377D1"/>
    <w:rsid w:val="00A409B6"/>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1DEA"/>
    <w:rsid w:val="00B47634"/>
    <w:rsid w:val="00B50737"/>
    <w:rsid w:val="00B6022C"/>
    <w:rsid w:val="00B650E2"/>
    <w:rsid w:val="00B66CCF"/>
    <w:rsid w:val="00B6715D"/>
    <w:rsid w:val="00B73719"/>
    <w:rsid w:val="00B74424"/>
    <w:rsid w:val="00B74B42"/>
    <w:rsid w:val="00B7621D"/>
    <w:rsid w:val="00B76A84"/>
    <w:rsid w:val="00B912C3"/>
    <w:rsid w:val="00B92A94"/>
    <w:rsid w:val="00B9464A"/>
    <w:rsid w:val="00BB3C73"/>
    <w:rsid w:val="00BD0474"/>
    <w:rsid w:val="00BD087A"/>
    <w:rsid w:val="00BD6A25"/>
    <w:rsid w:val="00BE4BE3"/>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3D4"/>
    <w:rsid w:val="00D21C28"/>
    <w:rsid w:val="00D24EC3"/>
    <w:rsid w:val="00D33A6F"/>
    <w:rsid w:val="00D360F9"/>
    <w:rsid w:val="00D3722A"/>
    <w:rsid w:val="00D4180A"/>
    <w:rsid w:val="00D471C6"/>
    <w:rsid w:val="00D56ECA"/>
    <w:rsid w:val="00D75435"/>
    <w:rsid w:val="00DC029B"/>
    <w:rsid w:val="00DC084B"/>
    <w:rsid w:val="00DD0D8C"/>
    <w:rsid w:val="00E02001"/>
    <w:rsid w:val="00E37D18"/>
    <w:rsid w:val="00E43E59"/>
    <w:rsid w:val="00E66BBF"/>
    <w:rsid w:val="00E775AE"/>
    <w:rsid w:val="00E80B5D"/>
    <w:rsid w:val="00E84A95"/>
    <w:rsid w:val="00E872DE"/>
    <w:rsid w:val="00EB6F2A"/>
    <w:rsid w:val="00EC23FA"/>
    <w:rsid w:val="00ED70DE"/>
    <w:rsid w:val="00ED765B"/>
    <w:rsid w:val="00EE1911"/>
    <w:rsid w:val="00F01F55"/>
    <w:rsid w:val="00F11AE0"/>
    <w:rsid w:val="00F21296"/>
    <w:rsid w:val="00F22016"/>
    <w:rsid w:val="00F352DB"/>
    <w:rsid w:val="00F46995"/>
    <w:rsid w:val="00F61724"/>
    <w:rsid w:val="00F6455C"/>
    <w:rsid w:val="00F703B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uiPriority w:val="99"/>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37261950">
      <w:bodyDiv w:val="1"/>
      <w:marLeft w:val="0"/>
      <w:marRight w:val="0"/>
      <w:marTop w:val="0"/>
      <w:marBottom w:val="0"/>
      <w:divBdr>
        <w:top w:val="none" w:sz="0" w:space="0" w:color="auto"/>
        <w:left w:val="none" w:sz="0" w:space="0" w:color="auto"/>
        <w:bottom w:val="none" w:sz="0" w:space="0" w:color="auto"/>
        <w:right w:val="none" w:sz="0" w:space="0" w:color="auto"/>
      </w:divBdr>
      <w:divsChild>
        <w:div w:id="901255432">
          <w:marLeft w:val="0"/>
          <w:marRight w:val="0"/>
          <w:marTop w:val="0"/>
          <w:marBottom w:val="0"/>
          <w:divBdr>
            <w:top w:val="none" w:sz="0" w:space="0" w:color="auto"/>
            <w:left w:val="none" w:sz="0" w:space="0" w:color="auto"/>
            <w:bottom w:val="none" w:sz="0" w:space="0" w:color="auto"/>
            <w:right w:val="none" w:sz="0" w:space="0" w:color="auto"/>
          </w:divBdr>
        </w:div>
        <w:div w:id="1633711622">
          <w:marLeft w:val="0"/>
          <w:marRight w:val="0"/>
          <w:marTop w:val="0"/>
          <w:marBottom w:val="0"/>
          <w:divBdr>
            <w:top w:val="none" w:sz="0" w:space="0" w:color="auto"/>
            <w:left w:val="none" w:sz="0" w:space="0" w:color="auto"/>
            <w:bottom w:val="none" w:sz="0" w:space="0" w:color="auto"/>
            <w:right w:val="none" w:sz="0" w:space="0" w:color="auto"/>
          </w:divBdr>
        </w:div>
      </w:divsChild>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CCAB-642F-4FCE-865F-45965804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4096</Words>
  <Characters>23348</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2022-10-04T16:19:00Z</dcterms:created>
  <dcterms:modified xsi:type="dcterms:W3CDTF">2022-10-04T16:19:00Z</dcterms:modified>
</cp:coreProperties>
</file>