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98FA02D"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Kysucké pekárne,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A. Hlinku 2541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022 01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 xml:space="preserve">Čadca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31640265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47215C7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726DF8">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6E07BCD"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726DF8">
        <w:rPr>
          <w:rFonts w:ascii="Arial" w:hAnsi="Arial" w:cs="Arial"/>
          <w:b/>
          <w:sz w:val="28"/>
          <w:szCs w:val="28"/>
        </w:rPr>
        <w:t>Vozidlá na prevoz pekárenských výrobkov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3B2420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726DF8">
        <w:rPr>
          <w:rFonts w:ascii="Arial" w:hAnsi="Arial" w:cs="Arial"/>
          <w:color w:val="000000"/>
          <w:sz w:val="22"/>
          <w:szCs w:val="22"/>
        </w:rPr>
        <w:t xml:space="preserve">Čadca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726DF8">
        <w:rPr>
          <w:rFonts w:ascii="Arial" w:hAnsi="Arial" w:cs="Arial"/>
          <w:color w:val="000000"/>
          <w:sz w:val="22"/>
          <w:szCs w:val="22"/>
        </w:rPr>
        <w:t>22.10.2022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D60D3C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726DF8">
        <w:rPr>
          <w:rFonts w:ascii="Arial" w:hAnsi="Arial" w:cs="Arial"/>
          <w:bCs/>
          <w:sz w:val="22"/>
          <w:szCs w:val="22"/>
          <w:lang w:eastAsia="en-GB"/>
        </w:rPr>
        <w:t>Ing. Radoslav Hruška</w:t>
      </w:r>
      <w:r>
        <w:rPr>
          <w:rFonts w:ascii="Arial" w:hAnsi="Arial" w:cs="Arial"/>
          <w:bCs/>
          <w:sz w:val="22"/>
          <w:szCs w:val="22"/>
          <w:lang w:eastAsia="en-GB"/>
        </w:rPr>
        <w:fldChar w:fldCharType="end"/>
      </w:r>
    </w:p>
    <w:p w14:paraId="596D2451" w14:textId="39AA608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726DF8">
        <w:rPr>
          <w:rFonts w:ascii="Arial" w:hAnsi="Arial" w:cs="Arial"/>
          <w:bCs/>
          <w:sz w:val="22"/>
          <w:szCs w:val="22"/>
          <w:lang w:eastAsia="en-GB"/>
        </w:rPr>
        <w:t>predseda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1EF481D"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Kysucké pekárne, a.s.</w:t>
      </w:r>
      <w:r w:rsidR="00947F79">
        <w:rPr>
          <w:rFonts w:ascii="Arial" w:hAnsi="Arial" w:cs="Arial"/>
          <w:color w:val="000000" w:themeColor="text1"/>
          <w:sz w:val="22"/>
          <w:szCs w:val="22"/>
        </w:rPr>
        <w:fldChar w:fldCharType="end"/>
      </w:r>
    </w:p>
    <w:p w14:paraId="1B0A42E5" w14:textId="7687697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A. Hlinku 2541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022 01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 xml:space="preserve">Čadca </w:t>
      </w:r>
      <w:r w:rsidR="00947F79">
        <w:rPr>
          <w:rFonts w:ascii="Arial" w:hAnsi="Arial" w:cs="Arial"/>
          <w:color w:val="000000" w:themeColor="text1"/>
          <w:sz w:val="22"/>
          <w:szCs w:val="22"/>
        </w:rPr>
        <w:fldChar w:fldCharType="end"/>
      </w:r>
    </w:p>
    <w:p w14:paraId="73B50170" w14:textId="69FE97E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31640265</w:t>
      </w:r>
      <w:r w:rsidR="00947F79">
        <w:rPr>
          <w:rFonts w:ascii="Arial" w:hAnsi="Arial" w:cs="Arial"/>
          <w:color w:val="000000" w:themeColor="text1"/>
          <w:sz w:val="22"/>
          <w:szCs w:val="22"/>
        </w:rPr>
        <w:fldChar w:fldCharType="end"/>
      </w:r>
    </w:p>
    <w:p w14:paraId="02051303" w14:textId="5A4CFDD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726DF8">
        <w:rPr>
          <w:rFonts w:ascii="Arial" w:hAnsi="Arial" w:cs="Arial"/>
          <w:color w:val="000000" w:themeColor="text1"/>
          <w:sz w:val="22"/>
          <w:szCs w:val="22"/>
        </w:rPr>
        <w:t>2020422525</w:t>
      </w:r>
      <w:r w:rsidR="00947F79">
        <w:rPr>
          <w:rFonts w:ascii="Arial" w:hAnsi="Arial" w:cs="Arial"/>
          <w:color w:val="000000" w:themeColor="text1"/>
          <w:sz w:val="22"/>
          <w:szCs w:val="22"/>
        </w:rPr>
        <w:fldChar w:fldCharType="end"/>
      </w:r>
    </w:p>
    <w:p w14:paraId="17B70E2B" w14:textId="572ACE9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726DF8">
        <w:rPr>
          <w:rFonts w:ascii="Arial" w:hAnsi="Arial" w:cs="Arial"/>
          <w:color w:val="000000" w:themeColor="text1"/>
          <w:sz w:val="22"/>
          <w:szCs w:val="22"/>
        </w:rPr>
        <w:t>2020422525</w:t>
      </w:r>
      <w:r w:rsidR="001032F1">
        <w:rPr>
          <w:rFonts w:ascii="Arial" w:hAnsi="Arial" w:cs="Arial"/>
          <w:color w:val="000000" w:themeColor="text1"/>
          <w:sz w:val="22"/>
          <w:szCs w:val="22"/>
        </w:rPr>
        <w:fldChar w:fldCharType="end"/>
      </w:r>
    </w:p>
    <w:bookmarkEnd w:id="2"/>
    <w:p w14:paraId="522AAF06" w14:textId="58429A2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726DF8">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3B694B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726DF8">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72C322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726DF8">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0BF6D1A"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726DF8">
        <w:rPr>
          <w:rFonts w:ascii="Arial" w:hAnsi="Arial" w:cs="Arial"/>
          <w:b/>
          <w:color w:val="000000" w:themeColor="text1"/>
          <w:sz w:val="22"/>
          <w:szCs w:val="22"/>
        </w:rPr>
        <w:t>Vozidlá na prevoz pekárenských výrobkov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595450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726DF8">
        <w:rPr>
          <w:rFonts w:ascii="Arial" w:hAnsi="Arial" w:cs="Arial"/>
          <w:color w:val="000000" w:themeColor="text1"/>
          <w:sz w:val="22"/>
          <w:szCs w:val="22"/>
        </w:rPr>
        <w:t>34130000-7</w:t>
      </w:r>
      <w:r w:rsidR="006403D5">
        <w:rPr>
          <w:rFonts w:ascii="Arial" w:hAnsi="Arial" w:cs="Arial"/>
          <w:color w:val="000000" w:themeColor="text1"/>
          <w:sz w:val="22"/>
          <w:szCs w:val="22"/>
        </w:rPr>
        <w:fldChar w:fldCharType="end"/>
      </w:r>
    </w:p>
    <w:p w14:paraId="0BC88954" w14:textId="074C1621"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726DF8">
        <w:rPr>
          <w:rFonts w:ascii="Arial" w:hAnsi="Arial" w:cs="Arial"/>
          <w:b/>
          <w:bCs/>
          <w:color w:val="000000" w:themeColor="text1"/>
          <w:sz w:val="22"/>
          <w:szCs w:val="22"/>
        </w:rPr>
        <w:t>325450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D99B99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726DF8">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5E021C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726DF8">
        <w:rPr>
          <w:rFonts w:ascii="Arial" w:hAnsi="Arial" w:cs="Arial"/>
          <w:sz w:val="22"/>
          <w:szCs w:val="22"/>
        </w:rPr>
        <w:t>A. Hlinku 2541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726DF8">
        <w:rPr>
          <w:rFonts w:ascii="Arial" w:hAnsi="Arial" w:cs="Arial"/>
          <w:sz w:val="22"/>
          <w:szCs w:val="22"/>
        </w:rPr>
        <w:t>022 01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726DF8">
        <w:rPr>
          <w:rFonts w:ascii="Arial" w:hAnsi="Arial" w:cs="Arial"/>
          <w:sz w:val="22"/>
          <w:szCs w:val="22"/>
        </w:rPr>
        <w:t xml:space="preserve">Čadca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AD1B258"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726DF8">
        <w:rPr>
          <w:rFonts w:ascii="Arial" w:hAnsi="Arial" w:cs="Arial"/>
          <w:color w:val="000000" w:themeColor="text1"/>
          <w:sz w:val="22"/>
          <w:szCs w:val="22"/>
        </w:rPr>
        <w:t>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lastRenderedPageBreak/>
        <w:t>Zmluva</w:t>
      </w:r>
    </w:p>
    <w:p w14:paraId="063B6E45" w14:textId="60D4948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26DF8">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9BDC5C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726DF8">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D370C8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26DF8">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FDC1C9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726DF8">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lastRenderedPageBreak/>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lastRenderedPageBreak/>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5D24B8A"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726DF8">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470E37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726DF8">
        <w:rPr>
          <w:rFonts w:ascii="Arial" w:hAnsi="Arial" w:cs="Arial"/>
          <w:b/>
          <w:bCs/>
          <w:color w:val="000000"/>
          <w:sz w:val="22"/>
          <w:szCs w:val="22"/>
        </w:rPr>
        <w:t>02.11.2022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lastRenderedPageBreak/>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lastRenderedPageBreak/>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DCE45F6"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726DF8">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AEFE01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26DF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26DF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519844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26DF8">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F7F7A0F"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26DF8">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86579"/>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26DF8"/>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D11C6"/>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B2812"/>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2864</Words>
  <Characters>17731</Characters>
  <Application>Microsoft Office Word</Application>
  <DocSecurity>0</DocSecurity>
  <Lines>506</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12</cp:revision>
  <dcterms:created xsi:type="dcterms:W3CDTF">2022-05-25T10:52:00Z</dcterms:created>
  <dcterms:modified xsi:type="dcterms:W3CDTF">2022-10-22T13:01:00Z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Kysucké pekárne, a.s.,\VO\auta\VARIABLES_PPA_VO.xlsx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Kysucké pekárne, a.s.</vt:lpwstr>
  </property>
  <property fmtid="{D5CDD505-2E9C-101B-9397-08002B2CF9AE}" pid="9" name="ObstaravatelUlicaCislo">
    <vt:lpwstr>A. Hlinku 2541</vt:lpwstr>
  </property>
  <property fmtid="{D5CDD505-2E9C-101B-9397-08002B2CF9AE}" pid="10" name="ObstaravatelMesto">
    <vt:lpwstr>Čadca </vt:lpwstr>
  </property>
  <property fmtid="{D5CDD505-2E9C-101B-9397-08002B2CF9AE}" pid="11" name="ObstaravatelPSC">
    <vt:lpwstr>022 01</vt:lpwstr>
  </property>
  <property fmtid="{D5CDD505-2E9C-101B-9397-08002B2CF9AE}" pid="12" name="ObstaravatelICO">
    <vt:lpwstr>31640265</vt:lpwstr>
  </property>
  <property fmtid="{D5CDD505-2E9C-101B-9397-08002B2CF9AE}" pid="13" name="ObstaravatelDIC">
    <vt:lpwstr>2020422525</vt:lpwstr>
  </property>
  <property fmtid="{D5CDD505-2E9C-101B-9397-08002B2CF9AE}" pid="14" name="StatutarnyOrgan">
    <vt:lpwstr>Ing. Radoslav Hruška</vt:lpwstr>
  </property>
  <property fmtid="{D5CDD505-2E9C-101B-9397-08002B2CF9AE}" pid="15" name="StatutarnyOrganFunkcia">
    <vt:lpwstr>predseda predstavenstva</vt:lpwstr>
  </property>
  <property fmtid="{D5CDD505-2E9C-101B-9397-08002B2CF9AE}" pid="16" name="NazovZakazky">
    <vt:lpwstr>Vozidlá na prevoz pekárenských výrobkov</vt:lpwstr>
  </property>
  <property fmtid="{D5CDD505-2E9C-101B-9397-08002B2CF9AE}" pid="17" name="NazovProjektu">
    <vt:lpwstr>Zvýšenie efektívnosti výrobného procesu spoločnosti Kysucké pekárne,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22.10.2022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042ZA510035</vt:lpwstr>
  </property>
  <property fmtid="{D5CDD505-2E9C-101B-9397-08002B2CF9AE}" pid="26" name="IDObstaravania">
    <vt:lpwstr>32269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325450</vt:lpwstr>
  </property>
  <property fmtid="{D5CDD505-2E9C-101B-9397-08002B2CF9AE}" pid="34" name="PHZsDPH">
    <vt:lpwstr>390540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vt:lpwstr>
  </property>
  <property fmtid="{D5CDD505-2E9C-101B-9397-08002B2CF9AE}" pid="39" name="MiestoDodaniaUlicaCislo">
    <vt:lpwstr>A. Hlinku 2541</vt:lpwstr>
  </property>
  <property fmtid="{D5CDD505-2E9C-101B-9397-08002B2CF9AE}" pid="40" name="MiestoDodaniaPSC">
    <vt:lpwstr>022 01</vt:lpwstr>
  </property>
  <property fmtid="{D5CDD505-2E9C-101B-9397-08002B2CF9AE}" pid="41" name="MiestoDodaniaObec">
    <vt:lpwstr>Čadca </vt:lpwstr>
  </property>
  <property fmtid="{D5CDD505-2E9C-101B-9397-08002B2CF9AE}" pid="42" name="TerminDodania">
    <vt:lpwstr>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Vozidlá na prevoz pekárenských výrobkov (automatická prevodovka) </vt:lpwstr>
  </property>
  <property fmtid="{D5CDD505-2E9C-101B-9397-08002B2CF9AE}" pid="46" name="PredmetZakazky2">
    <vt:lpwstr>Vozidlá na prevoz pekárenských výrobkov (manuálna prevodovka) </vt:lpwstr>
  </property>
  <property fmtid="{D5CDD505-2E9C-101B-9397-08002B2CF9AE}" pid="47" name="PredmetZakazky3">
    <vt:lpwstr/>
  </property>
  <property fmtid="{D5CDD505-2E9C-101B-9397-08002B2CF9AE}" pid="48" name="ObstaravtelIBAN">
    <vt:lpwstr>SK2911000000002625794153</vt:lpwstr>
  </property>
  <property fmtid="{D5CDD505-2E9C-101B-9397-08002B2CF9AE}" pid="49" name="StatutarnyOrgan2">
    <vt:lpwstr>Ing. Dagmar Hrušková</vt:lpwstr>
  </property>
  <property fmtid="{D5CDD505-2E9C-101B-9397-08002B2CF9AE}" pid="50" name="StatutarnyOrgan3">
    <vt:lpwstr>Marián Ligocký</vt:lpwstr>
  </property>
  <property fmtid="{D5CDD505-2E9C-101B-9397-08002B2CF9AE}" pid="51" name="PredmetZakazky1Mnozstvo">
    <vt:lpwstr>2ks, </vt:lpwstr>
  </property>
  <property fmtid="{D5CDD505-2E9C-101B-9397-08002B2CF9AE}" pid="52" name="PredmetZakazky1PHZ">
    <vt:lpwstr>131320</vt:lpwstr>
  </property>
  <property fmtid="{D5CDD505-2E9C-101B-9397-08002B2CF9AE}" pid="53" name="PredmetZakazky2Mnozstvo">
    <vt:lpwstr>3ks, </vt:lpwstr>
  </property>
  <property fmtid="{D5CDD505-2E9C-101B-9397-08002B2CF9AE}" pid="54" name="PredmetZakazky2PHZ">
    <vt:lpwstr>194130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