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7442A83C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B8781E">
        <w:rPr>
          <w:rFonts w:ascii="Times New Roman" w:hAnsi="Times New Roman" w:cs="Times New Roman"/>
          <w:sz w:val="28"/>
        </w:rPr>
        <w:t>NA PREDLOŽENIE PONUKY č. 4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461B61DC" w:rsidR="001F0387" w:rsidRPr="00E03E79" w:rsidRDefault="00B8781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2CD3BADD" w:rsidR="001F0387" w:rsidRPr="00E03E79" w:rsidRDefault="00B8781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335FB7B4" w:rsidR="001F0387" w:rsidRPr="00E03E79" w:rsidRDefault="00B8781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37E85A8F" w:rsidR="001F0387" w:rsidRPr="00E03E79" w:rsidRDefault="00B8781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31F56E7D" w:rsidR="001F0387" w:rsidRPr="00E03E79" w:rsidRDefault="00B8781E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15AB04BB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E03E79" w:rsidRPr="00102B2E" w14:paraId="60A6D08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B8B06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F5590F5" w14:textId="6BCA9779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23CD0343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001AFD5F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4877C5B5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E03E79" w:rsidRPr="00102B2E" w14:paraId="0D22537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F40276A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B350C37" w14:textId="5621EFD2" w:rsidR="00E03E79" w:rsidRPr="00E03E79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E03E79" w:rsidRPr="00102B2E" w14:paraId="3FA437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8E848D4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023ED5FF" w14:textId="0B02EF0B" w:rsidR="00E03E79" w:rsidRPr="005447AF" w:rsidRDefault="00B8781E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</w:tbl>
    <w:p w14:paraId="19E5CB9D" w14:textId="3B21C1FC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1BB8AA" w14:textId="41327F74" w:rsidR="00B8781E" w:rsidRDefault="00B8781E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C4D9B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100FD667" w14:textId="77777777" w:rsidR="00B8781E" w:rsidRDefault="00B8781E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8060CB2" w14:textId="77777777" w:rsidR="00B8781E" w:rsidRDefault="00B8781E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4AA0DB33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69C620D9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B8781E">
        <w:rPr>
          <w:rFonts w:ascii="Times New Roman" w:hAnsi="Times New Roman" w:cs="Times New Roman"/>
          <w:color w:val="FF0000"/>
        </w:rPr>
        <w:t>225 000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F9D10C4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808E9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2985B18F" w14:textId="77777777" w:rsidR="002D2DF2" w:rsidRDefault="002D2DF2" w:rsidP="002D2DF2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08F98761" w14:textId="77777777" w:rsidR="002D2DF2" w:rsidRPr="009F7C70" w:rsidRDefault="002D2DF2" w:rsidP="002D2DF2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bookmarkEnd w:id="2"/>
    <w:p w14:paraId="4D52E220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Celková cena za predmet zákazky v EUR s DPH     K1 </w:t>
      </w:r>
      <w:r>
        <w:rPr>
          <w:sz w:val="24"/>
          <w:szCs w:val="24"/>
        </w:rPr>
        <w:tab/>
        <w:t>81,5 bodov</w:t>
      </w:r>
    </w:p>
    <w:p w14:paraId="7FB9B472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18,5 bodov</w:t>
      </w:r>
    </w:p>
    <w:p w14:paraId="124C7CEB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Súčet bodov za kritéria hodnotenia ponúk</w:t>
      </w:r>
      <w:r>
        <w:rPr>
          <w:sz w:val="24"/>
          <w:szCs w:val="24"/>
        </w:rPr>
        <w:tab/>
        <w:t xml:space="preserve">                      100 bodov</w:t>
      </w:r>
    </w:p>
    <w:p w14:paraId="1B60EE75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0A8C2FC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Pravidlá uplatnenia kritérií: </w:t>
      </w:r>
    </w:p>
    <w:p w14:paraId="154D3E80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Celková cena za predmet zákazky v Euro s DPH - K1 (váha pre koeficient je 81,5) - </w:t>
      </w:r>
    </w:p>
    <w:p w14:paraId="4F637F34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Spôsob výpočtu:</w:t>
      </w:r>
    </w:p>
    <w:p w14:paraId="3713CB67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×81,5=Počet bodov</m:t>
          </m:r>
        </m:oMath>
      </m:oMathPara>
    </w:p>
    <w:p w14:paraId="0D6EFC46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5D0B256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Body za kvalitatívne parametre – K2 (váha pre koeficient je 18,5)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6A777D" w14:paraId="646FAAF7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569430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Lineárne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7FD48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08DF6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17,5</w:t>
            </w:r>
          </w:p>
        </w:tc>
      </w:tr>
      <w:tr w:rsidR="006A777D" w14:paraId="7D93D131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FEAE42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6FDC5E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65B313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558213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CD3738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TOM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Take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over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mode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)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CC20E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173BA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6629BCA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FE8FD3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E05383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F0BBD5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5F9C95F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FF842C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Špeciálny softvér na sledovanie tlakov - nadstavba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7E8C7D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E05EA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4BBEFC7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33233E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Automatické uchytenie striekačky pri vkladaní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DBBF9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50E07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74C58B19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E7F130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Alarm prekročenia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rýchlosti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1CB2B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015FD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230538D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76246F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Alarm pri zadaní hodnoty mimo povolený rozsah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6094F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3F64A8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5165463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2E966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0BE9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BCFDE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</w:p>
        </w:tc>
      </w:tr>
      <w:tr w:rsidR="006A777D" w14:paraId="5CDC8A74" w14:textId="77777777" w:rsidTr="006A777D">
        <w:trPr>
          <w:trHeight w:val="122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4431EE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Volumetrické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3C51E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1EC79C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20</w:t>
            </w:r>
          </w:p>
        </w:tc>
      </w:tr>
      <w:tr w:rsidR="006A777D" w14:paraId="73F7032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B87BBB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</w:p>
          <w:p w14:paraId="276F6484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Nábeh a pokles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6FDC8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6C8A01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443DDC63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41EC1A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0B8CF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2BD2A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2E77D71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3C9BF5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Možnosť zmeniť rýchlosť prietoku alebo dávky bez nutnosti prerušenia terapie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37BF3F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0CB6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38BDB88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83F27C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Programovateľný režim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FA6A6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D16FDF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0B11AC2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5C9F8E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Podávanie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enterálnej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výživy aj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61F13D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70852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F78414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5C6C68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Funkcia auto-testu kontrolujúca správnu činnosť pumpy v spojení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B782C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212AE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CA1E699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6E0F33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49E468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CC2B32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13446A2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183DBF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lastRenderedPageBreak/>
              <w:t>Výstražny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alarm rozpojenia linky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058AC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A9A53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</w:tbl>
    <w:p w14:paraId="2D86A745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40BC442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>
        <w:rPr>
          <w:rFonts w:ascii="Times New Roman" w:eastAsia="Calibri" w:hAnsi="Times New Roman" w:cs="Times New Roman"/>
        </w:rPr>
        <w:t xml:space="preserve">Spôsob výpočtu celkového počtu bodov za kvalitatívne parametre: </w:t>
      </w:r>
    </w:p>
    <w:p w14:paraId="5274DA10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7DE7998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5CEB97A1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524EC67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Výsledná hodnota za zaokrúhľuje na najbližšie celé, alebo polovičné desatinne miesto (čiže 0; 0,5; alebo 1). </w:t>
      </w:r>
    </w:p>
    <w:p w14:paraId="048E215C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BA27626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29B84B2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  <w:bookmarkEnd w:id="4"/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7D9CC" w14:textId="77777777" w:rsidR="00246183" w:rsidRDefault="00246183" w:rsidP="00110C23">
      <w:r>
        <w:separator/>
      </w:r>
    </w:p>
  </w:endnote>
  <w:endnote w:type="continuationSeparator" w:id="0">
    <w:p w14:paraId="444A3C9D" w14:textId="77777777" w:rsidR="00246183" w:rsidRDefault="00246183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BFE56" w14:textId="77777777" w:rsidR="00246183" w:rsidRDefault="00246183" w:rsidP="00110C23">
      <w:r>
        <w:separator/>
      </w:r>
    </w:p>
  </w:footnote>
  <w:footnote w:type="continuationSeparator" w:id="0">
    <w:p w14:paraId="09A74735" w14:textId="77777777" w:rsidR="00246183" w:rsidRDefault="00246183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6808E9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246183">
      <w:pict w14:anchorId="1BFF9662">
        <v:shape id="_x0000_i1027" type="#_x0000_t75" style="width:58pt;height:21pt">
          <v:imagedata r:id="rId3" o:title="256"/>
        </v:shape>
      </w:pict>
    </w:r>
    <w:r w:rsidR="00246183">
      <w:pict w14:anchorId="3738E6EC">
        <v:shape id="_x0000_i1028" type="#_x0000_t75" style="width:90pt;height:22.5pt">
          <v:imagedata r:id="rId4" o:title="17"/>
        </v:shape>
      </w:pict>
    </w:r>
    <w:r w:rsidR="00246183">
      <w:pict w14:anchorId="1CFFC3DA">
        <v:shape id="_x0000_i1029" type="#_x0000_t75" style="width:73pt;height:23.5pt">
          <v:imagedata r:id="rId5" o:title="15"/>
        </v:shape>
      </w:pict>
    </w:r>
    <w:r w:rsidR="00246183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46183"/>
    <w:rsid w:val="002B7B6A"/>
    <w:rsid w:val="002D2DF2"/>
    <w:rsid w:val="00334E6E"/>
    <w:rsid w:val="004368A3"/>
    <w:rsid w:val="00462E48"/>
    <w:rsid w:val="004D0178"/>
    <w:rsid w:val="00515ED5"/>
    <w:rsid w:val="005447AF"/>
    <w:rsid w:val="0060490C"/>
    <w:rsid w:val="006808E9"/>
    <w:rsid w:val="006A777D"/>
    <w:rsid w:val="006D74E7"/>
    <w:rsid w:val="007014F7"/>
    <w:rsid w:val="0073453C"/>
    <w:rsid w:val="00760909"/>
    <w:rsid w:val="00761692"/>
    <w:rsid w:val="007E1236"/>
    <w:rsid w:val="007E30C7"/>
    <w:rsid w:val="00834682"/>
    <w:rsid w:val="00846FAF"/>
    <w:rsid w:val="008C4D9B"/>
    <w:rsid w:val="008E34F6"/>
    <w:rsid w:val="009136BD"/>
    <w:rsid w:val="0092713A"/>
    <w:rsid w:val="009342AD"/>
    <w:rsid w:val="009B5A58"/>
    <w:rsid w:val="009F7C70"/>
    <w:rsid w:val="00A0022B"/>
    <w:rsid w:val="00A657C9"/>
    <w:rsid w:val="00A83A41"/>
    <w:rsid w:val="00B07545"/>
    <w:rsid w:val="00B5113D"/>
    <w:rsid w:val="00B73AEE"/>
    <w:rsid w:val="00B81A63"/>
    <w:rsid w:val="00B8781E"/>
    <w:rsid w:val="00C04A10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  <w:rsid w:val="00F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16</cp:revision>
  <cp:lastPrinted>2018-11-21T11:11:00Z</cp:lastPrinted>
  <dcterms:created xsi:type="dcterms:W3CDTF">2019-03-22T09:16:00Z</dcterms:created>
  <dcterms:modified xsi:type="dcterms:W3CDTF">2019-04-06T19:56:00Z</dcterms:modified>
</cp:coreProperties>
</file>