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A414" w14:textId="77777777" w:rsidR="00D817EC" w:rsidRDefault="00D817EC" w:rsidP="00C41E39">
      <w:pPr>
        <w:tabs>
          <w:tab w:val="left" w:pos="709"/>
          <w:tab w:val="center" w:pos="4536"/>
        </w:tabs>
        <w:spacing w:after="0"/>
        <w:jc w:val="center"/>
        <w:rPr>
          <w:rFonts w:ascii="Arial Narrow" w:hAnsi="Arial Narrow"/>
        </w:rPr>
      </w:pPr>
    </w:p>
    <w:p w14:paraId="1B8981CA" w14:textId="3FD9E352" w:rsidR="00D817EC" w:rsidRPr="00035F47" w:rsidRDefault="00D817EC" w:rsidP="00C41E39">
      <w:pPr>
        <w:ind w:right="10"/>
        <w:jc w:val="center"/>
        <w:rPr>
          <w:rFonts w:ascii="Arial Narrow" w:hAnsi="Arial Narrow"/>
          <w:b/>
        </w:rPr>
      </w:pPr>
      <w:r w:rsidRPr="00035F47">
        <w:rPr>
          <w:rFonts w:ascii="Arial Narrow" w:hAnsi="Arial Narrow"/>
          <w:b/>
        </w:rPr>
        <w:t>Príloha č.</w:t>
      </w:r>
      <w:r w:rsidR="00D067AF">
        <w:rPr>
          <w:rFonts w:ascii="Arial Narrow" w:hAnsi="Arial Narrow"/>
          <w:b/>
        </w:rPr>
        <w:t>4</w:t>
      </w:r>
    </w:p>
    <w:p w14:paraId="0544D2DE" w14:textId="77777777" w:rsidR="00D817EC" w:rsidRDefault="00D817EC" w:rsidP="00D817EC">
      <w:pPr>
        <w:ind w:right="10"/>
      </w:pPr>
    </w:p>
    <w:p w14:paraId="3C5A2FC4" w14:textId="77777777" w:rsidR="00D817EC" w:rsidRPr="00BA5460" w:rsidRDefault="00D817EC" w:rsidP="00D817EC">
      <w:pPr>
        <w:jc w:val="center"/>
        <w:rPr>
          <w:rFonts w:ascii="Arial Narrow" w:hAnsi="Arial Narrow"/>
          <w:b/>
        </w:rPr>
      </w:pPr>
      <w:r w:rsidRPr="00BA5460">
        <w:rPr>
          <w:rFonts w:ascii="Arial Narrow" w:hAnsi="Arial Narrow"/>
          <w:b/>
        </w:rPr>
        <w:t>Obchodné podmienky dodania predmetu zákazky – návrh zmluvy</w:t>
      </w:r>
    </w:p>
    <w:p w14:paraId="6AE756FB" w14:textId="77777777" w:rsidR="00D817EC" w:rsidRPr="00BA5460" w:rsidRDefault="00D817EC" w:rsidP="00D817EC">
      <w:pPr>
        <w:jc w:val="center"/>
        <w:rPr>
          <w:rFonts w:ascii="Arial Narrow" w:hAnsi="Arial Narrow"/>
        </w:rPr>
      </w:pPr>
    </w:p>
    <w:p w14:paraId="4800C0C9" w14:textId="77777777" w:rsidR="00D817EC" w:rsidRPr="00BA5460" w:rsidRDefault="00D817EC" w:rsidP="00D817EC">
      <w:pPr>
        <w:jc w:val="center"/>
        <w:rPr>
          <w:rFonts w:ascii="Arial Narrow" w:hAnsi="Arial Narrow"/>
        </w:rPr>
      </w:pPr>
    </w:p>
    <w:p w14:paraId="5FF0C48C" w14:textId="77777777" w:rsidR="00D817EC" w:rsidRPr="00BA5460" w:rsidRDefault="00D817EC" w:rsidP="00D817EC">
      <w:pPr>
        <w:jc w:val="center"/>
        <w:rPr>
          <w:rFonts w:ascii="Arial Narrow" w:hAnsi="Arial Narrow"/>
          <w:b/>
        </w:rPr>
      </w:pPr>
      <w:r w:rsidRPr="00BA5460">
        <w:rPr>
          <w:rFonts w:ascii="Arial Narrow" w:hAnsi="Arial Narrow"/>
          <w:b/>
        </w:rPr>
        <w:t>ZMLUVA O DIELO</w:t>
      </w:r>
    </w:p>
    <w:p w14:paraId="32B10D6C" w14:textId="77777777" w:rsidR="00D817EC" w:rsidRPr="00BA5460" w:rsidRDefault="00D817EC" w:rsidP="00D817EC">
      <w:pPr>
        <w:pStyle w:val="Zkladntext2"/>
        <w:spacing w:after="0" w:line="240" w:lineRule="auto"/>
        <w:jc w:val="center"/>
        <w:rPr>
          <w:rFonts w:ascii="Arial Narrow" w:hAnsi="Arial Narrow"/>
          <w:b/>
        </w:rPr>
      </w:pPr>
      <w:r w:rsidRPr="00BA5460">
        <w:rPr>
          <w:rFonts w:ascii="Arial Narrow" w:hAnsi="Arial Narrow"/>
          <w:b/>
        </w:rPr>
        <w:t>uzavretá podľa ust. § 536 a nasl. zákona č. 513/1991 Zb. Obchodný zákonník v znení neskorších predpisov v spojení s</w:t>
      </w:r>
      <w:bookmarkStart w:id="0" w:name="_Hlk68857669"/>
      <w:r w:rsidRPr="00BA5460">
        <w:rPr>
          <w:rFonts w:ascii="Arial Narrow" w:hAnsi="Arial Narrow"/>
          <w:b/>
        </w:rPr>
        <w:t> </w:t>
      </w:r>
      <w:bookmarkEnd w:id="0"/>
      <w:r w:rsidRPr="00BA5460">
        <w:rPr>
          <w:rFonts w:ascii="Arial Narrow" w:hAnsi="Arial Narrow"/>
          <w:b/>
        </w:rPr>
        <w:t>ust. § 3 ods. 3 zákona č. 343/2015 Z. z. o verejnom obstarávaní a o zmene a doplnení niektorých zákonov (ďalej len „zmluva“)</w:t>
      </w:r>
    </w:p>
    <w:p w14:paraId="4D5CA48D" w14:textId="77777777" w:rsidR="00D817EC" w:rsidRPr="00BA5460" w:rsidRDefault="00D817EC" w:rsidP="00D817EC">
      <w:pPr>
        <w:pStyle w:val="Zkladntext2"/>
        <w:spacing w:after="0" w:line="240" w:lineRule="auto"/>
        <w:jc w:val="both"/>
        <w:rPr>
          <w:b/>
        </w:rPr>
      </w:pPr>
    </w:p>
    <w:p w14:paraId="76219787" w14:textId="77777777" w:rsidR="00D817EC" w:rsidRPr="00BA5460" w:rsidRDefault="00D817EC" w:rsidP="00D817EC">
      <w:pPr>
        <w:jc w:val="center"/>
        <w:rPr>
          <w:rFonts w:ascii="Arial Narrow" w:hAnsi="Arial Narrow"/>
          <w:b/>
        </w:rPr>
      </w:pPr>
      <w:r w:rsidRPr="00BA5460">
        <w:rPr>
          <w:rFonts w:ascii="Arial Narrow" w:hAnsi="Arial Narrow"/>
          <w:b/>
        </w:rPr>
        <w:t>Článok I.</w:t>
      </w:r>
    </w:p>
    <w:p w14:paraId="01BEFBE0" w14:textId="77777777" w:rsidR="00D817EC" w:rsidRPr="00BA5460" w:rsidRDefault="00D817EC" w:rsidP="00D817EC">
      <w:pPr>
        <w:jc w:val="center"/>
        <w:outlineLvl w:val="0"/>
        <w:rPr>
          <w:rFonts w:ascii="Arial Narrow" w:hAnsi="Arial Narrow"/>
          <w:b/>
        </w:rPr>
      </w:pPr>
      <w:r w:rsidRPr="00BA5460">
        <w:rPr>
          <w:rFonts w:ascii="Arial Narrow" w:hAnsi="Arial Narrow"/>
          <w:b/>
        </w:rPr>
        <w:t>Zmluvné strany</w:t>
      </w:r>
    </w:p>
    <w:p w14:paraId="16D16E29" w14:textId="77777777" w:rsidR="00D817EC" w:rsidRPr="00BA5460" w:rsidRDefault="00D817EC" w:rsidP="00D817EC">
      <w:pPr>
        <w:rPr>
          <w:rFonts w:ascii="Arial Narrow" w:hAnsi="Arial Narrow"/>
        </w:rPr>
      </w:pPr>
    </w:p>
    <w:p w14:paraId="7B7BCDB2" w14:textId="77777777" w:rsidR="00D817EC" w:rsidRPr="00D50BBA" w:rsidRDefault="00D817EC" w:rsidP="00D817EC">
      <w:pPr>
        <w:pStyle w:val="Odsekzoznamu"/>
        <w:numPr>
          <w:ilvl w:val="0"/>
          <w:numId w:val="41"/>
        </w:numPr>
        <w:spacing w:before="240" w:after="0" w:line="240" w:lineRule="auto"/>
        <w:ind w:left="567" w:hanging="567"/>
        <w:rPr>
          <w:rFonts w:ascii="Arial Narrow" w:hAnsi="Arial Narrow"/>
        </w:rPr>
      </w:pPr>
      <w:r w:rsidRPr="00D50BBA">
        <w:rPr>
          <w:rFonts w:ascii="Arial Narrow" w:hAnsi="Arial Narrow"/>
        </w:rPr>
        <w:t>Objednávateľ:</w:t>
      </w:r>
      <w:r w:rsidR="004942A0">
        <w:rPr>
          <w:rFonts w:ascii="Arial Narrow" w:hAnsi="Arial Narrow"/>
        </w:rPr>
        <w:t xml:space="preserve"> </w:t>
      </w:r>
      <w:r w:rsidR="004942A0" w:rsidRPr="00D50BBA">
        <w:rPr>
          <w:rFonts w:ascii="Arial Narrow" w:hAnsi="Arial Narrow"/>
          <w:bCs/>
        </w:rPr>
        <w:t>Slovenská republika zastúpená Ministerstvom financií Slovenskej republiky</w:t>
      </w:r>
    </w:p>
    <w:p w14:paraId="578F1C59" w14:textId="77777777" w:rsidR="00D817EC" w:rsidRPr="00D50BBA" w:rsidRDefault="00D817EC" w:rsidP="00D817EC">
      <w:pPr>
        <w:ind w:left="3969" w:hanging="3402"/>
        <w:rPr>
          <w:rFonts w:ascii="Arial Narrow" w:hAnsi="Arial Narrow"/>
        </w:rPr>
      </w:pPr>
      <w:r w:rsidRPr="00D50BBA">
        <w:rPr>
          <w:rFonts w:ascii="Arial Narrow" w:hAnsi="Arial Narrow"/>
        </w:rPr>
        <w:t>Názov a adresa:</w:t>
      </w:r>
      <w:r w:rsidR="004942A0" w:rsidRPr="004942A0">
        <w:rPr>
          <w:rFonts w:ascii="Arial Narrow" w:hAnsi="Arial Narrow"/>
        </w:rPr>
        <w:t xml:space="preserve"> </w:t>
      </w:r>
      <w:r w:rsidR="004942A0" w:rsidRPr="00D50BBA">
        <w:rPr>
          <w:rFonts w:ascii="Arial Narrow" w:hAnsi="Arial Narrow"/>
        </w:rPr>
        <w:t>Štefanovičova 5, 817 82 Bratislava 1, Slovenská republika</w:t>
      </w:r>
      <w:r w:rsidRPr="00D50BBA">
        <w:rPr>
          <w:rFonts w:ascii="Arial Narrow" w:hAnsi="Arial Narrow"/>
        </w:rPr>
        <w:tab/>
      </w:r>
    </w:p>
    <w:p w14:paraId="283F77BF" w14:textId="77777777" w:rsidR="00D817EC" w:rsidRPr="00D50BBA" w:rsidRDefault="00D817EC" w:rsidP="00D817EC">
      <w:pPr>
        <w:tabs>
          <w:tab w:val="left" w:pos="9072"/>
        </w:tabs>
        <w:ind w:left="3969" w:hanging="3402"/>
        <w:jc w:val="both"/>
        <w:rPr>
          <w:rFonts w:ascii="Arial Narrow" w:hAnsi="Arial Narrow"/>
        </w:rPr>
      </w:pPr>
      <w:r w:rsidRPr="00D50BBA">
        <w:rPr>
          <w:rFonts w:ascii="Arial Narrow" w:hAnsi="Arial Narrow"/>
        </w:rPr>
        <w:t>Zastúpený:</w:t>
      </w:r>
      <w:r w:rsidR="004942A0">
        <w:rPr>
          <w:rFonts w:ascii="Arial Narrow" w:hAnsi="Arial Narrow"/>
        </w:rPr>
        <w:t xml:space="preserve"> </w:t>
      </w:r>
      <w:r w:rsidR="004942A0" w:rsidRPr="00D50BBA">
        <w:rPr>
          <w:rFonts w:ascii="Arial Narrow" w:hAnsi="Arial Narrow"/>
          <w:sz w:val="24"/>
          <w:szCs w:val="24"/>
        </w:rPr>
        <w:t>Veronika Gmiterko, MBA, generálna tajomníčka služobného úradu</w:t>
      </w:r>
      <w:r w:rsidRPr="00D50BBA">
        <w:rPr>
          <w:rFonts w:ascii="Arial Narrow" w:hAnsi="Arial Narrow"/>
        </w:rPr>
        <w:tab/>
      </w:r>
    </w:p>
    <w:p w14:paraId="25E1A611" w14:textId="77777777" w:rsidR="00D817EC" w:rsidRPr="00D50BBA" w:rsidRDefault="00D817EC" w:rsidP="00D817EC">
      <w:pPr>
        <w:ind w:left="4536" w:hanging="3969"/>
        <w:rPr>
          <w:rFonts w:ascii="Arial Narrow" w:hAnsi="Arial Narrow"/>
        </w:rPr>
      </w:pPr>
      <w:r w:rsidRPr="00D50BBA">
        <w:rPr>
          <w:rFonts w:ascii="Arial Narrow" w:hAnsi="Arial Narrow"/>
        </w:rPr>
        <w:t>Osoby oprávnené na jednanie vo veciach</w:t>
      </w:r>
      <w:r w:rsidR="004942A0">
        <w:rPr>
          <w:rFonts w:ascii="Arial Narrow" w:hAnsi="Arial Narrow"/>
        </w:rPr>
        <w:t xml:space="preserve"> technických</w:t>
      </w:r>
      <w:r w:rsidRPr="00D50BBA">
        <w:rPr>
          <w:rFonts w:ascii="Arial Narrow" w:hAnsi="Arial Narrow"/>
        </w:rPr>
        <w:t>:</w:t>
      </w:r>
    </w:p>
    <w:p w14:paraId="5CAC9F2F" w14:textId="77777777" w:rsidR="00D817EC" w:rsidRPr="00D50BBA" w:rsidRDefault="00D817EC" w:rsidP="00D817EC">
      <w:pPr>
        <w:ind w:left="3969" w:hanging="3402"/>
        <w:rPr>
          <w:rFonts w:ascii="Arial Narrow" w:hAnsi="Arial Narrow"/>
        </w:rPr>
      </w:pPr>
      <w:r w:rsidRPr="00D50BBA">
        <w:rPr>
          <w:rFonts w:ascii="Arial Narrow" w:hAnsi="Arial Narrow"/>
        </w:rPr>
        <w:t>Bankové spojenie:</w:t>
      </w:r>
      <w:r w:rsidR="004942A0">
        <w:rPr>
          <w:rFonts w:ascii="Arial Narrow" w:hAnsi="Arial Narrow"/>
        </w:rPr>
        <w:t xml:space="preserve"> </w:t>
      </w:r>
      <w:r w:rsidR="004942A0" w:rsidRPr="00D50BBA">
        <w:rPr>
          <w:rFonts w:ascii="Arial Narrow" w:hAnsi="Arial Narrow"/>
        </w:rPr>
        <w:t>Štátna pokladnica, Radlinského 32, 81005, Bratislava 15</w:t>
      </w:r>
      <w:r w:rsidRPr="00D50BBA">
        <w:rPr>
          <w:rFonts w:ascii="Arial Narrow" w:hAnsi="Arial Narrow"/>
        </w:rPr>
        <w:tab/>
      </w:r>
    </w:p>
    <w:p w14:paraId="6563B313" w14:textId="77777777" w:rsidR="00D817EC" w:rsidRPr="00D50BBA" w:rsidRDefault="00D817EC" w:rsidP="00D817EC">
      <w:pPr>
        <w:ind w:left="3969" w:hanging="3402"/>
        <w:rPr>
          <w:rFonts w:ascii="Arial Narrow" w:hAnsi="Arial Narrow"/>
        </w:rPr>
      </w:pPr>
      <w:r w:rsidRPr="00D50BBA">
        <w:rPr>
          <w:rFonts w:ascii="Arial Narrow" w:hAnsi="Arial Narrow"/>
        </w:rPr>
        <w:t>Číslo účtu (IBAN):</w:t>
      </w:r>
      <w:r w:rsidR="004942A0">
        <w:rPr>
          <w:rFonts w:ascii="Arial Narrow" w:hAnsi="Arial Narrow"/>
        </w:rPr>
        <w:t xml:space="preserve"> </w:t>
      </w:r>
      <w:r w:rsidR="004942A0" w:rsidRPr="00D50BBA">
        <w:rPr>
          <w:rFonts w:ascii="Arial Narrow" w:hAnsi="Arial Narrow"/>
        </w:rPr>
        <w:t>SK59 8180 0000 0070 0000 1400</w:t>
      </w:r>
      <w:r w:rsidRPr="00D50BBA">
        <w:rPr>
          <w:rFonts w:ascii="Arial Narrow" w:hAnsi="Arial Narrow"/>
        </w:rPr>
        <w:tab/>
      </w:r>
    </w:p>
    <w:p w14:paraId="3CD9DA69" w14:textId="77777777" w:rsidR="00D817EC" w:rsidRPr="00D50BBA" w:rsidRDefault="00D817EC" w:rsidP="00D817EC">
      <w:pPr>
        <w:ind w:left="3969" w:hanging="3402"/>
        <w:rPr>
          <w:rFonts w:ascii="Arial Narrow" w:hAnsi="Arial Narrow"/>
        </w:rPr>
      </w:pPr>
      <w:r w:rsidRPr="00D50BBA">
        <w:rPr>
          <w:rFonts w:ascii="Arial Narrow" w:hAnsi="Arial Narrow"/>
        </w:rPr>
        <w:t>IČO:</w:t>
      </w:r>
      <w:r w:rsidR="004942A0" w:rsidRPr="004942A0">
        <w:rPr>
          <w:rFonts w:ascii="Arial Narrow" w:hAnsi="Arial Narrow"/>
        </w:rPr>
        <w:t xml:space="preserve"> </w:t>
      </w:r>
      <w:r w:rsidR="004942A0" w:rsidRPr="00D50BBA">
        <w:rPr>
          <w:rFonts w:ascii="Arial Narrow" w:hAnsi="Arial Narrow"/>
        </w:rPr>
        <w:t>00 151 742</w:t>
      </w:r>
      <w:r w:rsidRPr="00D50BBA">
        <w:rPr>
          <w:rFonts w:ascii="Arial Narrow" w:hAnsi="Arial Narrow"/>
        </w:rPr>
        <w:tab/>
      </w:r>
    </w:p>
    <w:p w14:paraId="0C9CC750" w14:textId="77777777" w:rsidR="00D817EC" w:rsidRPr="00D50BBA" w:rsidRDefault="004942A0" w:rsidP="00D817EC">
      <w:pPr>
        <w:ind w:left="3969" w:hanging="3402"/>
        <w:rPr>
          <w:rFonts w:ascii="Arial Narrow" w:hAnsi="Arial Narrow"/>
        </w:rPr>
      </w:pPr>
      <w:r>
        <w:rPr>
          <w:rFonts w:ascii="Arial Narrow" w:hAnsi="Arial Narrow"/>
        </w:rPr>
        <w:t>IČO pre DPH: nie je platcom DPH</w:t>
      </w:r>
      <w:r w:rsidR="00D817EC" w:rsidRPr="00D50BBA">
        <w:rPr>
          <w:rFonts w:ascii="Arial Narrow" w:hAnsi="Arial Narrow"/>
        </w:rPr>
        <w:tab/>
      </w:r>
    </w:p>
    <w:p w14:paraId="75970161" w14:textId="77777777" w:rsidR="00D817EC" w:rsidRPr="00D50BBA" w:rsidRDefault="00D817EC" w:rsidP="00D817EC">
      <w:pPr>
        <w:spacing w:before="120"/>
        <w:ind w:left="4536" w:hanging="3969"/>
        <w:rPr>
          <w:rFonts w:ascii="Arial Narrow" w:hAnsi="Arial Narrow"/>
        </w:rPr>
      </w:pPr>
      <w:r w:rsidRPr="00D50BBA">
        <w:rPr>
          <w:rFonts w:ascii="Arial Narrow" w:hAnsi="Arial Narrow"/>
        </w:rPr>
        <w:t>(ďalej len „Objednávateľ“)</w:t>
      </w:r>
    </w:p>
    <w:p w14:paraId="3D1CE4B8" w14:textId="77777777" w:rsidR="00D817EC" w:rsidRPr="00D50BBA" w:rsidRDefault="00D817EC" w:rsidP="00D817EC">
      <w:pPr>
        <w:rPr>
          <w:rFonts w:ascii="Arial Narrow" w:hAnsi="Arial Narrow"/>
        </w:rPr>
      </w:pPr>
    </w:p>
    <w:p w14:paraId="187F31B3" w14:textId="77777777" w:rsidR="00D817EC" w:rsidRPr="00D50BBA" w:rsidRDefault="00D817EC" w:rsidP="00D817EC">
      <w:pPr>
        <w:pStyle w:val="Odsekzoznamu"/>
        <w:numPr>
          <w:ilvl w:val="0"/>
          <w:numId w:val="41"/>
        </w:numPr>
        <w:spacing w:before="240" w:after="0" w:line="240" w:lineRule="auto"/>
        <w:ind w:left="567" w:hanging="567"/>
        <w:rPr>
          <w:rFonts w:ascii="Arial Narrow" w:hAnsi="Arial Narrow"/>
        </w:rPr>
      </w:pPr>
      <w:r w:rsidRPr="00D50BBA">
        <w:rPr>
          <w:rFonts w:ascii="Arial Narrow" w:hAnsi="Arial Narrow"/>
        </w:rPr>
        <w:t>Zhotoviteľ:</w:t>
      </w:r>
    </w:p>
    <w:p w14:paraId="62A2651C" w14:textId="77777777" w:rsidR="00D817EC" w:rsidRPr="00D50BBA" w:rsidRDefault="00D817EC" w:rsidP="00D817EC">
      <w:pPr>
        <w:ind w:left="3969" w:hanging="3402"/>
        <w:rPr>
          <w:rFonts w:ascii="Arial Narrow" w:hAnsi="Arial Narrow"/>
        </w:rPr>
      </w:pPr>
      <w:r w:rsidRPr="00D50BBA">
        <w:rPr>
          <w:rFonts w:ascii="Arial Narrow" w:hAnsi="Arial Narrow"/>
        </w:rPr>
        <w:t>Obchodné meno a sídlo:</w:t>
      </w:r>
      <w:r w:rsidRPr="00D50BBA">
        <w:rPr>
          <w:rFonts w:ascii="Arial Narrow" w:hAnsi="Arial Narrow"/>
        </w:rPr>
        <w:tab/>
      </w:r>
    </w:p>
    <w:p w14:paraId="0B0DCF26" w14:textId="77777777" w:rsidR="00D817EC" w:rsidRPr="00D50BBA" w:rsidRDefault="00D817EC" w:rsidP="00D817EC">
      <w:pPr>
        <w:ind w:left="3969" w:hanging="3402"/>
        <w:rPr>
          <w:rFonts w:ascii="Arial Narrow" w:hAnsi="Arial Narrow"/>
        </w:rPr>
      </w:pPr>
      <w:r w:rsidRPr="00D50BBA">
        <w:rPr>
          <w:rFonts w:ascii="Arial Narrow" w:hAnsi="Arial Narrow"/>
        </w:rPr>
        <w:t>Zastúpený:</w:t>
      </w:r>
      <w:r w:rsidRPr="00D50BBA">
        <w:rPr>
          <w:rFonts w:ascii="Arial Narrow" w:hAnsi="Arial Narrow"/>
        </w:rPr>
        <w:tab/>
      </w:r>
    </w:p>
    <w:p w14:paraId="2BD08E77" w14:textId="77777777" w:rsidR="00D817EC" w:rsidRPr="00D50BBA" w:rsidRDefault="00D817EC" w:rsidP="00D817EC">
      <w:pPr>
        <w:ind w:left="3969" w:hanging="3402"/>
        <w:rPr>
          <w:rFonts w:ascii="Arial Narrow" w:hAnsi="Arial Narrow"/>
        </w:rPr>
      </w:pPr>
      <w:r w:rsidRPr="00D50BBA">
        <w:rPr>
          <w:rFonts w:ascii="Arial Narrow" w:hAnsi="Arial Narrow"/>
        </w:rPr>
        <w:t xml:space="preserve">Osoby oprávnené na jednanie vo </w:t>
      </w:r>
      <w:r w:rsidRPr="004942A0">
        <w:rPr>
          <w:rFonts w:ascii="Arial Narrow" w:hAnsi="Arial Narrow"/>
        </w:rPr>
        <w:t>veciach</w:t>
      </w:r>
      <w:r w:rsidR="004942A0">
        <w:rPr>
          <w:rFonts w:ascii="Arial Narrow" w:hAnsi="Arial Narrow"/>
        </w:rPr>
        <w:t xml:space="preserve"> technických:</w:t>
      </w:r>
      <w:r w:rsidRPr="004942A0">
        <w:rPr>
          <w:rFonts w:ascii="Arial Narrow" w:hAnsi="Arial Narrow"/>
        </w:rPr>
        <w:t>:</w:t>
      </w:r>
    </w:p>
    <w:p w14:paraId="7AF644C4" w14:textId="77777777" w:rsidR="00D817EC" w:rsidRPr="004942A0" w:rsidRDefault="00D817EC" w:rsidP="00D817EC">
      <w:pPr>
        <w:ind w:left="3969" w:hanging="3402"/>
        <w:rPr>
          <w:rFonts w:ascii="Arial Narrow" w:hAnsi="Arial Narrow"/>
        </w:rPr>
      </w:pPr>
      <w:r w:rsidRPr="004942A0">
        <w:rPr>
          <w:rFonts w:ascii="Arial Narrow" w:hAnsi="Arial Narrow"/>
        </w:rPr>
        <w:t>Bankové spojenie:</w:t>
      </w:r>
      <w:r w:rsidRPr="004942A0">
        <w:rPr>
          <w:rFonts w:ascii="Arial Narrow" w:hAnsi="Arial Narrow"/>
        </w:rPr>
        <w:tab/>
      </w:r>
    </w:p>
    <w:p w14:paraId="54B915BA" w14:textId="77777777" w:rsidR="00D817EC" w:rsidRPr="00D50BBA" w:rsidRDefault="00D817EC" w:rsidP="00D817EC">
      <w:pPr>
        <w:ind w:left="3969" w:hanging="3402"/>
        <w:rPr>
          <w:rFonts w:ascii="Arial Narrow" w:hAnsi="Arial Narrow"/>
        </w:rPr>
      </w:pPr>
      <w:r w:rsidRPr="00D50BBA">
        <w:rPr>
          <w:rFonts w:ascii="Arial Narrow" w:hAnsi="Arial Narrow"/>
        </w:rPr>
        <w:t>Číslo účtu (IBAN):</w:t>
      </w:r>
      <w:r w:rsidRPr="00D50BBA">
        <w:rPr>
          <w:rFonts w:ascii="Arial Narrow" w:hAnsi="Arial Narrow"/>
        </w:rPr>
        <w:tab/>
      </w:r>
    </w:p>
    <w:p w14:paraId="5B836A98" w14:textId="77777777" w:rsidR="00D817EC" w:rsidRPr="00D50BBA" w:rsidRDefault="00D817EC" w:rsidP="00D817EC">
      <w:pPr>
        <w:ind w:left="3969" w:hanging="3402"/>
        <w:rPr>
          <w:rFonts w:ascii="Arial Narrow" w:hAnsi="Arial Narrow"/>
        </w:rPr>
      </w:pPr>
      <w:r w:rsidRPr="00D50BBA">
        <w:rPr>
          <w:rFonts w:ascii="Arial Narrow" w:hAnsi="Arial Narrow"/>
        </w:rPr>
        <w:t>IČO:</w:t>
      </w:r>
      <w:r w:rsidRPr="00D50BBA">
        <w:rPr>
          <w:rFonts w:ascii="Arial Narrow" w:hAnsi="Arial Narrow"/>
        </w:rPr>
        <w:tab/>
      </w:r>
    </w:p>
    <w:p w14:paraId="5B9D23E1" w14:textId="77777777" w:rsidR="00D817EC" w:rsidRPr="00D50BBA" w:rsidRDefault="00D817EC" w:rsidP="00D817EC">
      <w:pPr>
        <w:ind w:left="3969" w:hanging="3402"/>
        <w:rPr>
          <w:rFonts w:ascii="Arial Narrow" w:hAnsi="Arial Narrow"/>
        </w:rPr>
      </w:pPr>
      <w:r w:rsidRPr="00D50BBA">
        <w:rPr>
          <w:rFonts w:ascii="Arial Narrow" w:hAnsi="Arial Narrow"/>
        </w:rPr>
        <w:t>IČ pre DPH:</w:t>
      </w:r>
      <w:r w:rsidRPr="00D50BBA">
        <w:rPr>
          <w:rFonts w:ascii="Arial Narrow" w:hAnsi="Arial Narrow"/>
        </w:rPr>
        <w:tab/>
      </w:r>
    </w:p>
    <w:p w14:paraId="367666B3" w14:textId="77777777" w:rsidR="00D817EC" w:rsidRPr="00D50BBA" w:rsidRDefault="00D817EC" w:rsidP="00D817EC">
      <w:pPr>
        <w:ind w:left="3969" w:hanging="3402"/>
        <w:rPr>
          <w:rFonts w:ascii="Arial Narrow" w:hAnsi="Arial Narrow"/>
        </w:rPr>
      </w:pPr>
      <w:r w:rsidRPr="00D50BBA">
        <w:rPr>
          <w:rFonts w:ascii="Arial Narrow" w:hAnsi="Arial Narrow"/>
        </w:rPr>
        <w:lastRenderedPageBreak/>
        <w:t>Zapísaný</w:t>
      </w:r>
      <w:r w:rsidRPr="00D50BBA">
        <w:rPr>
          <w:rFonts w:ascii="Arial Narrow" w:hAnsi="Arial Narrow"/>
        </w:rPr>
        <w:tab/>
      </w:r>
    </w:p>
    <w:p w14:paraId="774EB372" w14:textId="77777777" w:rsidR="00D817EC" w:rsidRPr="00D50BBA" w:rsidRDefault="00D817EC" w:rsidP="00D817EC">
      <w:pPr>
        <w:spacing w:before="120"/>
        <w:ind w:left="4536" w:hanging="3969"/>
        <w:rPr>
          <w:rFonts w:ascii="Arial Narrow" w:hAnsi="Arial Narrow"/>
        </w:rPr>
      </w:pPr>
      <w:r w:rsidRPr="00D50BBA">
        <w:rPr>
          <w:rFonts w:ascii="Arial Narrow" w:hAnsi="Arial Narrow"/>
        </w:rPr>
        <w:t>(ďalej len „Zhotoviteľ“)</w:t>
      </w:r>
    </w:p>
    <w:p w14:paraId="21471520" w14:textId="77777777" w:rsidR="00D817EC" w:rsidRPr="00D50BBA" w:rsidRDefault="00D817EC" w:rsidP="00D817EC">
      <w:pPr>
        <w:spacing w:before="240"/>
        <w:ind w:left="4536" w:hanging="3969"/>
        <w:contextualSpacing/>
        <w:rPr>
          <w:rFonts w:ascii="Arial Narrow" w:hAnsi="Arial Narrow"/>
        </w:rPr>
      </w:pPr>
    </w:p>
    <w:p w14:paraId="3F023814" w14:textId="77777777" w:rsidR="00D817EC" w:rsidRPr="00D50BBA" w:rsidRDefault="00D817EC" w:rsidP="00D817EC">
      <w:pPr>
        <w:spacing w:before="240"/>
        <w:ind w:left="4536" w:hanging="3969"/>
        <w:contextualSpacing/>
        <w:rPr>
          <w:rFonts w:ascii="Arial Narrow" w:hAnsi="Arial Narrow"/>
        </w:rPr>
      </w:pPr>
      <w:r w:rsidRPr="00D50BBA">
        <w:rPr>
          <w:rFonts w:ascii="Arial Narrow" w:hAnsi="Arial Narrow"/>
        </w:rPr>
        <w:t>(ďalej spoločne „zmluvné strany“ a jednotlivo „zmluvná strana“).</w:t>
      </w:r>
    </w:p>
    <w:p w14:paraId="532E2DBB" w14:textId="77777777" w:rsidR="00D817EC" w:rsidRPr="00D50BBA" w:rsidRDefault="00D817EC" w:rsidP="00D817EC">
      <w:pPr>
        <w:spacing w:before="240"/>
        <w:jc w:val="both"/>
        <w:rPr>
          <w:rFonts w:ascii="Arial Narrow" w:hAnsi="Arial Narrow"/>
        </w:rPr>
      </w:pPr>
    </w:p>
    <w:p w14:paraId="2D9D504D" w14:textId="77777777" w:rsidR="00D817EC" w:rsidRPr="00BA5460" w:rsidRDefault="00D817EC" w:rsidP="00D817EC">
      <w:pPr>
        <w:jc w:val="center"/>
        <w:rPr>
          <w:rFonts w:ascii="Arial Narrow" w:hAnsi="Arial Narrow"/>
          <w:b/>
        </w:rPr>
      </w:pPr>
      <w:r w:rsidRPr="00BA5460">
        <w:rPr>
          <w:rFonts w:ascii="Arial Narrow" w:hAnsi="Arial Narrow"/>
          <w:b/>
        </w:rPr>
        <w:t>Článok II.</w:t>
      </w:r>
    </w:p>
    <w:p w14:paraId="071E6CFF" w14:textId="77777777" w:rsidR="00D817EC" w:rsidRPr="00BA5460" w:rsidRDefault="00D817EC" w:rsidP="00D817EC">
      <w:pPr>
        <w:jc w:val="center"/>
        <w:outlineLvl w:val="0"/>
        <w:rPr>
          <w:rFonts w:ascii="Arial Narrow" w:hAnsi="Arial Narrow"/>
          <w:b/>
        </w:rPr>
      </w:pPr>
      <w:r w:rsidRPr="00BA5460">
        <w:rPr>
          <w:rFonts w:ascii="Arial Narrow" w:hAnsi="Arial Narrow"/>
          <w:b/>
        </w:rPr>
        <w:t>Predmet zmluvy</w:t>
      </w:r>
    </w:p>
    <w:p w14:paraId="35483001" w14:textId="77777777" w:rsidR="00D817EC" w:rsidRPr="009568ED" w:rsidRDefault="00D817EC" w:rsidP="00316229">
      <w:pPr>
        <w:pStyle w:val="Bezriadkovania"/>
        <w:numPr>
          <w:ilvl w:val="1"/>
          <w:numId w:val="24"/>
        </w:numPr>
        <w:spacing w:before="240"/>
        <w:jc w:val="both"/>
        <w:rPr>
          <w:rFonts w:ascii="Arial Narrow" w:eastAsia="Calibri" w:hAnsi="Arial Narrow"/>
          <w:sz w:val="22"/>
          <w:szCs w:val="22"/>
        </w:rPr>
      </w:pPr>
      <w:r w:rsidRPr="009568ED">
        <w:rPr>
          <w:rFonts w:ascii="Arial Narrow" w:eastAsia="Calibri" w:hAnsi="Arial Narrow"/>
          <w:sz w:val="22"/>
          <w:szCs w:val="22"/>
        </w:rPr>
        <w:t>Táto zmluva sa uzatvára ako výsledok verejného obstarávania v zmysle § 117 – zadávanie zákaziek s nízkymi hodnotami zákona č. 343/2015 Z. z. o verejnom obstarávaní a o zmene a doplnení niektorých zákonov v znení neskorších predpisov s názvom: „</w:t>
      </w:r>
      <w:r w:rsidR="00316229" w:rsidRPr="009568ED">
        <w:rPr>
          <w:rFonts w:ascii="Arial Narrow" w:eastAsia="Calibri" w:hAnsi="Arial Narrow"/>
          <w:sz w:val="22"/>
          <w:szCs w:val="22"/>
        </w:rPr>
        <w:t>Renovácia a oprava okien na budove VDZ Vila Krista</w:t>
      </w:r>
      <w:r w:rsidRPr="009568ED">
        <w:rPr>
          <w:rFonts w:ascii="Arial Narrow" w:eastAsia="Calibri" w:hAnsi="Arial Narrow"/>
          <w:sz w:val="22"/>
          <w:szCs w:val="22"/>
        </w:rPr>
        <w:t>“.</w:t>
      </w:r>
    </w:p>
    <w:p w14:paraId="2D666723" w14:textId="7D656376" w:rsidR="00D817EC" w:rsidRPr="009568ED" w:rsidRDefault="00D817EC" w:rsidP="00316229">
      <w:pPr>
        <w:pStyle w:val="Zkladntext"/>
        <w:numPr>
          <w:ilvl w:val="1"/>
          <w:numId w:val="24"/>
        </w:numPr>
        <w:spacing w:before="240"/>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 xml:space="preserve">Predmetom tejto zmluvy je </w:t>
      </w:r>
      <w:r w:rsidR="00B833B9">
        <w:rPr>
          <w:rFonts w:ascii="Arial Narrow" w:eastAsia="Calibri" w:hAnsi="Arial Narrow"/>
          <w:sz w:val="22"/>
          <w:szCs w:val="22"/>
          <w:lang w:val="sk-SK" w:eastAsia="en-US"/>
        </w:rPr>
        <w:t xml:space="preserve">záväzok zhotoviteľa </w:t>
      </w:r>
      <w:r w:rsidR="00316229" w:rsidRPr="009568ED">
        <w:rPr>
          <w:rFonts w:ascii="Arial Narrow" w:eastAsia="Calibri" w:hAnsi="Arial Narrow"/>
          <w:sz w:val="22"/>
          <w:szCs w:val="22"/>
          <w:lang w:val="sk-SK" w:eastAsia="en-US"/>
        </w:rPr>
        <w:t>realiz</w:t>
      </w:r>
      <w:r w:rsidR="00B833B9">
        <w:rPr>
          <w:rFonts w:ascii="Arial Narrow" w:eastAsia="Calibri" w:hAnsi="Arial Narrow"/>
          <w:sz w:val="22"/>
          <w:szCs w:val="22"/>
          <w:lang w:val="sk-SK" w:eastAsia="en-US"/>
        </w:rPr>
        <w:t>ovať</w:t>
      </w:r>
      <w:r w:rsidR="00316229" w:rsidRPr="009568ED">
        <w:rPr>
          <w:rFonts w:ascii="Arial Narrow" w:eastAsia="Calibri" w:hAnsi="Arial Narrow"/>
          <w:sz w:val="22"/>
          <w:szCs w:val="22"/>
          <w:lang w:val="sk-SK" w:eastAsia="en-US"/>
        </w:rPr>
        <w:t xml:space="preserve"> rekonštrukci</w:t>
      </w:r>
      <w:r w:rsidR="00B833B9">
        <w:rPr>
          <w:rFonts w:ascii="Arial Narrow" w:eastAsia="Calibri" w:hAnsi="Arial Narrow"/>
          <w:sz w:val="22"/>
          <w:szCs w:val="22"/>
          <w:lang w:val="sk-SK" w:eastAsia="en-US"/>
        </w:rPr>
        <w:t>u</w:t>
      </w:r>
      <w:r w:rsidR="00316229" w:rsidRPr="009568ED">
        <w:rPr>
          <w:rFonts w:ascii="Arial Narrow" w:eastAsia="Calibri" w:hAnsi="Arial Narrow"/>
          <w:sz w:val="22"/>
          <w:szCs w:val="22"/>
          <w:lang w:val="sk-SK" w:eastAsia="en-US"/>
        </w:rPr>
        <w:t xml:space="preserve"> okien </w:t>
      </w:r>
      <w:r w:rsidRPr="009568ED">
        <w:rPr>
          <w:rFonts w:ascii="Arial Narrow" w:eastAsia="Calibri" w:hAnsi="Arial Narrow"/>
          <w:sz w:val="22"/>
          <w:szCs w:val="22"/>
          <w:lang w:val="sk-SK" w:eastAsia="en-US"/>
        </w:rPr>
        <w:t xml:space="preserve">(ďalej len „dielo“). Vykonanie diela spočíva v realizácií stavebných prác ako sú dodávka </w:t>
      </w:r>
      <w:r w:rsidR="00316229" w:rsidRPr="009568ED">
        <w:rPr>
          <w:rFonts w:ascii="Arial Narrow" w:eastAsia="Calibri" w:hAnsi="Arial Narrow"/>
          <w:sz w:val="22"/>
          <w:szCs w:val="22"/>
          <w:lang w:val="sk-SK" w:eastAsia="en-US"/>
        </w:rPr>
        <w:t>a montáž drevených okien</w:t>
      </w:r>
      <w:r w:rsidRPr="009568ED">
        <w:rPr>
          <w:rFonts w:ascii="Arial Narrow" w:eastAsia="Calibri" w:hAnsi="Arial Narrow"/>
          <w:sz w:val="22"/>
          <w:szCs w:val="22"/>
          <w:lang w:val="sk-SK" w:eastAsia="en-US"/>
        </w:rPr>
        <w:t>, vonkajších a vnútorných parapetov, demontáž jestvujúcich okien, parapetov a ich likvidácia, murárske práce na ukončení okenných ostení, demontáž jestvujúcich dverí a ic</w:t>
      </w:r>
      <w:r w:rsidR="00316229" w:rsidRPr="009568ED">
        <w:rPr>
          <w:rFonts w:ascii="Arial Narrow" w:eastAsia="Calibri" w:hAnsi="Arial Narrow"/>
          <w:sz w:val="22"/>
          <w:szCs w:val="22"/>
          <w:lang w:val="sk-SK" w:eastAsia="en-US"/>
        </w:rPr>
        <w:t>h likvidácia</w:t>
      </w:r>
      <w:r w:rsidRPr="009568ED">
        <w:rPr>
          <w:rFonts w:ascii="Arial Narrow" w:eastAsia="Calibri" w:hAnsi="Arial Narrow"/>
          <w:sz w:val="22"/>
          <w:szCs w:val="22"/>
          <w:lang w:val="sk-SK" w:eastAsia="en-US"/>
        </w:rPr>
        <w:t xml:space="preserve"> a maliarske práce. Rekonštrukci</w:t>
      </w:r>
      <w:r w:rsidR="00B833B9">
        <w:rPr>
          <w:rFonts w:ascii="Arial Narrow" w:eastAsia="Calibri" w:hAnsi="Arial Narrow"/>
          <w:sz w:val="22"/>
          <w:szCs w:val="22"/>
          <w:lang w:val="sk-SK" w:eastAsia="en-US"/>
        </w:rPr>
        <w:t>u</w:t>
      </w:r>
      <w:r w:rsidRPr="009568ED">
        <w:rPr>
          <w:rFonts w:ascii="Arial Narrow" w:eastAsia="Calibri" w:hAnsi="Arial Narrow"/>
          <w:sz w:val="22"/>
          <w:szCs w:val="22"/>
          <w:lang w:val="sk-SK" w:eastAsia="en-US"/>
        </w:rPr>
        <w:t xml:space="preserve"> bude </w:t>
      </w:r>
      <w:r w:rsidR="00B833B9">
        <w:rPr>
          <w:rFonts w:ascii="Arial Narrow" w:eastAsia="Calibri" w:hAnsi="Arial Narrow"/>
          <w:sz w:val="22"/>
          <w:szCs w:val="22"/>
          <w:lang w:val="sk-SK" w:eastAsia="en-US"/>
        </w:rPr>
        <w:t xml:space="preserve">Zhotoviteľ </w:t>
      </w:r>
      <w:r w:rsidRPr="009568ED">
        <w:rPr>
          <w:rFonts w:ascii="Arial Narrow" w:eastAsia="Calibri" w:hAnsi="Arial Narrow"/>
          <w:sz w:val="22"/>
          <w:szCs w:val="22"/>
          <w:lang w:val="sk-SK" w:eastAsia="en-US"/>
        </w:rPr>
        <w:t>realizova</w:t>
      </w:r>
      <w:r w:rsidR="00B833B9">
        <w:rPr>
          <w:rFonts w:ascii="Arial Narrow" w:eastAsia="Calibri" w:hAnsi="Arial Narrow"/>
          <w:sz w:val="22"/>
          <w:szCs w:val="22"/>
          <w:lang w:val="sk-SK" w:eastAsia="en-US"/>
        </w:rPr>
        <w:t>ť</w:t>
      </w:r>
      <w:r w:rsidRPr="009568ED">
        <w:rPr>
          <w:rFonts w:ascii="Arial Narrow" w:eastAsia="Calibri" w:hAnsi="Arial Narrow"/>
          <w:sz w:val="22"/>
          <w:szCs w:val="22"/>
          <w:lang w:val="sk-SK" w:eastAsia="en-US"/>
        </w:rPr>
        <w:t xml:space="preserve"> v zmysle opisu predmetu obstarávania ako aj záväzného stanoviska k podmienkam rekonštrukci</w:t>
      </w:r>
      <w:r w:rsidR="00316229" w:rsidRPr="009568ED">
        <w:rPr>
          <w:rFonts w:ascii="Arial Narrow" w:eastAsia="Calibri" w:hAnsi="Arial Narrow"/>
          <w:sz w:val="22"/>
          <w:szCs w:val="22"/>
          <w:lang w:val="sk-SK" w:eastAsia="en-US"/>
        </w:rPr>
        <w:t>e objektu  VDZ Vila Krista</w:t>
      </w:r>
      <w:r w:rsidRPr="009568ED">
        <w:rPr>
          <w:rFonts w:ascii="Arial Narrow" w:eastAsia="Calibri" w:hAnsi="Arial Narrow"/>
          <w:sz w:val="22"/>
          <w:szCs w:val="22"/>
          <w:lang w:val="sk-SK" w:eastAsia="en-US"/>
        </w:rPr>
        <w:t xml:space="preserve"> vydanom Kr</w:t>
      </w:r>
      <w:r w:rsidR="00316229" w:rsidRPr="009568ED">
        <w:rPr>
          <w:rFonts w:ascii="Arial Narrow" w:eastAsia="Calibri" w:hAnsi="Arial Narrow"/>
          <w:sz w:val="22"/>
          <w:szCs w:val="22"/>
          <w:lang w:val="sk-SK" w:eastAsia="en-US"/>
        </w:rPr>
        <w:t xml:space="preserve">ajským pamiatkovým úradom </w:t>
      </w:r>
      <w:r w:rsidR="00571FDF">
        <w:rPr>
          <w:rFonts w:ascii="Arial Narrow" w:eastAsia="Calibri" w:hAnsi="Arial Narrow"/>
          <w:sz w:val="22"/>
          <w:szCs w:val="22"/>
          <w:lang w:val="sk-SK" w:eastAsia="en-US"/>
        </w:rPr>
        <w:t>v Trenčíne</w:t>
      </w:r>
      <w:r w:rsidR="00571FDF" w:rsidRPr="009568ED">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pod čí</w:t>
      </w:r>
      <w:r w:rsidR="00316229" w:rsidRPr="009568ED">
        <w:rPr>
          <w:rFonts w:ascii="Arial Narrow" w:eastAsia="Calibri" w:hAnsi="Arial Narrow"/>
          <w:sz w:val="22"/>
          <w:szCs w:val="22"/>
          <w:lang w:val="sk-SK" w:eastAsia="en-US"/>
        </w:rPr>
        <w:t xml:space="preserve">slom </w:t>
      </w:r>
      <w:r w:rsidR="00571FDF" w:rsidRPr="00571FDF">
        <w:rPr>
          <w:rFonts w:ascii="Arial Narrow" w:eastAsia="Calibri" w:hAnsi="Arial Narrow"/>
          <w:sz w:val="22"/>
          <w:szCs w:val="22"/>
          <w:lang w:val="sk-SK" w:eastAsia="en-US"/>
        </w:rPr>
        <w:t>KPÚTN-2022/18881-2/75859/Pas</w:t>
      </w:r>
      <w:r w:rsidR="00316229" w:rsidRPr="009568ED">
        <w:rPr>
          <w:rFonts w:ascii="Arial Narrow" w:eastAsia="Calibri" w:hAnsi="Arial Narrow"/>
          <w:sz w:val="22"/>
          <w:szCs w:val="22"/>
          <w:lang w:val="sk-SK" w:eastAsia="en-US"/>
        </w:rPr>
        <w:t xml:space="preserve">., zo dňa </w:t>
      </w:r>
      <w:r w:rsidR="00571FDF">
        <w:rPr>
          <w:rFonts w:ascii="Arial Narrow" w:eastAsia="Calibri" w:hAnsi="Arial Narrow"/>
          <w:sz w:val="22"/>
          <w:szCs w:val="22"/>
          <w:lang w:val="sk-SK" w:eastAsia="en-US"/>
        </w:rPr>
        <w:t>09.09.2022</w:t>
      </w:r>
      <w:r w:rsidR="0089733A">
        <w:rPr>
          <w:rFonts w:ascii="Arial Narrow" w:eastAsia="Calibri" w:hAnsi="Arial Narrow"/>
          <w:sz w:val="22"/>
          <w:szCs w:val="22"/>
          <w:lang w:val="sk-SK" w:eastAsia="en-US"/>
        </w:rPr>
        <w:t xml:space="preserve"> a dodatkom Krajského pamiatkového úradu</w:t>
      </w:r>
      <w:r w:rsidR="00571FDF" w:rsidRPr="009568ED">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Podrobný rozsah dodávok a stavebných prác je uvedený v rozpočte stavby, ktorý je neoddeliteľnou súčasťou tejto zmluvy ako príloha č.</w:t>
      </w:r>
      <w:r w:rsidR="008F3A3F">
        <w:rPr>
          <w:rFonts w:ascii="Arial Narrow" w:eastAsia="Calibri" w:hAnsi="Arial Narrow"/>
          <w:sz w:val="22"/>
          <w:szCs w:val="22"/>
          <w:lang w:val="sk-SK" w:eastAsia="en-US"/>
        </w:rPr>
        <w:t>1.</w:t>
      </w:r>
      <w:r w:rsidRPr="009568ED">
        <w:rPr>
          <w:rFonts w:ascii="Arial Narrow" w:eastAsia="Calibri" w:hAnsi="Arial Narrow"/>
          <w:sz w:val="22"/>
          <w:szCs w:val="22"/>
          <w:lang w:val="sk-SK" w:eastAsia="en-US"/>
        </w:rPr>
        <w:t xml:space="preserve"> </w:t>
      </w:r>
    </w:p>
    <w:p w14:paraId="4C8F7C36"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Zhotoviteľ sa zaväzuje zhotoviť dielo</w:t>
      </w:r>
      <w:r w:rsidR="009568ED">
        <w:rPr>
          <w:rFonts w:ascii="Arial Narrow" w:eastAsia="Calibri" w:hAnsi="Arial Narrow"/>
          <w:sz w:val="22"/>
          <w:szCs w:val="22"/>
          <w:lang w:val="sk-SK" w:eastAsia="en-US"/>
        </w:rPr>
        <w:t xml:space="preserve"> s odbornou starostlivosťou</w:t>
      </w:r>
      <w:r w:rsidRPr="009568ED">
        <w:rPr>
          <w:rFonts w:ascii="Arial Narrow" w:eastAsia="Calibri" w:hAnsi="Arial Narrow"/>
          <w:sz w:val="22"/>
          <w:szCs w:val="22"/>
          <w:lang w:val="sk-SK" w:eastAsia="en-US"/>
        </w:rPr>
        <w:t xml:space="preserve"> </w:t>
      </w:r>
      <w:r w:rsidR="00B833B9">
        <w:rPr>
          <w:rFonts w:ascii="Arial Narrow" w:eastAsia="Calibri" w:hAnsi="Arial Narrow"/>
          <w:sz w:val="22"/>
          <w:szCs w:val="22"/>
          <w:lang w:val="sk-SK" w:eastAsia="en-US"/>
        </w:rPr>
        <w:t>riadne a včas na svoje náklady a na svoje nebezpečenstvo</w:t>
      </w:r>
      <w:r w:rsidR="00831E1B">
        <w:rPr>
          <w:rFonts w:ascii="Arial Narrow" w:eastAsia="Calibri" w:hAnsi="Arial Narrow"/>
          <w:sz w:val="22"/>
          <w:szCs w:val="22"/>
          <w:lang w:val="sk-SK" w:eastAsia="en-US"/>
        </w:rPr>
        <w:t>,</w:t>
      </w:r>
      <w:r w:rsidR="00B833B9">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v rozsahu a za podmienok dohodnutých v tejto zmluve, v súlade s</w:t>
      </w:r>
      <w:r w:rsidR="00B833B9">
        <w:rPr>
          <w:rFonts w:ascii="Arial Narrow" w:eastAsia="Calibri" w:hAnsi="Arial Narrow"/>
          <w:sz w:val="22"/>
          <w:szCs w:val="22"/>
          <w:lang w:val="sk-SK" w:eastAsia="en-US"/>
        </w:rPr>
        <w:t> platnou legislatívou a príslušnými technickými a bezpečnostnými normami a</w:t>
      </w:r>
      <w:r w:rsidRPr="009568ED">
        <w:rPr>
          <w:rFonts w:ascii="Arial Narrow" w:eastAsia="Calibri" w:hAnsi="Arial Narrow"/>
          <w:sz w:val="22"/>
          <w:szCs w:val="22"/>
          <w:lang w:val="sk-SK" w:eastAsia="en-US"/>
        </w:rPr>
        <w:t xml:space="preserve"> požiadavkami Objednávateľa a riadne a včas zhotovené dielo odovzdať Objednávateľovi. Objednávateľ sa zaväzuje </w:t>
      </w:r>
      <w:r w:rsidR="00B833B9">
        <w:rPr>
          <w:rFonts w:ascii="Arial Narrow" w:eastAsia="Calibri" w:hAnsi="Arial Narrow"/>
          <w:sz w:val="22"/>
          <w:szCs w:val="22"/>
          <w:lang w:val="sk-SK" w:eastAsia="en-US"/>
        </w:rPr>
        <w:t xml:space="preserve"> riadne </w:t>
      </w:r>
      <w:r w:rsidRPr="009568ED">
        <w:rPr>
          <w:rFonts w:ascii="Arial Narrow" w:eastAsia="Calibri" w:hAnsi="Arial Narrow"/>
          <w:sz w:val="22"/>
          <w:szCs w:val="22"/>
          <w:lang w:val="sk-SK" w:eastAsia="en-US"/>
        </w:rPr>
        <w:t>dokončené dielo prevziať a zaplatiť za jeho vykonanie cenu podľa platobných podmienok dohodnutých v čl. IV tejto zmluvy.</w:t>
      </w:r>
    </w:p>
    <w:p w14:paraId="379CFCEF"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 xml:space="preserve">Zhotoviteľ sa zaväzuje zhotoviť dielo v rozsahu podľa tejto zmluvy, Opisu predmetu obstarávania, v rozsahu rozpočtu stavby, ktorý je prílohou č. 1 tejto zmluvy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w:t>
      </w:r>
      <w:r w:rsidRPr="00FF1330">
        <w:rPr>
          <w:rFonts w:ascii="Arial Narrow" w:eastAsia="Calibri" w:hAnsi="Arial Narrow"/>
          <w:sz w:val="22"/>
          <w:szCs w:val="22"/>
          <w:lang w:val="sk-SK" w:eastAsia="en-US"/>
        </w:rPr>
        <w:t>republiky č. 396/2006 Z. z. o minimálnych bezpečnostných a zdravotných požiadavkách na stavenisku, zákon č. 254/1998 Z. z. o verejných prácach, vyhláška č. 147/2013 Z. z., ktorou sa ustanovujú podrobnosti na</w:t>
      </w:r>
      <w:r w:rsidRPr="00B24A2D">
        <w:rPr>
          <w:rFonts w:ascii="Arial Narrow" w:eastAsia="Calibri" w:hAnsi="Arial Narrow"/>
          <w:sz w:val="22"/>
          <w:szCs w:val="22"/>
          <w:lang w:val="sk-SK" w:eastAsia="en-US"/>
        </w:rPr>
        <w:t xml:space="preserve"> zaistenie bezpečnosti a ochrany zdravia pri stavebných prácach a prácach s nimi súvisiacich a podrobnosti o odbornej</w:t>
      </w:r>
      <w:r w:rsidRPr="009568ED">
        <w:rPr>
          <w:rFonts w:ascii="Arial Narrow" w:eastAsia="Calibri" w:hAnsi="Arial Narrow"/>
          <w:sz w:val="22"/>
          <w:szCs w:val="22"/>
          <w:lang w:val="sk-SK" w:eastAsia="en-US"/>
        </w:rPr>
        <w:t xml:space="preserve"> spôsobilosti na výkon niektorých pracovných činností a iných platných právnych predpisov a technických noriem.</w:t>
      </w:r>
    </w:p>
    <w:p w14:paraId="1CA02415"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Zhotoviteľ potvrdzuje, že vykonal obhliadku stavebného objektu a v plnom rozsahu sa zoznámil s rozsahom a povahou diela, že sú mu známe technické a kvalitatívne podmienky realizácie diela a že disponuje takými kapacitami a odbornými znalosťami, ktoré sú k</w:t>
      </w:r>
      <w:r w:rsidR="00831E1B">
        <w:rPr>
          <w:rFonts w:ascii="Arial Narrow" w:eastAsia="Calibri" w:hAnsi="Arial Narrow"/>
          <w:sz w:val="22"/>
          <w:szCs w:val="22"/>
          <w:lang w:val="sk-SK" w:eastAsia="en-US"/>
        </w:rPr>
        <w:t xml:space="preserve"> riadnemu </w:t>
      </w:r>
      <w:r w:rsidRPr="009568ED">
        <w:rPr>
          <w:rFonts w:ascii="Arial Narrow" w:eastAsia="Calibri" w:hAnsi="Arial Narrow"/>
          <w:sz w:val="22"/>
          <w:szCs w:val="22"/>
          <w:lang w:val="sk-SK" w:eastAsia="en-US"/>
        </w:rPr>
        <w:t> zhotoveniu diela potrebné.</w:t>
      </w:r>
    </w:p>
    <w:p w14:paraId="46950981" w14:textId="77777777" w:rsidR="00D817EC" w:rsidRPr="002D21B7" w:rsidRDefault="00D817EC" w:rsidP="00D817EC">
      <w:pPr>
        <w:pStyle w:val="Zkladntext"/>
        <w:numPr>
          <w:ilvl w:val="1"/>
          <w:numId w:val="24"/>
        </w:numPr>
        <w:tabs>
          <w:tab w:val="clear" w:pos="360"/>
        </w:tabs>
        <w:spacing w:before="240"/>
        <w:ind w:left="567" w:hanging="567"/>
        <w:rPr>
          <w:sz w:val="24"/>
        </w:rPr>
      </w:pPr>
      <w:r w:rsidRPr="009568ED">
        <w:rPr>
          <w:rFonts w:ascii="Arial Narrow" w:eastAsia="Calibri" w:hAnsi="Arial Narrow"/>
          <w:sz w:val="22"/>
          <w:szCs w:val="22"/>
          <w:lang w:val="sk-SK" w:eastAsia="en-US"/>
        </w:rPr>
        <w:t>Objednávateľ na obstaranie predmetu tejto zmluvy použil postup verejného obstarávania podľa § 117 zákona č. 343/2015 Z. z. o verejnom obstarávaní a o zmene a doplnení niektorých zákonov v znení neskorších predpisov (ďalej len „zákon o verejnom obstarávaní“), ktorého úspešným uchádzačom sa stal Zhotoviteľ</w:t>
      </w:r>
      <w:r w:rsidRPr="002D21B7">
        <w:rPr>
          <w:sz w:val="24"/>
        </w:rPr>
        <w:t xml:space="preserve">. </w:t>
      </w:r>
    </w:p>
    <w:p w14:paraId="5E9A6577" w14:textId="78364826" w:rsidR="00D817EC" w:rsidRPr="009568ED" w:rsidRDefault="00C41E39" w:rsidP="000978A4">
      <w:pPr>
        <w:pStyle w:val="Zkladntext"/>
        <w:numPr>
          <w:ilvl w:val="1"/>
          <w:numId w:val="24"/>
        </w:numPr>
        <w:spacing w:before="240"/>
        <w:rPr>
          <w:rFonts w:ascii="Arial Narrow" w:eastAsia="Calibri" w:hAnsi="Arial Narrow"/>
          <w:sz w:val="22"/>
          <w:szCs w:val="22"/>
          <w:lang w:val="sk-SK" w:eastAsia="en-US"/>
        </w:rPr>
      </w:pPr>
      <w:r>
        <w:rPr>
          <w:rFonts w:ascii="Arial Narrow" w:eastAsia="Calibri" w:hAnsi="Arial Narrow"/>
          <w:sz w:val="22"/>
          <w:szCs w:val="22"/>
          <w:lang w:val="sk-SK" w:eastAsia="en-US"/>
        </w:rPr>
        <w:t xml:space="preserve">    </w:t>
      </w:r>
      <w:r w:rsidR="00D817EC" w:rsidRPr="009568ED">
        <w:rPr>
          <w:rFonts w:ascii="Arial Narrow" w:eastAsia="Calibri" w:hAnsi="Arial Narrow"/>
          <w:sz w:val="22"/>
          <w:szCs w:val="22"/>
          <w:lang w:val="sk-SK" w:eastAsia="en-US"/>
        </w:rPr>
        <w:t xml:space="preserve">Miesto vykonania prác: </w:t>
      </w:r>
      <w:r w:rsidR="000978A4" w:rsidRPr="009568ED">
        <w:rPr>
          <w:rFonts w:ascii="Arial Narrow" w:eastAsia="Calibri" w:hAnsi="Arial Narrow"/>
          <w:sz w:val="22"/>
          <w:szCs w:val="22"/>
          <w:lang w:val="sk-SK" w:eastAsia="en-US"/>
        </w:rPr>
        <w:t>VDZ Vila Krista ,Hviezdoslavova 278, 914 51 Trenčianske Teplice</w:t>
      </w:r>
      <w:r w:rsidR="00A83F93">
        <w:rPr>
          <w:rFonts w:ascii="Arial Narrow" w:eastAsia="Calibri" w:hAnsi="Arial Narrow"/>
          <w:sz w:val="22"/>
          <w:szCs w:val="22"/>
          <w:lang w:val="sk-SK" w:eastAsia="en-US"/>
        </w:rPr>
        <w:t>.</w:t>
      </w:r>
    </w:p>
    <w:p w14:paraId="64336AA2" w14:textId="77777777" w:rsidR="00D817EC" w:rsidRDefault="00D817EC" w:rsidP="00D817EC">
      <w:pPr>
        <w:pStyle w:val="Zkladntext"/>
        <w:spacing w:before="240"/>
        <w:rPr>
          <w:rFonts w:ascii="Arial Narrow" w:eastAsia="Calibri" w:hAnsi="Arial Narrow"/>
          <w:sz w:val="22"/>
          <w:szCs w:val="22"/>
          <w:lang w:val="sk-SK" w:eastAsia="en-US"/>
        </w:rPr>
      </w:pPr>
    </w:p>
    <w:p w14:paraId="238EB1FA" w14:textId="77777777" w:rsidR="00571FDF" w:rsidRPr="009568ED" w:rsidRDefault="00571FDF" w:rsidP="00D817EC">
      <w:pPr>
        <w:pStyle w:val="Zkladntext"/>
        <w:spacing w:before="240"/>
        <w:rPr>
          <w:rFonts w:ascii="Arial Narrow" w:eastAsia="Calibri" w:hAnsi="Arial Narrow"/>
          <w:sz w:val="22"/>
          <w:szCs w:val="22"/>
          <w:lang w:val="sk-SK" w:eastAsia="en-US"/>
        </w:rPr>
      </w:pPr>
    </w:p>
    <w:p w14:paraId="344E9797" w14:textId="77777777" w:rsidR="00D817EC" w:rsidRPr="00EE4593" w:rsidRDefault="00D817EC" w:rsidP="00EE4593">
      <w:pPr>
        <w:jc w:val="center"/>
        <w:rPr>
          <w:rFonts w:ascii="Arial Narrow" w:hAnsi="Arial Narrow"/>
          <w:b/>
        </w:rPr>
      </w:pPr>
      <w:r w:rsidRPr="00EE4593">
        <w:rPr>
          <w:rFonts w:ascii="Arial Narrow" w:hAnsi="Arial Narrow"/>
          <w:b/>
        </w:rPr>
        <w:t>Článok III.</w:t>
      </w:r>
    </w:p>
    <w:p w14:paraId="461A588B" w14:textId="77777777" w:rsidR="00D817EC" w:rsidRPr="00EE4593" w:rsidRDefault="00D817EC" w:rsidP="00EE4593">
      <w:pPr>
        <w:jc w:val="center"/>
        <w:rPr>
          <w:rFonts w:ascii="Arial Narrow" w:hAnsi="Arial Narrow"/>
          <w:b/>
        </w:rPr>
      </w:pPr>
      <w:r w:rsidRPr="00EE4593">
        <w:rPr>
          <w:rFonts w:ascii="Arial Narrow" w:hAnsi="Arial Narrow"/>
          <w:b/>
        </w:rPr>
        <w:t>Kvalita predmetu diela</w:t>
      </w:r>
    </w:p>
    <w:p w14:paraId="7BC39A6B" w14:textId="77777777" w:rsidR="00D817EC" w:rsidRPr="00360C9C" w:rsidRDefault="00D817EC" w:rsidP="00D817EC">
      <w:pPr>
        <w:pStyle w:val="Zkladntext"/>
        <w:numPr>
          <w:ilvl w:val="0"/>
          <w:numId w:val="25"/>
        </w:numPr>
        <w:spacing w:before="240"/>
        <w:ind w:left="567" w:hanging="567"/>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Dielo musí byť zhotovené v zmysle čl. II. tejto zmluvy</w:t>
      </w:r>
      <w:r w:rsidR="00360C9C" w:rsidRPr="00D50BBA">
        <w:rPr>
          <w:rFonts w:ascii="Arial Narrow" w:eastAsia="Calibri" w:hAnsi="Arial Narrow"/>
          <w:sz w:val="22"/>
          <w:szCs w:val="22"/>
          <w:lang w:val="sk-SK" w:eastAsia="en-US"/>
        </w:rPr>
        <w:t xml:space="preserve"> riadne bez akýchkoľvek</w:t>
      </w:r>
      <w:r w:rsidRPr="00360C9C">
        <w:rPr>
          <w:rFonts w:ascii="Arial Narrow" w:eastAsia="Calibri" w:hAnsi="Arial Narrow"/>
          <w:sz w:val="22"/>
          <w:szCs w:val="22"/>
          <w:lang w:val="sk-SK" w:eastAsia="en-US"/>
        </w:rPr>
        <w:t xml:space="preserve"> v</w:t>
      </w:r>
      <w:r w:rsidR="00360C9C" w:rsidRPr="00D50BBA">
        <w:rPr>
          <w:rFonts w:ascii="Arial Narrow" w:eastAsia="Calibri" w:hAnsi="Arial Narrow"/>
          <w:sz w:val="22"/>
          <w:szCs w:val="22"/>
          <w:lang w:val="sk-SK" w:eastAsia="en-US"/>
        </w:rPr>
        <w:t>á</w:t>
      </w:r>
      <w:r w:rsidRPr="00360C9C">
        <w:rPr>
          <w:rFonts w:ascii="Arial Narrow" w:eastAsia="Calibri" w:hAnsi="Arial Narrow"/>
          <w:sz w:val="22"/>
          <w:szCs w:val="22"/>
          <w:lang w:val="sk-SK" w:eastAsia="en-US"/>
        </w:rPr>
        <w:t>d a</w:t>
      </w:r>
      <w:r w:rsidR="00360C9C" w:rsidRPr="00D50BBA">
        <w:rPr>
          <w:rFonts w:ascii="Arial Narrow" w:eastAsia="Calibri" w:hAnsi="Arial Narrow"/>
          <w:sz w:val="22"/>
          <w:szCs w:val="22"/>
          <w:lang w:val="sk-SK" w:eastAsia="en-US"/>
        </w:rPr>
        <w:t>/alebo</w:t>
      </w:r>
      <w:r w:rsidRPr="00360C9C">
        <w:rPr>
          <w:rFonts w:ascii="Arial Narrow" w:eastAsia="Calibri" w:hAnsi="Arial Narrow"/>
          <w:sz w:val="22"/>
          <w:szCs w:val="22"/>
          <w:lang w:val="sk-SK" w:eastAsia="en-US"/>
        </w:rPr>
        <w:t> nedostatk</w:t>
      </w:r>
      <w:r w:rsidR="00360C9C" w:rsidRPr="00D50BBA">
        <w:rPr>
          <w:rFonts w:ascii="Arial Narrow" w:eastAsia="Calibri" w:hAnsi="Arial Narrow"/>
          <w:sz w:val="22"/>
          <w:szCs w:val="22"/>
          <w:lang w:val="sk-SK" w:eastAsia="en-US"/>
        </w:rPr>
        <w:t>ov</w:t>
      </w:r>
      <w:r w:rsidRPr="00360C9C">
        <w:rPr>
          <w:rFonts w:ascii="Arial Narrow" w:eastAsia="Calibri" w:hAnsi="Arial Narrow"/>
          <w:sz w:val="22"/>
          <w:szCs w:val="22"/>
          <w:lang w:val="sk-SK" w:eastAsia="en-US"/>
        </w:rPr>
        <w:t xml:space="preserve"> brániace jeho riadnemu užívaniu alebo spôsobujúce rýchlejšie opotrebenie diela</w:t>
      </w:r>
      <w:r w:rsidR="00360C9C" w:rsidRPr="00D50BBA">
        <w:rPr>
          <w:rFonts w:ascii="Arial Narrow" w:eastAsia="Calibri" w:hAnsi="Arial Narrow"/>
          <w:sz w:val="22"/>
          <w:szCs w:val="22"/>
          <w:lang w:val="sk-SK" w:eastAsia="en-US"/>
        </w:rPr>
        <w:t xml:space="preserve"> alebo ktorejkoľvek jeho časti</w:t>
      </w:r>
      <w:r w:rsidRPr="00360C9C">
        <w:rPr>
          <w:rFonts w:ascii="Arial Narrow" w:eastAsia="Calibri" w:hAnsi="Arial Narrow"/>
          <w:sz w:val="22"/>
          <w:szCs w:val="22"/>
          <w:lang w:val="sk-SK" w:eastAsia="en-US"/>
        </w:rPr>
        <w:t>.</w:t>
      </w:r>
    </w:p>
    <w:p w14:paraId="1A07F77B" w14:textId="77777777" w:rsidR="00D817EC" w:rsidRPr="00360C9C" w:rsidRDefault="00D817EC" w:rsidP="00D817EC">
      <w:pPr>
        <w:pStyle w:val="Zkladntext"/>
        <w:numPr>
          <w:ilvl w:val="0"/>
          <w:numId w:val="25"/>
        </w:numPr>
        <w:spacing w:before="240"/>
        <w:ind w:left="567" w:hanging="567"/>
        <w:rPr>
          <w:rFonts w:ascii="Arial Narrow" w:eastAsia="Calibri" w:hAnsi="Arial Narrow"/>
          <w:sz w:val="22"/>
          <w:szCs w:val="22"/>
          <w:lang w:val="sk-SK" w:eastAsia="en-US"/>
        </w:rPr>
      </w:pPr>
      <w:r w:rsidRPr="005132AB">
        <w:rPr>
          <w:rFonts w:ascii="Arial Narrow" w:eastAsia="Calibri" w:hAnsi="Arial Narrow"/>
          <w:sz w:val="22"/>
          <w:szCs w:val="22"/>
          <w:lang w:val="sk-SK" w:eastAsia="en-US"/>
        </w:rPr>
        <w:t xml:space="preserve">Zhotoviteľ realizujúci zmluvne </w:t>
      </w:r>
      <w:r w:rsidRPr="00360C9C">
        <w:rPr>
          <w:rFonts w:ascii="Arial Narrow" w:eastAsia="Calibri" w:hAnsi="Arial Narrow"/>
          <w:sz w:val="22"/>
          <w:szCs w:val="22"/>
          <w:lang w:val="sk-SK" w:eastAsia="en-US"/>
        </w:rPr>
        <w:t>dohodnuté práce je povinný dokladovať kvalitu vykonaných prác od začiatku po ukončenie diela dokumentmi:</w:t>
      </w:r>
    </w:p>
    <w:p w14:paraId="3EADDFDB"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fotodokumentácia o vykonaných kontrolných činnostiach na častiach diela zakrytých v čase realizácie,</w:t>
      </w:r>
    </w:p>
    <w:p w14:paraId="2F71BAE9"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zápisy, protokoly a osvedčenia o vykonaných skúškach, certifikáty a vyhlásenia o zhode použitých materiálov,</w:t>
      </w:r>
    </w:p>
    <w:p w14:paraId="391C5B21"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potvrdenia o odstránení vád a nedorobkov (ak boli zistené),</w:t>
      </w:r>
    </w:p>
    <w:p w14:paraId="0FE0DCB4" w14:textId="77777777" w:rsid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preberací protokol o odovzdaní a prevzatí diela</w:t>
      </w:r>
      <w:r w:rsidR="00360C9C">
        <w:rPr>
          <w:rFonts w:ascii="Arial Narrow" w:eastAsia="Calibri" w:hAnsi="Arial Narrow"/>
          <w:sz w:val="22"/>
          <w:szCs w:val="22"/>
          <w:lang w:val="sk-SK" w:eastAsia="en-US"/>
        </w:rPr>
        <w:t xml:space="preserve"> bez vád a/alebo nedorobkov</w:t>
      </w:r>
      <w:r w:rsidR="00CE4933">
        <w:rPr>
          <w:rFonts w:ascii="Arial Narrow" w:eastAsia="Calibri" w:hAnsi="Arial Narrow"/>
          <w:sz w:val="22"/>
          <w:szCs w:val="22"/>
          <w:lang w:val="sk-SK" w:eastAsia="en-US"/>
        </w:rPr>
        <w:t>.</w:t>
      </w:r>
    </w:p>
    <w:p w14:paraId="407FA574" w14:textId="77777777" w:rsidR="00EE4593" w:rsidRDefault="00EE4593" w:rsidP="00EE4593">
      <w:pPr>
        <w:jc w:val="center"/>
        <w:rPr>
          <w:rFonts w:ascii="Arial Narrow" w:hAnsi="Arial Narrow"/>
          <w:b/>
        </w:rPr>
      </w:pPr>
    </w:p>
    <w:p w14:paraId="7BFB3897" w14:textId="77777777" w:rsidR="00D817EC" w:rsidRPr="00A83F93" w:rsidRDefault="00D817EC" w:rsidP="00EE4593">
      <w:pPr>
        <w:jc w:val="center"/>
        <w:rPr>
          <w:rFonts w:ascii="Arial Narrow" w:hAnsi="Arial Narrow"/>
          <w:b/>
        </w:rPr>
      </w:pPr>
      <w:r w:rsidRPr="00A83F93">
        <w:rPr>
          <w:rFonts w:ascii="Arial Narrow" w:hAnsi="Arial Narrow"/>
          <w:b/>
        </w:rPr>
        <w:t>Článok IV.</w:t>
      </w:r>
    </w:p>
    <w:p w14:paraId="6FB6F6CF" w14:textId="77777777" w:rsidR="00D817EC" w:rsidRPr="00A83F93" w:rsidRDefault="00D817EC" w:rsidP="00EE4593">
      <w:pPr>
        <w:jc w:val="center"/>
        <w:rPr>
          <w:rFonts w:ascii="Arial Narrow" w:hAnsi="Arial Narrow"/>
          <w:b/>
        </w:rPr>
      </w:pPr>
      <w:r w:rsidRPr="00A83F93">
        <w:rPr>
          <w:rFonts w:ascii="Arial Narrow" w:hAnsi="Arial Narrow"/>
          <w:b/>
        </w:rPr>
        <w:t>Cena za dielo</w:t>
      </w:r>
    </w:p>
    <w:p w14:paraId="59274A13" w14:textId="77777777" w:rsidR="00D817EC" w:rsidRPr="00CE4933" w:rsidRDefault="00D817EC" w:rsidP="00D817EC">
      <w:pPr>
        <w:pStyle w:val="Odsekzoznamu"/>
        <w:numPr>
          <w:ilvl w:val="0"/>
          <w:numId w:val="26"/>
        </w:numPr>
        <w:spacing w:before="240" w:after="0" w:line="240" w:lineRule="auto"/>
        <w:ind w:left="567" w:hanging="567"/>
        <w:jc w:val="both"/>
        <w:rPr>
          <w:rFonts w:ascii="Arial Narrow" w:hAnsi="Arial Narrow"/>
        </w:rPr>
      </w:pPr>
      <w:r w:rsidRPr="00CE4933">
        <w:rPr>
          <w:rFonts w:ascii="Arial Narrow" w:hAnsi="Arial Narrow"/>
        </w:rPr>
        <w:t>Cena za dielo je určená na základe výsledkov verejného obstarávania vyhláseného v zmysle zákona o verejnom obstarávaní a o zmene a doplnení niektorých zákonov, a to nasledovne:</w:t>
      </w:r>
    </w:p>
    <w:p w14:paraId="5351A3E0" w14:textId="77777777" w:rsidR="00D817EC" w:rsidRPr="00CE4933" w:rsidRDefault="00D817EC" w:rsidP="00D817EC">
      <w:pPr>
        <w:spacing w:before="240"/>
        <w:jc w:val="both"/>
        <w:rPr>
          <w:rFonts w:ascii="Arial Narrow" w:hAnsi="Arial Narrow"/>
        </w:rPr>
      </w:pPr>
      <w:bookmarkStart w:id="1" w:name="_Hlk66178494"/>
    </w:p>
    <w:p w14:paraId="7E08B491" w14:textId="77777777" w:rsidR="00D817EC" w:rsidRPr="00D50BBA" w:rsidRDefault="000978A4" w:rsidP="00D817EC">
      <w:pPr>
        <w:tabs>
          <w:tab w:val="left" w:pos="6237"/>
        </w:tabs>
        <w:spacing w:before="120"/>
        <w:ind w:left="567"/>
        <w:jc w:val="both"/>
        <w:rPr>
          <w:rFonts w:ascii="Arial Narrow" w:hAnsi="Arial Narrow"/>
        </w:rPr>
      </w:pPr>
      <w:r w:rsidRPr="00D50BBA">
        <w:rPr>
          <w:rFonts w:ascii="Arial Narrow" w:hAnsi="Arial Narrow"/>
        </w:rPr>
        <w:tab/>
      </w:r>
    </w:p>
    <w:p w14:paraId="2F0429F8" w14:textId="77777777" w:rsidR="00D817EC" w:rsidRPr="00D50BBA" w:rsidRDefault="00D817EC" w:rsidP="00D817EC">
      <w:pPr>
        <w:tabs>
          <w:tab w:val="left" w:pos="6237"/>
        </w:tabs>
        <w:spacing w:before="120"/>
        <w:ind w:left="567"/>
        <w:jc w:val="both"/>
        <w:rPr>
          <w:rFonts w:ascii="Arial Narrow" w:hAnsi="Arial Narrow"/>
        </w:rPr>
      </w:pPr>
      <w:r w:rsidRPr="00D50BBA">
        <w:rPr>
          <w:rFonts w:ascii="Arial Narrow" w:hAnsi="Arial Narrow"/>
        </w:rPr>
        <w:t>Cena celkom bez DPH</w:t>
      </w:r>
      <w:r w:rsidRPr="00D50BBA">
        <w:rPr>
          <w:rFonts w:ascii="Arial Narrow" w:hAnsi="Arial Narrow"/>
        </w:rPr>
        <w:tab/>
        <w:t>€</w:t>
      </w:r>
    </w:p>
    <w:p w14:paraId="4DCADC58" w14:textId="77777777" w:rsidR="00D817EC" w:rsidRPr="00D50BBA" w:rsidRDefault="00D817EC" w:rsidP="00D817EC">
      <w:pPr>
        <w:tabs>
          <w:tab w:val="left" w:pos="6237"/>
        </w:tabs>
        <w:spacing w:before="120"/>
        <w:ind w:left="567"/>
        <w:jc w:val="both"/>
        <w:rPr>
          <w:rFonts w:ascii="Arial Narrow" w:hAnsi="Arial Narrow"/>
        </w:rPr>
      </w:pPr>
      <w:r w:rsidRPr="00D50BBA">
        <w:rPr>
          <w:rFonts w:ascii="Arial Narrow" w:hAnsi="Arial Narrow"/>
        </w:rPr>
        <w:t>DPH 20 %</w:t>
      </w:r>
      <w:r w:rsidRPr="00D50BBA">
        <w:rPr>
          <w:rFonts w:ascii="Arial Narrow" w:hAnsi="Arial Narrow"/>
        </w:rPr>
        <w:tab/>
        <w:t>€</w:t>
      </w:r>
    </w:p>
    <w:p w14:paraId="7A740038" w14:textId="77777777" w:rsidR="00D817EC" w:rsidRPr="00D50BBA" w:rsidRDefault="00D817EC" w:rsidP="00D817EC">
      <w:pPr>
        <w:spacing w:before="120"/>
        <w:ind w:left="567"/>
        <w:jc w:val="both"/>
        <w:rPr>
          <w:rFonts w:ascii="Arial Narrow" w:hAnsi="Arial Narrow"/>
        </w:rPr>
      </w:pPr>
      <w:r w:rsidRPr="00D50BBA">
        <w:rPr>
          <w:rFonts w:ascii="Arial Narrow" w:hAnsi="Arial Narrow"/>
        </w:rPr>
        <w:t>–––––––––––––––––––––––––––––––––––––––––––––––––</w:t>
      </w:r>
    </w:p>
    <w:p w14:paraId="4F3965E5" w14:textId="77777777" w:rsidR="00D817EC" w:rsidRPr="00CE4933" w:rsidRDefault="00D817EC" w:rsidP="00D817EC">
      <w:pPr>
        <w:tabs>
          <w:tab w:val="left" w:pos="6237"/>
        </w:tabs>
        <w:spacing w:before="120"/>
        <w:ind w:left="567"/>
        <w:jc w:val="both"/>
        <w:rPr>
          <w:rFonts w:ascii="Arial Narrow" w:hAnsi="Arial Narrow"/>
        </w:rPr>
      </w:pPr>
      <w:r w:rsidRPr="00CE4933">
        <w:rPr>
          <w:rFonts w:ascii="Arial Narrow" w:hAnsi="Arial Narrow"/>
        </w:rPr>
        <w:t>Cena za dielo celkom s DPH</w:t>
      </w:r>
      <w:r w:rsidRPr="00CE4933">
        <w:rPr>
          <w:rFonts w:ascii="Arial Narrow" w:hAnsi="Arial Narrow"/>
        </w:rPr>
        <w:tab/>
        <w:t>€</w:t>
      </w:r>
    </w:p>
    <w:p w14:paraId="6806DE47" w14:textId="77777777" w:rsidR="00D817EC" w:rsidRPr="00CE4933" w:rsidRDefault="00D817EC" w:rsidP="00D817EC">
      <w:pPr>
        <w:spacing w:before="120"/>
        <w:ind w:left="567"/>
        <w:jc w:val="both"/>
        <w:rPr>
          <w:rFonts w:ascii="Arial Narrow" w:hAnsi="Arial Narrow"/>
        </w:rPr>
      </w:pPr>
      <w:r w:rsidRPr="00CE4933">
        <w:rPr>
          <w:rFonts w:ascii="Arial Narrow" w:hAnsi="Arial Narrow"/>
        </w:rPr>
        <w:t>(slovom:        eur,       centov)</w:t>
      </w:r>
    </w:p>
    <w:p w14:paraId="6A8A2CB2" w14:textId="77777777" w:rsidR="00D817EC" w:rsidRPr="00CE4933" w:rsidRDefault="00D817EC" w:rsidP="00D817EC">
      <w:pPr>
        <w:spacing w:before="240"/>
        <w:jc w:val="both"/>
        <w:rPr>
          <w:rFonts w:ascii="Arial Narrow" w:hAnsi="Arial Narrow"/>
        </w:rPr>
      </w:pPr>
    </w:p>
    <w:bookmarkEnd w:id="1"/>
    <w:p w14:paraId="51E19FE0"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Podrobná špecifikácia ceny za dielo s uvedením kvalitatívnych a dodacích podmienok je uvedená v prílohe č. 1 tejto zmluvy – rozpočet, ktorá tvorí neoddeliteľnú súčasť tejto zmluvy.</w:t>
      </w:r>
    </w:p>
    <w:p w14:paraId="57BF2DD7"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Zhotoviteľ potvrdzuje, že správne vyhodnotil a ocenil všetky práce, ktoré sú nevyhnutné pre riadne splnenie tejto zmluvy a že pri stanovení ceny uvedenej v tejto zmluve:</w:t>
      </w:r>
    </w:p>
    <w:p w14:paraId="5C4E664C"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oboznámil sa s miestom vykonania prác,</w:t>
      </w:r>
    </w:p>
    <w:p w14:paraId="46B75F9B"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 xml:space="preserve">preveril miestne podmienky na stavenisku, </w:t>
      </w:r>
    </w:p>
    <w:p w14:paraId="03DB89AA"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zahrnul všetky technické a dodacie podmienky do kalkulácie cien v rozsahu uvedenom v tejto zmluve,</w:t>
      </w:r>
    </w:p>
    <w:p w14:paraId="183CF5C2"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 xml:space="preserve">v dohodnutých zmluvných podmienkach sú uplatnené všetky požiadavky na riadne splnenie diela. </w:t>
      </w:r>
    </w:p>
    <w:p w14:paraId="75ACD363"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lastRenderedPageBreak/>
        <w:t>Cena za dielo uvedená v bode 4.1 tohto čl. zahŕňa všetky vykázané a ocenené práce a dodávky, odborné posudky, vyjadrenia, skúšky a ďalšie súvisiace práce, ktoré budú potrebné pri realizácii diela, alebo potrebné k prevzatiu diela a jeho odovzdaniu do užívania.</w:t>
      </w:r>
    </w:p>
    <w:p w14:paraId="02367AD9"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Cena dohodnutá v bode 4.1 tohto čl. kryje náklady potrebné na dodržanie zmluvne dohodnutých kvalitatívnych, dodacích a platobných podmienok podľa tejto zmluvy a súťažných podkladov, a to najmä:</w:t>
      </w:r>
    </w:p>
    <w:p w14:paraId="7F13904C" w14:textId="77777777" w:rsidR="00D817EC" w:rsidRPr="00CE4933" w:rsidRDefault="00D817EC" w:rsidP="00D817EC">
      <w:pPr>
        <w:pStyle w:val="Zarkazkladnhotextu2"/>
        <w:numPr>
          <w:ilvl w:val="0"/>
          <w:numId w:val="27"/>
        </w:numPr>
        <w:spacing w:before="240" w:after="0" w:line="240" w:lineRule="auto"/>
        <w:ind w:left="992" w:hanging="425"/>
        <w:jc w:val="both"/>
        <w:rPr>
          <w:rFonts w:ascii="Arial Narrow" w:hAnsi="Arial Narrow"/>
        </w:rPr>
      </w:pPr>
      <w:r w:rsidRPr="00CE4933">
        <w:rPr>
          <w:rFonts w:ascii="Arial Narrow" w:hAnsi="Arial Narrow"/>
        </w:rPr>
        <w:t>technicko-kvalitatívnych parametrov uvedených v:</w:t>
      </w:r>
    </w:p>
    <w:p w14:paraId="2C93C007" w14:textId="77777777" w:rsidR="00D817EC" w:rsidRPr="00CE4933" w:rsidRDefault="00D817EC" w:rsidP="00D817EC">
      <w:pPr>
        <w:pStyle w:val="Zarkazkladnhotextu2"/>
        <w:numPr>
          <w:ilvl w:val="0"/>
          <w:numId w:val="17"/>
        </w:numPr>
        <w:spacing w:before="120" w:after="0" w:line="240" w:lineRule="auto"/>
        <w:ind w:left="1276" w:hanging="284"/>
        <w:jc w:val="both"/>
        <w:rPr>
          <w:rFonts w:ascii="Arial Narrow" w:hAnsi="Arial Narrow"/>
        </w:rPr>
      </w:pPr>
      <w:r w:rsidRPr="00CE4933">
        <w:rPr>
          <w:rFonts w:ascii="Arial Narrow" w:hAnsi="Arial Narrow"/>
        </w:rPr>
        <w:t>technických normách a predpisoch platných na území SR,</w:t>
      </w:r>
    </w:p>
    <w:p w14:paraId="3B3AA63C" w14:textId="77777777" w:rsidR="00D817EC" w:rsidRPr="00CE4933" w:rsidRDefault="00D817EC" w:rsidP="00D817EC">
      <w:pPr>
        <w:pStyle w:val="Zarkazkladnhotextu2"/>
        <w:numPr>
          <w:ilvl w:val="0"/>
          <w:numId w:val="17"/>
        </w:numPr>
        <w:spacing w:before="120" w:after="0" w:line="240" w:lineRule="auto"/>
        <w:ind w:left="1276" w:hanging="284"/>
        <w:jc w:val="both"/>
        <w:rPr>
          <w:rFonts w:ascii="Arial Narrow" w:hAnsi="Arial Narrow"/>
        </w:rPr>
      </w:pPr>
      <w:r w:rsidRPr="00CE4933">
        <w:rPr>
          <w:rFonts w:ascii="Arial Narrow" w:hAnsi="Arial Narrow"/>
        </w:rPr>
        <w:t>normách a technických podmienkach uvedených súťažných podkladoch,</w:t>
      </w:r>
    </w:p>
    <w:p w14:paraId="54080F88" w14:textId="77777777" w:rsidR="00D817EC" w:rsidRPr="00CE4933" w:rsidRDefault="00D817EC" w:rsidP="00D817EC">
      <w:pPr>
        <w:pStyle w:val="Zarkazkladnhotextu2"/>
        <w:numPr>
          <w:ilvl w:val="0"/>
          <w:numId w:val="27"/>
        </w:numPr>
        <w:spacing w:before="240" w:after="0" w:line="240" w:lineRule="auto"/>
        <w:ind w:left="992" w:hanging="425"/>
        <w:jc w:val="both"/>
        <w:rPr>
          <w:rFonts w:ascii="Arial Narrow" w:hAnsi="Arial Narrow"/>
        </w:rPr>
      </w:pPr>
      <w:r w:rsidRPr="00CE4933">
        <w:rPr>
          <w:rFonts w:ascii="Arial Narrow" w:hAnsi="Arial Narrow"/>
        </w:rPr>
        <w:t>podmienok realizácie diela, ak sú potrebné:</w:t>
      </w:r>
    </w:p>
    <w:p w14:paraId="5448B609"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vybudovanie, prevádzka, údržba a vypratanie zariadenia staveniska,</w:t>
      </w:r>
    </w:p>
    <w:p w14:paraId="047C6B1D"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vykonanie kontrolných a preukazných skúšok materiálov, prvkov, strojov, zariadení a konštrukcií, s výnimkou prípravy a vykonania komplexného vyskúšania a garančných skúšok,</w:t>
      </w:r>
    </w:p>
    <w:p w14:paraId="3425E3F8" w14:textId="77777777" w:rsidR="00D817EC" w:rsidRPr="00CE4933" w:rsidRDefault="00D817EC" w:rsidP="00D817EC">
      <w:pPr>
        <w:pStyle w:val="Zarkazkladnhotextu2"/>
        <w:numPr>
          <w:ilvl w:val="0"/>
          <w:numId w:val="18"/>
        </w:numPr>
        <w:spacing w:before="120" w:after="0" w:line="240" w:lineRule="auto"/>
        <w:ind w:left="1276" w:hanging="283"/>
        <w:jc w:val="both"/>
        <w:rPr>
          <w:rFonts w:ascii="Arial Narrow" w:hAnsi="Arial Narrow"/>
        </w:rPr>
      </w:pPr>
      <w:r w:rsidRPr="00CE4933">
        <w:rPr>
          <w:rFonts w:ascii="Arial Narrow" w:hAnsi="Arial Narrow"/>
        </w:rPr>
        <w:t>náklady na odvoz a poplatky za uloženie prebytočného materiálu a stavebnej sute,</w:t>
      </w:r>
    </w:p>
    <w:p w14:paraId="2CA76FEB" w14:textId="77777777" w:rsidR="00D817EC" w:rsidRPr="00CE4933" w:rsidRDefault="00D817EC" w:rsidP="00D817EC">
      <w:pPr>
        <w:pStyle w:val="Zarkazkladnhotextu2"/>
        <w:numPr>
          <w:ilvl w:val="0"/>
          <w:numId w:val="18"/>
        </w:numPr>
        <w:spacing w:before="120" w:after="0" w:line="240" w:lineRule="auto"/>
        <w:ind w:left="1276" w:hanging="283"/>
        <w:jc w:val="both"/>
        <w:rPr>
          <w:rFonts w:ascii="Arial Narrow" w:hAnsi="Arial Narrow"/>
        </w:rPr>
      </w:pPr>
      <w:r w:rsidRPr="00CE4933">
        <w:rPr>
          <w:rFonts w:ascii="Arial Narrow" w:hAnsi="Arial Narrow"/>
        </w:rPr>
        <w:t>náklady na odvoz prebytočného materiálu,</w:t>
      </w:r>
    </w:p>
    <w:p w14:paraId="2E7D6782"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za uloženie vzniknutého odpadu,</w:t>
      </w:r>
    </w:p>
    <w:p w14:paraId="1BF8B79A"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zriadenie a používanie telefónu, faxu a internetu pre potreby výstavby,</w:t>
      </w:r>
    </w:p>
    <w:p w14:paraId="2FA84C76"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osvetlenie staveniska a jednotlivých pracovísk,</w:t>
      </w:r>
    </w:p>
    <w:p w14:paraId="668A2993"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stráženie staveniska a stavby,</w:t>
      </w:r>
    </w:p>
    <w:p w14:paraId="5D69DD0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súvisiace s bezpečnosťou a ochranou zdravia pri práci počas výstavby,</w:t>
      </w:r>
    </w:p>
    <w:p w14:paraId="4150E2E1"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zaistenie bezpečnosti technických zariadení počas výstavby,</w:t>
      </w:r>
    </w:p>
    <w:p w14:paraId="571CB850"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vynaložené na požiarnu ochranu v priebehu výstavby,</w:t>
      </w:r>
    </w:p>
    <w:p w14:paraId="03D7C87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poistenie diela,</w:t>
      </w:r>
    </w:p>
    <w:p w14:paraId="0831D97E"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colné a dovozné poplatky,</w:t>
      </w:r>
    </w:p>
    <w:p w14:paraId="7B7177F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vlastnú vodorovnú a zvislú dopravu,</w:t>
      </w:r>
    </w:p>
    <w:p w14:paraId="4B13F341"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zabezpečenie vykonávania stavebných prác v nepriaznivom počasí,</w:t>
      </w:r>
    </w:p>
    <w:p w14:paraId="5767EB30"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udržiavanie čistoty a poriadku na stavenisku a v jeho bezprostrednom okolí,</w:t>
      </w:r>
    </w:p>
    <w:p w14:paraId="48B683D4"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spojené s vypracovaním plánu užívania verejných prác</w:t>
      </w:r>
    </w:p>
    <w:p w14:paraId="1CEC2B5E" w14:textId="77777777" w:rsidR="00D817EC" w:rsidRPr="00FF1330"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 xml:space="preserve">náklady spojené s vyplnením skúšobným a kontrolným plánom podľa </w:t>
      </w:r>
      <w:r w:rsidRPr="00FF1330">
        <w:rPr>
          <w:rFonts w:ascii="Arial Narrow" w:hAnsi="Arial Narrow"/>
        </w:rPr>
        <w:t>§ 13 zákona č. 254/1998 Z. z. o verejných prácach s potvrdením o vykonaných skúškach a kontrolách.</w:t>
      </w:r>
    </w:p>
    <w:p w14:paraId="2B487656"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B24A2D">
        <w:rPr>
          <w:rFonts w:ascii="Arial Narrow" w:hAnsi="Arial Narrow"/>
        </w:rPr>
        <w:t>Zhotoviteľ sa nemôže dovolávať a  uplatňovať nároky na zvýšenie ceny diela z dôvodu</w:t>
      </w:r>
      <w:r w:rsidRPr="00CE4933">
        <w:rPr>
          <w:rFonts w:ascii="Arial Narrow" w:hAnsi="Arial Narrow"/>
        </w:rPr>
        <w:t xml:space="preserve"> realizácie naviac prác v prípadoch:</w:t>
      </w:r>
    </w:p>
    <w:p w14:paraId="15F09C22"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vlastných chýb,</w:t>
      </w:r>
    </w:p>
    <w:p w14:paraId="4AA2847D"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nepochopenia súťažných podkladov,</w:t>
      </w:r>
    </w:p>
    <w:p w14:paraId="57C19BD5"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nedostatkov riadenia a koordinácie činnosti pri príprave a realizácii diela,</w:t>
      </w:r>
    </w:p>
    <w:p w14:paraId="39840DDA"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nedostatočnej prípravy projektu,</w:t>
      </w:r>
    </w:p>
    <w:p w14:paraId="1A142503"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zvýšenia cien dodávok a prác pre stavbu, okrem prípadov riešených v tejto zmluve.</w:t>
      </w:r>
    </w:p>
    <w:p w14:paraId="11DC9C24"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Ako podklady pre ocenenie diela, z ktorých vyplýva rozsah prác a charakteristické špecifikácie dodávok, boli predložené súťažné podklady s výkazom výmer.</w:t>
      </w:r>
    </w:p>
    <w:p w14:paraId="575EBF75"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lastRenderedPageBreak/>
        <w:t>Ak Zhotoviteľ neocenil niektorú položku v rozpočte alebo zmenil jej množstvo oproti výkazu výmer, má sa za to, že cenový rozdiel je zahrnutý v iných sadzbách a cenách ostatných položiek ponukovej ceny Zhotoviteľa, a preto nemá nárok na úhradu.</w:t>
      </w:r>
    </w:p>
    <w:p w14:paraId="68E3D60D"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Objednávateľ je oprávnený v priebehu realizácie diela redukovať rozsah prác, prípadne zámenu materiálov oproti predmetu diela v súťažných podkladoch v rozsahu, ktorý je v súlade so zákonom o verejnom obstarávaní.</w:t>
      </w:r>
    </w:p>
    <w:p w14:paraId="079795CE"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uvedenom v čl. 1 bode 1.1 tejto zmluvy.</w:t>
      </w:r>
    </w:p>
    <w:p w14:paraId="5D5AB496"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Bez písomného súhlasu Objednávateľa nemôžu byť pri realizácii diela použité iné materiály a zariadenia. Zhotoviteľ zodpovedá za to, že pri realizácii diela nepoužije materiál, o ktorom je v dobe jeho zabudovania známe, že je škodlivý, resp. je po záručnej dobe, alebo vykazuje iné vady a nedostatky.</w:t>
      </w:r>
    </w:p>
    <w:p w14:paraId="7BCEB388" w14:textId="77777777" w:rsidR="00D817EC" w:rsidRPr="00CE4933" w:rsidRDefault="00D817EC" w:rsidP="00D817EC">
      <w:pPr>
        <w:spacing w:before="240"/>
        <w:jc w:val="both"/>
        <w:rPr>
          <w:rFonts w:ascii="Arial Narrow" w:hAnsi="Arial Narrow"/>
        </w:rPr>
      </w:pPr>
    </w:p>
    <w:p w14:paraId="43CA6ED4" w14:textId="77777777" w:rsidR="00D817EC" w:rsidRPr="00BA5460" w:rsidRDefault="00D817EC" w:rsidP="00D817EC">
      <w:pPr>
        <w:jc w:val="center"/>
        <w:rPr>
          <w:rFonts w:ascii="Arial Narrow" w:hAnsi="Arial Narrow"/>
          <w:b/>
        </w:rPr>
      </w:pPr>
      <w:r w:rsidRPr="00BA5460">
        <w:rPr>
          <w:rFonts w:ascii="Arial Narrow" w:hAnsi="Arial Narrow"/>
          <w:b/>
        </w:rPr>
        <w:t>Článok V.</w:t>
      </w:r>
    </w:p>
    <w:p w14:paraId="480A8FC2" w14:textId="77777777" w:rsidR="00D817EC" w:rsidRPr="00BA5460" w:rsidRDefault="00D817EC" w:rsidP="00BA5460">
      <w:pPr>
        <w:jc w:val="center"/>
        <w:rPr>
          <w:rFonts w:ascii="Arial Narrow" w:hAnsi="Arial Narrow"/>
          <w:b/>
        </w:rPr>
      </w:pPr>
      <w:r w:rsidRPr="00BA5460">
        <w:rPr>
          <w:rFonts w:ascii="Arial Narrow" w:hAnsi="Arial Narrow"/>
          <w:b/>
        </w:rPr>
        <w:t>Čas plnenia</w:t>
      </w:r>
    </w:p>
    <w:p w14:paraId="5839F006"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Zhotoviteľ sa zaväzuje zhotoviť dielo podľa  čl. II. tejto zmluvy v dohodnutom čase.</w:t>
      </w:r>
    </w:p>
    <w:p w14:paraId="41B9FB42" w14:textId="49D10B3B" w:rsidR="00D817EC" w:rsidRPr="00CE4933" w:rsidRDefault="00D817EC" w:rsidP="008F3A3F">
      <w:pPr>
        <w:ind w:left="539"/>
        <w:rPr>
          <w:rFonts w:ascii="Arial Narrow" w:hAnsi="Arial Narrow"/>
        </w:rPr>
      </w:pPr>
      <w:r w:rsidRPr="00CE4933">
        <w:rPr>
          <w:rFonts w:ascii="Arial Narrow" w:hAnsi="Arial Narrow"/>
        </w:rPr>
        <w:t xml:space="preserve">Termín ukončenia diela </w:t>
      </w:r>
      <w:r w:rsidR="008E3962" w:rsidRPr="008F3A3F">
        <w:rPr>
          <w:rFonts w:ascii="Arial Narrow" w:hAnsi="Arial Narrow"/>
        </w:rPr>
        <w:t>v rozsahu</w:t>
      </w:r>
      <w:r w:rsidR="008E3962" w:rsidRPr="004D3240">
        <w:rPr>
          <w:rFonts w:ascii="Arial Narrow" w:hAnsi="Arial Narrow"/>
          <w:b/>
        </w:rPr>
        <w:t xml:space="preserve"> </w:t>
      </w:r>
      <w:r w:rsidR="007141A9">
        <w:rPr>
          <w:rFonts w:ascii="Arial Narrow" w:hAnsi="Arial Narrow"/>
          <w:b/>
        </w:rPr>
        <w:t xml:space="preserve">: </w:t>
      </w:r>
      <w:r w:rsidR="008E3962" w:rsidRPr="004D3240">
        <w:rPr>
          <w:rFonts w:ascii="Arial Narrow" w:hAnsi="Arial Narrow"/>
          <w:b/>
        </w:rPr>
        <w:t>výmeny okien a dverí</w:t>
      </w:r>
      <w:r w:rsidR="008E3962">
        <w:rPr>
          <w:rFonts w:ascii="Arial Narrow" w:hAnsi="Arial Narrow"/>
        </w:rPr>
        <w:t xml:space="preserve">  ( v počte 4 ks ) do </w:t>
      </w:r>
      <w:r w:rsidR="008E3962">
        <w:rPr>
          <w:rFonts w:ascii="Arial Narrow" w:hAnsi="Arial Narrow"/>
          <w:b/>
        </w:rPr>
        <w:t>09.12.2022 a renovácia okien ( povrchové úpravy) do 3</w:t>
      </w:r>
      <w:r w:rsidR="008F3A3F">
        <w:rPr>
          <w:rFonts w:ascii="Arial Narrow" w:hAnsi="Arial Narrow"/>
          <w:b/>
        </w:rPr>
        <w:t>1</w:t>
      </w:r>
      <w:r w:rsidR="008E3962">
        <w:rPr>
          <w:rFonts w:ascii="Arial Narrow" w:hAnsi="Arial Narrow"/>
          <w:b/>
        </w:rPr>
        <w:t>.5.2023</w:t>
      </w:r>
      <w:r w:rsidRPr="00CE4933">
        <w:rPr>
          <w:rFonts w:ascii="Arial Narrow" w:hAnsi="Arial Narrow"/>
        </w:rPr>
        <w:t xml:space="preserve">. </w:t>
      </w:r>
      <w:r w:rsidR="0089733A" w:rsidRPr="00CE4933">
        <w:rPr>
          <w:rFonts w:ascii="Arial Narrow" w:hAnsi="Arial Narrow"/>
        </w:rPr>
        <w:t>Te</w:t>
      </w:r>
      <w:r w:rsidR="0089733A">
        <w:rPr>
          <w:rFonts w:ascii="Arial Narrow" w:hAnsi="Arial Narrow"/>
        </w:rPr>
        <w:t>rmín 3</w:t>
      </w:r>
      <w:r w:rsidR="008F3A3F">
        <w:rPr>
          <w:rFonts w:ascii="Arial Narrow" w:hAnsi="Arial Narrow"/>
        </w:rPr>
        <w:t>1</w:t>
      </w:r>
      <w:r w:rsidR="0089733A">
        <w:rPr>
          <w:rFonts w:ascii="Arial Narrow" w:hAnsi="Arial Narrow"/>
        </w:rPr>
        <w:t>.05.202</w:t>
      </w:r>
      <w:r w:rsidR="00194D74">
        <w:rPr>
          <w:rFonts w:ascii="Arial Narrow" w:hAnsi="Arial Narrow"/>
        </w:rPr>
        <w:t>3</w:t>
      </w:r>
      <w:r w:rsidR="0089733A" w:rsidRPr="00CE4933">
        <w:rPr>
          <w:rFonts w:ascii="Arial Narrow" w:hAnsi="Arial Narrow"/>
        </w:rPr>
        <w:t xml:space="preserve"> </w:t>
      </w:r>
      <w:r w:rsidRPr="00CE4933">
        <w:rPr>
          <w:rFonts w:ascii="Arial Narrow" w:hAnsi="Arial Narrow"/>
        </w:rPr>
        <w:t>je zároveň termínom pre odovzdanie riadne zhotoveného</w:t>
      </w:r>
      <w:r w:rsidR="0089733A">
        <w:rPr>
          <w:rFonts w:ascii="Arial Narrow" w:hAnsi="Arial Narrow"/>
        </w:rPr>
        <w:t xml:space="preserve"> celého</w:t>
      </w:r>
      <w:r w:rsidRPr="00CE4933">
        <w:rPr>
          <w:rFonts w:ascii="Arial Narrow" w:hAnsi="Arial Narrow"/>
        </w:rPr>
        <w:t xml:space="preserve"> diela Objednávateľovi. </w:t>
      </w:r>
      <w:r w:rsidR="007141A9">
        <w:rPr>
          <w:rFonts w:ascii="Arial Narrow" w:hAnsi="Arial Narrow"/>
        </w:rPr>
        <w:t xml:space="preserve">Po každom stavebnom zásahu je povinnosť dodávateľa vypratať stavenisko. </w:t>
      </w:r>
    </w:p>
    <w:p w14:paraId="16E8EE18"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Zhotoviteľ je povinný bez meškania písomne informovať Objednávateľa o vzniku akejkoľvek udalosti, ktorá bráni alebo sťažuje realizáciu predmetu diela s dôsledkom na omeškanie s plnením alebo predĺženie termínu plnenia podľa bodu 5.1.</w:t>
      </w:r>
    </w:p>
    <w:p w14:paraId="0102BD67"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V prípade, že Zhotoviteľ bude v omeškaní s plnením pracovných postupov z dôvodov spočívajúcich na jeho strane o 5 a viac pracovných dní alebo neinformuje Objednávateľa podľa bodu 5.2, považuje sa toto omeškanie alebo nesplnenie povinnosti za podstatné porušenie zmluvy a Objednávateľ je oprávnený uplatniť voči Zhotoviteľovi sankcie v zmysle čl. IX. tejto zmluvy, ako aj odstúpiť od zmluvy.</w:t>
      </w:r>
    </w:p>
    <w:p w14:paraId="6128D21C"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14:paraId="76117721"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V prípade, že Zhotoviteľ mešká so zhotovením a odovzdaním diela podľa bodu 5.1, má Objednávateľ právo žiadať náhradu škody, pričom mu vzniká právo na odstúpenie od zmluvy.</w:t>
      </w:r>
    </w:p>
    <w:p w14:paraId="17141511" w14:textId="77777777" w:rsidR="00D817EC" w:rsidRDefault="00D817EC" w:rsidP="00D817EC">
      <w:pPr>
        <w:pStyle w:val="Bezriadkovania"/>
        <w:spacing w:before="240"/>
        <w:jc w:val="both"/>
        <w:rPr>
          <w:rFonts w:ascii="Arial Narrow" w:eastAsia="Calibri" w:hAnsi="Arial Narrow"/>
          <w:sz w:val="22"/>
          <w:szCs w:val="22"/>
        </w:rPr>
      </w:pPr>
    </w:p>
    <w:p w14:paraId="7878EC30" w14:textId="77777777" w:rsidR="00A83F93" w:rsidRPr="00CE4933" w:rsidRDefault="00A83F93" w:rsidP="00D817EC">
      <w:pPr>
        <w:pStyle w:val="Bezriadkovania"/>
        <w:spacing w:before="240"/>
        <w:jc w:val="both"/>
        <w:rPr>
          <w:rFonts w:ascii="Arial Narrow" w:eastAsia="Calibri" w:hAnsi="Arial Narrow"/>
          <w:sz w:val="22"/>
          <w:szCs w:val="22"/>
        </w:rPr>
      </w:pPr>
    </w:p>
    <w:p w14:paraId="5209E46C" w14:textId="77777777" w:rsidR="00D817EC" w:rsidRPr="00BA5460" w:rsidRDefault="00D817EC" w:rsidP="00BA5460">
      <w:pPr>
        <w:jc w:val="center"/>
        <w:rPr>
          <w:rFonts w:ascii="Arial Narrow" w:hAnsi="Arial Narrow"/>
          <w:b/>
        </w:rPr>
      </w:pPr>
      <w:r w:rsidRPr="00BA5460">
        <w:rPr>
          <w:rFonts w:ascii="Arial Narrow" w:hAnsi="Arial Narrow"/>
          <w:b/>
        </w:rPr>
        <w:t>Článok VI.</w:t>
      </w:r>
    </w:p>
    <w:p w14:paraId="608CEE28" w14:textId="77777777" w:rsidR="00D817EC" w:rsidRPr="00BA5460" w:rsidRDefault="00D817EC" w:rsidP="00BA5460">
      <w:pPr>
        <w:jc w:val="center"/>
        <w:rPr>
          <w:rFonts w:ascii="Arial Narrow" w:hAnsi="Arial Narrow"/>
          <w:b/>
        </w:rPr>
      </w:pPr>
      <w:r w:rsidRPr="00BA5460">
        <w:rPr>
          <w:rFonts w:ascii="Arial Narrow" w:hAnsi="Arial Narrow"/>
          <w:b/>
        </w:rPr>
        <w:t>Platobné podmienky</w:t>
      </w:r>
    </w:p>
    <w:p w14:paraId="19995617" w14:textId="77777777" w:rsidR="00D817EC" w:rsidRPr="00BA5460"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BA5460">
        <w:rPr>
          <w:rFonts w:ascii="Arial Narrow" w:hAnsi="Arial Narrow"/>
        </w:rPr>
        <w:t>Úhrada ceny za dielo bude vykonaná na základe týchto platobných dokladov:</w:t>
      </w:r>
    </w:p>
    <w:p w14:paraId="2A8876DD" w14:textId="77777777" w:rsidR="00D817EC" w:rsidRPr="00D50BBA" w:rsidRDefault="00D817EC" w:rsidP="00D817EC">
      <w:pPr>
        <w:pStyle w:val="Odsekzoznamu"/>
        <w:numPr>
          <w:ilvl w:val="0"/>
          <w:numId w:val="30"/>
        </w:numPr>
        <w:spacing w:before="120" w:after="0" w:line="240" w:lineRule="auto"/>
        <w:ind w:left="992" w:hanging="425"/>
        <w:jc w:val="both"/>
        <w:rPr>
          <w:rFonts w:ascii="Arial Narrow" w:hAnsi="Arial Narrow"/>
        </w:rPr>
      </w:pPr>
      <w:r w:rsidRPr="00D50BBA">
        <w:rPr>
          <w:rFonts w:ascii="Arial Narrow" w:hAnsi="Arial Narrow"/>
        </w:rPr>
        <w:lastRenderedPageBreak/>
        <w:t>mesačných čiastkových faktúr a</w:t>
      </w:r>
    </w:p>
    <w:p w14:paraId="5044D334" w14:textId="77777777" w:rsidR="00D817EC" w:rsidRPr="00D50BBA" w:rsidRDefault="00402BD6" w:rsidP="00402BD6">
      <w:pPr>
        <w:pStyle w:val="Odsekzoznamu"/>
        <w:numPr>
          <w:ilvl w:val="0"/>
          <w:numId w:val="30"/>
        </w:numPr>
        <w:spacing w:before="120" w:after="0" w:line="240" w:lineRule="auto"/>
        <w:jc w:val="both"/>
        <w:rPr>
          <w:rFonts w:ascii="Arial Narrow" w:hAnsi="Arial Narrow"/>
        </w:rPr>
      </w:pPr>
      <w:r w:rsidRPr="00D50BBA">
        <w:rPr>
          <w:rFonts w:ascii="Arial Narrow" w:hAnsi="Arial Narrow"/>
        </w:rPr>
        <w:t xml:space="preserve"> </w:t>
      </w:r>
      <w:r w:rsidR="00D817EC" w:rsidRPr="00D50BBA">
        <w:rPr>
          <w:rFonts w:ascii="Arial Narrow" w:hAnsi="Arial Narrow"/>
        </w:rPr>
        <w:t>konečnej faktúry.</w:t>
      </w:r>
    </w:p>
    <w:p w14:paraId="7B674056"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Ak má súpis vykonaných prác vady, vráti ho Zhotoviteľovi na prepracovanie.</w:t>
      </w:r>
    </w:p>
    <w:p w14:paraId="431C2A43"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Zhotoviteľ má právo po odsúhlasení Súpisu vykonaných prác podľa bodu 6.2 tohto čl.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keďže dielo sa bude odovzdávať ako celok najneskôr v termíne uvedenom v čl. V bode 5.1 tejto zmluvy. Každé čiastkové plnenie sa považuje za samostatné zdaniteľné plnenie Zhotoviteľa. Objednávateľ si vyhradzuje právo uhradiť iba práce a dodávky zrealizované a písomne odsúhlasené v Súpise vykonaných prác.</w:t>
      </w:r>
    </w:p>
    <w:p w14:paraId="2A8E3278" w14:textId="77777777" w:rsidR="00D817EC" w:rsidRPr="00D50BBA" w:rsidRDefault="00D817EC" w:rsidP="00D817EC">
      <w:pPr>
        <w:numPr>
          <w:ilvl w:val="1"/>
          <w:numId w:val="9"/>
        </w:numPr>
        <w:tabs>
          <w:tab w:val="clear" w:pos="720"/>
          <w:tab w:val="num" w:pos="9072"/>
        </w:tabs>
        <w:spacing w:before="240" w:after="0" w:line="240" w:lineRule="auto"/>
        <w:ind w:left="567" w:hanging="567"/>
        <w:jc w:val="both"/>
        <w:rPr>
          <w:rFonts w:ascii="Arial Narrow" w:hAnsi="Arial Narrow"/>
        </w:rPr>
      </w:pPr>
      <w:r w:rsidRPr="00D50BBA">
        <w:rPr>
          <w:rFonts w:ascii="Arial Narrow" w:hAnsi="Arial Narrow"/>
        </w:rPr>
        <w:t>Zhotoviteľ sa zaväzuje, že bude svoje práce vyúčtovávať overiteľným spôsobom, faktúry budú vystavené prehľadne na základe Súpisu vykonaných prác písomne potvrdeným zástupcom Objednávateľa oprávneného na jednanie vo veciach technických uvedenom v čl. I bode 1.1 tejto zmluvy.</w:t>
      </w:r>
    </w:p>
    <w:p w14:paraId="2C32EF2D" w14:textId="77777777" w:rsidR="00D817EC" w:rsidRPr="00D50BBA" w:rsidRDefault="00D817EC" w:rsidP="00D817EC">
      <w:pPr>
        <w:numPr>
          <w:ilvl w:val="1"/>
          <w:numId w:val="9"/>
        </w:numPr>
        <w:spacing w:before="240" w:after="0" w:line="240" w:lineRule="auto"/>
        <w:ind w:left="567" w:hanging="567"/>
        <w:jc w:val="both"/>
        <w:rPr>
          <w:rFonts w:ascii="Arial Narrow" w:hAnsi="Arial Narrow"/>
        </w:rPr>
      </w:pPr>
      <w:r w:rsidRPr="00D50BBA">
        <w:rPr>
          <w:rFonts w:ascii="Arial Narrow" w:hAnsi="Arial Narrow"/>
        </w:rPr>
        <w:t>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390E530F" w14:textId="4908C66D" w:rsidR="00D817EC"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Objednávateľ si vyhradzuje právo z celkovej faktúry odúčtovať všetky zmluvné pokuty, ktoré Zhotoviteľovi vzniknú prípadným nedodržaním z</w:t>
      </w:r>
      <w:bookmarkStart w:id="2" w:name="_GoBack"/>
      <w:bookmarkEnd w:id="2"/>
      <w:r w:rsidRPr="00D50BBA">
        <w:rPr>
          <w:rFonts w:ascii="Arial Narrow" w:hAnsi="Arial Narrow"/>
        </w:rPr>
        <w:t>mluvných podmienok.</w:t>
      </w:r>
    </w:p>
    <w:p w14:paraId="39B5E798" w14:textId="026DCAC6" w:rsidR="00D067AF" w:rsidRPr="00DB2883" w:rsidRDefault="00D067AF" w:rsidP="00DB2883">
      <w:pPr>
        <w:numPr>
          <w:ilvl w:val="1"/>
          <w:numId w:val="9"/>
        </w:numPr>
        <w:tabs>
          <w:tab w:val="clear" w:pos="720"/>
        </w:tabs>
        <w:spacing w:before="240" w:after="0" w:line="240" w:lineRule="auto"/>
        <w:ind w:left="567" w:hanging="567"/>
        <w:jc w:val="both"/>
        <w:rPr>
          <w:rFonts w:ascii="Arial Narrow" w:hAnsi="Arial Narrow"/>
        </w:rPr>
      </w:pPr>
      <w:r w:rsidRPr="00DB2883">
        <w:rPr>
          <w:rFonts w:ascii="Arial Narrow" w:hAnsi="Arial Narrow"/>
        </w:rPr>
        <w:t>Každá faktúra vystavená Dodávateľom musí obsahovať náležitosti podľa zákona č. 222/2004 Z. z. o dani z pridanej hodnoty v platnom znení a číslo zmluvy Odberateľa. Prílohou faktúry Dodávateľa bude protokol o poskytnutí služby, podpísaný oprávnenou osobou za Dodávateľa.</w:t>
      </w:r>
    </w:p>
    <w:p w14:paraId="12828F82" w14:textId="707C5C5D" w:rsidR="00D067AF" w:rsidRPr="00DB2883" w:rsidRDefault="00DB2883" w:rsidP="00D067AF">
      <w:pPr>
        <w:pStyle w:val="Nadpis2"/>
        <w:widowControl w:val="0"/>
        <w:numPr>
          <w:ilvl w:val="1"/>
          <w:numId w:val="0"/>
        </w:numPr>
        <w:spacing w:before="0" w:line="276" w:lineRule="auto"/>
        <w:jc w:val="both"/>
        <w:rPr>
          <w:rFonts w:ascii="Arial Narrow" w:eastAsia="Calibri" w:hAnsi="Arial Narrow" w:cs="Times New Roman"/>
          <w:color w:val="auto"/>
          <w:sz w:val="22"/>
          <w:szCs w:val="22"/>
          <w:lang w:val="sk-SK"/>
        </w:rPr>
      </w:pPr>
      <w:r>
        <w:rPr>
          <w:rFonts w:ascii="Arial Narrow" w:eastAsia="Calibri" w:hAnsi="Arial Narrow" w:cs="Times New Roman"/>
          <w:color w:val="auto"/>
          <w:sz w:val="22"/>
          <w:szCs w:val="22"/>
          <w:lang w:val="sk-SK"/>
        </w:rPr>
        <w:t xml:space="preserve">           </w:t>
      </w:r>
      <w:r w:rsidR="00D067AF" w:rsidRPr="00DB2883">
        <w:rPr>
          <w:rFonts w:ascii="Arial Narrow" w:eastAsia="Calibri" w:hAnsi="Arial Narrow" w:cs="Times New Roman"/>
          <w:color w:val="auto"/>
          <w:sz w:val="22"/>
          <w:szCs w:val="22"/>
          <w:lang w:val="sk-SK"/>
        </w:rPr>
        <w:t xml:space="preserve">Faktúra je splatná  do 30 dní od dátumu jej doručenia do sídla Odberateľa. </w:t>
      </w:r>
    </w:p>
    <w:p w14:paraId="35C8272C" w14:textId="77777777" w:rsidR="00D067AF" w:rsidRPr="00DB2883" w:rsidRDefault="00D067AF" w:rsidP="00D067AF">
      <w:pPr>
        <w:pStyle w:val="Odsekzoznamu"/>
        <w:ind w:left="851" w:right="1"/>
        <w:jc w:val="both"/>
        <w:rPr>
          <w:rFonts w:ascii="Arial Narrow" w:hAnsi="Arial Narrow"/>
        </w:rPr>
      </w:pPr>
      <w:r w:rsidRPr="00DB2883">
        <w:rPr>
          <w:rFonts w:ascii="Arial Narrow" w:hAnsi="Arial Narrow"/>
        </w:rPr>
        <w:t xml:space="preserve">Faktúry sú Odberateľovi doručované výlučne: </w:t>
      </w:r>
    </w:p>
    <w:p w14:paraId="5A939E9F" w14:textId="77777777" w:rsidR="00D067AF" w:rsidRPr="00DB2883" w:rsidRDefault="00D067AF" w:rsidP="00D067AF">
      <w:pPr>
        <w:pStyle w:val="Odsekzoznamu"/>
        <w:widowControl w:val="0"/>
        <w:numPr>
          <w:ilvl w:val="0"/>
          <w:numId w:val="46"/>
        </w:numPr>
        <w:spacing w:after="0" w:line="240" w:lineRule="auto"/>
        <w:ind w:right="1"/>
        <w:jc w:val="both"/>
        <w:rPr>
          <w:rFonts w:ascii="Arial Narrow" w:hAnsi="Arial Narrow"/>
        </w:rPr>
      </w:pPr>
      <w:r w:rsidRPr="00DB2883">
        <w:rPr>
          <w:rFonts w:ascii="Arial Narrow" w:hAnsi="Arial Narrow"/>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 (t .j. prílohou musí byť len jediný PDF súbor, ktorý bude obsahovať všetky strany faktúry, vrátane všetkých jej príloh). Žiadne ďalšie prílohy (JPG, GIF atď.) nesmú byť súčasťou e-mailu, z dôvodu dodržiavania pravidiel kybernetickej bezpečnosti,</w:t>
      </w:r>
    </w:p>
    <w:p w14:paraId="6C391938" w14:textId="77777777" w:rsidR="00D067AF" w:rsidRPr="00DB2883" w:rsidRDefault="00D067AF" w:rsidP="00D067AF">
      <w:pPr>
        <w:ind w:right="1"/>
        <w:jc w:val="both"/>
        <w:rPr>
          <w:rFonts w:ascii="Arial Narrow" w:hAnsi="Arial Narrow"/>
        </w:rPr>
      </w:pPr>
    </w:p>
    <w:p w14:paraId="658962EA" w14:textId="77777777" w:rsidR="00D067AF" w:rsidRPr="00DB2883" w:rsidRDefault="00D067AF" w:rsidP="00D067AF">
      <w:pPr>
        <w:pStyle w:val="Odsekzoznamu"/>
        <w:ind w:left="851" w:right="1"/>
        <w:jc w:val="both"/>
        <w:rPr>
          <w:rFonts w:ascii="Arial Narrow" w:hAnsi="Arial Narrow"/>
        </w:rPr>
      </w:pPr>
      <w:r w:rsidRPr="00DB2883">
        <w:rPr>
          <w:rFonts w:ascii="Arial Narrow" w:hAnsi="Arial Narrow"/>
        </w:rPr>
        <w:t xml:space="preserve">alebo </w:t>
      </w:r>
    </w:p>
    <w:p w14:paraId="62A4A8A9" w14:textId="77777777" w:rsidR="00D067AF" w:rsidRPr="00DB2883" w:rsidRDefault="00D067AF" w:rsidP="00D067AF">
      <w:pPr>
        <w:pStyle w:val="Odsekzoznamu"/>
        <w:widowControl w:val="0"/>
        <w:numPr>
          <w:ilvl w:val="0"/>
          <w:numId w:val="46"/>
        </w:numPr>
        <w:spacing w:after="0" w:line="240" w:lineRule="auto"/>
        <w:ind w:right="1"/>
        <w:jc w:val="both"/>
        <w:rPr>
          <w:rFonts w:ascii="Arial Narrow" w:hAnsi="Arial Narrow"/>
        </w:rPr>
      </w:pPr>
      <w:r w:rsidRPr="00DB2883">
        <w:rPr>
          <w:rFonts w:ascii="Arial Narrow" w:hAnsi="Arial Narrow"/>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w:t>
      </w:r>
      <w:r w:rsidRPr="0058363D">
        <w:rPr>
          <w:rFonts w:ascii="Times New Roman" w:eastAsiaTheme="minorHAnsi" w:hAnsi="Times New Roman"/>
          <w:sz w:val="24"/>
          <w:szCs w:val="24"/>
        </w:rPr>
        <w:t xml:space="preserve"> </w:t>
      </w:r>
      <w:r w:rsidRPr="00DB2883">
        <w:rPr>
          <w:rFonts w:ascii="Arial Narrow" w:hAnsi="Arial Narrow"/>
        </w:rPr>
        <w:t>byť len jediný PDF súbor, ktorý bude obsahovať všetky strany faktúry, vrátane všetkých jej príloh). Správa môže byť len vo formáte PDF, TXT, PNG, XML. Maximálna veľkosť všetkých objektov vložených do správy nemôže presiahnuť 33 MB.</w:t>
      </w:r>
    </w:p>
    <w:p w14:paraId="61E74CAF" w14:textId="77777777" w:rsidR="00D067AF" w:rsidRPr="00DB2883" w:rsidRDefault="00D067AF" w:rsidP="00D067AF">
      <w:pPr>
        <w:pStyle w:val="Odsekzoznamu"/>
        <w:widowControl w:val="0"/>
        <w:spacing w:after="0" w:line="240" w:lineRule="auto"/>
        <w:ind w:left="1211" w:right="1"/>
        <w:jc w:val="both"/>
        <w:rPr>
          <w:rFonts w:ascii="Arial Narrow" w:hAnsi="Arial Narrow"/>
        </w:rPr>
      </w:pPr>
    </w:p>
    <w:p w14:paraId="0175C7FE" w14:textId="4AF4194B" w:rsidR="00D067AF" w:rsidRPr="00DB2883" w:rsidRDefault="00D067AF" w:rsidP="00D067AF">
      <w:pPr>
        <w:ind w:right="1"/>
        <w:jc w:val="both"/>
        <w:rPr>
          <w:rFonts w:ascii="Arial Narrow" w:hAnsi="Arial Narrow"/>
        </w:rPr>
      </w:pPr>
      <w:r w:rsidRPr="00DB2883">
        <w:rPr>
          <w:rFonts w:ascii="Arial Narrow" w:hAnsi="Arial Narrow"/>
        </w:rPr>
        <w:lastRenderedPageBreak/>
        <w:t>Neúplne alebo nesprávne vystavenú faktúru je Odberateľ oprávnený v lehote splatnosti stornovať a doručiť Dodávateľovi oznámenie o storne faktúry spolu so žiadosťou o opravu, resp. doplnenie faktúry. Nová, doplnená elektronická faktúra bude doručená spôsobom uvedeným v písm. a) alebo b) tohto bodu a plynie u nej nová 30-dňová lehota splatnosti.</w:t>
      </w:r>
    </w:p>
    <w:p w14:paraId="1E861CC3" w14:textId="174714B7" w:rsidR="00D067AF" w:rsidRPr="00DB2883" w:rsidRDefault="00D067AF" w:rsidP="00D067AF">
      <w:pPr>
        <w:pStyle w:val="Bezriadkovania"/>
        <w:jc w:val="both"/>
        <w:rPr>
          <w:rFonts w:ascii="Arial Narrow" w:eastAsia="Calibri" w:hAnsi="Arial Narrow"/>
          <w:sz w:val="22"/>
          <w:szCs w:val="22"/>
        </w:rPr>
      </w:pPr>
      <w:r w:rsidRPr="00DB2883">
        <w:rPr>
          <w:rFonts w:ascii="Arial Narrow" w:eastAsia="Calibri" w:hAnsi="Arial Narrow"/>
          <w:sz w:val="22"/>
          <w:szCs w:val="22"/>
        </w:rPr>
        <w:t>Dodávateľ berie na vedomie, že ak si nesplnil svoju oznamovaciu povinnosť podľa § 6 zákona č. 222/2004 Z. z. o dani z pridanej hodnoty a neoznámil Finančnému riaditeľstvu SR svoj bankový účet uvedený v identifikačných údajoch Dodávateľa, Odberateľ nie je povinný Dodávateľovi uhradiť faktúru, a to až do dňa splnenia oznamovacej povinnosti. Do doby splnenia oznamovacej povinnosti nie je Odber</w:t>
      </w:r>
      <w:r w:rsidR="00C41E39">
        <w:rPr>
          <w:rFonts w:ascii="Arial Narrow" w:eastAsia="Calibri" w:hAnsi="Arial Narrow"/>
          <w:sz w:val="22"/>
          <w:szCs w:val="22"/>
        </w:rPr>
        <w:t>a</w:t>
      </w:r>
      <w:r w:rsidRPr="00DB2883">
        <w:rPr>
          <w:rFonts w:ascii="Arial Narrow" w:eastAsia="Calibri" w:hAnsi="Arial Narrow"/>
          <w:sz w:val="22"/>
          <w:szCs w:val="22"/>
        </w:rPr>
        <w:t xml:space="preserve">teľ v omeškaní s úhradou faktúry. Dodávateľ je povinný oznámiť Odberateľovi akúkoľvek zmenu, doplnenie alebo zrušenie týkajúce sa bankového účtu, uvedeného v identifikačných údajoch Dodávateľa. Odberateľ uhradí cenu za poskytnuté čiastkové plnenie počas predchádzajúceho kalendárneho mesiaca na základe riadne vystavenej a elektronicky doručenej faktúry.  </w:t>
      </w:r>
    </w:p>
    <w:p w14:paraId="7B87F4C4"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29C5F253"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Súčet cien fakturovaných čiastkovými faktúrami a ceny konečnej faktúry nesmie presiahnuť cenu za dielo celkom podľa čl. IV bodu 4.1. tejto zmluvy.</w:t>
      </w:r>
    </w:p>
    <w:p w14:paraId="29EE1C04" w14:textId="77777777" w:rsidR="00D817EC" w:rsidRPr="002D21B7" w:rsidRDefault="00D817EC" w:rsidP="00D817EC">
      <w:pPr>
        <w:tabs>
          <w:tab w:val="left" w:pos="915"/>
        </w:tabs>
        <w:spacing w:before="240"/>
        <w:jc w:val="both"/>
      </w:pPr>
    </w:p>
    <w:p w14:paraId="2EB59255" w14:textId="77777777" w:rsidR="00D817EC" w:rsidRPr="00BA5460" w:rsidRDefault="00D817EC" w:rsidP="00D817EC">
      <w:pPr>
        <w:jc w:val="center"/>
        <w:rPr>
          <w:rFonts w:ascii="Arial Narrow" w:hAnsi="Arial Narrow"/>
          <w:b/>
        </w:rPr>
      </w:pPr>
      <w:r w:rsidRPr="00BA5460">
        <w:rPr>
          <w:rFonts w:ascii="Arial Narrow" w:hAnsi="Arial Narrow"/>
          <w:b/>
        </w:rPr>
        <w:t>Článok VII.</w:t>
      </w:r>
    </w:p>
    <w:p w14:paraId="06BB884C" w14:textId="77777777" w:rsidR="00D817EC" w:rsidRPr="00BA5460" w:rsidRDefault="00D817EC" w:rsidP="00BA5460">
      <w:pPr>
        <w:jc w:val="center"/>
        <w:rPr>
          <w:rFonts w:ascii="Arial Narrow" w:hAnsi="Arial Narrow"/>
          <w:b/>
        </w:rPr>
      </w:pPr>
      <w:r w:rsidRPr="00BA5460">
        <w:rPr>
          <w:rFonts w:ascii="Arial Narrow" w:hAnsi="Arial Narrow"/>
          <w:b/>
        </w:rPr>
        <w:t>Podmienky zhotovenia diela</w:t>
      </w:r>
    </w:p>
    <w:p w14:paraId="63686EAD"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sz w:val="24"/>
          <w:szCs w:val="24"/>
        </w:rPr>
      </w:pPr>
      <w:r w:rsidRPr="005132AB">
        <w:rPr>
          <w:rFonts w:ascii="Arial Narrow" w:hAnsi="Arial Narrow"/>
          <w:sz w:val="24"/>
          <w:szCs w:val="24"/>
        </w:rPr>
        <w:t>Odovzdanie staveniska</w:t>
      </w:r>
    </w:p>
    <w:p w14:paraId="386ABCFD" w14:textId="77777777" w:rsidR="00D817EC" w:rsidRPr="005132AB" w:rsidRDefault="00D817EC" w:rsidP="00D817EC">
      <w:pPr>
        <w:pStyle w:val="Odsekzoznamu"/>
        <w:numPr>
          <w:ilvl w:val="0"/>
          <w:numId w:val="32"/>
        </w:numPr>
        <w:spacing w:before="240" w:after="0" w:line="240" w:lineRule="auto"/>
        <w:ind w:left="709" w:hanging="709"/>
        <w:jc w:val="both"/>
        <w:rPr>
          <w:rFonts w:ascii="Arial Narrow" w:hAnsi="Arial Narrow"/>
        </w:rPr>
      </w:pPr>
      <w:r w:rsidRPr="005132AB">
        <w:rPr>
          <w:rFonts w:ascii="Arial Narrow" w:hAnsi="Arial Narrow"/>
        </w:rPr>
        <w:t>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 výkaz výmer).</w:t>
      </w:r>
    </w:p>
    <w:p w14:paraId="71E0FD17" w14:textId="77777777" w:rsidR="00D817EC" w:rsidRPr="005132AB" w:rsidRDefault="00D817EC" w:rsidP="00D817EC">
      <w:pPr>
        <w:pStyle w:val="Odsekzoznamu"/>
        <w:numPr>
          <w:ilvl w:val="0"/>
          <w:numId w:val="32"/>
        </w:numPr>
        <w:spacing w:before="240" w:after="0" w:line="240" w:lineRule="auto"/>
        <w:ind w:left="709" w:hanging="709"/>
        <w:jc w:val="both"/>
        <w:rPr>
          <w:rFonts w:ascii="Arial Narrow" w:hAnsi="Arial Narrow"/>
        </w:rPr>
      </w:pPr>
      <w:r w:rsidRPr="005132AB">
        <w:rPr>
          <w:rFonts w:ascii="Arial Narrow" w:hAnsi="Arial Narrow"/>
        </w:rPr>
        <w:t>Bezdôvodné odmietnutie prevzatia staveniska zo strany Zhotoviteľa sa považuje za podstatné porušenie zmluvy.</w:t>
      </w:r>
    </w:p>
    <w:p w14:paraId="5F5A4A9F" w14:textId="77777777" w:rsidR="00D817EC" w:rsidRPr="005132AB" w:rsidRDefault="00D817EC" w:rsidP="00D817EC">
      <w:pPr>
        <w:pStyle w:val="Odsekzoznamu"/>
        <w:spacing w:before="240" w:line="240" w:lineRule="auto"/>
        <w:ind w:left="0"/>
        <w:jc w:val="both"/>
        <w:rPr>
          <w:rFonts w:ascii="Arial Narrow" w:hAnsi="Arial Narrow"/>
        </w:rPr>
      </w:pPr>
    </w:p>
    <w:p w14:paraId="25EDABED"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rPr>
      </w:pPr>
      <w:r w:rsidRPr="005132AB">
        <w:rPr>
          <w:rFonts w:ascii="Arial Narrow" w:hAnsi="Arial Narrow"/>
        </w:rPr>
        <w:t>Povinnosti a spolupôsobenie Objednávateľa</w:t>
      </w:r>
    </w:p>
    <w:p w14:paraId="29E967BC"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Objednávateľ je povinný sledovať obsah stavebného denníka a k zápisom v ňom uvedených sa vyjadriť do 3 pracovných dní, inak sa má za to, že s obsahom zápisu súhlasí.</w:t>
      </w:r>
    </w:p>
    <w:p w14:paraId="7A3D5975"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Objednávateľ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1E9DC642"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Objednávateľ je oprávnený kontrolovať priebeh stavebných prác, dodávateľský systém i dodržiavanie technológie postupov stavby a všeobecných pravidiel bezpečnosti práce (o. i. alkohol, bezpečnostné opatrenia a pod.).</w:t>
      </w:r>
    </w:p>
    <w:p w14:paraId="25CB830E" w14:textId="103EF723" w:rsidR="00D817EC" w:rsidRDefault="00D817EC" w:rsidP="00D817EC">
      <w:pPr>
        <w:pStyle w:val="Odsekzoznamu"/>
        <w:spacing w:before="240" w:line="240" w:lineRule="auto"/>
        <w:ind w:left="0"/>
        <w:jc w:val="both"/>
        <w:rPr>
          <w:rFonts w:ascii="Arial Narrow" w:hAnsi="Arial Narrow"/>
        </w:rPr>
      </w:pPr>
    </w:p>
    <w:p w14:paraId="5A9BA313" w14:textId="77777777" w:rsidR="007141A9" w:rsidRPr="005132AB" w:rsidRDefault="007141A9" w:rsidP="00D817EC">
      <w:pPr>
        <w:pStyle w:val="Odsekzoznamu"/>
        <w:spacing w:before="240" w:line="240" w:lineRule="auto"/>
        <w:ind w:left="0"/>
        <w:jc w:val="both"/>
        <w:rPr>
          <w:rFonts w:ascii="Arial Narrow" w:hAnsi="Arial Narrow"/>
        </w:rPr>
      </w:pPr>
    </w:p>
    <w:p w14:paraId="0B6F88F4"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rPr>
      </w:pPr>
      <w:r w:rsidRPr="005132AB">
        <w:rPr>
          <w:rFonts w:ascii="Arial Narrow" w:hAnsi="Arial Narrow"/>
        </w:rPr>
        <w:lastRenderedPageBreak/>
        <w:t>Povinnosti zhotoviteľa</w:t>
      </w:r>
    </w:p>
    <w:p w14:paraId="50E5BC73"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w:t>
      </w:r>
    </w:p>
    <w:p w14:paraId="187B7061"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Súčasne je Zhotoviteľ povinný zabezpečiť podrobnú fotodokumentáciu stavebných prác a odovzdať ju na požiadanie Objednávateľovi v elektronickej podobe na CD/USB nosiči aj počas realizácie stavebných prác.</w:t>
      </w:r>
    </w:p>
    <w:p w14:paraId="52930298"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dodržiavať pokyny týkajúce sa diela dané mu Objednávateľom počas zhotovovania diela.</w:t>
      </w:r>
    </w:p>
    <w:p w14:paraId="6CD75463" w14:textId="0FE8109C"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je povinný v priebehu realizácie diela zvolávať podľa potreby pracovné a kontrolné porady za účasti povereného zástupcu Objednávateľa a z kontrolných porád spísať záznam, ktorý predloží na overenie zástupcovi Objednávateľa podľa čl. I. bodu 1.1 tejto zmluvy a následne do 3 </w:t>
      </w:r>
      <w:r w:rsidR="00FC19B7">
        <w:rPr>
          <w:rFonts w:ascii="Arial Narrow" w:hAnsi="Arial Narrow"/>
        </w:rPr>
        <w:t xml:space="preserve">pracovných </w:t>
      </w:r>
      <w:r w:rsidRPr="00EE4593">
        <w:rPr>
          <w:rFonts w:ascii="Arial Narrow" w:hAnsi="Arial Narrow"/>
        </w:rPr>
        <w:t>dní doručí všetkým účastníkom.</w:t>
      </w:r>
    </w:p>
    <w:p w14:paraId="1BCD4BA2"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14:paraId="2DDB4E75"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w:t>
      </w:r>
      <w:r w:rsidRPr="003D37BE">
        <w:rPr>
          <w:rFonts w:ascii="Arial Narrow" w:hAnsi="Arial Narrow"/>
        </w:rPr>
        <w:t>je v súlade s § 551 Obchodného zákonníka povinný bez zbytočného odkladu upozorniť na nevhodnú povahu alebo vadu vecí, podkladov alebo pokynov</w:t>
      </w:r>
      <w:r w:rsidRPr="00EE4593">
        <w:rPr>
          <w:rFonts w:ascii="Arial Narrow" w:hAnsi="Arial Narrow"/>
        </w:rPr>
        <w:t xml:space="preserve"> daných mu Objednávateľom na vyhotovenie diela, ak Zhotoviteľ mohol vzhľadom na odbornú spôsobilosť túto nevhodnosť zistiť.</w:t>
      </w:r>
    </w:p>
    <w:p w14:paraId="515DB8B8"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Ak Zhotoviteľ zistí skryté prekážky na mieste zhotovenia diela, ktoré mu bránia zhotoviť dielo riadne, je povinný ihneď takéto prekážky oznámiť Objednávateľovi a ak sa nedajú odstrániť, navrhnúť Objednávateľovi zmenu diela.</w:t>
      </w:r>
    </w:p>
    <w:p w14:paraId="138438FF"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zabezpečiť dielo proti krádeži</w:t>
      </w:r>
      <w:r w:rsidR="00FC19B7">
        <w:rPr>
          <w:rFonts w:ascii="Arial Narrow" w:hAnsi="Arial Narrow"/>
        </w:rPr>
        <w:t>,</w:t>
      </w:r>
      <w:r w:rsidRPr="00EE4593">
        <w:rPr>
          <w:rFonts w:ascii="Arial Narrow" w:hAnsi="Arial Narrow"/>
        </w:rPr>
        <w:t> poškodeniu</w:t>
      </w:r>
      <w:r w:rsidR="00FC19B7">
        <w:rPr>
          <w:rFonts w:ascii="Arial Narrow" w:hAnsi="Arial Narrow"/>
        </w:rPr>
        <w:t xml:space="preserve"> a zničeniu</w:t>
      </w:r>
      <w:r w:rsidRPr="00EE4593">
        <w:rPr>
          <w:rFonts w:ascii="Arial Narrow" w:hAnsi="Arial Narrow"/>
        </w:rPr>
        <w:t>.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r w:rsidR="00FC19B7">
        <w:rPr>
          <w:rFonts w:ascii="Arial Narrow" w:hAnsi="Arial Narrow"/>
        </w:rPr>
        <w:t xml:space="preserve"> </w:t>
      </w:r>
      <w:r w:rsidR="005139A8">
        <w:rPr>
          <w:rFonts w:ascii="Arial Narrow" w:hAnsi="Arial Narrow"/>
        </w:rPr>
        <w:t>Z</w:t>
      </w:r>
      <w:r w:rsidR="00FC19B7">
        <w:rPr>
          <w:rFonts w:ascii="Arial Narrow" w:hAnsi="Arial Narrow"/>
        </w:rPr>
        <w:t>hotoviteľ zodpovedá za všetku škodu, ktorá vznikne v súvislosti realizáciou predmetu zmluvy na majetku Objednávateľa</w:t>
      </w:r>
      <w:r w:rsidR="005139A8">
        <w:rPr>
          <w:rFonts w:ascii="Arial Narrow" w:hAnsi="Arial Narrow"/>
        </w:rPr>
        <w:t>,</w:t>
      </w:r>
      <w:r w:rsidR="00FC19B7">
        <w:rPr>
          <w:rFonts w:ascii="Arial Narrow" w:hAnsi="Arial Narrow"/>
        </w:rPr>
        <w:t xml:space="preserve"> na zdraví</w:t>
      </w:r>
      <w:r w:rsidR="00D94E5C">
        <w:rPr>
          <w:rFonts w:ascii="Arial Narrow" w:hAnsi="Arial Narrow"/>
        </w:rPr>
        <w:t>,</w:t>
      </w:r>
      <w:r w:rsidR="005139A8">
        <w:rPr>
          <w:rFonts w:ascii="Arial Narrow" w:hAnsi="Arial Narrow"/>
        </w:rPr>
        <w:t> živote</w:t>
      </w:r>
      <w:r w:rsidR="00D94E5C">
        <w:rPr>
          <w:rFonts w:ascii="Arial Narrow" w:hAnsi="Arial Narrow"/>
        </w:rPr>
        <w:t xml:space="preserve"> a majetku</w:t>
      </w:r>
      <w:r w:rsidR="005139A8">
        <w:rPr>
          <w:rFonts w:ascii="Arial Narrow" w:hAnsi="Arial Narrow"/>
        </w:rPr>
        <w:t xml:space="preserve"> tretích </w:t>
      </w:r>
      <w:r w:rsidR="00FC19B7">
        <w:rPr>
          <w:rFonts w:ascii="Arial Narrow" w:hAnsi="Arial Narrow"/>
        </w:rPr>
        <w:t>osôb</w:t>
      </w:r>
      <w:r w:rsidR="005139A8">
        <w:rPr>
          <w:rFonts w:ascii="Arial Narrow" w:hAnsi="Arial Narrow"/>
        </w:rPr>
        <w:t>. Pokiaľ Zhotoviteľ poveril plnením predmetu zmluvy akékoľvek tretie osoby zodpovedá akoby plnil sám.</w:t>
      </w:r>
      <w:r w:rsidR="00FC19B7">
        <w:rPr>
          <w:rFonts w:ascii="Arial Narrow" w:hAnsi="Arial Narrow"/>
        </w:rPr>
        <w:t xml:space="preserve"> </w:t>
      </w:r>
    </w:p>
    <w:p w14:paraId="528B536C"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w:t>
      </w:r>
      <w:r w:rsidR="005139A8">
        <w:rPr>
          <w:rFonts w:ascii="Arial Narrow" w:hAnsi="Arial Narrow"/>
        </w:rPr>
        <w:t xml:space="preserve"> majú potrebnú prax v odbore</w:t>
      </w:r>
      <w:r w:rsidRPr="00EE4593">
        <w:rPr>
          <w:rFonts w:ascii="Arial Narrow" w:hAnsi="Arial Narrow"/>
        </w:rPr>
        <w:t xml:space="preserve"> a sú odborne zaškolení na špecializované práce. V prípade použitia otvoreného ohňa pri svojej činnosti je Zhotoviteľ povinný zabezpečiť požiarny dozor počas realizácie </w:t>
      </w:r>
      <w:r w:rsidRPr="00DB2883">
        <w:rPr>
          <w:rFonts w:ascii="Arial Narrow" w:hAnsi="Arial Narrow"/>
        </w:rPr>
        <w:t>prác a po dobu 8 hodín po</w:t>
      </w:r>
      <w:r w:rsidRPr="00EE4593">
        <w:rPr>
          <w:rFonts w:ascii="Arial Narrow" w:hAnsi="Arial Narrow"/>
        </w:rPr>
        <w:t xml:space="preserve"> skončení práce s otvoreným ohňom.</w:t>
      </w:r>
    </w:p>
    <w:p w14:paraId="460C2655"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nesmie počas výstavby znížiť štandard, rozsah, kvalitu, životnosť a akosť dodávok stavebných materiálov, dodávok a postupov, či iných dodaných výrobkov, ktoré budú tvoriť súčasť stavby.</w:t>
      </w:r>
    </w:p>
    <w:p w14:paraId="5B276B63"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lastRenderedPageBreak/>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124F8D02"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10E1499D" w14:textId="77777777" w:rsidR="00D817EC" w:rsidRPr="00D94E5C" w:rsidRDefault="00D817EC" w:rsidP="00D817EC">
      <w:pPr>
        <w:pStyle w:val="Odsekzoznamu"/>
        <w:numPr>
          <w:ilvl w:val="0"/>
          <w:numId w:val="34"/>
        </w:numPr>
        <w:spacing w:before="240" w:after="0" w:line="240" w:lineRule="auto"/>
        <w:ind w:left="709" w:hanging="709"/>
        <w:jc w:val="both"/>
        <w:rPr>
          <w:rFonts w:ascii="Arial Narrow" w:hAnsi="Arial Narrow"/>
        </w:rPr>
      </w:pPr>
      <w:r w:rsidRPr="00D94E5C">
        <w:rPr>
          <w:rFonts w:ascii="Arial Narrow" w:hAnsi="Arial Narrow"/>
        </w:rPr>
        <w:t>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14:paraId="2DD1D53E"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Prípadnú zmenu subdodávateľa je Zhotoviteľ povinný v predstihu písomne odsúhlasiť so zástupcom Objednávateľa uvedeným v čl. I. bode 1.1 tejto zmluvy. Bez odsúhlasenej zmeny môže Objednávateľ zastaviť stavebné práce, prípadne pokladať neodsúhlasenú zmenu subdodávateľa za podstatné porušenie zmluvných vzťahov.</w:t>
      </w:r>
    </w:p>
    <w:p w14:paraId="65EE70C1"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Stavenisko, ochranné pásmo staveniska a všetky dotknuté vstupy musia byť zabezpečené tak, aby nedošlo k ohrozeniu tretích osôb. </w:t>
      </w:r>
    </w:p>
    <w:p w14:paraId="07689606"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14:paraId="52502BF6"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vyhlasuje, že v čase podpisu zmluvy má splnené povinnosti, ktoré mu vyplývajú zo zákona č. </w:t>
      </w:r>
      <w:r w:rsidRPr="00831E1B">
        <w:rPr>
          <w:rFonts w:ascii="Arial Narrow" w:hAnsi="Arial Narrow"/>
        </w:rPr>
        <w:t>315/2016 Z. z. o registri partnerov verejného sektora a o zmene a doplnení niektorých zákonov v znení nesko</w:t>
      </w:r>
      <w:r w:rsidRPr="005132AB">
        <w:rPr>
          <w:rFonts w:ascii="Arial Narrow" w:hAnsi="Arial Narrow"/>
        </w:rPr>
        <w:t>rších predpisov.</w:t>
      </w:r>
      <w:r w:rsidRPr="00EE4593">
        <w:rPr>
          <w:rFonts w:ascii="Arial Narrow" w:hAnsi="Arial Narrow"/>
        </w:rPr>
        <w:t xml:space="preserve"> V prípade, ak sa budú na strane Zhotoviteľa ako zmluvnej strany podieľať viaceré subjekty, podmienku podľa predchádzajúcej vety musia splniť všetky tieto subjekty.</w:t>
      </w:r>
    </w:p>
    <w:p w14:paraId="68B356A7" w14:textId="77777777" w:rsidR="00A83F93" w:rsidRPr="00BA5460" w:rsidRDefault="00A83F93" w:rsidP="00D817EC">
      <w:pPr>
        <w:spacing w:before="240"/>
        <w:jc w:val="both"/>
        <w:rPr>
          <w:rFonts w:ascii="Arial Narrow" w:hAnsi="Arial Narrow"/>
        </w:rPr>
      </w:pPr>
    </w:p>
    <w:p w14:paraId="43104026" w14:textId="77777777" w:rsidR="00D817EC" w:rsidRPr="00BA5460" w:rsidRDefault="00D817EC" w:rsidP="00BA5460">
      <w:pPr>
        <w:jc w:val="center"/>
        <w:rPr>
          <w:rFonts w:ascii="Arial Narrow" w:hAnsi="Arial Narrow"/>
          <w:b/>
        </w:rPr>
      </w:pPr>
      <w:r w:rsidRPr="00BA5460">
        <w:rPr>
          <w:rFonts w:ascii="Arial Narrow" w:hAnsi="Arial Narrow"/>
          <w:b/>
        </w:rPr>
        <w:t>Článok VIII.</w:t>
      </w:r>
    </w:p>
    <w:p w14:paraId="6179D8D4" w14:textId="77777777" w:rsidR="00D817EC" w:rsidRPr="00BA5460" w:rsidRDefault="00D817EC" w:rsidP="00BA5460">
      <w:pPr>
        <w:jc w:val="center"/>
        <w:rPr>
          <w:rFonts w:ascii="Arial Narrow" w:hAnsi="Arial Narrow"/>
          <w:b/>
        </w:rPr>
      </w:pPr>
      <w:r w:rsidRPr="00BA5460">
        <w:rPr>
          <w:rFonts w:ascii="Arial Narrow" w:hAnsi="Arial Narrow"/>
          <w:b/>
        </w:rPr>
        <w:t>Odovzdanie a prevzatie diela</w:t>
      </w:r>
    </w:p>
    <w:p w14:paraId="1A8033DB" w14:textId="79E54804"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Zhotoviteľ je povinný odovzdať riadne a včas zhotovené dielo Objednávateľovi najneskôr v termíne uvedenom v čl. V ods. 5.1 tejto zmluvy, o čom sa vyhotoví Protokol o odovzdaní a prevzatí diela, ktorý podpíšu zástupcovia obidvoch zmluvných strán. Pripravenosť na odovzdanie je Zhotoviteľ povinný oznámiť Objednávateľovi písomne najmenej 5</w:t>
      </w:r>
      <w:r w:rsidR="005139A8">
        <w:rPr>
          <w:rFonts w:ascii="Arial Narrow" w:hAnsi="Arial Narrow"/>
        </w:rPr>
        <w:t xml:space="preserve"> </w:t>
      </w:r>
      <w:r w:rsidR="00FC19B7">
        <w:rPr>
          <w:rFonts w:ascii="Arial Narrow" w:hAnsi="Arial Narrow"/>
        </w:rPr>
        <w:t xml:space="preserve">pracovných </w:t>
      </w:r>
      <w:r w:rsidRPr="00A83F93">
        <w:rPr>
          <w:rFonts w:ascii="Arial Narrow" w:hAnsi="Arial Narrow"/>
        </w:rPr>
        <w:t>dní vopred.</w:t>
      </w:r>
    </w:p>
    <w:p w14:paraId="43520F2E" w14:textId="77777777"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w:t>
      </w:r>
      <w:r w:rsidR="005139A8">
        <w:rPr>
          <w:rFonts w:ascii="Arial Narrow" w:hAnsi="Arial Narrow"/>
        </w:rPr>
        <w:t xml:space="preserve"> odborného</w:t>
      </w:r>
      <w:r w:rsidRPr="00A83F93">
        <w:rPr>
          <w:rFonts w:ascii="Arial Narrow" w:hAnsi="Arial Narrow"/>
        </w:rPr>
        <w:t xml:space="preserve"> uváženia Zhotoviteľa, pričom Protokol o odovzdaní a prevzatí diela musí jasne preukázať, že dielo bolo zhotovené a dodané podľa požiadaviek tejto zmluvy a jej príloh. Tri originály protokolu sú určené pre Objednávateľa a jeden originál pre Zhotoviteľa. Za Objednávateľa dielo prevezme: </w:t>
      </w:r>
      <w:r w:rsidR="00D50BBA">
        <w:rPr>
          <w:rFonts w:ascii="Arial Narrow" w:hAnsi="Arial Narrow"/>
        </w:rPr>
        <w:t>Jana Kyselicová</w:t>
      </w:r>
    </w:p>
    <w:p w14:paraId="3E1D4183" w14:textId="77777777"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Súčasne s odovzdaním diela odovzdá Zhotoviteľ Objednávateľovi doklady:</w:t>
      </w:r>
    </w:p>
    <w:p w14:paraId="0367045A"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zápisy o vykonaných kontrolných činnostiach na častiach diela zakrytých v čase realizácie,</w:t>
      </w:r>
    </w:p>
    <w:p w14:paraId="221EA84B"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osvedčenia o akosti použitých materiálov,</w:t>
      </w:r>
    </w:p>
    <w:p w14:paraId="0D2B168C"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kópiu zo stavebného denníka,</w:t>
      </w:r>
    </w:p>
    <w:p w14:paraId="490CAF68"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potvrdenia o odstránení vád a</w:t>
      </w:r>
      <w:r w:rsidR="004248EA">
        <w:rPr>
          <w:rFonts w:ascii="Arial Narrow" w:eastAsia="Calibri" w:hAnsi="Arial Narrow"/>
          <w:sz w:val="22"/>
          <w:szCs w:val="22"/>
          <w:lang w:val="sk-SK" w:eastAsia="en-US"/>
        </w:rPr>
        <w:t>/alebo</w:t>
      </w:r>
      <w:r w:rsidRPr="00BA5460">
        <w:rPr>
          <w:rFonts w:ascii="Arial Narrow" w:eastAsia="Calibri" w:hAnsi="Arial Narrow"/>
          <w:sz w:val="22"/>
          <w:szCs w:val="22"/>
          <w:lang w:val="sk-SK" w:eastAsia="en-US"/>
        </w:rPr>
        <w:t> nedorobkov (ak boli zistené),</w:t>
      </w:r>
    </w:p>
    <w:p w14:paraId="06B20B9E"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lastRenderedPageBreak/>
        <w:t>preberací protokol o odovzdaní a prevzatí diela,</w:t>
      </w:r>
    </w:p>
    <w:p w14:paraId="77744FE9"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plán užívania verejných prác,</w:t>
      </w:r>
    </w:p>
    <w:p w14:paraId="442AA198" w14:textId="77777777" w:rsidR="004248EA"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 xml:space="preserve">vyplneným skúšobným a kontrolným plánom podľa </w:t>
      </w:r>
      <w:r w:rsidRPr="00665E01">
        <w:rPr>
          <w:rFonts w:ascii="Arial Narrow" w:eastAsia="Calibri" w:hAnsi="Arial Narrow"/>
          <w:sz w:val="22"/>
          <w:szCs w:val="22"/>
          <w:lang w:val="sk-SK" w:eastAsia="en-US"/>
        </w:rPr>
        <w:t>§ 13 zákona č. 254/1998 Z. z. o</w:t>
      </w:r>
      <w:r w:rsidRPr="00FF1330">
        <w:rPr>
          <w:rFonts w:ascii="Arial Narrow" w:eastAsia="Calibri" w:hAnsi="Arial Narrow"/>
          <w:sz w:val="22"/>
          <w:szCs w:val="22"/>
          <w:lang w:val="sk-SK" w:eastAsia="en-US"/>
        </w:rPr>
        <w:t> verejných</w:t>
      </w:r>
      <w:r w:rsidRPr="00BA5460">
        <w:rPr>
          <w:rFonts w:ascii="Arial Narrow" w:eastAsia="Calibri" w:hAnsi="Arial Narrow"/>
          <w:sz w:val="22"/>
          <w:szCs w:val="22"/>
          <w:lang w:val="sk-SK" w:eastAsia="en-US"/>
        </w:rPr>
        <w:t xml:space="preserve"> prácach s potvrdením o vykonaných skúškach a</w:t>
      </w:r>
      <w:r w:rsidR="004248EA">
        <w:rPr>
          <w:rFonts w:ascii="Arial Narrow" w:eastAsia="Calibri" w:hAnsi="Arial Narrow"/>
          <w:sz w:val="22"/>
          <w:szCs w:val="22"/>
          <w:lang w:val="sk-SK" w:eastAsia="en-US"/>
        </w:rPr>
        <w:t> </w:t>
      </w:r>
      <w:r w:rsidRPr="00BA5460">
        <w:rPr>
          <w:rFonts w:ascii="Arial Narrow" w:eastAsia="Calibri" w:hAnsi="Arial Narrow"/>
          <w:sz w:val="22"/>
          <w:szCs w:val="22"/>
          <w:lang w:val="sk-SK" w:eastAsia="en-US"/>
        </w:rPr>
        <w:t>kontrolách</w:t>
      </w:r>
      <w:r w:rsidR="004248EA">
        <w:rPr>
          <w:rFonts w:ascii="Arial Narrow" w:eastAsia="Calibri" w:hAnsi="Arial Narrow"/>
          <w:sz w:val="22"/>
          <w:szCs w:val="22"/>
          <w:lang w:val="sk-SK" w:eastAsia="en-US"/>
        </w:rPr>
        <w:t>,</w:t>
      </w:r>
    </w:p>
    <w:p w14:paraId="3286191D" w14:textId="77777777" w:rsidR="00D817EC" w:rsidRPr="00BA5460" w:rsidRDefault="004248EA" w:rsidP="00D817EC">
      <w:pPr>
        <w:pStyle w:val="Zkladntext"/>
        <w:numPr>
          <w:ilvl w:val="0"/>
          <w:numId w:val="20"/>
        </w:numPr>
        <w:spacing w:before="120"/>
        <w:ind w:left="992" w:hanging="425"/>
        <w:rPr>
          <w:rFonts w:ascii="Arial Narrow" w:eastAsia="Calibri" w:hAnsi="Arial Narrow"/>
          <w:sz w:val="22"/>
          <w:szCs w:val="22"/>
          <w:lang w:val="sk-SK" w:eastAsia="en-US"/>
        </w:rPr>
      </w:pPr>
      <w:r>
        <w:rPr>
          <w:rFonts w:ascii="Arial Narrow" w:eastAsia="Calibri" w:hAnsi="Arial Narrow"/>
          <w:sz w:val="22"/>
          <w:szCs w:val="22"/>
          <w:lang w:val="sk-SK" w:eastAsia="en-US"/>
        </w:rPr>
        <w:t>a všetku ďalšiu dokumentáciu potrebnú k riadnemu užívaniu diela a/alebo ich častí</w:t>
      </w:r>
      <w:r w:rsidR="00D817EC" w:rsidRPr="00BA5460">
        <w:rPr>
          <w:rFonts w:ascii="Arial Narrow" w:eastAsia="Calibri" w:hAnsi="Arial Narrow"/>
          <w:sz w:val="22"/>
          <w:szCs w:val="22"/>
          <w:lang w:val="sk-SK" w:eastAsia="en-US"/>
        </w:rPr>
        <w:t>.</w:t>
      </w:r>
    </w:p>
    <w:p w14:paraId="5D7E3FA8"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V prípade, že pri odovzdaní nebude odovzdaný niektorý z uvedených dokladov, má sa za to, že dielo má vady.</w:t>
      </w:r>
    </w:p>
    <w:p w14:paraId="4F5CECDE"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 xml:space="preserve">Zhotoviteľ je povinný pri odovzdaní a prevzatí diela dielo odovzdať vyčistené od zvyškov materiálov tak, aby bolo možné dielo riadne prevziať a užívať. </w:t>
      </w:r>
    </w:p>
    <w:p w14:paraId="3AF7DC83"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Zhotoviteľ je povinný ku dňu odovzdania a prevzatia diela uviesť do pôvodného stavu terénne úpravy v okolí objektu, ak počas realizácie prác došlo k ich poškodeniu</w:t>
      </w:r>
      <w:r w:rsidR="004248EA">
        <w:rPr>
          <w:rFonts w:ascii="Arial Narrow" w:hAnsi="Arial Narrow"/>
        </w:rPr>
        <w:t xml:space="preserve"> resp znečisteniu</w:t>
      </w:r>
      <w:r w:rsidRPr="00BA5460">
        <w:rPr>
          <w:rFonts w:ascii="Arial Narrow" w:hAnsi="Arial Narrow"/>
        </w:rPr>
        <w:t>.</w:t>
      </w:r>
    </w:p>
    <w:p w14:paraId="51D35B97"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14:paraId="346D8D11" w14:textId="5DDA552C"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Dokladom o</w:t>
      </w:r>
      <w:r w:rsidR="00EA1B16">
        <w:rPr>
          <w:rFonts w:ascii="Arial Narrow" w:hAnsi="Arial Narrow"/>
        </w:rPr>
        <w:t> </w:t>
      </w:r>
      <w:r w:rsidR="004248EA">
        <w:rPr>
          <w:rFonts w:ascii="Arial Narrow" w:hAnsi="Arial Narrow"/>
        </w:rPr>
        <w:t>riad</w:t>
      </w:r>
      <w:r w:rsidR="00EA1B16">
        <w:rPr>
          <w:rFonts w:ascii="Arial Narrow" w:hAnsi="Arial Narrow"/>
        </w:rPr>
        <w:t>n</w:t>
      </w:r>
      <w:r w:rsidR="00DB2883">
        <w:rPr>
          <w:rFonts w:ascii="Arial Narrow" w:hAnsi="Arial Narrow"/>
        </w:rPr>
        <w:t>om</w:t>
      </w:r>
      <w:r w:rsidR="00EA1B16">
        <w:rPr>
          <w:rFonts w:ascii="Arial Narrow" w:hAnsi="Arial Narrow"/>
        </w:rPr>
        <w:t xml:space="preserve"> splnen</w:t>
      </w:r>
      <w:r w:rsidR="00DB2883">
        <w:rPr>
          <w:rFonts w:ascii="Arial Narrow" w:hAnsi="Arial Narrow"/>
        </w:rPr>
        <w:t>í</w:t>
      </w:r>
      <w:r w:rsidRPr="00BA5460">
        <w:rPr>
          <w:rFonts w:ascii="Arial Narrow" w:hAnsi="Arial Narrow"/>
        </w:rPr>
        <w:t> predmetu zmluvy Zhotoviteľom je protokol o odovzdaní a prevzatí diela</w:t>
      </w:r>
      <w:r w:rsidR="004248EA">
        <w:rPr>
          <w:rFonts w:ascii="Arial Narrow" w:hAnsi="Arial Narrow"/>
        </w:rPr>
        <w:t xml:space="preserve"> bez vád a/alebo nedorobkov</w:t>
      </w:r>
      <w:r w:rsidRPr="00BA5460">
        <w:rPr>
          <w:rFonts w:ascii="Arial Narrow" w:hAnsi="Arial Narrow"/>
        </w:rPr>
        <w:t>, ktorého návrh pripraví Zhotoviteľ.</w:t>
      </w:r>
    </w:p>
    <w:p w14:paraId="69C99D84" w14:textId="77777777" w:rsidR="00D817EC" w:rsidRPr="002D21B7" w:rsidRDefault="00D817EC" w:rsidP="00D817EC">
      <w:pPr>
        <w:spacing w:before="240"/>
        <w:jc w:val="both"/>
        <w:rPr>
          <w:b/>
        </w:rPr>
      </w:pPr>
    </w:p>
    <w:p w14:paraId="76ACB0B5" w14:textId="77777777" w:rsidR="00D817EC" w:rsidRPr="00BA5460" w:rsidRDefault="00D817EC" w:rsidP="00D817EC">
      <w:pPr>
        <w:jc w:val="center"/>
        <w:rPr>
          <w:rFonts w:ascii="Arial Narrow" w:hAnsi="Arial Narrow"/>
          <w:b/>
        </w:rPr>
      </w:pPr>
      <w:r w:rsidRPr="00BA5460">
        <w:rPr>
          <w:rFonts w:ascii="Arial Narrow" w:hAnsi="Arial Narrow"/>
          <w:b/>
        </w:rPr>
        <w:t>Článok IX.</w:t>
      </w:r>
    </w:p>
    <w:p w14:paraId="5A041533" w14:textId="77777777" w:rsidR="00D817EC" w:rsidRPr="00BA5460" w:rsidRDefault="00D817EC" w:rsidP="00BA5460">
      <w:pPr>
        <w:jc w:val="center"/>
        <w:rPr>
          <w:rFonts w:ascii="Arial Narrow" w:hAnsi="Arial Narrow"/>
          <w:b/>
        </w:rPr>
      </w:pPr>
      <w:r w:rsidRPr="00BA5460">
        <w:rPr>
          <w:rFonts w:ascii="Arial Narrow" w:hAnsi="Arial Narrow"/>
          <w:b/>
        </w:rPr>
        <w:t>Sankcie</w:t>
      </w:r>
    </w:p>
    <w:p w14:paraId="69AE32B2" w14:textId="77777777" w:rsidR="00D817EC" w:rsidRPr="00BA5460" w:rsidRDefault="00D817EC" w:rsidP="00D817EC">
      <w:pPr>
        <w:numPr>
          <w:ilvl w:val="1"/>
          <w:numId w:val="14"/>
        </w:numPr>
        <w:spacing w:before="240" w:after="0" w:line="240" w:lineRule="auto"/>
        <w:ind w:left="567" w:hanging="567"/>
        <w:jc w:val="both"/>
        <w:rPr>
          <w:rFonts w:ascii="Arial Narrow" w:hAnsi="Arial Narrow"/>
        </w:rPr>
      </w:pPr>
      <w:r w:rsidRPr="00BA5460">
        <w:rPr>
          <w:rFonts w:ascii="Arial Narrow" w:hAnsi="Arial Narrow"/>
        </w:rPr>
        <w:t>Zhotoviteľ je povinný zaplatiť zmluvnú pokutu vo výške:</w:t>
      </w:r>
    </w:p>
    <w:p w14:paraId="5ADBC974"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 xml:space="preserve">0,05 % z dohodnutej ceny diela s DPH za každý deň omeškania </w:t>
      </w:r>
      <w:r w:rsidR="00EE4593">
        <w:rPr>
          <w:rFonts w:ascii="Arial Narrow" w:hAnsi="Arial Narrow"/>
        </w:rPr>
        <w:t xml:space="preserve">až do riadneho zaplatenia </w:t>
      </w:r>
      <w:r w:rsidRPr="00A83F93">
        <w:rPr>
          <w:rFonts w:ascii="Arial Narrow" w:hAnsi="Arial Narrow"/>
        </w:rPr>
        <w:t xml:space="preserve">v prípade, ak nedodrží termín odovzdania diela dohodnutý v čl. V bode 5.1 tejto zmluvy, </w:t>
      </w:r>
    </w:p>
    <w:p w14:paraId="3CCC4B78"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332,– EUR za každý aj začatý týždeň omeškania</w:t>
      </w:r>
      <w:r w:rsidR="00EE4593">
        <w:rPr>
          <w:rFonts w:ascii="Arial Narrow" w:hAnsi="Arial Narrow"/>
        </w:rPr>
        <w:t xml:space="preserve"> až do </w:t>
      </w:r>
      <w:r w:rsidR="004248EA">
        <w:rPr>
          <w:rFonts w:ascii="Arial Narrow" w:hAnsi="Arial Narrow"/>
        </w:rPr>
        <w:t xml:space="preserve"> riadneho </w:t>
      </w:r>
      <w:r w:rsidR="00EE4593">
        <w:rPr>
          <w:rFonts w:ascii="Arial Narrow" w:hAnsi="Arial Narrow"/>
        </w:rPr>
        <w:t>zaplatenia</w:t>
      </w:r>
      <w:r w:rsidRPr="00A83F93">
        <w:rPr>
          <w:rFonts w:ascii="Arial Narrow" w:hAnsi="Arial Narrow"/>
        </w:rPr>
        <w:t>, ak nevypratal stavenisko v lehote podľa čl. V bodu 5.1 tejto zmluvy,</w:t>
      </w:r>
    </w:p>
    <w:p w14:paraId="04781CC1"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0,05 % z dohodnutej ceny diela s DPH za každý deň</w:t>
      </w:r>
      <w:r w:rsidR="004248EA">
        <w:rPr>
          <w:rFonts w:ascii="Arial Narrow" w:hAnsi="Arial Narrow"/>
        </w:rPr>
        <w:t xml:space="preserve"> omeškania až do riadneho zaplatenia, </w:t>
      </w:r>
      <w:r w:rsidRPr="00A83F93">
        <w:rPr>
          <w:rFonts w:ascii="Arial Narrow" w:hAnsi="Arial Narrow"/>
        </w:rPr>
        <w:t>v prípade omeškania s odstránením vád diela v zmysle čl. X bodu 10.9 tejto zmluvy.</w:t>
      </w:r>
    </w:p>
    <w:p w14:paraId="0EF3C9A5" w14:textId="77777777" w:rsidR="00D817EC" w:rsidRPr="00A83F93" w:rsidRDefault="00D817EC" w:rsidP="00D817EC">
      <w:pPr>
        <w:numPr>
          <w:ilvl w:val="1"/>
          <w:numId w:val="14"/>
        </w:numPr>
        <w:spacing w:before="240" w:after="0" w:line="240" w:lineRule="auto"/>
        <w:ind w:left="567" w:hanging="567"/>
        <w:jc w:val="both"/>
        <w:rPr>
          <w:rFonts w:ascii="Arial Narrow" w:hAnsi="Arial Narrow"/>
        </w:rPr>
      </w:pPr>
      <w:r w:rsidRPr="00A83F93">
        <w:rPr>
          <w:rFonts w:ascii="Arial Narrow" w:hAnsi="Arial Narrow"/>
        </w:rPr>
        <w:t>V prípade omeškania Objednávateľa s úhradou platieb čiastkových faktúr alebo platby konečnej faktúry, má Zhotoviteľ nárok na úrok z omeškania vo výške podľa príslušných právnych predpisov z dlžnej sumy za každý deň omeškania.</w:t>
      </w:r>
    </w:p>
    <w:p w14:paraId="398B74E4" w14:textId="77777777" w:rsidR="00D817EC" w:rsidRPr="00BA5460" w:rsidRDefault="00D817EC" w:rsidP="00D817EC">
      <w:pPr>
        <w:spacing w:before="240"/>
        <w:ind w:left="567"/>
        <w:jc w:val="both"/>
        <w:rPr>
          <w:rFonts w:ascii="Arial Narrow" w:hAnsi="Arial Narrow"/>
        </w:rPr>
      </w:pPr>
    </w:p>
    <w:p w14:paraId="36102047" w14:textId="77777777" w:rsidR="00D817EC" w:rsidRPr="00BA5460" w:rsidRDefault="00D817EC" w:rsidP="00D817EC">
      <w:pPr>
        <w:jc w:val="center"/>
        <w:rPr>
          <w:rFonts w:ascii="Arial Narrow" w:hAnsi="Arial Narrow"/>
          <w:b/>
        </w:rPr>
      </w:pPr>
      <w:r w:rsidRPr="00BA5460">
        <w:rPr>
          <w:rFonts w:ascii="Arial Narrow" w:hAnsi="Arial Narrow"/>
          <w:b/>
        </w:rPr>
        <w:t>Článok X.</w:t>
      </w:r>
    </w:p>
    <w:p w14:paraId="23B30848" w14:textId="77777777" w:rsidR="00D817EC" w:rsidRPr="00BA5460" w:rsidRDefault="00D817EC" w:rsidP="00A83F93">
      <w:pPr>
        <w:jc w:val="center"/>
        <w:rPr>
          <w:rFonts w:ascii="Arial Narrow" w:hAnsi="Arial Narrow"/>
          <w:b/>
        </w:rPr>
      </w:pPr>
      <w:r w:rsidRPr="00BA5460">
        <w:rPr>
          <w:rFonts w:ascii="Arial Narrow" w:hAnsi="Arial Narrow"/>
          <w:b/>
        </w:rPr>
        <w:t>Zodpovednosť za vady, záruka za kvalitu</w:t>
      </w:r>
    </w:p>
    <w:p w14:paraId="26516662"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14:paraId="1BD1883C"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Dielo má vady, ak:</w:t>
      </w:r>
    </w:p>
    <w:p w14:paraId="506415FA"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nezodpovedá požiadavkám dohodnutým v tejto zmluve, príslušným STN EN a záväzným predpisom,</w:t>
      </w:r>
    </w:p>
    <w:p w14:paraId="2AABE9CB"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vykazuje nedorobky, t. j. nie je vykonané v celom rozsahu,</w:t>
      </w:r>
    </w:p>
    <w:p w14:paraId="2034DFA6"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lastRenderedPageBreak/>
        <w:t>vykazuje vady v dokladoch nevyhnutných na užívanie podľa čl. VIII bodu 8.3 tejto zmluvy,</w:t>
      </w:r>
    </w:p>
    <w:p w14:paraId="2774A10C"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 xml:space="preserve">má právne vady v zmysle § </w:t>
      </w:r>
      <w:r w:rsidRPr="003D37BE">
        <w:rPr>
          <w:rFonts w:ascii="Arial Narrow" w:hAnsi="Arial Narrow"/>
        </w:rPr>
        <w:t>559 Obchodného</w:t>
      </w:r>
      <w:r w:rsidRPr="00BA5460">
        <w:rPr>
          <w:rFonts w:ascii="Arial Narrow" w:hAnsi="Arial Narrow"/>
        </w:rPr>
        <w:t xml:space="preserve"> zákonníka alebo je dielo zaťažené inými právami tretích osôb.</w:t>
      </w:r>
    </w:p>
    <w:p w14:paraId="4053169C"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Zhotoviteľ nezodpovedá za vady, ktoré boli priamo spôsobené použitím podkladov alebo vecí prevzatých od Objednávateľa a Zhotoviteľ ani pri vynaložení všetkej starostlivosti nemohol zistiť ich nevhodnosť, prípadne na ňu písomne upozornil Objednávateľa v súlade s čl. VII ods. 7.3. bodu 7.3.7 tejto zmluvy, ale ten na ich použití trval.</w:t>
      </w:r>
    </w:p>
    <w:p w14:paraId="4E9742ED"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 xml:space="preserve">Za skryté vady, ktoré Objednávateľ nemohol zistiť pri odovzdaní a prevzatí diela zodpovedá Zhotoviteľ počas 5 rokov od odovzdania diela Objednávateľovi </w:t>
      </w:r>
      <w:r w:rsidRPr="00184E38">
        <w:rPr>
          <w:rFonts w:ascii="Arial Narrow" w:hAnsi="Arial Narrow"/>
        </w:rPr>
        <w:t>podľa § 562 ods. 2 písm. c</w:t>
      </w:r>
      <w:r w:rsidRPr="003D37BE">
        <w:rPr>
          <w:rFonts w:ascii="Arial Narrow" w:hAnsi="Arial Narrow"/>
        </w:rPr>
        <w:t>) Obchodného zákonníka</w:t>
      </w:r>
      <w:r w:rsidRPr="00BA5460">
        <w:rPr>
          <w:rFonts w:ascii="Arial Narrow" w:hAnsi="Arial Narrow"/>
        </w:rPr>
        <w:t>.</w:t>
      </w:r>
    </w:p>
    <w:p w14:paraId="1BEF594A"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Záručná doba na dielo, ktoré je predmetom tejto zmluvy, je 5 rokov. Záručná doba začína plynúť dňom protokolárneho prevzatia diela Objednávateľom a neplynie v čase, kedy Objednávateľ nemohol dielo užívať pre vady, za ktoré zodpovedá Zhotoviteľ.</w:t>
      </w:r>
    </w:p>
    <w:p w14:paraId="48412188"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Zárukou Zhotoviteľ preberá záväzok, že predmet diela bude počas záručnej doby spôsobilý na použitie na dohodnutý účel a zachová si dohodnuté vlastnosti a kvalitu v zmysle tejto zmluvy.</w:t>
      </w:r>
    </w:p>
    <w:p w14:paraId="05B03A59"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V prípade zabezpečenia poddodávok Zhotoviteľom začína záručná doba plynúť dňom odovzdania diela Objednávateľovi.</w:t>
      </w:r>
    </w:p>
    <w:p w14:paraId="54BB16F0"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Objednávateľ sa zaväzuje, že oprávnenú reklamáciu vady diela uplatní bezodkladne po jej zistení telefonicky, prípadne e-mailom a následne písomnou formou.</w:t>
      </w:r>
    </w:p>
    <w:p w14:paraId="286BCE47" w14:textId="6C08B810"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Zhotoviteľ sa zaväzuje začať s odstraňovaním vád diela ním zavinených ihneď po prijatí reklamácie podľa bodu 10.8 tohto čl. a vady bezodplatne odstrániť v lehote 15</w:t>
      </w:r>
      <w:r w:rsidR="004248EA">
        <w:rPr>
          <w:rFonts w:ascii="Arial Narrow" w:hAnsi="Arial Narrow"/>
        </w:rPr>
        <w:t xml:space="preserve"> pracovných </w:t>
      </w:r>
      <w:r w:rsidRPr="00BA5460">
        <w:rPr>
          <w:rFonts w:ascii="Arial Narrow" w:hAnsi="Arial Narrow"/>
        </w:rPr>
        <w:t xml:space="preserve"> dní od prijatia reklamácie, ak si zmluvné strany nedohodnú inú dĺžku lehoty písomne. O odstránení vady diela spíšu zmluvné strany zápis, v ktorom uvedú:</w:t>
      </w:r>
    </w:p>
    <w:p w14:paraId="4AD55282"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mená zástupcov zmluvných strán,</w:t>
      </w:r>
    </w:p>
    <w:p w14:paraId="74CB2176"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dátum odstránenia vady,</w:t>
      </w:r>
    </w:p>
    <w:p w14:paraId="2FCF9CB6"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podpis a rozsah vady a spôsob jej odstránenia,</w:t>
      </w:r>
    </w:p>
    <w:p w14:paraId="4ABBBADF"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dátum začatia a ukončenia prác na odstránení vady,</w:t>
      </w:r>
    </w:p>
    <w:p w14:paraId="1EFCE52A"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celková doba trvania vady od jej oznámenia do odstránenia,</w:t>
      </w:r>
    </w:p>
    <w:p w14:paraId="66F0422A"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vyjadrenia, či vada bránila riadnemu užívaniu diela,</w:t>
      </w:r>
    </w:p>
    <w:p w14:paraId="2A273128"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podpisy oprávnených zástupcov zmluvných strán.</w:t>
      </w:r>
    </w:p>
    <w:p w14:paraId="3C959496" w14:textId="77777777" w:rsidR="00D817EC" w:rsidRPr="00BA5460" w:rsidRDefault="00D817EC" w:rsidP="00D817EC">
      <w:pPr>
        <w:pStyle w:val="Odsekzoznamu"/>
        <w:widowControl w:val="0"/>
        <w:numPr>
          <w:ilvl w:val="1"/>
          <w:numId w:val="11"/>
        </w:numPr>
        <w:tabs>
          <w:tab w:val="clear" w:pos="570"/>
        </w:tabs>
        <w:autoSpaceDE w:val="0"/>
        <w:autoSpaceDN w:val="0"/>
        <w:adjustRightInd w:val="0"/>
        <w:spacing w:before="240" w:after="0" w:line="240" w:lineRule="auto"/>
        <w:ind w:left="567" w:hanging="567"/>
        <w:jc w:val="both"/>
        <w:rPr>
          <w:rFonts w:ascii="Arial Narrow" w:hAnsi="Arial Narrow"/>
        </w:rPr>
      </w:pPr>
      <w:r w:rsidRPr="00BA5460">
        <w:rPr>
          <w:rFonts w:ascii="Arial Narrow" w:hAnsi="Arial Narrow"/>
        </w:rPr>
        <w:t>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w:t>
      </w:r>
    </w:p>
    <w:p w14:paraId="51721C27" w14:textId="77777777" w:rsidR="00D817EC" w:rsidRPr="00BA5460" w:rsidRDefault="00D817EC" w:rsidP="00D817EC">
      <w:pPr>
        <w:pStyle w:val="Odsekzoznamu"/>
        <w:widowControl w:val="0"/>
        <w:autoSpaceDE w:val="0"/>
        <w:autoSpaceDN w:val="0"/>
        <w:adjustRightInd w:val="0"/>
        <w:spacing w:before="240" w:line="240" w:lineRule="auto"/>
        <w:ind w:left="0"/>
        <w:jc w:val="both"/>
        <w:rPr>
          <w:rFonts w:ascii="Arial Narrow" w:hAnsi="Arial Narrow"/>
        </w:rPr>
      </w:pPr>
    </w:p>
    <w:p w14:paraId="21AEDFF5" w14:textId="77777777" w:rsidR="00D817EC" w:rsidRPr="00BA5460" w:rsidRDefault="00D817EC" w:rsidP="00D817EC">
      <w:pPr>
        <w:jc w:val="center"/>
        <w:rPr>
          <w:rFonts w:ascii="Arial Narrow" w:hAnsi="Arial Narrow"/>
          <w:b/>
        </w:rPr>
      </w:pPr>
      <w:r w:rsidRPr="00BA5460">
        <w:rPr>
          <w:rFonts w:ascii="Arial Narrow" w:hAnsi="Arial Narrow"/>
          <w:b/>
        </w:rPr>
        <w:t>Článok XI.</w:t>
      </w:r>
    </w:p>
    <w:p w14:paraId="4CD28109" w14:textId="77777777" w:rsidR="00D817EC" w:rsidRPr="00BA5460" w:rsidRDefault="00D817EC" w:rsidP="00A83F93">
      <w:pPr>
        <w:jc w:val="center"/>
        <w:rPr>
          <w:rFonts w:ascii="Arial Narrow" w:hAnsi="Arial Narrow"/>
          <w:b/>
        </w:rPr>
      </w:pPr>
      <w:r w:rsidRPr="00BA5460">
        <w:rPr>
          <w:rFonts w:ascii="Arial Narrow" w:hAnsi="Arial Narrow"/>
          <w:b/>
        </w:rPr>
        <w:t>Zodpovednosť za škodu</w:t>
      </w:r>
    </w:p>
    <w:p w14:paraId="42AD179A" w14:textId="77777777" w:rsidR="00D817EC" w:rsidRPr="00BA5460" w:rsidRDefault="00D817EC" w:rsidP="00D817EC">
      <w:pPr>
        <w:numPr>
          <w:ilvl w:val="1"/>
          <w:numId w:val="12"/>
        </w:numPr>
        <w:tabs>
          <w:tab w:val="clear" w:pos="824"/>
        </w:tabs>
        <w:spacing w:before="240" w:after="0" w:line="240" w:lineRule="auto"/>
        <w:ind w:left="567" w:hanging="567"/>
        <w:jc w:val="both"/>
        <w:rPr>
          <w:rFonts w:ascii="Arial Narrow" w:hAnsi="Arial Narrow"/>
        </w:rPr>
      </w:pPr>
      <w:r w:rsidRPr="00BA5460">
        <w:rPr>
          <w:rFonts w:ascii="Arial Narrow" w:hAnsi="Arial Narrow"/>
        </w:rPr>
        <w:t>Zhotoviteľ zodpovedá za škodu, ktorá vznikne Objednávateľovi alebo tretej osobe v dôsledku porušenia jeho povinností vyplývajúcich z tejto zmluvy alebo v dôsledku porušenia všeobecne záväzných právnych predpisov Zhotoviteľom.</w:t>
      </w:r>
    </w:p>
    <w:p w14:paraId="056F46EA" w14:textId="77777777" w:rsidR="00D817EC" w:rsidRPr="005F6F63" w:rsidRDefault="00D817EC" w:rsidP="00D817EC">
      <w:pPr>
        <w:numPr>
          <w:ilvl w:val="1"/>
          <w:numId w:val="12"/>
        </w:numPr>
        <w:tabs>
          <w:tab w:val="clear" w:pos="824"/>
        </w:tabs>
        <w:spacing w:before="240" w:after="0" w:line="240" w:lineRule="auto"/>
        <w:ind w:left="567" w:hanging="567"/>
        <w:jc w:val="both"/>
        <w:rPr>
          <w:rFonts w:ascii="Arial Narrow" w:hAnsi="Arial Narrow"/>
        </w:rPr>
      </w:pPr>
      <w:r w:rsidRPr="00BA5460">
        <w:rPr>
          <w:rFonts w:ascii="Arial Narrow" w:hAnsi="Arial Narrow"/>
        </w:rPr>
        <w:lastRenderedPageBreak/>
        <w:t>V prípade vzniku škody porušením povinností vyplývajúcich z tejto zmluvy ktorejkoľvek zmluvnej strane má druhá strana nárok na náhradu vzniknutej škody</w:t>
      </w:r>
      <w:r w:rsidRPr="005F6F63">
        <w:rPr>
          <w:rFonts w:ascii="Arial Narrow" w:hAnsi="Arial Narrow"/>
        </w:rPr>
        <w:t>.</w:t>
      </w:r>
    </w:p>
    <w:p w14:paraId="19003BED" w14:textId="1C025B71" w:rsidR="007669B8" w:rsidRDefault="007669B8" w:rsidP="00D817EC">
      <w:pPr>
        <w:spacing w:before="240"/>
        <w:jc w:val="both"/>
        <w:rPr>
          <w:rFonts w:ascii="Arial Narrow" w:hAnsi="Arial Narrow"/>
        </w:rPr>
      </w:pPr>
    </w:p>
    <w:p w14:paraId="217ACB74" w14:textId="77777777" w:rsidR="00DB2883" w:rsidRPr="005F6F63" w:rsidRDefault="00DB2883" w:rsidP="00D817EC">
      <w:pPr>
        <w:spacing w:before="240"/>
        <w:jc w:val="both"/>
        <w:rPr>
          <w:rFonts w:ascii="Arial Narrow" w:hAnsi="Arial Narrow"/>
        </w:rPr>
      </w:pPr>
    </w:p>
    <w:p w14:paraId="3907C06D" w14:textId="77777777" w:rsidR="00D817EC" w:rsidRPr="00BA5460" w:rsidRDefault="00D817EC" w:rsidP="00D817EC">
      <w:pPr>
        <w:jc w:val="center"/>
        <w:rPr>
          <w:rFonts w:ascii="Arial Narrow" w:hAnsi="Arial Narrow"/>
          <w:b/>
        </w:rPr>
      </w:pPr>
      <w:r w:rsidRPr="00BA5460">
        <w:rPr>
          <w:rFonts w:ascii="Arial Narrow" w:hAnsi="Arial Narrow"/>
          <w:b/>
        </w:rPr>
        <w:t>Článok XII.</w:t>
      </w:r>
    </w:p>
    <w:p w14:paraId="796DDA74" w14:textId="77777777" w:rsidR="00D817EC" w:rsidRPr="00BA5460" w:rsidRDefault="00D817EC" w:rsidP="00D817EC">
      <w:pPr>
        <w:jc w:val="center"/>
        <w:rPr>
          <w:rFonts w:ascii="Arial Narrow" w:hAnsi="Arial Narrow"/>
          <w:b/>
        </w:rPr>
      </w:pPr>
      <w:r w:rsidRPr="00BA5460">
        <w:rPr>
          <w:rFonts w:ascii="Arial Narrow" w:hAnsi="Arial Narrow"/>
          <w:b/>
        </w:rPr>
        <w:t>Prechod vlastníctva a nebezpečenstvo škody</w:t>
      </w:r>
    </w:p>
    <w:p w14:paraId="06629193"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Vlastníkom diela počas jeho realizácie je Objednávateľ.</w:t>
      </w:r>
    </w:p>
    <w:p w14:paraId="0E776A94"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Stavebný materiál a zariadenia potrebné na zhotovenie diela zabezpečuje Zhotoviteľ. Kúpna cena týchto vecí je súčasťou ceny za dielo celkom podľa čl. IV bodu 4.1 tejto zmluvy. Zhotoviteľ zostáva vlastníkom týchto vecí až do ich pevného zabudovania do stavby s výnimkou zariadení uhradených Objednávateľom pred ich zabudovaním.</w:t>
      </w:r>
    </w:p>
    <w:p w14:paraId="16406FC2"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Nebezpečenstvo škody na diele ako i na veciach a materiáloch potrebných na zhotovenie diela znáša Zhotoviteľ až do protokolárneho prevzatia diela Objednávateľom.</w:t>
      </w:r>
    </w:p>
    <w:p w14:paraId="410C1D99" w14:textId="77777777" w:rsidR="00D817EC" w:rsidRPr="00BA5460" w:rsidRDefault="00D817EC" w:rsidP="00D817EC">
      <w:pPr>
        <w:spacing w:before="240"/>
        <w:jc w:val="both"/>
        <w:rPr>
          <w:rFonts w:ascii="Arial Narrow" w:hAnsi="Arial Narrow"/>
        </w:rPr>
      </w:pPr>
    </w:p>
    <w:p w14:paraId="08D8524C" w14:textId="77777777" w:rsidR="00D817EC" w:rsidRPr="00BA5460" w:rsidRDefault="00D817EC" w:rsidP="00D817EC">
      <w:pPr>
        <w:jc w:val="center"/>
        <w:rPr>
          <w:rFonts w:ascii="Arial Narrow" w:hAnsi="Arial Narrow"/>
          <w:b/>
        </w:rPr>
      </w:pPr>
      <w:r w:rsidRPr="00BA5460">
        <w:rPr>
          <w:rFonts w:ascii="Arial Narrow" w:hAnsi="Arial Narrow"/>
          <w:b/>
        </w:rPr>
        <w:t>Článok XIII.</w:t>
      </w:r>
    </w:p>
    <w:p w14:paraId="6DD9EDAC" w14:textId="77777777" w:rsidR="00D817EC" w:rsidRPr="00BA5460" w:rsidRDefault="00D817EC" w:rsidP="00BA5460">
      <w:pPr>
        <w:jc w:val="center"/>
        <w:rPr>
          <w:rFonts w:ascii="Arial Narrow" w:hAnsi="Arial Narrow"/>
          <w:b/>
        </w:rPr>
      </w:pPr>
      <w:r w:rsidRPr="00BA5460">
        <w:rPr>
          <w:rFonts w:ascii="Arial Narrow" w:hAnsi="Arial Narrow"/>
          <w:b/>
        </w:rPr>
        <w:t>Ostatné ustanovenia</w:t>
      </w:r>
      <w:r w:rsidR="00D94E5C">
        <w:rPr>
          <w:rFonts w:ascii="Arial Narrow" w:hAnsi="Arial Narrow"/>
          <w:b/>
        </w:rPr>
        <w:t xml:space="preserve"> – ochrana dôverných informácií</w:t>
      </w:r>
    </w:p>
    <w:p w14:paraId="5C7FC4F0" w14:textId="77777777" w:rsidR="00D94E5C" w:rsidRPr="005132AB" w:rsidRDefault="00831E1B" w:rsidP="00D94E5C">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94E5C" w:rsidRPr="005132AB">
        <w:rPr>
          <w:rFonts w:ascii="Arial Narrow" w:hAnsi="Arial Narrow"/>
        </w:rPr>
        <w:t xml:space="preserve">Zhotoviteľ pri plnení predmetu zmluvy, ani pri odstraňovaní vád diela, nebude spracúvať v mene Objednávateľa žiadne osobné údaje dotknutých osôb. V prípade náhodného prístupu k osobným údajom pri odstraňovaní vád diela je zhotoviteľ povinný o tejto skutočnosti okamžite Objednávateľa informovať a zamedziť ďalšiemu prístupu k osobným údajom. Zhotoviteľ si je vedomý svojej povinnosti pri vyhotovení predmetu zmluvy postupovať odborne tak, aby neporušil Nariadenie o GDPR a Zákon č. 18/2018 Z. z. o ochrane osobných údajov  a o zmene a doplnení niektorých zákonov. Pre prípad zabezpečenia ochrany osobných údajov zhotoviteľ zabezpečí pseudonymizačné/anonymizačné mechanizmy na ochranu osobných údajov. </w:t>
      </w:r>
    </w:p>
    <w:p w14:paraId="2CB302EE"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6A8432D5"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 xml:space="preserve">Zmluvné strany sú povinné zachovávať mlčanlivosť o informáciách, ktoré získali v súvislosti s plnením tejto Zmluvy a získané výsledky nesmú ďalej použiť na iné účely ako plnenie jej predmetu,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ak sa podieľa na plnení predmetu tejto </w:t>
      </w:r>
      <w:r>
        <w:rPr>
          <w:rFonts w:ascii="Arial Narrow" w:hAnsi="Arial Narrow"/>
        </w:rPr>
        <w:t>z</w:t>
      </w:r>
      <w:r w:rsidRPr="005132AB">
        <w:rPr>
          <w:rFonts w:ascii="Arial Narrow" w:hAnsi="Arial Narrow"/>
        </w:rPr>
        <w:t xml:space="preserve">mluvy, a ak je to potrebné na účely plnenia zmluvných povinností zhotoviteľa podľa tejto </w:t>
      </w:r>
      <w:r>
        <w:rPr>
          <w:rFonts w:ascii="Arial Narrow" w:hAnsi="Arial Narrow"/>
        </w:rPr>
        <w:t>z</w:t>
      </w:r>
      <w:r w:rsidRPr="005132AB">
        <w:rPr>
          <w:rFonts w:ascii="Arial Narrow" w:hAnsi="Arial Narrow"/>
        </w:rPr>
        <w:t>mluvy.</w:t>
      </w:r>
    </w:p>
    <w:p w14:paraId="6C9F156E"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Povinnosť zhotoviteľa a Objednávateľa zachovávať mlčanlivosť o informáciách, ktoré získali v súvislosti s plnením tejto zmluvy sa nevzťahuje na informácie, ktoré:</w:t>
      </w:r>
    </w:p>
    <w:p w14:paraId="2E060710"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boli zverejnené už pred podpisom tejto zmluvy,</w:t>
      </w:r>
    </w:p>
    <w:p w14:paraId="3849AC15"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 xml:space="preserve">sa stanú všeobecne a verejne dostupné po podpise tejto </w:t>
      </w:r>
      <w:r>
        <w:rPr>
          <w:rFonts w:ascii="Arial Narrow" w:hAnsi="Arial Narrow"/>
        </w:rPr>
        <w:t>z</w:t>
      </w:r>
      <w:r w:rsidRPr="005132AB">
        <w:rPr>
          <w:rFonts w:ascii="Arial Narrow" w:hAnsi="Arial Narrow"/>
        </w:rPr>
        <w:t>mluvy z iného dôvodu, ako z dôvodu porušenia povinností podľa tejto zmluvy,</w:t>
      </w:r>
    </w:p>
    <w:p w14:paraId="7D5B6F1A"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majú byť sprístupnené na základe povinnosti stanovenej zákonom, rozhodnutím súdu, prokuratúry alebo na základe iného záväzného rozhodnutia príslušného orgánu,</w:t>
      </w:r>
    </w:p>
    <w:p w14:paraId="37C2319B"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boli získané zhotoviteľom, resp. objednávateľom od tretej strany, ktorá ich legitímne získala alebo vyvinula a ktorá nemá žiadnu povinnosť, ktorá by obmedzovala ich zverejňovanie.</w:t>
      </w:r>
    </w:p>
    <w:p w14:paraId="2FF5D636"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lastRenderedPageBreak/>
        <w:t xml:space="preserve"> Zmluvné strany sa zaväzujú, že poučia svojich zamestnancov, štatutárne orgány, ich členov, ktorým sú sprístupnené Dôverné informácie, o povinnosti mlčanlivosti v zmysle tohto čl. zmluvy. Zhotoviteľ vyhlasuje, že oboznámil svojich zamestnancov a tretie osoby, ktorí sa budú podieľať na plnení tejto </w:t>
      </w:r>
      <w:r>
        <w:rPr>
          <w:rFonts w:ascii="Arial Narrow" w:hAnsi="Arial Narrow"/>
        </w:rPr>
        <w:t>z</w:t>
      </w:r>
      <w:r w:rsidRPr="005132AB">
        <w:rPr>
          <w:rFonts w:ascii="Arial Narrow" w:hAnsi="Arial Narrow"/>
        </w:rPr>
        <w:t>mluvy, o povinnosti mlčanlivosti.</w:t>
      </w:r>
    </w:p>
    <w:p w14:paraId="0527935D" w14:textId="77777777" w:rsidR="00D94E5C" w:rsidRPr="005132AB" w:rsidRDefault="00831E1B" w:rsidP="00D94E5C">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94E5C" w:rsidRPr="005132AB">
        <w:rPr>
          <w:rFonts w:ascii="Arial Narrow" w:hAnsi="Arial Narrow"/>
        </w:rPr>
        <w:t xml:space="preserve"> Dôverná informácia je údaj, podklad, poznatok, dokument alebo iná informácia, bez ohľadu na formu jej zachytenia,</w:t>
      </w:r>
    </w:p>
    <w:p w14:paraId="5A4CFDAC" w14:textId="77777777" w:rsidR="00D94E5C" w:rsidRPr="005132AB" w:rsidRDefault="00D94E5C" w:rsidP="00D94E5C">
      <w:pPr>
        <w:pStyle w:val="Odsekzoznamu"/>
        <w:numPr>
          <w:ilvl w:val="0"/>
          <w:numId w:val="49"/>
        </w:numPr>
        <w:spacing w:after="160" w:line="259" w:lineRule="auto"/>
        <w:contextualSpacing/>
        <w:jc w:val="both"/>
        <w:rPr>
          <w:rFonts w:ascii="Arial Narrow" w:hAnsi="Arial Narrow"/>
        </w:rPr>
      </w:pPr>
      <w:r w:rsidRPr="005132AB">
        <w:rPr>
          <w:rFonts w:ascii="Arial Narrow" w:hAnsi="Arial Narrow"/>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56AC93BD" w14:textId="77777777" w:rsidR="00D94E5C" w:rsidRPr="005132AB" w:rsidRDefault="00D94E5C" w:rsidP="00D94E5C">
      <w:pPr>
        <w:pStyle w:val="Odsekzoznamu"/>
        <w:numPr>
          <w:ilvl w:val="0"/>
          <w:numId w:val="49"/>
        </w:numPr>
        <w:spacing w:after="160" w:line="259" w:lineRule="auto"/>
        <w:contextualSpacing/>
        <w:jc w:val="both"/>
        <w:rPr>
          <w:rFonts w:ascii="Arial Narrow" w:hAnsi="Arial Narrow"/>
        </w:rPr>
      </w:pPr>
      <w:r w:rsidRPr="005132AB">
        <w:rPr>
          <w:rFonts w:ascii="Arial Narrow" w:hAnsi="Arial Narrow"/>
        </w:rPr>
        <w:t xml:space="preserve">ktorá bola poskytnutá </w:t>
      </w:r>
      <w:r>
        <w:rPr>
          <w:rFonts w:ascii="Arial Narrow" w:hAnsi="Arial Narrow"/>
        </w:rPr>
        <w:t>z</w:t>
      </w:r>
      <w:r w:rsidRPr="005132AB">
        <w:rPr>
          <w:rFonts w:ascii="Arial Narrow" w:hAnsi="Arial Narrow"/>
        </w:rPr>
        <w:t xml:space="preserve">mluvnej strane alebo získaná </w:t>
      </w:r>
      <w:r>
        <w:rPr>
          <w:rFonts w:ascii="Arial Narrow" w:hAnsi="Arial Narrow"/>
        </w:rPr>
        <w:t>z</w:t>
      </w:r>
      <w:r w:rsidRPr="005132AB">
        <w:rPr>
          <w:rFonts w:ascii="Arial Narrow" w:hAnsi="Arial Narrow"/>
        </w:rPr>
        <w:t xml:space="preserve">mluvnou stranou pred nadobudnutím platnosti a účinnosti </w:t>
      </w:r>
      <w:r>
        <w:rPr>
          <w:rFonts w:ascii="Arial Narrow" w:hAnsi="Arial Narrow"/>
        </w:rPr>
        <w:t>z</w:t>
      </w:r>
      <w:r w:rsidRPr="005132AB">
        <w:rPr>
          <w:rFonts w:ascii="Arial Narrow" w:hAnsi="Arial Narrow"/>
        </w:rPr>
        <w:t>mluvy a tiež počas jej platnosti a účinnosti, pokiaľ sa týka jej predmetu a,</w:t>
      </w:r>
    </w:p>
    <w:p w14:paraId="35AC94D9" w14:textId="77777777" w:rsidR="00D94E5C" w:rsidRPr="005132AB" w:rsidRDefault="00D94E5C" w:rsidP="00D94E5C">
      <w:pPr>
        <w:pStyle w:val="Odsekzoznamu"/>
        <w:numPr>
          <w:ilvl w:val="0"/>
          <w:numId w:val="49"/>
        </w:numPr>
        <w:spacing w:after="0" w:line="259" w:lineRule="auto"/>
        <w:contextualSpacing/>
        <w:jc w:val="both"/>
        <w:rPr>
          <w:rFonts w:ascii="Arial Narrow" w:hAnsi="Arial Narrow"/>
        </w:rPr>
      </w:pPr>
      <w:r w:rsidRPr="005132AB">
        <w:rPr>
          <w:rFonts w:ascii="Arial Narrow" w:hAnsi="Arial Narrow"/>
        </w:rPr>
        <w:t xml:space="preserve">ktorá je výslovne zmluvnou stranou označená ako „dôverná“, „confidential“, „proprietary“ alebo iným obdobným označením, a to od okamihu oznámenia tejto skutočnosti druhej </w:t>
      </w:r>
      <w:r>
        <w:rPr>
          <w:rFonts w:ascii="Arial Narrow" w:hAnsi="Arial Narrow"/>
        </w:rPr>
        <w:t>z</w:t>
      </w:r>
      <w:r w:rsidRPr="005132AB">
        <w:rPr>
          <w:rFonts w:ascii="Arial Narrow" w:hAnsi="Arial Narrow"/>
        </w:rPr>
        <w:t>mluvnej strane.</w:t>
      </w:r>
    </w:p>
    <w:p w14:paraId="38D724D8" w14:textId="63EBD8A8" w:rsidR="00D94E5C"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w:t>
      </w:r>
      <w:r w:rsidR="00665E01">
        <w:rPr>
          <w:rFonts w:ascii="Arial Narrow" w:hAnsi="Arial Narrow"/>
        </w:rPr>
        <w:t>z</w:t>
      </w:r>
      <w:r w:rsidRPr="005132AB">
        <w:rPr>
          <w:rFonts w:ascii="Arial Narrow" w:hAnsi="Arial Narrow"/>
        </w:rPr>
        <w:t>mluve ustanovené inak, zaväzujú sa, že bez predchádzajúceho písomného súhlasu druhej zmluvnej strany neposkytnú, neodovzdajú, neoznámia alebo iným spôsobom nevyzradia, resp. nesprístupnia dôverné informácie druhej zmluvnej strany tretej osobe.</w:t>
      </w:r>
    </w:p>
    <w:p w14:paraId="03A5C0C1" w14:textId="736DE9B7" w:rsidR="00D817EC" w:rsidRPr="00DB2883" w:rsidRDefault="00DB2883" w:rsidP="00DB2883">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817EC" w:rsidRPr="00DB2883">
        <w:rPr>
          <w:rFonts w:ascii="Arial Narrow" w:hAnsi="Arial Narrow"/>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08E05ED8" w14:textId="77777777" w:rsidR="00D817EC" w:rsidRDefault="00D817EC" w:rsidP="00D817EC">
      <w:pPr>
        <w:spacing w:before="240"/>
        <w:ind w:left="567" w:hanging="567"/>
        <w:jc w:val="both"/>
      </w:pPr>
    </w:p>
    <w:p w14:paraId="22A336D3" w14:textId="77777777" w:rsidR="00A83F93" w:rsidRPr="002D21B7" w:rsidRDefault="00A83F93" w:rsidP="00D817EC">
      <w:pPr>
        <w:spacing w:before="240"/>
        <w:ind w:left="567" w:hanging="567"/>
        <w:jc w:val="both"/>
      </w:pPr>
    </w:p>
    <w:p w14:paraId="6A7AF286" w14:textId="77777777" w:rsidR="00D817EC" w:rsidRPr="00BA5460" w:rsidRDefault="00D817EC" w:rsidP="00D817EC">
      <w:pPr>
        <w:jc w:val="center"/>
        <w:rPr>
          <w:rFonts w:ascii="Arial Narrow" w:hAnsi="Arial Narrow"/>
          <w:b/>
        </w:rPr>
      </w:pPr>
      <w:r w:rsidRPr="00BA5460">
        <w:rPr>
          <w:rFonts w:ascii="Arial Narrow" w:hAnsi="Arial Narrow"/>
          <w:b/>
        </w:rPr>
        <w:t>Článok XIV.</w:t>
      </w:r>
    </w:p>
    <w:p w14:paraId="09B6EF86" w14:textId="77777777" w:rsidR="00D817EC" w:rsidRPr="00BA5460" w:rsidRDefault="00D817EC" w:rsidP="00BA5460">
      <w:pPr>
        <w:jc w:val="center"/>
        <w:rPr>
          <w:rFonts w:ascii="Arial Narrow" w:hAnsi="Arial Narrow"/>
          <w:b/>
        </w:rPr>
      </w:pPr>
      <w:r w:rsidRPr="00BA5460">
        <w:rPr>
          <w:rFonts w:ascii="Arial Narrow" w:hAnsi="Arial Narrow"/>
          <w:b/>
        </w:rPr>
        <w:t>Zmena zmluvy</w:t>
      </w:r>
    </w:p>
    <w:p w14:paraId="4A0FB049" w14:textId="77777777" w:rsidR="00D817EC" w:rsidRPr="00BA5460"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Ak Objednávateľ požaduje zmenu zmluvy, zmluvné strany dohodli nasledovný postup:</w:t>
      </w:r>
    </w:p>
    <w:p w14:paraId="56EABABB" w14:textId="77777777" w:rsidR="00D817EC" w:rsidRPr="005132AB"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Objednávateľ vystaví požiadavku na zmenu zmluvy a</w:t>
      </w:r>
      <w:r w:rsidRPr="005132AB">
        <w:rPr>
          <w:rFonts w:ascii="Arial Narrow" w:eastAsia="Calibri" w:hAnsi="Arial Narrow"/>
          <w:color w:val="auto"/>
          <w:sz w:val="22"/>
          <w:szCs w:val="22"/>
          <w:lang w:eastAsia="en-US"/>
        </w:rPr>
        <w:t> Zhotoviteľovi ju predloží písomne prostredníctvom Zmenového listu s ocenením jednotlivých prác.</w:t>
      </w:r>
    </w:p>
    <w:p w14:paraId="060A8C73" w14:textId="77777777" w:rsidR="00D817EC" w:rsidRPr="00D50BBA"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5132AB">
        <w:rPr>
          <w:rFonts w:ascii="Arial Narrow" w:eastAsia="Calibri" w:hAnsi="Arial Narrow"/>
          <w:color w:val="auto"/>
          <w:sz w:val="22"/>
          <w:szCs w:val="22"/>
          <w:lang w:eastAsia="en-US"/>
        </w:rPr>
        <w:t>Zhotoviteľ v lehote do 10 pracovných dní odo dňa doručenia požiadavky na zmenu zmluvy, respektíve v </w:t>
      </w:r>
      <w:r w:rsidRPr="00D50BBA">
        <w:rPr>
          <w:rFonts w:ascii="Arial Narrow" w:eastAsia="Calibri" w:hAnsi="Arial Narrow"/>
          <w:color w:val="auto"/>
          <w:sz w:val="22"/>
          <w:szCs w:val="22"/>
          <w:lang w:eastAsia="en-US"/>
        </w:rPr>
        <w:t>inej primeranej lehote dohodnutej zmluvnými stranami v závislosti od rozsahu požadovanej zmeny, vykoná ocenenie zmeny zmluvy požadovanej Objednávateľom. Pri ocenení zmeny zmluvy postupuje Zhotoviteľ nasledovne:</w:t>
      </w:r>
    </w:p>
    <w:p w14:paraId="5DBADC8F"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pri položkách, ktoré sa vyskytovali v</w:t>
      </w:r>
      <w:r w:rsidRPr="00BA5460">
        <w:rPr>
          <w:rFonts w:ascii="Arial Narrow" w:eastAsia="Calibri" w:hAnsi="Arial Narrow"/>
          <w:color w:val="auto"/>
          <w:sz w:val="22"/>
          <w:szCs w:val="22"/>
          <w:lang w:eastAsia="en-US"/>
        </w:rPr>
        <w:t> rozpočte, bude používať jednotkové ceny z rozpočtu, ktorý je súčasťou pôvodnej zmluvy,</w:t>
      </w:r>
    </w:p>
    <w:p w14:paraId="64AC5069"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pri položkách, ktoré sa v rozpočte nevyskytovali, predloží Zhotoviteľ v prílohe kalkuláciu ceny,</w:t>
      </w:r>
    </w:p>
    <w:p w14:paraId="4195ACA7"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v prípade, že kalkulácia ceny nebude predložená alebo nedôjde k dohode, budú práce ocenené pomocou smerných orientačných cien, odporúčaných firmou CENEKON na obdobie, v ktorom budú práve vykonávané, znížené o 20 %,</w:t>
      </w:r>
    </w:p>
    <w:p w14:paraId="260D5AB6"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lastRenderedPageBreak/>
        <w:t>nezrealizované práce budú odpočítavané v jednotkových cenách v zmysle rozpočtu.</w:t>
      </w:r>
    </w:p>
    <w:p w14:paraId="695DBC00" w14:textId="77777777" w:rsidR="00D817EC" w:rsidRPr="00BA5460"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Objednávateľ v</w:t>
      </w:r>
      <w:r w:rsidRPr="00D50BBA">
        <w:rPr>
          <w:rFonts w:ascii="Arial Narrow" w:eastAsia="Calibri" w:hAnsi="Arial Narrow"/>
          <w:color w:val="auto"/>
          <w:sz w:val="22"/>
          <w:szCs w:val="22"/>
          <w:lang w:eastAsia="en-US"/>
        </w:rPr>
        <w:t> </w:t>
      </w:r>
      <w:r w:rsidRPr="00BA5460">
        <w:rPr>
          <w:rFonts w:ascii="Arial Narrow" w:eastAsia="Calibri" w:hAnsi="Arial Narrow"/>
          <w:color w:val="auto"/>
          <w:sz w:val="22"/>
          <w:szCs w:val="22"/>
          <w:lang w:eastAsia="en-US"/>
        </w:rPr>
        <w:t xml:space="preserve">lehote do 5 </w:t>
      </w:r>
      <w:r w:rsidR="00FC19B7">
        <w:rPr>
          <w:rFonts w:ascii="Arial Narrow" w:eastAsia="Calibri" w:hAnsi="Arial Narrow"/>
          <w:color w:val="auto"/>
          <w:sz w:val="22"/>
          <w:szCs w:val="22"/>
          <w:lang w:eastAsia="en-US"/>
        </w:rPr>
        <w:t xml:space="preserve">pracovných </w:t>
      </w:r>
      <w:r w:rsidRPr="00BA5460">
        <w:rPr>
          <w:rFonts w:ascii="Arial Narrow" w:eastAsia="Calibri" w:hAnsi="Arial Narrow"/>
          <w:color w:val="auto"/>
          <w:sz w:val="22"/>
          <w:szCs w:val="22"/>
          <w:lang w:eastAsia="en-US"/>
        </w:rPr>
        <w:t>dní odo dňa doručenia ocenenia zmeny zmluvy resp. v inej primeranej lehote dohodnutej zmluvnými stranami v závislosti od rozsahu požadovanej zmeny rozhodne či trvá na vykonaní zmeny zmluvy alebo zmenu zamietne.</w:t>
      </w:r>
    </w:p>
    <w:p w14:paraId="4C023B91" w14:textId="77777777" w:rsidR="00D817EC" w:rsidRPr="00D50BBA"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V</w:t>
      </w:r>
      <w:r w:rsidRPr="00D50BBA">
        <w:rPr>
          <w:rFonts w:ascii="Arial Narrow" w:eastAsia="Calibri" w:hAnsi="Arial Narrow"/>
          <w:color w:val="auto"/>
          <w:sz w:val="22"/>
          <w:szCs w:val="22"/>
          <w:lang w:eastAsia="en-US"/>
        </w:rPr>
        <w:t> prípade, že Objednávateľ súhlasí s </w:t>
      </w:r>
      <w:r w:rsidRPr="00BA5460">
        <w:rPr>
          <w:rFonts w:ascii="Arial Narrow" w:eastAsia="Calibri" w:hAnsi="Arial Narrow"/>
          <w:color w:val="auto"/>
          <w:sz w:val="22"/>
          <w:szCs w:val="22"/>
          <w:lang w:eastAsia="en-US"/>
        </w:rPr>
        <w:t>ocenením zmeny zmluvy, táto bude oboma zmluvnými stranami písomne uzavretá vo forme písomného dodatku k </w:t>
      </w:r>
      <w:r w:rsidRPr="00D50BBA">
        <w:rPr>
          <w:rFonts w:ascii="Arial Narrow" w:eastAsia="Calibri" w:hAnsi="Arial Narrow"/>
          <w:color w:val="auto"/>
          <w:sz w:val="22"/>
          <w:szCs w:val="22"/>
          <w:lang w:eastAsia="en-US"/>
        </w:rPr>
        <w:t>zmluve.</w:t>
      </w:r>
    </w:p>
    <w:p w14:paraId="0CB41547"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Zhotoviteľ je oprávnený vystaviť faktúru za podmienok uvedených v čl. VI. tejto zmluvy a na základe zmeny zmluvy a Objednávateľ je potom povinný takto vystavenú faktúru Zhotoviteľovi uhradiť v súlade s podmienkami dohodnutými v tejto zmluve.</w:t>
      </w:r>
    </w:p>
    <w:p w14:paraId="73A0F1F9"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V prípade, ak rozsah zmien požadovaných dodatočne Objednávateľom má vplyv na termín výstavby, sú zmluvné strany oprávnené pristúpiť ku zmene termínu výstavby, za podmienky, že budú dodržané ustanovenia zákona o verejnom obstarávaní.</w:t>
      </w:r>
    </w:p>
    <w:p w14:paraId="006FCB9B"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V prípade, že zmenu diela bude požadovať Zhotoviteľ, postupujú zmluvné strany analogicky podľa odseku 14.1 a nasl. tohto čl. zmluvy.</w:t>
      </w:r>
    </w:p>
    <w:p w14:paraId="5BE2AD62"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Naviac práce požadované zo strany Zhotoviteľa môžu byť realizované len na základe zmeny zmluvy vo forme písomne uzatvoreného dodatku k zmluve, v opačnom prípade Objednávateľovi nevzniká povinnosť vykonané naviac práce zaplatiť. Dodatok k</w:t>
      </w:r>
      <w:r w:rsidRPr="00BA5460">
        <w:rPr>
          <w:rFonts w:ascii="Arial Narrow" w:eastAsia="Calibri" w:hAnsi="Arial Narrow"/>
          <w:color w:val="auto"/>
          <w:sz w:val="22"/>
          <w:szCs w:val="22"/>
          <w:lang w:eastAsia="en-US"/>
        </w:rPr>
        <w:t> </w:t>
      </w:r>
      <w:r w:rsidRPr="00D50BBA">
        <w:rPr>
          <w:rFonts w:ascii="Arial Narrow" w:eastAsia="Calibri" w:hAnsi="Arial Narrow"/>
          <w:color w:val="auto"/>
          <w:sz w:val="22"/>
          <w:szCs w:val="22"/>
          <w:lang w:eastAsia="en-US"/>
        </w:rPr>
        <w:t>zmluve odsúhlasený oboma zmluvnými stranami bude podkladom pre zmenu celkovej ceny diela podľa tejto zmluvy v znení dodatkov a bude oprávňovať Zhotoviteľa k uplatňovaniu ceny za naviac práce vo faktúre v zmysle bodu 14.2.</w:t>
      </w:r>
    </w:p>
    <w:p w14:paraId="22226BA9" w14:textId="77777777" w:rsidR="00D817EC" w:rsidRDefault="00D817EC" w:rsidP="00D817EC">
      <w:pPr>
        <w:pStyle w:val="Default"/>
        <w:spacing w:before="240"/>
        <w:jc w:val="both"/>
        <w:rPr>
          <w:rFonts w:ascii="Arial Narrow" w:eastAsia="Calibri" w:hAnsi="Arial Narrow"/>
          <w:color w:val="auto"/>
          <w:sz w:val="22"/>
          <w:szCs w:val="22"/>
          <w:lang w:eastAsia="en-US"/>
        </w:rPr>
      </w:pPr>
    </w:p>
    <w:p w14:paraId="1D88F648" w14:textId="77777777" w:rsidR="00EA1B16" w:rsidRDefault="00EA1B16" w:rsidP="00D817EC">
      <w:pPr>
        <w:pStyle w:val="Default"/>
        <w:spacing w:before="240"/>
        <w:jc w:val="both"/>
        <w:rPr>
          <w:rFonts w:ascii="Arial Narrow" w:eastAsia="Calibri" w:hAnsi="Arial Narrow"/>
          <w:color w:val="auto"/>
          <w:sz w:val="22"/>
          <w:szCs w:val="22"/>
          <w:lang w:eastAsia="en-US"/>
        </w:rPr>
      </w:pPr>
    </w:p>
    <w:p w14:paraId="2A5CF15D" w14:textId="77777777" w:rsidR="00EA1B16" w:rsidRPr="00D50BBA" w:rsidRDefault="00EA1B16" w:rsidP="00D817EC">
      <w:pPr>
        <w:pStyle w:val="Default"/>
        <w:spacing w:before="240"/>
        <w:jc w:val="both"/>
        <w:rPr>
          <w:rFonts w:ascii="Arial Narrow" w:eastAsia="Calibri" w:hAnsi="Arial Narrow"/>
          <w:color w:val="auto"/>
          <w:sz w:val="22"/>
          <w:szCs w:val="22"/>
          <w:lang w:eastAsia="en-US"/>
        </w:rPr>
      </w:pPr>
    </w:p>
    <w:p w14:paraId="4AA44205" w14:textId="77777777" w:rsidR="00D817EC" w:rsidRPr="00BA5460" w:rsidRDefault="00D817EC" w:rsidP="00BA5460">
      <w:pPr>
        <w:jc w:val="center"/>
        <w:rPr>
          <w:rFonts w:ascii="Arial Narrow" w:hAnsi="Arial Narrow"/>
          <w:b/>
        </w:rPr>
      </w:pPr>
      <w:r w:rsidRPr="00BA5460">
        <w:rPr>
          <w:rFonts w:ascii="Arial Narrow" w:hAnsi="Arial Narrow"/>
          <w:b/>
        </w:rPr>
        <w:t>Článok XV.</w:t>
      </w:r>
    </w:p>
    <w:p w14:paraId="1A858D5D" w14:textId="77777777" w:rsidR="00D817EC" w:rsidRPr="00BA5460" w:rsidRDefault="00D817EC" w:rsidP="00BA5460">
      <w:pPr>
        <w:jc w:val="center"/>
        <w:rPr>
          <w:rFonts w:ascii="Arial Narrow" w:hAnsi="Arial Narrow"/>
          <w:b/>
        </w:rPr>
      </w:pPr>
      <w:r w:rsidRPr="00BA5460">
        <w:rPr>
          <w:rFonts w:ascii="Arial Narrow" w:hAnsi="Arial Narrow"/>
          <w:b/>
        </w:rPr>
        <w:t>Odstúpenie od zmluvy</w:t>
      </w:r>
    </w:p>
    <w:p w14:paraId="108CF092" w14:textId="257C3499"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 xml:space="preserve">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w:t>
      </w:r>
      <w:r w:rsidR="00FC19B7">
        <w:rPr>
          <w:rFonts w:ascii="Arial Narrow" w:hAnsi="Arial Narrow"/>
        </w:rPr>
        <w:t xml:space="preserve">pracovných </w:t>
      </w:r>
      <w:r w:rsidRPr="00BA5460">
        <w:rPr>
          <w:rFonts w:ascii="Arial Narrow" w:hAnsi="Arial Narrow"/>
        </w:rPr>
        <w:t>dní po tom, ako sa o porušení dozvedela.</w:t>
      </w:r>
    </w:p>
    <w:p w14:paraId="09F5C4F8"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Pre určenie lehoty uvedenej v bode 15.1 tohto čl. je rozhodujúci dátum dňa doručenia oznámenia.</w:t>
      </w:r>
    </w:p>
    <w:p w14:paraId="34920CDA" w14:textId="77777777" w:rsidR="00D817EC" w:rsidRPr="003D37BE"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Ak oprávnená strana oznámi druhej strane, že na splnení zmluvných povinností naďalej trvá, alebo ak nevyužije právo v lehote podľa bodu 15.1 tohto čl. od zmluvy odstúpiť, môže od zmluvy odstúpiť len spôsobom pre nepodstatné porušenie zmluvy v </w:t>
      </w:r>
      <w:r w:rsidRPr="003D37BE">
        <w:rPr>
          <w:rFonts w:ascii="Arial Narrow" w:hAnsi="Arial Narrow"/>
        </w:rPr>
        <w:t>zmysle § 346 Obchodného zákonníka.</w:t>
      </w:r>
    </w:p>
    <w:p w14:paraId="6203C7DB"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Ak oprávnená strana v lehote na odstúpenie od zmluvy podľa bodu 15.1 tohto čl. stanoví na dodatočné plnenie dodatočnú lehotu, vzniká jej právo odstúpiť od zmluvy po uplynutí dodatočnej lehoty rovnakým spôsobom, ako je uvedený v bode 15.1 tohto čl.</w:t>
      </w:r>
    </w:p>
    <w:p w14:paraId="46171365"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Odstúpením od zmluvy zmluva zaniká dňom doručenia prejavu vôle oprávnenej strany druhej zmluvnej strane.</w:t>
      </w:r>
    </w:p>
    <w:p w14:paraId="7E4FE6AD" w14:textId="77777777" w:rsidR="00D817EC" w:rsidRPr="00BA5460" w:rsidRDefault="00D817EC" w:rsidP="00D817EC">
      <w:pPr>
        <w:pStyle w:val="Odsekzoznamu"/>
        <w:numPr>
          <w:ilvl w:val="1"/>
          <w:numId w:val="23"/>
        </w:numPr>
        <w:spacing w:before="240" w:after="0" w:line="240" w:lineRule="auto"/>
        <w:ind w:left="567" w:hanging="567"/>
        <w:jc w:val="both"/>
        <w:rPr>
          <w:rFonts w:ascii="Arial Narrow" w:hAnsi="Arial Narrow"/>
        </w:rPr>
      </w:pPr>
      <w:r w:rsidRPr="00BA5460">
        <w:rPr>
          <w:rFonts w:ascii="Arial Narrow" w:hAnsi="Arial Narrow"/>
        </w:rPr>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5A5164A5" w14:textId="77777777" w:rsidR="00D817EC" w:rsidRPr="00BA5460" w:rsidRDefault="00D817EC" w:rsidP="00D817EC">
      <w:pPr>
        <w:pStyle w:val="Odsekzoznamu"/>
        <w:numPr>
          <w:ilvl w:val="1"/>
          <w:numId w:val="23"/>
        </w:numPr>
        <w:spacing w:before="240" w:after="0" w:line="240" w:lineRule="auto"/>
        <w:ind w:left="567" w:hanging="567"/>
        <w:jc w:val="both"/>
        <w:rPr>
          <w:rFonts w:ascii="Arial Narrow" w:hAnsi="Arial Narrow"/>
        </w:rPr>
      </w:pPr>
      <w:r w:rsidRPr="00BA5460">
        <w:rPr>
          <w:rFonts w:ascii="Arial Narrow" w:hAnsi="Arial Narrow"/>
        </w:rPr>
        <w:lastRenderedPageBreak/>
        <w:t>Vysporiadanie pohľadávok z titulu odstúpenia od zmluvy:</w:t>
      </w:r>
    </w:p>
    <w:p w14:paraId="7F8EFA0F" w14:textId="77777777" w:rsidR="00D817EC" w:rsidRPr="00BA5460" w:rsidRDefault="00D817EC" w:rsidP="00D817EC">
      <w:pPr>
        <w:pStyle w:val="Odsekzoznamu"/>
        <w:numPr>
          <w:ilvl w:val="0"/>
          <w:numId w:val="22"/>
        </w:numPr>
        <w:spacing w:before="120" w:after="0" w:line="240" w:lineRule="auto"/>
        <w:ind w:left="992" w:hanging="425"/>
        <w:jc w:val="both"/>
        <w:rPr>
          <w:rFonts w:ascii="Arial Narrow" w:hAnsi="Arial Narrow"/>
        </w:rPr>
      </w:pPr>
      <w:r w:rsidRPr="00BA5460">
        <w:rPr>
          <w:rFonts w:ascii="Arial Narrow" w:hAnsi="Arial Narrow"/>
        </w:rPr>
        <w:t>časť diela zhotovená do odstúpenia od zmluvy zostáva vlastníctvom Objednávateľa,</w:t>
      </w:r>
    </w:p>
    <w:p w14:paraId="0E1B1AF3" w14:textId="439DAB2A" w:rsidR="00EA1B16" w:rsidRDefault="00D817EC" w:rsidP="00D817EC">
      <w:pPr>
        <w:tabs>
          <w:tab w:val="left" w:pos="5103"/>
        </w:tabs>
        <w:spacing w:before="240"/>
        <w:jc w:val="both"/>
        <w:rPr>
          <w:rFonts w:ascii="Arial Narrow" w:hAnsi="Arial Narrow"/>
        </w:rPr>
      </w:pPr>
      <w:r w:rsidRPr="00BA5460">
        <w:rPr>
          <w:rFonts w:ascii="Arial Narrow" w:hAnsi="Arial Narrow"/>
        </w:rPr>
        <w:t>zmluvné strany sú povinné vzájomne vysporiadať svoje záväzky a pohľadávky.</w:t>
      </w:r>
    </w:p>
    <w:p w14:paraId="40E58E7B" w14:textId="77777777" w:rsidR="008C0D1F" w:rsidRPr="00A83F93" w:rsidRDefault="008C0D1F" w:rsidP="008C0D1F">
      <w:pPr>
        <w:jc w:val="center"/>
        <w:rPr>
          <w:rFonts w:ascii="Arial Narrow" w:hAnsi="Arial Narrow"/>
          <w:b/>
        </w:rPr>
      </w:pPr>
      <w:r w:rsidRPr="00A83F93">
        <w:rPr>
          <w:rFonts w:ascii="Arial Narrow" w:hAnsi="Arial Narrow"/>
          <w:b/>
        </w:rPr>
        <w:t>Článok XVI.</w:t>
      </w:r>
    </w:p>
    <w:p w14:paraId="4197D2FC" w14:textId="77777777" w:rsidR="008C0D1F" w:rsidRPr="00A83F93" w:rsidRDefault="008C0D1F" w:rsidP="008C0D1F">
      <w:pPr>
        <w:jc w:val="center"/>
        <w:rPr>
          <w:rFonts w:ascii="Arial Narrow" w:hAnsi="Arial Narrow"/>
        </w:rPr>
      </w:pPr>
      <w:r>
        <w:rPr>
          <w:rFonts w:ascii="Arial Narrow" w:hAnsi="Arial Narrow"/>
        </w:rPr>
        <w:t xml:space="preserve">Doručovanie </w:t>
      </w:r>
      <w:r w:rsidR="00A9288A">
        <w:rPr>
          <w:rFonts w:ascii="Arial Narrow" w:hAnsi="Arial Narrow"/>
        </w:rPr>
        <w:t>a komunikácia zmluvných strán</w:t>
      </w:r>
    </w:p>
    <w:p w14:paraId="7885E044" w14:textId="77777777" w:rsidR="00A9288A" w:rsidRDefault="00A9288A" w:rsidP="00A9288A">
      <w:pPr>
        <w:pStyle w:val="Bezriadkovania"/>
        <w:jc w:val="both"/>
      </w:pPr>
      <w:r>
        <w:rPr>
          <w:rFonts w:ascii="Arial Narrow" w:hAnsi="Arial Narrow"/>
        </w:rPr>
        <w:t xml:space="preserve">16.1 </w:t>
      </w:r>
      <w:r w:rsidRPr="00D50BBA">
        <w:rPr>
          <w:rFonts w:ascii="Arial Narrow" w:eastAsia="Calibri" w:hAnsi="Arial Narrow"/>
          <w:sz w:val="22"/>
          <w:szCs w:val="22"/>
        </w:rPr>
        <w:t>Ak v tejto zmluve  nie je ustanovené inak, akékoľvek oznámenia, súhlas, schválenia, rozhodnutia alebo plnenia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42F97EEC" w14:textId="77777777" w:rsidR="00A9288A" w:rsidRDefault="00A9288A" w:rsidP="00A9288A">
      <w:pPr>
        <w:pStyle w:val="Bezriadkovania"/>
        <w:jc w:val="both"/>
      </w:pPr>
    </w:p>
    <w:p w14:paraId="7887051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Za </w:t>
      </w:r>
      <w:r w:rsidR="00326FFD">
        <w:rPr>
          <w:rFonts w:ascii="Arial Narrow" w:eastAsia="Calibri" w:hAnsi="Arial Narrow"/>
          <w:sz w:val="22"/>
          <w:szCs w:val="22"/>
        </w:rPr>
        <w:t>Objednávateľa</w:t>
      </w:r>
      <w:r w:rsidRPr="00D50BBA">
        <w:rPr>
          <w:rFonts w:ascii="Arial Narrow" w:eastAsia="Calibri" w:hAnsi="Arial Narrow"/>
          <w:sz w:val="22"/>
          <w:szCs w:val="22"/>
        </w:rPr>
        <w:t>:</w:t>
      </w:r>
    </w:p>
    <w:p w14:paraId="6EDA3524" w14:textId="77777777" w:rsidR="00A9288A" w:rsidRPr="00D50BBA" w:rsidRDefault="00A9288A" w:rsidP="00A9288A">
      <w:pPr>
        <w:jc w:val="both"/>
        <w:rPr>
          <w:rFonts w:ascii="Arial Narrow" w:hAnsi="Arial Narrow"/>
        </w:rPr>
      </w:pPr>
      <w:r w:rsidRPr="00D50BBA">
        <w:rPr>
          <w:rFonts w:ascii="Arial Narrow" w:hAnsi="Arial Narrow"/>
        </w:rPr>
        <w:t>Ministerstvo financií SR</w:t>
      </w:r>
    </w:p>
    <w:p w14:paraId="44358982" w14:textId="77777777" w:rsidR="00A9288A" w:rsidRPr="00D50BBA" w:rsidRDefault="00A9288A" w:rsidP="00A9288A">
      <w:pPr>
        <w:jc w:val="both"/>
        <w:rPr>
          <w:rFonts w:ascii="Arial Narrow" w:hAnsi="Arial Narrow"/>
        </w:rPr>
      </w:pPr>
      <w:r w:rsidRPr="00D50BBA">
        <w:rPr>
          <w:rFonts w:ascii="Arial Narrow" w:hAnsi="Arial Narrow"/>
        </w:rPr>
        <w:t>Štefanovičova 5, 817 82 Bratislava</w:t>
      </w:r>
    </w:p>
    <w:p w14:paraId="54E91B9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Kontaktná osoba: </w:t>
      </w:r>
    </w:p>
    <w:p w14:paraId="0DD34D44"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Tel: +421 2 5958 </w:t>
      </w:r>
    </w:p>
    <w:p w14:paraId="7E47D708"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Email: @mfsr.sk</w:t>
      </w:r>
    </w:p>
    <w:p w14:paraId="251149FD" w14:textId="77777777" w:rsidR="00A9288A" w:rsidRPr="00D50BBA" w:rsidRDefault="00A9288A" w:rsidP="00A9288A">
      <w:pPr>
        <w:pStyle w:val="Bezriadkovania"/>
        <w:jc w:val="both"/>
        <w:rPr>
          <w:rFonts w:ascii="Arial Narrow" w:eastAsia="Calibri" w:hAnsi="Arial Narrow"/>
          <w:sz w:val="22"/>
          <w:szCs w:val="22"/>
        </w:rPr>
      </w:pPr>
    </w:p>
    <w:p w14:paraId="235040F5"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Za </w:t>
      </w:r>
      <w:r w:rsidR="00326FFD">
        <w:rPr>
          <w:rFonts w:ascii="Arial Narrow" w:eastAsia="Calibri" w:hAnsi="Arial Narrow"/>
          <w:sz w:val="22"/>
          <w:szCs w:val="22"/>
        </w:rPr>
        <w:t>Zhotoviteľa</w:t>
      </w:r>
      <w:r w:rsidRPr="00D50BBA">
        <w:rPr>
          <w:rFonts w:ascii="Arial Narrow" w:eastAsia="Calibri" w:hAnsi="Arial Narrow"/>
          <w:sz w:val="22"/>
          <w:szCs w:val="22"/>
        </w:rPr>
        <w:t>:</w:t>
      </w:r>
    </w:p>
    <w:p w14:paraId="58D8CCDF"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Kontaktná osoba: </w:t>
      </w:r>
    </w:p>
    <w:p w14:paraId="1038670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Tel: </w:t>
      </w:r>
    </w:p>
    <w:p w14:paraId="5ED41243"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Email: </w:t>
      </w:r>
    </w:p>
    <w:p w14:paraId="08CD7513" w14:textId="77777777" w:rsidR="003E65D5" w:rsidRDefault="003E65D5" w:rsidP="003E65D5">
      <w:pPr>
        <w:tabs>
          <w:tab w:val="left" w:pos="2160"/>
          <w:tab w:val="left" w:pos="2880"/>
          <w:tab w:val="left" w:pos="4500"/>
        </w:tabs>
        <w:spacing w:after="0" w:line="240" w:lineRule="auto"/>
        <w:jc w:val="both"/>
        <w:rPr>
          <w:rFonts w:ascii="Arial Narrow" w:hAnsi="Arial Narrow"/>
        </w:rPr>
      </w:pPr>
    </w:p>
    <w:p w14:paraId="4D11207C" w14:textId="77777777" w:rsidR="003E65D5" w:rsidRPr="00D50BBA" w:rsidRDefault="003E65D5" w:rsidP="003E65D5">
      <w:pPr>
        <w:tabs>
          <w:tab w:val="left" w:pos="2160"/>
          <w:tab w:val="left" w:pos="2880"/>
          <w:tab w:val="left" w:pos="4500"/>
        </w:tabs>
        <w:spacing w:after="0" w:line="240" w:lineRule="auto"/>
        <w:jc w:val="both"/>
        <w:rPr>
          <w:rFonts w:ascii="Arial Narrow" w:hAnsi="Arial Narrow"/>
        </w:rPr>
      </w:pPr>
      <w:r>
        <w:rPr>
          <w:rFonts w:ascii="Arial Narrow" w:hAnsi="Arial Narrow"/>
        </w:rPr>
        <w:t xml:space="preserve">16.2 </w:t>
      </w:r>
      <w:r w:rsidRPr="00D50BBA">
        <w:rPr>
          <w:rFonts w:ascii="Arial Narrow" w:hAnsi="Arial Narrow"/>
        </w:rPr>
        <w:t>Pokiaľ v tejto zmluve nie je dohodnuté inak, Akákoľvek písomnosť doručovaná v súvislosti s touto zmluvou sa považuje za doručenú druhej zmluvnej strane v prípade doručovania prostredníctvom:</w:t>
      </w:r>
    </w:p>
    <w:p w14:paraId="251812EF" w14:textId="77777777" w:rsidR="003E65D5" w:rsidRPr="00D50BBA" w:rsidRDefault="003E65D5" w:rsidP="003E65D5">
      <w:pPr>
        <w:jc w:val="both"/>
        <w:rPr>
          <w:rFonts w:ascii="Arial Narrow" w:hAnsi="Arial Narrow"/>
        </w:rPr>
      </w:pPr>
      <w:r w:rsidRPr="00D50BBA">
        <w:rPr>
          <w:rFonts w:ascii="Arial Narrow" w:hAnsi="Arial Narrow"/>
        </w:rPr>
        <w:t>a) elektronickej pošty (e-mail) dňom odoslania e-mailu z e-mailovej adresy odosielajúcej zmluvnej strany uvedenej v bode 1 tohto článku zmluvy na e-mailovú adresu prijímajúcej zmluvnej strany uvedenú v bode 1. zmluvy, pokiaľ odosielajúca strana vyžaduje potvrdenie o prijatí je povinná strana takéto potvrdenie odoslať;</w:t>
      </w:r>
    </w:p>
    <w:p w14:paraId="279B2528" w14:textId="77777777" w:rsidR="008C0D1F" w:rsidRDefault="003E65D5" w:rsidP="003E65D5">
      <w:pPr>
        <w:tabs>
          <w:tab w:val="left" w:pos="5103"/>
        </w:tabs>
        <w:spacing w:before="240"/>
        <w:jc w:val="both"/>
        <w:rPr>
          <w:rFonts w:ascii="Arial Narrow" w:hAnsi="Arial Narrow"/>
        </w:rPr>
      </w:pPr>
      <w:r w:rsidRPr="00D50BBA">
        <w:rPr>
          <w:rFonts w:ascii="Arial Narrow" w:hAnsi="Arial Narrow"/>
        </w:rPr>
        <w:t>b) 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5ED2A34" w14:textId="77777777" w:rsidR="008C0D1F" w:rsidRPr="00D50BBA" w:rsidRDefault="003E65D5" w:rsidP="00D817EC">
      <w:pPr>
        <w:tabs>
          <w:tab w:val="left" w:pos="5103"/>
        </w:tabs>
        <w:spacing w:before="240"/>
        <w:jc w:val="both"/>
        <w:rPr>
          <w:rFonts w:ascii="Arial Narrow" w:hAnsi="Arial Narrow"/>
        </w:rPr>
      </w:pPr>
      <w:r>
        <w:rPr>
          <w:rFonts w:ascii="Arial Narrow" w:hAnsi="Arial Narrow"/>
        </w:rPr>
        <w:t xml:space="preserve">16.3 </w:t>
      </w:r>
      <w:r w:rsidRPr="00D50BBA">
        <w:rPr>
          <w:rFonts w:ascii="Arial Narrow" w:hAnsi="Arial Narrow"/>
        </w:rPr>
        <w:t>Každá komunikácia týkajúca sa platnosti alebo účinnosti tej zmluvy, jej zániku či zmeny musí byť písomná a doručovaná výhradne poštou ako doporučená zásielka, kuriérom alebo osobne.</w:t>
      </w:r>
    </w:p>
    <w:p w14:paraId="7678C8FB" w14:textId="77777777" w:rsidR="003E65D5" w:rsidRDefault="003E65D5" w:rsidP="00D817EC">
      <w:pPr>
        <w:tabs>
          <w:tab w:val="left" w:pos="5103"/>
        </w:tabs>
        <w:spacing w:before="240"/>
        <w:jc w:val="both"/>
        <w:rPr>
          <w:rFonts w:ascii="Arial Narrow" w:hAnsi="Arial Narrow"/>
        </w:rPr>
      </w:pPr>
      <w:r w:rsidRPr="00D50BBA">
        <w:rPr>
          <w:rFonts w:ascii="Arial Narrow" w:hAnsi="Arial Narrow"/>
        </w:rPr>
        <w:t xml:space="preserve">16.4 Kontaktné osoby zmluvných strán uvedené v záhlaví tejto  zmluvy zodpovedajú za organizačné zabezpečenie realizácie tejto zmluvy a môžu za zmluvnú stranu realizovať všetky oznámenia, súhlasy, schválenia alebo rozhodnutia vyžadované alebo predpokladané podľa tejto zmluvy, s výnimkou úkonov podľa bodu </w:t>
      </w:r>
      <w:r>
        <w:rPr>
          <w:rFonts w:ascii="Arial Narrow" w:hAnsi="Arial Narrow"/>
        </w:rPr>
        <w:t>16</w:t>
      </w:r>
      <w:r w:rsidRPr="00D50BBA">
        <w:rPr>
          <w:rFonts w:ascii="Arial Narrow" w:hAnsi="Arial Narrow"/>
        </w:rPr>
        <w:t>.3 tohto článku zmluvy.</w:t>
      </w:r>
    </w:p>
    <w:p w14:paraId="12C338F3" w14:textId="77777777" w:rsidR="003E65D5" w:rsidRDefault="003E65D5" w:rsidP="00D817EC">
      <w:pPr>
        <w:tabs>
          <w:tab w:val="left" w:pos="5103"/>
        </w:tabs>
        <w:spacing w:before="240"/>
        <w:jc w:val="both"/>
        <w:rPr>
          <w:rFonts w:ascii="Arial Narrow" w:hAnsi="Arial Narrow"/>
        </w:rPr>
      </w:pPr>
      <w:r>
        <w:rPr>
          <w:rFonts w:ascii="Arial Narrow" w:hAnsi="Arial Narrow"/>
        </w:rPr>
        <w:lastRenderedPageBreak/>
        <w:t xml:space="preserve">16.5 </w:t>
      </w:r>
      <w:r w:rsidRPr="00D50BBA">
        <w:rPr>
          <w:rFonts w:ascii="Arial Narrow" w:hAnsi="Arial Narrow"/>
        </w:rPr>
        <w:t>Každá zmluvná strana sa zaväzuje bezodkladne písomne oznámiť druhej zmluvnej strane  zmenu platobných údajov uvedených v záhlaví tejto zmluvy, pričom zmenu je možné vykonať iba formou písomného dodatku</w:t>
      </w:r>
      <w:r>
        <w:rPr>
          <w:rFonts w:ascii="Arial Narrow" w:hAnsi="Arial Narrow"/>
        </w:rPr>
        <w:t>.</w:t>
      </w:r>
    </w:p>
    <w:p w14:paraId="666C8E2D" w14:textId="77777777" w:rsidR="008C0D1F" w:rsidRDefault="008C0D1F" w:rsidP="00D817EC">
      <w:pPr>
        <w:tabs>
          <w:tab w:val="left" w:pos="5103"/>
        </w:tabs>
        <w:spacing w:before="240"/>
        <w:jc w:val="both"/>
        <w:rPr>
          <w:rFonts w:ascii="Arial Narrow" w:hAnsi="Arial Narrow"/>
        </w:rPr>
      </w:pPr>
    </w:p>
    <w:p w14:paraId="6D97549F" w14:textId="77777777" w:rsidR="00EA1B16" w:rsidRDefault="00EA1B16" w:rsidP="00D817EC">
      <w:pPr>
        <w:tabs>
          <w:tab w:val="left" w:pos="5103"/>
        </w:tabs>
        <w:spacing w:before="240"/>
        <w:jc w:val="both"/>
        <w:rPr>
          <w:rFonts w:ascii="Arial Narrow" w:hAnsi="Arial Narrow"/>
        </w:rPr>
      </w:pPr>
    </w:p>
    <w:p w14:paraId="619656C3" w14:textId="77777777" w:rsidR="003E65D5" w:rsidRPr="003E65D5" w:rsidRDefault="003E65D5" w:rsidP="003E65D5">
      <w:pPr>
        <w:jc w:val="center"/>
        <w:rPr>
          <w:rFonts w:ascii="Arial Narrow" w:hAnsi="Arial Narrow"/>
          <w:b/>
        </w:rPr>
      </w:pPr>
      <w:r w:rsidRPr="003E65D5">
        <w:rPr>
          <w:rFonts w:ascii="Arial Narrow" w:hAnsi="Arial Narrow"/>
          <w:b/>
        </w:rPr>
        <w:t>Článok XVI</w:t>
      </w:r>
      <w:r>
        <w:rPr>
          <w:rFonts w:ascii="Arial Narrow" w:hAnsi="Arial Narrow"/>
          <w:b/>
        </w:rPr>
        <w:t>I</w:t>
      </w:r>
      <w:r w:rsidRPr="003E65D5">
        <w:rPr>
          <w:rFonts w:ascii="Arial Narrow" w:hAnsi="Arial Narrow"/>
          <w:b/>
        </w:rPr>
        <w:t>.</w:t>
      </w:r>
    </w:p>
    <w:p w14:paraId="5F8B728B" w14:textId="77777777" w:rsidR="003E65D5" w:rsidRPr="00D50BBA" w:rsidRDefault="003E65D5" w:rsidP="003E65D5">
      <w:pPr>
        <w:jc w:val="center"/>
        <w:rPr>
          <w:rFonts w:ascii="Arial Narrow" w:hAnsi="Arial Narrow"/>
          <w:b/>
        </w:rPr>
      </w:pPr>
      <w:r w:rsidRPr="00D50BBA">
        <w:rPr>
          <w:rFonts w:ascii="Arial Narrow" w:hAnsi="Arial Narrow"/>
          <w:b/>
        </w:rPr>
        <w:t>Protikorupčná doložka</w:t>
      </w:r>
    </w:p>
    <w:p w14:paraId="03B63A6E" w14:textId="77777777" w:rsidR="008C0D1F" w:rsidRDefault="003E65D5" w:rsidP="00D817EC">
      <w:pPr>
        <w:tabs>
          <w:tab w:val="left" w:pos="5103"/>
        </w:tabs>
        <w:spacing w:before="240"/>
        <w:jc w:val="both"/>
        <w:rPr>
          <w:rFonts w:ascii="Arial Narrow" w:hAnsi="Arial Narrow"/>
        </w:rPr>
      </w:pPr>
      <w:r>
        <w:rPr>
          <w:rFonts w:ascii="Arial Narrow" w:hAnsi="Arial Narrow"/>
        </w:rPr>
        <w:t xml:space="preserve">17.1 </w:t>
      </w:r>
      <w:r w:rsidRPr="00D50BBA">
        <w:rPr>
          <w:rFonts w:ascii="Arial Narrow" w:hAnsi="Arial Narrow"/>
        </w:rPr>
        <w:t xml:space="preserve">Pri plnení tejto  zmluvy sa </w:t>
      </w:r>
      <w:r w:rsidR="00326FFD">
        <w:rPr>
          <w:rFonts w:ascii="Arial Narrow" w:hAnsi="Arial Narrow"/>
        </w:rPr>
        <w:t xml:space="preserve">Zhotoviteľ </w:t>
      </w:r>
      <w:r w:rsidRPr="00D50BBA">
        <w:rPr>
          <w:rFonts w:ascii="Arial Narrow" w:hAnsi="Arial Narrow"/>
        </w:rPr>
        <w:t>zaväzuje zaviesť a vykonávať všetky nevyhnutné a vhodné postupy a opatrenia vedúce k zabráneniu protispoločenskej činnosti, definovanej v zákone č. 54/2019 Z. z. o ochrane oznamovateľov protispoločenskej činnosti a o zmene a doplnení niektorých zákonov</w:t>
      </w:r>
      <w:r>
        <w:rPr>
          <w:rFonts w:ascii="Arial Narrow" w:hAnsi="Arial Narrow"/>
        </w:rPr>
        <w:t>.</w:t>
      </w:r>
    </w:p>
    <w:p w14:paraId="00EC5213"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17.2 </w:t>
      </w:r>
      <w:r w:rsidR="00326FFD">
        <w:rPr>
          <w:rFonts w:ascii="Arial Narrow" w:hAnsi="Arial Narrow"/>
        </w:rPr>
        <w:t>Zhotoviteľ</w:t>
      </w:r>
      <w:r w:rsidRPr="00D50BBA">
        <w:rPr>
          <w:rFonts w:ascii="Arial Narrow" w:hAnsi="Arial Narrow"/>
        </w:rPr>
        <w:t xml:space="preserve"> vyhlasuje, že podľa jeho vedomostí žiaden z jeho predstaviteľov, zástupcov, zamestnancov, alebo iných osôb konajúcich v jeho mene pri poskytovaní plnenia predmetu zmluvy neponúka, ani nebude priamo alebo nepriamo ponúkať, dávať, vyžadovať ani prijímať finančné prostriedky alebo akékoľvek oceniteľné hodnoty, alebo poskytovať akékoľvek výhody, dary, alebo pohostenia zamestnancovi </w:t>
      </w:r>
      <w:r w:rsidR="00326FFD">
        <w:rPr>
          <w:rFonts w:ascii="Arial Narrow" w:hAnsi="Arial Narrow"/>
        </w:rPr>
        <w:t>Objednávateľa</w:t>
      </w:r>
      <w:r w:rsidRPr="00D50BBA">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p>
    <w:p w14:paraId="05155AA7"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17.3. </w:t>
      </w:r>
      <w:r w:rsidRPr="00D50BBA">
        <w:rPr>
          <w:rFonts w:ascii="Arial Narrow" w:hAnsi="Arial Narrow"/>
        </w:rPr>
        <w:t xml:space="preserve">Pokiaľ všeobecne záväzné právne predpisy neustanovujú inak, </w:t>
      </w:r>
      <w:r w:rsidR="00326FFD">
        <w:rPr>
          <w:rFonts w:ascii="Arial Narrow" w:hAnsi="Arial Narrow"/>
        </w:rPr>
        <w:t xml:space="preserve">Zhotoviteľ </w:t>
      </w:r>
      <w:r w:rsidRPr="00D50BBA">
        <w:rPr>
          <w:rFonts w:ascii="Arial Narrow" w:hAnsi="Arial Narrow"/>
        </w:rPr>
        <w:t xml:space="preserve">sa zaväzuje bez zbytočného odkladu oznámiť primeranou formou zástupcovi </w:t>
      </w:r>
      <w:r w:rsidR="00326FFD">
        <w:rPr>
          <w:rFonts w:ascii="Arial Narrow" w:hAnsi="Arial Narrow"/>
        </w:rPr>
        <w:t>Objednávateľa</w:t>
      </w:r>
      <w:r w:rsidRPr="00D50BBA">
        <w:rPr>
          <w:rFonts w:ascii="Arial Narrow" w:hAnsi="Arial Narrow"/>
        </w:rPr>
        <w:t xml:space="preserve"> akékoľvek podozrenie na porušenie akéhokoľvek ustanovenia tohto článku zmluvy a byť súčinný pri dôkladnom vyšetrení takéhoto podozrenia</w:t>
      </w:r>
      <w:r>
        <w:rPr>
          <w:rFonts w:ascii="Arial Narrow" w:hAnsi="Arial Narrow"/>
        </w:rPr>
        <w:t>.</w:t>
      </w:r>
    </w:p>
    <w:p w14:paraId="1F43718B"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17.4 </w:t>
      </w:r>
      <w:r w:rsidRPr="00D50BBA">
        <w:rPr>
          <w:rFonts w:ascii="Arial Narrow" w:hAnsi="Arial Narrow"/>
        </w:rPr>
        <w:t>V prípade porušenia ktoréhokoľvek z vyššie uvedených ustanovení tohto článku zmluvy</w:t>
      </w:r>
      <w:r w:rsidR="00326FFD">
        <w:rPr>
          <w:rFonts w:ascii="Arial Narrow" w:hAnsi="Arial Narrow"/>
        </w:rPr>
        <w:t xml:space="preserve"> Zhotoviteľom </w:t>
      </w:r>
      <w:r w:rsidRPr="00D50BBA">
        <w:rPr>
          <w:rFonts w:ascii="Arial Narrow" w:hAnsi="Arial Narrow"/>
        </w:rPr>
        <w:t xml:space="preserve">je </w:t>
      </w:r>
      <w:r w:rsidR="00326FFD">
        <w:rPr>
          <w:rFonts w:ascii="Arial Narrow" w:hAnsi="Arial Narrow"/>
        </w:rPr>
        <w:t>Objednávateľ</w:t>
      </w:r>
      <w:r w:rsidRPr="00D50BBA">
        <w:rPr>
          <w:rFonts w:ascii="Arial Narrow" w:hAnsi="Arial Narrow"/>
        </w:rPr>
        <w:t xml:space="preserve"> oprávnený, aj bez predchádzajúceho upozornenia, odstúpiť od zmluvy s uvedením dôvodu odstúpenia, a to s účinnosťou odo dňa doručenia oznámenia o odstúpení od zmluvy bez toho, aby </w:t>
      </w:r>
      <w:r w:rsidR="00326FFD">
        <w:rPr>
          <w:rFonts w:ascii="Arial Narrow" w:hAnsi="Arial Narrow"/>
        </w:rPr>
        <w:t>Zhotoviteľovi</w:t>
      </w:r>
      <w:r w:rsidRPr="00D50BBA">
        <w:rPr>
          <w:rFonts w:ascii="Arial Narrow" w:hAnsi="Arial Narrow"/>
        </w:rPr>
        <w:t xml:space="preserve"> vznikol akýkoľvek nárok zo zodpovednosti za odstúpenie Ob</w:t>
      </w:r>
      <w:r w:rsidR="00326FFD">
        <w:rPr>
          <w:rFonts w:ascii="Arial Narrow" w:hAnsi="Arial Narrow"/>
        </w:rPr>
        <w:t>j</w:t>
      </w:r>
      <w:r w:rsidRPr="00D50BBA">
        <w:rPr>
          <w:rFonts w:ascii="Arial Narrow" w:hAnsi="Arial Narrow"/>
        </w:rPr>
        <w:t>e</w:t>
      </w:r>
      <w:r w:rsidR="00326FFD">
        <w:rPr>
          <w:rFonts w:ascii="Arial Narrow" w:hAnsi="Arial Narrow"/>
        </w:rPr>
        <w:t>dnávate</w:t>
      </w:r>
      <w:r w:rsidRPr="00D50BBA">
        <w:rPr>
          <w:rFonts w:ascii="Arial Narrow" w:hAnsi="Arial Narrow"/>
        </w:rPr>
        <w:t>ľa od zmluvy</w:t>
      </w:r>
      <w:r>
        <w:rPr>
          <w:rFonts w:ascii="Arial Narrow" w:hAnsi="Arial Narrow"/>
        </w:rPr>
        <w:t>.</w:t>
      </w:r>
    </w:p>
    <w:p w14:paraId="79679B4C"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17.5 </w:t>
      </w:r>
      <w:r w:rsidR="00326FFD">
        <w:rPr>
          <w:rFonts w:ascii="Arial Narrow" w:hAnsi="Arial Narrow"/>
        </w:rPr>
        <w:t>Zhotoviteľ</w:t>
      </w:r>
      <w:r w:rsidRPr="00D50BBA">
        <w:rPr>
          <w:rFonts w:ascii="Arial Narrow" w:hAnsi="Arial Narrow"/>
        </w:rPr>
        <w:t xml:space="preserve"> sa zaväzuje, že ak bude preukázané protispoločenské konanie a/alebo porušenie protikorupčného správania, odškodní </w:t>
      </w:r>
      <w:r w:rsidR="00326FFD">
        <w:rPr>
          <w:rFonts w:ascii="Arial Narrow" w:hAnsi="Arial Narrow"/>
        </w:rPr>
        <w:t>Zhotoviteľ</w:t>
      </w:r>
      <w:r w:rsidRPr="00D50BBA">
        <w:rPr>
          <w:rFonts w:ascii="Arial Narrow" w:hAnsi="Arial Narrow"/>
        </w:rPr>
        <w:t xml:space="preserve"> v maximálne možnom rozsahu podľa platných právnych predpisov za akúkoľvek stratu, ujmu, poškodenie alebo nahradí náklady vzniknuté v priamej príčinnej súvislosti s porušením tohto článku zmluvy</w:t>
      </w:r>
      <w:r>
        <w:rPr>
          <w:rFonts w:ascii="Arial Narrow" w:hAnsi="Arial Narrow"/>
        </w:rPr>
        <w:t>.</w:t>
      </w:r>
    </w:p>
    <w:p w14:paraId="16BD9D33" w14:textId="77777777" w:rsidR="00EA1B16" w:rsidRDefault="00EA1B16" w:rsidP="00D817EC">
      <w:pPr>
        <w:tabs>
          <w:tab w:val="left" w:pos="5103"/>
        </w:tabs>
        <w:spacing w:before="240"/>
        <w:jc w:val="both"/>
        <w:rPr>
          <w:rFonts w:ascii="Arial Narrow" w:hAnsi="Arial Narrow"/>
        </w:rPr>
      </w:pPr>
    </w:p>
    <w:p w14:paraId="03445CA9" w14:textId="77777777" w:rsidR="00EA1B16" w:rsidRPr="00A83F93" w:rsidRDefault="00EA1B16" w:rsidP="00D817EC">
      <w:pPr>
        <w:tabs>
          <w:tab w:val="left" w:pos="5103"/>
        </w:tabs>
        <w:spacing w:before="240"/>
        <w:jc w:val="both"/>
        <w:rPr>
          <w:rFonts w:ascii="Arial Narrow" w:hAnsi="Arial Narrow"/>
        </w:rPr>
      </w:pPr>
    </w:p>
    <w:p w14:paraId="70A37C89" w14:textId="77777777" w:rsidR="00D817EC" w:rsidRPr="00A83F93" w:rsidRDefault="00D817EC" w:rsidP="00A83F93">
      <w:pPr>
        <w:jc w:val="center"/>
        <w:rPr>
          <w:rFonts w:ascii="Arial Narrow" w:hAnsi="Arial Narrow"/>
          <w:b/>
        </w:rPr>
      </w:pPr>
      <w:r w:rsidRPr="00A83F93">
        <w:rPr>
          <w:rFonts w:ascii="Arial Narrow" w:hAnsi="Arial Narrow"/>
          <w:b/>
        </w:rPr>
        <w:t>Článok XVI</w:t>
      </w:r>
      <w:r w:rsidR="003E65D5">
        <w:rPr>
          <w:rFonts w:ascii="Arial Narrow" w:hAnsi="Arial Narrow"/>
          <w:b/>
        </w:rPr>
        <w:t>II</w:t>
      </w:r>
      <w:r w:rsidRPr="00A83F93">
        <w:rPr>
          <w:rFonts w:ascii="Arial Narrow" w:hAnsi="Arial Narrow"/>
          <w:b/>
        </w:rPr>
        <w:t>.</w:t>
      </w:r>
    </w:p>
    <w:p w14:paraId="4AED7601" w14:textId="77777777" w:rsidR="00D817EC" w:rsidRPr="00A83F93" w:rsidRDefault="00D817EC" w:rsidP="00A83F93">
      <w:pPr>
        <w:jc w:val="center"/>
        <w:rPr>
          <w:rFonts w:ascii="Arial Narrow" w:hAnsi="Arial Narrow"/>
        </w:rPr>
      </w:pPr>
      <w:r w:rsidRPr="00A83F93">
        <w:rPr>
          <w:rFonts w:ascii="Arial Narrow" w:hAnsi="Arial Narrow"/>
          <w:b/>
        </w:rPr>
        <w:t>Záverečné ustanovenia</w:t>
      </w:r>
    </w:p>
    <w:p w14:paraId="12D4D3DE" w14:textId="77777777" w:rsidR="00D817EC" w:rsidRPr="00D50BBA"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Na vzťahy medzi zmluvnými stranami neupravené touto zmluvou sa vzťahujú príslušné ustanovenia Obchodného zákonníka a ostatné všeobecne záväzné predpisy platné v Slovenskej republike.</w:t>
      </w:r>
    </w:p>
    <w:p w14:paraId="09D0946A" w14:textId="77777777" w:rsidR="00D817EC"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Zmluvu je možné doplniť alebo zmeniť obojstranne odsúhlasenými očíslovanými dodatkami podpísanými oprávnenými zástupcami oboch zmluvných strán a len v súlade s podmienkami a obmedzeniami stanovenými zákonom o verejnom obstarávaní.</w:t>
      </w:r>
    </w:p>
    <w:p w14:paraId="21DA52CB" w14:textId="77777777" w:rsidR="00665E01"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Práva a povinnosti zmluvných strán touto zmluvou výslovne neupravené sa riadia Obchodným zákonníkom a ostatnými všeobecne záväznými právnymi predpismi platnými na území Slovenskej republiky.</w:t>
      </w:r>
    </w:p>
    <w:p w14:paraId="4FA6F6A2" w14:textId="77777777" w:rsidR="00665E01"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lastRenderedPageBreak/>
        <w:t>Podmienky tejto zmluvy, ktoré vzhľadom na svoju povahu presahujú dobu jej platnosti, zostávajú v platnosti v celom rozsahu a sú účinné až do okamihu ich splnenia a platia aj pre prípadných nástupcov a postupníkov zmluvných strán</w:t>
      </w:r>
      <w:r>
        <w:rPr>
          <w:rFonts w:ascii="Arial Narrow" w:hAnsi="Arial Narrow"/>
        </w:rPr>
        <w:t>.</w:t>
      </w:r>
    </w:p>
    <w:p w14:paraId="53508A3B" w14:textId="77777777" w:rsidR="00665E01" w:rsidRPr="00D50BBA"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Slovenskej republiky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r>
        <w:rPr>
          <w:rFonts w:ascii="Arial Narrow" w:hAnsi="Arial Narrow"/>
        </w:rPr>
        <w:t>.</w:t>
      </w:r>
    </w:p>
    <w:p w14:paraId="53D3CA0E" w14:textId="77777777" w:rsidR="00D817EC"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 xml:space="preserve">Obidve zmluvné strany </w:t>
      </w:r>
      <w:r w:rsidR="00BA5460">
        <w:rPr>
          <w:rFonts w:ascii="Arial Narrow" w:hAnsi="Arial Narrow"/>
        </w:rPr>
        <w:t>vy</w:t>
      </w:r>
      <w:r w:rsidRPr="00D50BBA">
        <w:rPr>
          <w:rFonts w:ascii="Arial Narrow" w:hAnsi="Arial Narrow"/>
        </w:rPr>
        <w:t>hlasujú, že sa oboznámili s obsahom tejto zmluvy, že nebola dohodnutá v tiesni ani za inakšie nevýhodných podmienok a že ju uzavreli z vlastnej vôle, určite, vážne a zrozumiteľne.</w:t>
      </w:r>
    </w:p>
    <w:p w14:paraId="7EFB6601" w14:textId="77777777" w:rsidR="00326FFD" w:rsidRPr="00D50BBA" w:rsidRDefault="00326FFD"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Zmena identifikačných údajov spoločnosti zapisovaných do obchodného registra (napr. sídla, zástupcu), zmeny útvaru zodpovedného za uzatvorenie a plnenie zmluvy alebo zmena kontaktných osôb sa nebudú považovať za zmeny vyžadujúce si 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p>
    <w:p w14:paraId="0D853C49" w14:textId="77777777" w:rsidR="00D817EC" w:rsidRPr="00D50BBA"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Táto zmluva je vyhotovená v štyroch vyhotoveniach. Objednávateľ dostane dve vyhotovenia a Zhotoviteľ dve vyhotovenia.</w:t>
      </w:r>
    </w:p>
    <w:p w14:paraId="4B66832D" w14:textId="77777777" w:rsidR="00D817EC" w:rsidRPr="00D50BBA"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Neoddeliteľnou súčasťou zmluvy sú:</w:t>
      </w:r>
    </w:p>
    <w:p w14:paraId="36C33A34" w14:textId="77777777" w:rsidR="00EA1B16" w:rsidRDefault="00EA1B16" w:rsidP="00D817EC">
      <w:pPr>
        <w:spacing w:before="240"/>
        <w:ind w:left="1134" w:hanging="567"/>
        <w:jc w:val="both"/>
        <w:rPr>
          <w:rFonts w:ascii="Arial Narrow" w:hAnsi="Arial Narrow"/>
        </w:rPr>
      </w:pPr>
    </w:p>
    <w:p w14:paraId="7A9CA318" w14:textId="77777777" w:rsidR="00D817EC" w:rsidRDefault="00D817EC" w:rsidP="00D817EC">
      <w:pPr>
        <w:spacing w:before="240"/>
        <w:ind w:left="1134" w:hanging="567"/>
        <w:jc w:val="both"/>
        <w:rPr>
          <w:rFonts w:ascii="Arial Narrow" w:hAnsi="Arial Narrow"/>
        </w:rPr>
      </w:pPr>
      <w:r w:rsidRPr="00A83F93">
        <w:rPr>
          <w:rFonts w:ascii="Arial Narrow" w:hAnsi="Arial Narrow"/>
        </w:rPr>
        <w:t>Príloha č.1: Rozpočet stavby</w:t>
      </w:r>
      <w:r w:rsidR="00035F47">
        <w:rPr>
          <w:rFonts w:ascii="Arial Narrow" w:hAnsi="Arial Narrow"/>
        </w:rPr>
        <w:t xml:space="preserve"> -  nacenený výkaz výmer</w:t>
      </w:r>
      <w:r w:rsidRPr="00A83F93">
        <w:rPr>
          <w:rFonts w:ascii="Arial Narrow" w:hAnsi="Arial Narrow"/>
        </w:rPr>
        <w:t>.</w:t>
      </w:r>
    </w:p>
    <w:p w14:paraId="6629D77D" w14:textId="77777777" w:rsidR="00035F47" w:rsidRPr="00A83F93" w:rsidRDefault="00035F47" w:rsidP="00D817EC">
      <w:pPr>
        <w:spacing w:before="240"/>
        <w:ind w:left="1134" w:hanging="567"/>
        <w:jc w:val="both"/>
        <w:rPr>
          <w:rFonts w:ascii="Arial Narrow" w:hAnsi="Arial Narrow"/>
        </w:rPr>
      </w:pPr>
      <w:r>
        <w:rPr>
          <w:rFonts w:ascii="Arial Narrow" w:hAnsi="Arial Narrow"/>
        </w:rPr>
        <w:t>Príloha č. 2: Kritérium na hodnotenie ponúk</w:t>
      </w:r>
    </w:p>
    <w:p w14:paraId="6E3CB558" w14:textId="77777777" w:rsidR="00D817EC"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Zmluva nadobúda platnosť dňom podpisu oboma zmluvnými stranami a účinnosť dňom nasledujúcim po dni jej zverejnenia v zmysle zákona č. 211/2000 Z. z. o slobodnom prístupe k informáciám a o zmene a doplnení niektorých zákonov v znení neskorších predpisov.</w:t>
      </w:r>
    </w:p>
    <w:p w14:paraId="2A05D021" w14:textId="77777777" w:rsidR="00D817EC" w:rsidRDefault="00D817EC" w:rsidP="00D817EC">
      <w:pPr>
        <w:rPr>
          <w:rFonts w:ascii="Arial Narrow" w:hAnsi="Arial Narrow"/>
        </w:rPr>
      </w:pPr>
    </w:p>
    <w:p w14:paraId="3C0E4FD7" w14:textId="77777777" w:rsidR="00EA1B16" w:rsidRDefault="00EA1B16" w:rsidP="00D817EC">
      <w:pPr>
        <w:rPr>
          <w:rFonts w:ascii="Arial Narrow" w:hAnsi="Arial Narrow"/>
        </w:rPr>
      </w:pPr>
    </w:p>
    <w:p w14:paraId="0C19BA62" w14:textId="77777777" w:rsidR="00EA1B16" w:rsidRDefault="00EA1B16" w:rsidP="00D817EC">
      <w:pPr>
        <w:rPr>
          <w:rFonts w:ascii="Arial Narrow" w:hAnsi="Arial Narrow"/>
        </w:rPr>
      </w:pPr>
    </w:p>
    <w:p w14:paraId="520FFBD2" w14:textId="77777777" w:rsidR="00EA1B16" w:rsidRPr="00D50BBA" w:rsidRDefault="00EA1B16" w:rsidP="00D817EC">
      <w:pPr>
        <w:rPr>
          <w:rFonts w:ascii="Arial Narrow" w:hAnsi="Arial Narrow"/>
        </w:rPr>
      </w:pPr>
    </w:p>
    <w:p w14:paraId="4A3C864C" w14:textId="77777777" w:rsidR="00D817EC" w:rsidRPr="00D50BBA" w:rsidRDefault="00D817EC" w:rsidP="007669B8">
      <w:pPr>
        <w:tabs>
          <w:tab w:val="left" w:pos="567"/>
          <w:tab w:val="left" w:pos="5103"/>
        </w:tabs>
        <w:rPr>
          <w:rFonts w:ascii="Arial Narrow" w:hAnsi="Arial Narrow"/>
        </w:rPr>
      </w:pPr>
      <w:r w:rsidRPr="00D50BBA">
        <w:rPr>
          <w:rFonts w:ascii="Arial Narrow" w:hAnsi="Arial Narrow"/>
        </w:rPr>
        <w:tab/>
        <w:t>V ......................</w:t>
      </w:r>
      <w:r w:rsidR="00BE7202" w:rsidRPr="00D50BBA">
        <w:rPr>
          <w:rFonts w:ascii="Arial Narrow" w:hAnsi="Arial Narrow"/>
        </w:rPr>
        <w:t>. dňa .................</w:t>
      </w:r>
      <w:r w:rsidR="00BE7202" w:rsidRPr="00D50BBA">
        <w:rPr>
          <w:rFonts w:ascii="Arial Narrow" w:hAnsi="Arial Narrow"/>
        </w:rPr>
        <w:tab/>
        <w:t>V .................... dňa .................</w:t>
      </w:r>
    </w:p>
    <w:p w14:paraId="0EF8F7BD" w14:textId="77777777" w:rsidR="00D817EC" w:rsidRPr="00D50BBA" w:rsidRDefault="00D817EC" w:rsidP="00D817EC">
      <w:pPr>
        <w:tabs>
          <w:tab w:val="left" w:pos="1134"/>
          <w:tab w:val="left" w:pos="5670"/>
        </w:tabs>
        <w:rPr>
          <w:rFonts w:ascii="Arial Narrow" w:hAnsi="Arial Narrow"/>
        </w:rPr>
      </w:pPr>
      <w:r w:rsidRPr="00D50BBA">
        <w:rPr>
          <w:rFonts w:ascii="Arial Narrow" w:hAnsi="Arial Narrow"/>
        </w:rPr>
        <w:tab/>
        <w:t>Za Zhotoviteľa:</w:t>
      </w:r>
      <w:r w:rsidRPr="00D50BBA">
        <w:rPr>
          <w:rFonts w:ascii="Arial Narrow" w:hAnsi="Arial Narrow"/>
        </w:rPr>
        <w:tab/>
        <w:t>Za Objednávateľa:</w:t>
      </w:r>
    </w:p>
    <w:p w14:paraId="0044D73E" w14:textId="77777777" w:rsidR="00D817EC" w:rsidRPr="00D50BBA" w:rsidRDefault="00D817EC" w:rsidP="00D817EC">
      <w:pPr>
        <w:rPr>
          <w:rFonts w:ascii="Arial Narrow" w:hAnsi="Arial Narrow"/>
        </w:rPr>
      </w:pPr>
    </w:p>
    <w:p w14:paraId="6C02273C" w14:textId="77777777" w:rsidR="00D817EC" w:rsidRPr="00D50BBA" w:rsidRDefault="00D817EC" w:rsidP="00D817EC">
      <w:pPr>
        <w:rPr>
          <w:rFonts w:ascii="Arial Narrow" w:hAnsi="Arial Narrow"/>
        </w:rPr>
      </w:pPr>
    </w:p>
    <w:p w14:paraId="3304392A" w14:textId="40D38FB9" w:rsidR="00D817EC" w:rsidRDefault="00D817EC" w:rsidP="001C0FB3">
      <w:pPr>
        <w:tabs>
          <w:tab w:val="left" w:pos="709"/>
          <w:tab w:val="center" w:pos="4536"/>
        </w:tabs>
        <w:spacing w:after="0"/>
      </w:pPr>
      <w:r w:rsidRPr="00D50BBA">
        <w:rPr>
          <w:rFonts w:ascii="Arial Narrow" w:hAnsi="Arial Narrow"/>
        </w:rPr>
        <w:tab/>
        <w:t>––––––––––––––––––––––––</w:t>
      </w:r>
      <w:r w:rsidR="00651543">
        <w:rPr>
          <w:rFonts w:ascii="Arial Narrow" w:hAnsi="Arial Narrow"/>
        </w:rPr>
        <w:tab/>
        <w:t xml:space="preserve"> </w:t>
      </w:r>
      <w:r w:rsidRPr="00D50BBA">
        <w:rPr>
          <w:rFonts w:ascii="Arial Narrow" w:hAnsi="Arial Narrow"/>
        </w:rPr>
        <w:tab/>
        <w:t>–––––––––––––––––––––––––</w:t>
      </w:r>
    </w:p>
    <w:sectPr w:rsidR="00D817EC" w:rsidSect="007778B2">
      <w:headerReference w:type="default" r:id="rId7"/>
      <w:headerReference w:type="firs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A464" w14:textId="77777777" w:rsidR="000D0889" w:rsidRDefault="000D0889">
      <w:pPr>
        <w:spacing w:after="0" w:line="240" w:lineRule="auto"/>
      </w:pPr>
      <w:r>
        <w:separator/>
      </w:r>
    </w:p>
  </w:endnote>
  <w:endnote w:type="continuationSeparator" w:id="0">
    <w:p w14:paraId="16B00FCA" w14:textId="77777777" w:rsidR="000D0889" w:rsidRDefault="000D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D1EA" w14:textId="77777777" w:rsidR="000D0889" w:rsidRDefault="000D0889">
      <w:pPr>
        <w:spacing w:after="0" w:line="240" w:lineRule="auto"/>
      </w:pPr>
      <w:r>
        <w:separator/>
      </w:r>
    </w:p>
  </w:footnote>
  <w:footnote w:type="continuationSeparator" w:id="0">
    <w:p w14:paraId="46A429F2" w14:textId="77777777" w:rsidR="000D0889" w:rsidRDefault="000D0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13D" w14:textId="77777777" w:rsidR="00D067AF" w:rsidRDefault="00D067AF" w:rsidP="00C623D3">
    <w:pPr>
      <w:pStyle w:val="Hlavika"/>
      <w:tabs>
        <w:tab w:val="left" w:pos="6756"/>
      </w:tabs>
      <w:spacing w:after="0"/>
    </w:pPr>
    <w:r>
      <w:tab/>
    </w:r>
    <w:r>
      <w:tab/>
    </w:r>
    <w:r w:rsidRPr="00AC66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4"/>
    </w:tblGrid>
    <w:tr w:rsidR="00D067AF" w:rsidRPr="001D2B3C" w14:paraId="2CDB742F" w14:textId="77777777" w:rsidTr="00D817EC">
      <w:trPr>
        <w:jc w:val="right"/>
      </w:trPr>
      <w:tc>
        <w:tcPr>
          <w:tcW w:w="3924" w:type="dxa"/>
          <w:tcBorders>
            <w:top w:val="nil"/>
            <w:left w:val="nil"/>
            <w:bottom w:val="single" w:sz="4" w:space="0" w:color="auto"/>
            <w:right w:val="nil"/>
          </w:tcBorders>
          <w:vAlign w:val="center"/>
        </w:tcPr>
        <w:p w14:paraId="2DA1A248" w14:textId="77777777" w:rsidR="00D067AF" w:rsidRPr="001D2B3C" w:rsidRDefault="00D067AF" w:rsidP="00D817EC">
          <w:pPr>
            <w:spacing w:after="0"/>
            <w:rPr>
              <w:rFonts w:ascii="Arial Narrow" w:hAnsi="Arial Narrow"/>
            </w:rPr>
          </w:pPr>
          <w:r w:rsidRPr="001D2B3C">
            <w:rPr>
              <w:rFonts w:ascii="Arial Narrow" w:hAnsi="Arial Narrow"/>
            </w:rPr>
            <w:t>Identifikátor dokumentu</w:t>
          </w:r>
        </w:p>
      </w:tc>
    </w:tr>
    <w:tr w:rsidR="00D067AF" w:rsidRPr="001D2B3C" w14:paraId="2BDB05B6"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7A04F940" w14:textId="77777777" w:rsidR="00D067AF" w:rsidRPr="005178D6" w:rsidRDefault="00D067AF" w:rsidP="00D817EC">
          <w:pPr>
            <w:spacing w:after="0" w:line="240" w:lineRule="auto"/>
            <w:jc w:val="center"/>
            <w:rPr>
              <w:rFonts w:ascii="Arial Narrow" w:eastAsia="Times New Roman" w:hAnsi="Arial Narrow"/>
              <w:b/>
              <w:bCs/>
              <w:sz w:val="24"/>
              <w:lang w:eastAsia="sk-SK"/>
            </w:rPr>
          </w:pPr>
          <w:r w:rsidRPr="005178D6">
            <w:rPr>
              <w:rFonts w:ascii="Arial Narrow" w:eastAsia="Times New Roman" w:hAnsi="Arial Narrow"/>
              <w:b/>
              <w:sz w:val="24"/>
              <w:szCs w:val="24"/>
              <w:lang w:eastAsia="sk-SK"/>
            </w:rPr>
            <w:t>IRA_MFSR_5.2022_SME_verobst_P0</w:t>
          </w:r>
          <w:r>
            <w:rPr>
              <w:rFonts w:ascii="Arial Narrow" w:eastAsia="Times New Roman" w:hAnsi="Arial Narrow"/>
              <w:b/>
              <w:sz w:val="24"/>
              <w:szCs w:val="24"/>
              <w:lang w:eastAsia="sk-SK"/>
            </w:rPr>
            <w:t>5</w:t>
          </w:r>
        </w:p>
      </w:tc>
    </w:tr>
    <w:tr w:rsidR="00D067AF" w:rsidRPr="001D2B3C" w14:paraId="46D09DAA"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0C76DB88" w14:textId="77777777" w:rsidR="00D067AF" w:rsidRPr="005178D6" w:rsidRDefault="00D067AF" w:rsidP="00D817EC">
          <w:pPr>
            <w:spacing w:after="0" w:line="240" w:lineRule="auto"/>
            <w:jc w:val="center"/>
            <w:rPr>
              <w:rFonts w:ascii="Arial Narrow" w:eastAsia="Times New Roman" w:hAnsi="Arial Narrow"/>
              <w:b/>
              <w:sz w:val="24"/>
              <w:szCs w:val="24"/>
              <w:lang w:eastAsia="sk-SK"/>
            </w:rPr>
          </w:pPr>
          <w:r w:rsidRPr="005178D6">
            <w:rPr>
              <w:rFonts w:ascii="Arial Narrow" w:eastAsia="Times New Roman" w:hAnsi="Arial Narrow"/>
              <w:b/>
              <w:sz w:val="24"/>
              <w:szCs w:val="24"/>
              <w:lang w:eastAsia="sk-SK"/>
            </w:rPr>
            <w:t xml:space="preserve">Číslo : </w:t>
          </w:r>
          <w:r w:rsidRPr="002371C2">
            <w:rPr>
              <w:rFonts w:ascii="Arial Narrow" w:eastAsia="Times New Roman" w:hAnsi="Arial Narrow"/>
              <w:b/>
              <w:sz w:val="24"/>
              <w:szCs w:val="24"/>
              <w:lang w:eastAsia="sk-SK"/>
            </w:rPr>
            <w:t>MF/008306/2022-23</w:t>
          </w:r>
        </w:p>
      </w:tc>
    </w:tr>
  </w:tbl>
  <w:p w14:paraId="4C3D5182" w14:textId="77777777" w:rsidR="00D067AF" w:rsidRDefault="00D067AF" w:rsidP="00D817EC">
    <w:pPr>
      <w:pStyle w:val="Hlavika"/>
      <w:jc w:val="center"/>
    </w:pPr>
    <w:r>
      <w:rPr>
        <w:rFonts w:ascii="Arial Narrow" w:hAnsi="Arial Narrow"/>
        <w:lang w:val="sk-SK"/>
      </w:rPr>
      <w:tab/>
    </w:r>
    <w:r>
      <w:rPr>
        <w:rFonts w:ascii="Arial Narrow" w:hAnsi="Arial Narrow"/>
        <w:lang w:val="sk-SK"/>
      </w:rPr>
      <w:tab/>
    </w:r>
    <w:r w:rsidRPr="003E401A">
      <w:rPr>
        <w:rFonts w:ascii="Arial Narrow" w:hAnsi="Arial Narrow"/>
        <w:lang w:val="sk-SK"/>
      </w:rPr>
      <w:t xml:space="preserve">Príloha č. </w:t>
    </w:r>
    <w:r>
      <w:rPr>
        <w:rFonts w:ascii="Arial Narrow" w:hAnsi="Arial Narrow"/>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9D"/>
    <w:multiLevelType w:val="hybridMultilevel"/>
    <w:tmpl w:val="E51AAD4C"/>
    <w:lvl w:ilvl="0" w:tplc="D646DCBA">
      <w:start w:val="1"/>
      <w:numFmt w:val="decimal"/>
      <w:lvlText w:val="1.%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07DB0"/>
    <w:multiLevelType w:val="hybridMultilevel"/>
    <w:tmpl w:val="CD666AFA"/>
    <w:lvl w:ilvl="0" w:tplc="B0F42C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4C81CC9"/>
    <w:multiLevelType w:val="hybridMultilevel"/>
    <w:tmpl w:val="E7C2925E"/>
    <w:lvl w:ilvl="0" w:tplc="3B963778">
      <w:start w:val="1"/>
      <w:numFmt w:val="lowerLetter"/>
      <w:lvlText w:val="%1)"/>
      <w:lvlJc w:val="left"/>
      <w:pPr>
        <w:ind w:left="927"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 w15:restartNumberingAfterBreak="0">
    <w:nsid w:val="083F18FE"/>
    <w:multiLevelType w:val="hybridMultilevel"/>
    <w:tmpl w:val="06345B6A"/>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CEB52E4"/>
    <w:multiLevelType w:val="hybridMultilevel"/>
    <w:tmpl w:val="24228E9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E994863"/>
    <w:multiLevelType w:val="hybridMultilevel"/>
    <w:tmpl w:val="BF72EC12"/>
    <w:lvl w:ilvl="0" w:tplc="3B963778">
      <w:start w:val="1"/>
      <w:numFmt w:val="lowerLetter"/>
      <w:lvlText w:val="%1)"/>
      <w:lvlJc w:val="left"/>
      <w:pPr>
        <w:ind w:left="1287" w:hanging="360"/>
      </w:pPr>
      <w:rPr>
        <w:rFonts w:hint="default"/>
      </w:r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224653"/>
    <w:multiLevelType w:val="hybridMultilevel"/>
    <w:tmpl w:val="F0128E78"/>
    <w:lvl w:ilvl="0" w:tplc="0E6A5006">
      <w:start w:val="1"/>
      <w:numFmt w:val="decimal"/>
      <w:lvlText w:val="1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C12259"/>
    <w:multiLevelType w:val="hybridMultilevel"/>
    <w:tmpl w:val="97006244"/>
    <w:lvl w:ilvl="0" w:tplc="29EA3B46">
      <w:start w:val="1"/>
      <w:numFmt w:val="decimal"/>
      <w:lvlText w:val="7.%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1F000932"/>
    <w:multiLevelType w:val="hybridMultilevel"/>
    <w:tmpl w:val="3274D5B6"/>
    <w:lvl w:ilvl="0" w:tplc="287A5BEC">
      <w:start w:val="1"/>
      <w:numFmt w:val="decimal"/>
      <w:lvlText w:val="7.3.%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783999"/>
    <w:multiLevelType w:val="hybridMultilevel"/>
    <w:tmpl w:val="78BC682A"/>
    <w:lvl w:ilvl="0" w:tplc="89481702">
      <w:start w:val="1"/>
      <w:numFmt w:val="decimal"/>
      <w:lvlText w:val="%1."/>
      <w:lvlJc w:val="left"/>
      <w:pPr>
        <w:ind w:left="644" w:hanging="360"/>
      </w:pPr>
      <w:rPr>
        <w:rFonts w:ascii="Arial Narrow" w:hAnsi="Arial Narrow"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43825DC"/>
    <w:multiLevelType w:val="multilevel"/>
    <w:tmpl w:val="4FEEE712"/>
    <w:lvl w:ilvl="0">
      <w:start w:val="15"/>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94077"/>
    <w:multiLevelType w:val="hybridMultilevel"/>
    <w:tmpl w:val="865C18A2"/>
    <w:lvl w:ilvl="0" w:tplc="7D2461A0">
      <w:start w:val="1"/>
      <w:numFmt w:val="decimal"/>
      <w:lvlText w:val="14.1.%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CE1A52"/>
    <w:multiLevelType w:val="hybridMultilevel"/>
    <w:tmpl w:val="CBCE148A"/>
    <w:lvl w:ilvl="0" w:tplc="3E0E29C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A1C2BE1"/>
    <w:multiLevelType w:val="hybridMultilevel"/>
    <w:tmpl w:val="FF4A69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E910AE"/>
    <w:multiLevelType w:val="hybridMultilevel"/>
    <w:tmpl w:val="71C4067A"/>
    <w:lvl w:ilvl="0" w:tplc="5E1CC852">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1E6A43"/>
    <w:multiLevelType w:val="hybridMultilevel"/>
    <w:tmpl w:val="9D1CE552"/>
    <w:lvl w:ilvl="0" w:tplc="0C846CA4">
      <w:start w:val="1"/>
      <w:numFmt w:val="decimal"/>
      <w:lvlText w:val="7.2.%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534C16"/>
    <w:multiLevelType w:val="hybridMultilevel"/>
    <w:tmpl w:val="3C5AD5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3E527C9"/>
    <w:multiLevelType w:val="hybridMultilevel"/>
    <w:tmpl w:val="EA044ED0"/>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B21D9F"/>
    <w:multiLevelType w:val="hybridMultilevel"/>
    <w:tmpl w:val="289424F6"/>
    <w:lvl w:ilvl="0" w:tplc="583C5CA2">
      <w:start w:val="1"/>
      <w:numFmt w:val="lowerLetter"/>
      <w:lvlText w:val="%1)"/>
      <w:lvlJc w:val="left"/>
      <w:rPr>
        <w:rFonts w:ascii="Arial Narrow" w:eastAsia="Calibri" w:hAnsi="Arial Narrow" w:cs="Times New Roman"/>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014CF7"/>
    <w:multiLevelType w:val="hybridMultilevel"/>
    <w:tmpl w:val="0A50D8F2"/>
    <w:lvl w:ilvl="0" w:tplc="997A438E">
      <w:numFmt w:val="bullet"/>
      <w:lvlText w:val="-"/>
      <w:lvlJc w:val="left"/>
      <w:pPr>
        <w:ind w:left="644" w:hanging="360"/>
      </w:pPr>
      <w:rPr>
        <w:rFonts w:ascii="Arial Narrow" w:eastAsia="Calibri" w:hAnsi="Arial Narrow"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B126E6E"/>
    <w:multiLevelType w:val="hybridMultilevel"/>
    <w:tmpl w:val="4A389A3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FC0285"/>
    <w:multiLevelType w:val="hybridMultilevel"/>
    <w:tmpl w:val="9968D938"/>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41812BC8"/>
    <w:multiLevelType w:val="multilevel"/>
    <w:tmpl w:val="870079B0"/>
    <w:lvl w:ilvl="0">
      <w:start w:val="1"/>
      <w:numFmt w:val="decimal"/>
      <w:lvlText w:val="%1"/>
      <w:lvlJc w:val="left"/>
      <w:pPr>
        <w:tabs>
          <w:tab w:val="num" w:pos="432"/>
        </w:tabs>
        <w:ind w:left="432" w:hanging="432"/>
      </w:pPr>
      <w:rPr>
        <w:rFonts w:hint="default"/>
        <w:b/>
        <w:color w:val="auto"/>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DB0FE8"/>
    <w:multiLevelType w:val="hybridMultilevel"/>
    <w:tmpl w:val="483CBA98"/>
    <w:lvl w:ilvl="0" w:tplc="22B83A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0" w15:restartNumberingAfterBreak="0">
    <w:nsid w:val="4AEA2BCE"/>
    <w:multiLevelType w:val="multilevel"/>
    <w:tmpl w:val="A5203846"/>
    <w:lvl w:ilvl="0">
      <w:start w:val="9"/>
      <w:numFmt w:val="decimal"/>
      <w:lvlText w:val="%1."/>
      <w:lvlJc w:val="left"/>
      <w:pPr>
        <w:ind w:left="363" w:hanging="167"/>
      </w:pPr>
      <w:rPr>
        <w:rFonts w:ascii="Arial Narrow" w:eastAsia="Times New Roman" w:hAnsi="Arial Narrow" w:cs="Times New Roman" w:hint="default"/>
        <w:b/>
        <w:bCs/>
        <w:spacing w:val="-3"/>
        <w:w w:val="100"/>
        <w:sz w:val="22"/>
        <w:szCs w:val="22"/>
        <w:lang w:val="sk-SK" w:eastAsia="sk-SK" w:bidi="sk-SK"/>
      </w:rPr>
    </w:lvl>
    <w:lvl w:ilvl="1">
      <w:start w:val="1"/>
      <w:numFmt w:val="decimal"/>
      <w:lvlText w:val="%1.%2"/>
      <w:lvlJc w:val="left"/>
      <w:pPr>
        <w:ind w:left="527" w:hanging="332"/>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1600" w:hanging="332"/>
      </w:pPr>
      <w:rPr>
        <w:rFonts w:hint="default"/>
        <w:lang w:val="sk-SK" w:eastAsia="sk-SK" w:bidi="sk-SK"/>
      </w:rPr>
    </w:lvl>
    <w:lvl w:ilvl="3">
      <w:numFmt w:val="bullet"/>
      <w:lvlText w:val="•"/>
      <w:lvlJc w:val="left"/>
      <w:pPr>
        <w:ind w:left="2681" w:hanging="332"/>
      </w:pPr>
      <w:rPr>
        <w:rFonts w:hint="default"/>
        <w:lang w:val="sk-SK" w:eastAsia="sk-SK" w:bidi="sk-SK"/>
      </w:rPr>
    </w:lvl>
    <w:lvl w:ilvl="4">
      <w:numFmt w:val="bullet"/>
      <w:lvlText w:val="•"/>
      <w:lvlJc w:val="left"/>
      <w:pPr>
        <w:ind w:left="3762" w:hanging="332"/>
      </w:pPr>
      <w:rPr>
        <w:rFonts w:hint="default"/>
        <w:lang w:val="sk-SK" w:eastAsia="sk-SK" w:bidi="sk-SK"/>
      </w:rPr>
    </w:lvl>
    <w:lvl w:ilvl="5">
      <w:numFmt w:val="bullet"/>
      <w:lvlText w:val="•"/>
      <w:lvlJc w:val="left"/>
      <w:pPr>
        <w:ind w:left="4842" w:hanging="332"/>
      </w:pPr>
      <w:rPr>
        <w:rFonts w:hint="default"/>
        <w:lang w:val="sk-SK" w:eastAsia="sk-SK" w:bidi="sk-SK"/>
      </w:rPr>
    </w:lvl>
    <w:lvl w:ilvl="6">
      <w:numFmt w:val="bullet"/>
      <w:lvlText w:val="•"/>
      <w:lvlJc w:val="left"/>
      <w:pPr>
        <w:ind w:left="5923" w:hanging="332"/>
      </w:pPr>
      <w:rPr>
        <w:rFonts w:hint="default"/>
        <w:lang w:val="sk-SK" w:eastAsia="sk-SK" w:bidi="sk-SK"/>
      </w:rPr>
    </w:lvl>
    <w:lvl w:ilvl="7">
      <w:numFmt w:val="bullet"/>
      <w:lvlText w:val="•"/>
      <w:lvlJc w:val="left"/>
      <w:pPr>
        <w:ind w:left="7004" w:hanging="332"/>
      </w:pPr>
      <w:rPr>
        <w:rFonts w:hint="default"/>
        <w:lang w:val="sk-SK" w:eastAsia="sk-SK" w:bidi="sk-SK"/>
      </w:rPr>
    </w:lvl>
    <w:lvl w:ilvl="8">
      <w:numFmt w:val="bullet"/>
      <w:lvlText w:val="•"/>
      <w:lvlJc w:val="left"/>
      <w:pPr>
        <w:ind w:left="8084" w:hanging="332"/>
      </w:pPr>
      <w:rPr>
        <w:rFonts w:hint="default"/>
        <w:lang w:val="sk-SK" w:eastAsia="sk-SK" w:bidi="sk-SK"/>
      </w:rPr>
    </w:lvl>
  </w:abstractNum>
  <w:abstractNum w:abstractNumId="31" w15:restartNumberingAfterBreak="0">
    <w:nsid w:val="4E740D04"/>
    <w:multiLevelType w:val="hybridMultilevel"/>
    <w:tmpl w:val="90FEE112"/>
    <w:lvl w:ilvl="0" w:tplc="0C48876C">
      <w:start w:val="1"/>
      <w:numFmt w:val="decimal"/>
      <w:lvlText w:val="12.%1"/>
      <w:lvlJc w:val="left"/>
      <w:pPr>
        <w:ind w:left="720" w:hanging="360"/>
      </w:pPr>
      <w:rPr>
        <w:rFonts w:ascii="Arial Narrow" w:hAnsi="Arial Narrow"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9B6F39"/>
    <w:multiLevelType w:val="hybridMultilevel"/>
    <w:tmpl w:val="405EB48A"/>
    <w:lvl w:ilvl="0" w:tplc="3E4A1346">
      <w:start w:val="9"/>
      <w:numFmt w:val="bullet"/>
      <w:lvlText w:val="-"/>
      <w:lvlJc w:val="left"/>
      <w:pPr>
        <w:ind w:left="1140" w:hanging="360"/>
      </w:pPr>
      <w:rPr>
        <w:rFonts w:ascii="Times New Roman" w:eastAsia="Times New Roman"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3"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C102260"/>
    <w:multiLevelType w:val="hybridMultilevel"/>
    <w:tmpl w:val="006A2CFE"/>
    <w:lvl w:ilvl="0" w:tplc="98880974">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430566"/>
    <w:multiLevelType w:val="hybridMultilevel"/>
    <w:tmpl w:val="8F985C5C"/>
    <w:lvl w:ilvl="0" w:tplc="ABBAA812">
      <w:start w:val="1"/>
      <w:numFmt w:val="lowerLetter"/>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2A09FB"/>
    <w:multiLevelType w:val="hybridMultilevel"/>
    <w:tmpl w:val="B2C01DDE"/>
    <w:lvl w:ilvl="0" w:tplc="13D05F34">
      <w:start w:val="2"/>
      <w:numFmt w:val="bullet"/>
      <w:lvlText w:val="-"/>
      <w:lvlJc w:val="left"/>
      <w:pPr>
        <w:ind w:left="1080" w:hanging="360"/>
      </w:pPr>
      <w:rPr>
        <w:rFonts w:ascii="Arial Narrow" w:eastAsia="Arial Narrow" w:hAnsi="Arial Narrow" w:cs="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0C067C7"/>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1D72AB"/>
    <w:multiLevelType w:val="multilevel"/>
    <w:tmpl w:val="BEBCD98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40F4F39"/>
    <w:multiLevelType w:val="hybridMultilevel"/>
    <w:tmpl w:val="2AD241D8"/>
    <w:lvl w:ilvl="0" w:tplc="2C900914">
      <w:start w:val="1"/>
      <w:numFmt w:val="decimal"/>
      <w:lvlText w:val="4.%1"/>
      <w:lvlJc w:val="left"/>
      <w:pPr>
        <w:ind w:left="720" w:hanging="360"/>
      </w:pPr>
      <w:rPr>
        <w:rFonts w:hint="default"/>
        <w:color w:val="auto"/>
      </w:rPr>
    </w:lvl>
    <w:lvl w:ilvl="1" w:tplc="8EDC09FE">
      <w:start w:val="1"/>
      <w:numFmt w:val="lowerLetter"/>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1" w15:restartNumberingAfterBreak="0">
    <w:nsid w:val="6BF144F9"/>
    <w:multiLevelType w:val="hybridMultilevel"/>
    <w:tmpl w:val="F52666CE"/>
    <w:lvl w:ilvl="0" w:tplc="671C2CA6">
      <w:start w:val="1"/>
      <w:numFmt w:val="decimal"/>
      <w:lvlText w:val="5.%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4E452C"/>
    <w:multiLevelType w:val="hybridMultilevel"/>
    <w:tmpl w:val="D45206A8"/>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CA136D3"/>
    <w:multiLevelType w:val="hybridMultilevel"/>
    <w:tmpl w:val="E72AE9B4"/>
    <w:lvl w:ilvl="0" w:tplc="041B0017">
      <w:start w:val="1"/>
      <w:numFmt w:val="lowerLetter"/>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A876B1"/>
    <w:multiLevelType w:val="hybridMultilevel"/>
    <w:tmpl w:val="67D49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1D82D2C"/>
    <w:multiLevelType w:val="hybridMultilevel"/>
    <w:tmpl w:val="A6907974"/>
    <w:lvl w:ilvl="0" w:tplc="D7B2522A">
      <w:start w:val="1"/>
      <w:numFmt w:val="decimal"/>
      <w:lvlText w:val="14.%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F3296A"/>
    <w:multiLevelType w:val="hybridMultilevel"/>
    <w:tmpl w:val="03D09968"/>
    <w:lvl w:ilvl="0" w:tplc="D6506062">
      <w:start w:val="1"/>
      <w:numFmt w:val="decimal"/>
      <w:lvlText w:val="7.1.%1"/>
      <w:lvlJc w:val="left"/>
      <w:pPr>
        <w:ind w:left="720" w:hanging="360"/>
      </w:pPr>
      <w:rPr>
        <w:rFonts w:ascii="Arial Narrow" w:hAnsi="Arial Narrow"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27"/>
  </w:num>
  <w:num w:numId="2">
    <w:abstractNumId w:val="22"/>
  </w:num>
  <w:num w:numId="3">
    <w:abstractNumId w:val="37"/>
  </w:num>
  <w:num w:numId="4">
    <w:abstractNumId w:val="26"/>
  </w:num>
  <w:num w:numId="5">
    <w:abstractNumId w:val="12"/>
  </w:num>
  <w:num w:numId="6">
    <w:abstractNumId w:val="30"/>
  </w:num>
  <w:num w:numId="7">
    <w:abstractNumId w:val="23"/>
  </w:num>
  <w:num w:numId="8">
    <w:abstractNumId w:val="25"/>
  </w:num>
  <w:num w:numId="9">
    <w:abstractNumId w:val="10"/>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9"/>
  </w:num>
  <w:num w:numId="16">
    <w:abstractNumId w:val="43"/>
  </w:num>
  <w:num w:numId="17">
    <w:abstractNumId w:val="3"/>
  </w:num>
  <w:num w:numId="18">
    <w:abstractNumId w:val="42"/>
  </w:num>
  <w:num w:numId="19">
    <w:abstractNumId w:val="21"/>
  </w:num>
  <w:num w:numId="20">
    <w:abstractNumId w:val="20"/>
  </w:num>
  <w:num w:numId="21">
    <w:abstractNumId w:val="17"/>
  </w:num>
  <w:num w:numId="22">
    <w:abstractNumId w:val="45"/>
  </w:num>
  <w:num w:numId="23">
    <w:abstractNumId w:val="13"/>
  </w:num>
  <w:num w:numId="24">
    <w:abstractNumId w:val="38"/>
  </w:num>
  <w:num w:numId="25">
    <w:abstractNumId w:val="15"/>
  </w:num>
  <w:num w:numId="26">
    <w:abstractNumId w:val="39"/>
  </w:num>
  <w:num w:numId="27">
    <w:abstractNumId w:val="1"/>
  </w:num>
  <w:num w:numId="28">
    <w:abstractNumId w:val="5"/>
  </w:num>
  <w:num w:numId="29">
    <w:abstractNumId w:val="41"/>
  </w:num>
  <w:num w:numId="30">
    <w:abstractNumId w:val="2"/>
  </w:num>
  <w:num w:numId="31">
    <w:abstractNumId w:val="8"/>
  </w:num>
  <w:num w:numId="32">
    <w:abstractNumId w:val="47"/>
  </w:num>
  <w:num w:numId="33">
    <w:abstractNumId w:val="19"/>
  </w:num>
  <w:num w:numId="34">
    <w:abstractNumId w:val="11"/>
  </w:num>
  <w:num w:numId="35">
    <w:abstractNumId w:val="31"/>
  </w:num>
  <w:num w:numId="36">
    <w:abstractNumId w:val="46"/>
  </w:num>
  <w:num w:numId="37">
    <w:abstractNumId w:val="14"/>
  </w:num>
  <w:num w:numId="38">
    <w:abstractNumId w:val="35"/>
  </w:num>
  <w:num w:numId="39">
    <w:abstractNumId w:val="34"/>
  </w:num>
  <w:num w:numId="40">
    <w:abstractNumId w:val="18"/>
  </w:num>
  <w:num w:numId="41">
    <w:abstractNumId w:val="0"/>
  </w:num>
  <w:num w:numId="42">
    <w:abstractNumId w:val="32"/>
  </w:num>
  <w:num w:numId="43">
    <w:abstractNumId w:val="28"/>
  </w:num>
  <w:num w:numId="44">
    <w:abstractNumId w:val="4"/>
  </w:num>
  <w:num w:numId="45">
    <w:abstractNumId w:val="6"/>
  </w:num>
  <w:num w:numId="46">
    <w:abstractNumId w:val="33"/>
  </w:num>
  <w:num w:numId="47">
    <w:abstractNumId w:val="7"/>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F8"/>
    <w:rsid w:val="00006E1B"/>
    <w:rsid w:val="000323E4"/>
    <w:rsid w:val="0003342B"/>
    <w:rsid w:val="00035F47"/>
    <w:rsid w:val="000978A4"/>
    <w:rsid w:val="000B5EA4"/>
    <w:rsid w:val="000D0889"/>
    <w:rsid w:val="00184E38"/>
    <w:rsid w:val="00194D74"/>
    <w:rsid w:val="001C0FB3"/>
    <w:rsid w:val="001C48EF"/>
    <w:rsid w:val="001E363F"/>
    <w:rsid w:val="0020520C"/>
    <w:rsid w:val="00262099"/>
    <w:rsid w:val="00263669"/>
    <w:rsid w:val="00316229"/>
    <w:rsid w:val="00326FFD"/>
    <w:rsid w:val="00337DD0"/>
    <w:rsid w:val="00360C9C"/>
    <w:rsid w:val="003C3AA9"/>
    <w:rsid w:val="003D37BE"/>
    <w:rsid w:val="003E65D5"/>
    <w:rsid w:val="003E771B"/>
    <w:rsid w:val="00402BD6"/>
    <w:rsid w:val="004248EA"/>
    <w:rsid w:val="00444F82"/>
    <w:rsid w:val="0044792D"/>
    <w:rsid w:val="00465D1C"/>
    <w:rsid w:val="004942A0"/>
    <w:rsid w:val="004B1D32"/>
    <w:rsid w:val="004C79FC"/>
    <w:rsid w:val="004D62B7"/>
    <w:rsid w:val="005132AB"/>
    <w:rsid w:val="005139A8"/>
    <w:rsid w:val="00520681"/>
    <w:rsid w:val="00540F35"/>
    <w:rsid w:val="0054620E"/>
    <w:rsid w:val="00571FDF"/>
    <w:rsid w:val="005B2EF5"/>
    <w:rsid w:val="005F6F63"/>
    <w:rsid w:val="00651543"/>
    <w:rsid w:val="00665E01"/>
    <w:rsid w:val="0067372E"/>
    <w:rsid w:val="006A66F8"/>
    <w:rsid w:val="0071035C"/>
    <w:rsid w:val="007141A9"/>
    <w:rsid w:val="00735553"/>
    <w:rsid w:val="007669B8"/>
    <w:rsid w:val="007778B2"/>
    <w:rsid w:val="007C5FC4"/>
    <w:rsid w:val="007F259D"/>
    <w:rsid w:val="00831E1B"/>
    <w:rsid w:val="00866F64"/>
    <w:rsid w:val="0087549C"/>
    <w:rsid w:val="0089733A"/>
    <w:rsid w:val="008A788B"/>
    <w:rsid w:val="008C0D1F"/>
    <w:rsid w:val="008E3962"/>
    <w:rsid w:val="008F3A3F"/>
    <w:rsid w:val="00905A74"/>
    <w:rsid w:val="009415FE"/>
    <w:rsid w:val="00945AED"/>
    <w:rsid w:val="009568ED"/>
    <w:rsid w:val="00960269"/>
    <w:rsid w:val="009A378D"/>
    <w:rsid w:val="00A14A6A"/>
    <w:rsid w:val="00A80140"/>
    <w:rsid w:val="00A83F93"/>
    <w:rsid w:val="00A92621"/>
    <w:rsid w:val="00A9288A"/>
    <w:rsid w:val="00B24A2D"/>
    <w:rsid w:val="00B833B9"/>
    <w:rsid w:val="00BA5460"/>
    <w:rsid w:val="00BC6C9C"/>
    <w:rsid w:val="00BE7202"/>
    <w:rsid w:val="00C0039C"/>
    <w:rsid w:val="00C41E39"/>
    <w:rsid w:val="00C569AC"/>
    <w:rsid w:val="00C623D3"/>
    <w:rsid w:val="00C833AA"/>
    <w:rsid w:val="00CC5EEB"/>
    <w:rsid w:val="00CE4933"/>
    <w:rsid w:val="00D067AF"/>
    <w:rsid w:val="00D50BBA"/>
    <w:rsid w:val="00D817EC"/>
    <w:rsid w:val="00D94E5C"/>
    <w:rsid w:val="00DB2883"/>
    <w:rsid w:val="00DC05CA"/>
    <w:rsid w:val="00DF216D"/>
    <w:rsid w:val="00E201A8"/>
    <w:rsid w:val="00EA1B16"/>
    <w:rsid w:val="00EE2C24"/>
    <w:rsid w:val="00EE4593"/>
    <w:rsid w:val="00F070D2"/>
    <w:rsid w:val="00F14935"/>
    <w:rsid w:val="00FB7262"/>
    <w:rsid w:val="00FC19B7"/>
    <w:rsid w:val="00FD436B"/>
    <w:rsid w:val="00FF044B"/>
    <w:rsid w:val="00FF1330"/>
    <w:rsid w:val="00FF2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F5D7"/>
  <w15:chartTrackingRefBased/>
  <w15:docId w15:val="{2EF6594B-4488-477B-8EC4-BF3B3F9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6F8"/>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A66F8"/>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y"/>
    <w:next w:val="Normlny"/>
    <w:link w:val="Nadpis2Char"/>
    <w:uiPriority w:val="9"/>
    <w:unhideWhenUsed/>
    <w:qFormat/>
    <w:rsid w:val="0003342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Nadpis8">
    <w:name w:val="heading 8"/>
    <w:basedOn w:val="Normlny"/>
    <w:next w:val="Normlny"/>
    <w:link w:val="Nadpis8Char"/>
    <w:uiPriority w:val="9"/>
    <w:semiHidden/>
    <w:unhideWhenUsed/>
    <w:qFormat/>
    <w:rsid w:val="006A66F8"/>
    <w:pPr>
      <w:spacing w:before="240" w:after="60"/>
      <w:outlineLvl w:val="7"/>
    </w:pPr>
    <w:rPr>
      <w:rFonts w:eastAsia="Times New Roman"/>
      <w:i/>
      <w:iCs/>
      <w:sz w:val="24"/>
      <w:szCs w:val="24"/>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66F8"/>
    <w:rPr>
      <w:rFonts w:ascii="Cambria" w:eastAsia="Times New Roman" w:hAnsi="Cambria" w:cs="Times New Roman"/>
      <w:b/>
      <w:bCs/>
      <w:kern w:val="32"/>
      <w:sz w:val="32"/>
      <w:szCs w:val="32"/>
      <w:lang w:val="x-none"/>
    </w:rPr>
  </w:style>
  <w:style w:type="character" w:customStyle="1" w:styleId="Nadpis8Char">
    <w:name w:val="Nadpis 8 Char"/>
    <w:basedOn w:val="Predvolenpsmoodseku"/>
    <w:link w:val="Nadpis8"/>
    <w:uiPriority w:val="9"/>
    <w:semiHidden/>
    <w:rsid w:val="006A66F8"/>
    <w:rPr>
      <w:rFonts w:ascii="Calibri" w:eastAsia="Times New Roman" w:hAnsi="Calibri" w:cs="Times New Roman"/>
      <w:i/>
      <w:iCs/>
      <w:sz w:val="24"/>
      <w:szCs w:val="24"/>
      <w:lang w:val="x-none"/>
    </w:rPr>
  </w:style>
  <w:style w:type="paragraph" w:styleId="Odsekzoznamu">
    <w:name w:val="List Paragraph"/>
    <w:aliases w:val="body,Odsek zoznamu2,Bullet Number,lp1,lp11,List Paragraph11,Bullet 1,Use Case List Paragraph,Odsek,Colorful List - Accent 11,List Paragraph,Tabuľka,15_Cislovanie"/>
    <w:basedOn w:val="Normlny"/>
    <w:link w:val="OdsekzoznamuChar"/>
    <w:uiPriority w:val="34"/>
    <w:qFormat/>
    <w:rsid w:val="006A66F8"/>
    <w:pPr>
      <w:ind w:left="708"/>
    </w:pPr>
  </w:style>
  <w:style w:type="character" w:styleId="Hypertextovprepojenie">
    <w:name w:val="Hyperlink"/>
    <w:uiPriority w:val="99"/>
    <w:unhideWhenUsed/>
    <w:rsid w:val="006A66F8"/>
    <w:rPr>
      <w:color w:val="0000FF"/>
      <w:u w:val="single"/>
    </w:rPr>
  </w:style>
  <w:style w:type="paragraph" w:styleId="Hlavika">
    <w:name w:val="header"/>
    <w:basedOn w:val="Normlny"/>
    <w:link w:val="HlavikaChar"/>
    <w:uiPriority w:val="99"/>
    <w:unhideWhenUsed/>
    <w:rsid w:val="006A66F8"/>
    <w:pPr>
      <w:tabs>
        <w:tab w:val="center" w:pos="4536"/>
        <w:tab w:val="right" w:pos="9072"/>
      </w:tabs>
    </w:pPr>
    <w:rPr>
      <w:lang w:val="x-none"/>
    </w:rPr>
  </w:style>
  <w:style w:type="character" w:customStyle="1" w:styleId="HlavikaChar">
    <w:name w:val="Hlavička Char"/>
    <w:basedOn w:val="Predvolenpsmoodseku"/>
    <w:link w:val="Hlavika"/>
    <w:uiPriority w:val="99"/>
    <w:rsid w:val="006A66F8"/>
    <w:rPr>
      <w:rFonts w:ascii="Calibri" w:eastAsia="Calibri" w:hAnsi="Calibri" w:cs="Times New Roman"/>
      <w:lang w:val="x-none"/>
    </w:rPr>
  </w:style>
  <w:style w:type="paragraph" w:styleId="Pta">
    <w:name w:val="footer"/>
    <w:basedOn w:val="Normlny"/>
    <w:link w:val="PtaChar"/>
    <w:uiPriority w:val="99"/>
    <w:unhideWhenUsed/>
    <w:rsid w:val="006A66F8"/>
    <w:pPr>
      <w:tabs>
        <w:tab w:val="center" w:pos="4536"/>
        <w:tab w:val="right" w:pos="9072"/>
      </w:tabs>
    </w:pPr>
    <w:rPr>
      <w:lang w:val="x-none"/>
    </w:rPr>
  </w:style>
  <w:style w:type="character" w:customStyle="1" w:styleId="PtaChar">
    <w:name w:val="Päta Char"/>
    <w:basedOn w:val="Predvolenpsmoodseku"/>
    <w:link w:val="Pta"/>
    <w:uiPriority w:val="99"/>
    <w:rsid w:val="006A66F8"/>
    <w:rPr>
      <w:rFonts w:ascii="Calibri" w:eastAsia="Calibri" w:hAnsi="Calibri" w:cs="Times New Roman"/>
      <w:lang w:val="x-none"/>
    </w:rPr>
  </w:style>
  <w:style w:type="paragraph" w:styleId="Zkladntext">
    <w:name w:val="Body Text"/>
    <w:basedOn w:val="Normlny"/>
    <w:link w:val="ZkladntextChar"/>
    <w:rsid w:val="006A66F8"/>
    <w:pPr>
      <w:spacing w:after="0" w:line="240" w:lineRule="auto"/>
      <w:jc w:val="both"/>
    </w:pPr>
    <w:rPr>
      <w:rFonts w:ascii="Times New Roman" w:eastAsia="Times New Roman" w:hAnsi="Times New Roman"/>
      <w:sz w:val="20"/>
      <w:szCs w:val="20"/>
      <w:lang w:val="x-none" w:eastAsia="cs-CZ"/>
    </w:rPr>
  </w:style>
  <w:style w:type="character" w:customStyle="1" w:styleId="ZkladntextChar">
    <w:name w:val="Základný text Char"/>
    <w:basedOn w:val="Predvolenpsmoodseku"/>
    <w:link w:val="Zkladntext"/>
    <w:rsid w:val="006A66F8"/>
    <w:rPr>
      <w:rFonts w:ascii="Times New Roman" w:eastAsia="Times New Roman" w:hAnsi="Times New Roman" w:cs="Times New Roman"/>
      <w:sz w:val="20"/>
      <w:szCs w:val="20"/>
      <w:lang w:val="x-none" w:eastAsia="cs-CZ"/>
    </w:rPr>
  </w:style>
  <w:style w:type="paragraph" w:customStyle="1" w:styleId="NTnormal">
    <w:name w:val="+NT/normal"/>
    <w:basedOn w:val="Normlny"/>
    <w:rsid w:val="006A66F8"/>
    <w:pPr>
      <w:widowControl w:val="0"/>
      <w:overflowPunct w:val="0"/>
      <w:autoSpaceDE w:val="0"/>
      <w:autoSpaceDN w:val="0"/>
      <w:adjustRightInd w:val="0"/>
      <w:spacing w:before="100" w:beforeAutospacing="1" w:after="100" w:afterAutospacing="1" w:line="240" w:lineRule="auto"/>
      <w:jc w:val="both"/>
      <w:textAlignment w:val="baseline"/>
    </w:pPr>
    <w:rPr>
      <w:rFonts w:ascii="Garamond" w:eastAsia="Times New Roman" w:hAnsi="Garamond"/>
      <w:szCs w:val="20"/>
      <w:lang w:val="en-GB" w:eastAsia="sk-SK"/>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Tabuľka Char,15_Cislovanie Char"/>
    <w:link w:val="Odsekzoznamu"/>
    <w:uiPriority w:val="34"/>
    <w:qFormat/>
    <w:rsid w:val="006A66F8"/>
    <w:rPr>
      <w:rFonts w:ascii="Calibri" w:eastAsia="Calibri" w:hAnsi="Calibri" w:cs="Times New Roman"/>
    </w:rPr>
  </w:style>
  <w:style w:type="paragraph" w:customStyle="1" w:styleId="Default">
    <w:name w:val="Default"/>
    <w:rsid w:val="006737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3E771B"/>
    <w:rPr>
      <w:sz w:val="16"/>
      <w:szCs w:val="16"/>
    </w:rPr>
  </w:style>
  <w:style w:type="paragraph" w:styleId="Textkomentra">
    <w:name w:val="annotation text"/>
    <w:basedOn w:val="Normlny"/>
    <w:link w:val="TextkomentraChar"/>
    <w:uiPriority w:val="99"/>
    <w:semiHidden/>
    <w:unhideWhenUsed/>
    <w:rsid w:val="003E771B"/>
    <w:pPr>
      <w:spacing w:line="240" w:lineRule="auto"/>
    </w:pPr>
    <w:rPr>
      <w:sz w:val="20"/>
      <w:szCs w:val="20"/>
    </w:rPr>
  </w:style>
  <w:style w:type="character" w:customStyle="1" w:styleId="TextkomentraChar">
    <w:name w:val="Text komentára Char"/>
    <w:basedOn w:val="Predvolenpsmoodseku"/>
    <w:link w:val="Textkomentra"/>
    <w:uiPriority w:val="99"/>
    <w:semiHidden/>
    <w:rsid w:val="003E771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E771B"/>
    <w:rPr>
      <w:b/>
      <w:bCs/>
    </w:rPr>
  </w:style>
  <w:style w:type="character" w:customStyle="1" w:styleId="PredmetkomentraChar">
    <w:name w:val="Predmet komentára Char"/>
    <w:basedOn w:val="TextkomentraChar"/>
    <w:link w:val="Predmetkomentra"/>
    <w:uiPriority w:val="99"/>
    <w:semiHidden/>
    <w:rsid w:val="003E771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7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71B"/>
    <w:rPr>
      <w:rFonts w:ascii="Segoe UI" w:eastAsia="Calibri" w:hAnsi="Segoe UI" w:cs="Segoe UI"/>
      <w:sz w:val="18"/>
      <w:szCs w:val="18"/>
    </w:rPr>
  </w:style>
  <w:style w:type="paragraph" w:styleId="Zarkazkladnhotextu2">
    <w:name w:val="Body Text Indent 2"/>
    <w:basedOn w:val="Normlny"/>
    <w:link w:val="Zarkazkladnhotextu2Char"/>
    <w:uiPriority w:val="99"/>
    <w:semiHidden/>
    <w:unhideWhenUsed/>
    <w:rsid w:val="00D817E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817EC"/>
    <w:rPr>
      <w:rFonts w:ascii="Calibri" w:eastAsia="Calibri" w:hAnsi="Calibri" w:cs="Times New Roman"/>
    </w:rPr>
  </w:style>
  <w:style w:type="paragraph" w:styleId="Zkladntext2">
    <w:name w:val="Body Text 2"/>
    <w:basedOn w:val="Normlny"/>
    <w:link w:val="Zkladntext2Char"/>
    <w:uiPriority w:val="99"/>
    <w:semiHidden/>
    <w:unhideWhenUsed/>
    <w:rsid w:val="00D817EC"/>
    <w:pPr>
      <w:spacing w:after="120" w:line="480" w:lineRule="auto"/>
    </w:pPr>
  </w:style>
  <w:style w:type="character" w:customStyle="1" w:styleId="Zkladntext2Char">
    <w:name w:val="Základný text 2 Char"/>
    <w:basedOn w:val="Predvolenpsmoodseku"/>
    <w:link w:val="Zkladntext2"/>
    <w:uiPriority w:val="99"/>
    <w:semiHidden/>
    <w:rsid w:val="00D817EC"/>
    <w:rPr>
      <w:rFonts w:ascii="Calibri" w:eastAsia="Calibri" w:hAnsi="Calibri" w:cs="Times New Roman"/>
    </w:rPr>
  </w:style>
  <w:style w:type="paragraph" w:styleId="Bezriadkovania">
    <w:name w:val="No Spacing"/>
    <w:uiPriority w:val="1"/>
    <w:qFormat/>
    <w:rsid w:val="00D817EC"/>
    <w:pPr>
      <w:spacing w:after="0" w:line="240" w:lineRule="auto"/>
    </w:pPr>
    <w:rPr>
      <w:rFonts w:ascii="Times New Roman" w:hAnsi="Times New Roman" w:cs="Times New Roman"/>
      <w:sz w:val="24"/>
      <w:szCs w:val="24"/>
    </w:rPr>
  </w:style>
  <w:style w:type="character" w:customStyle="1" w:styleId="ra">
    <w:name w:val="ra"/>
    <w:rsid w:val="0071035C"/>
  </w:style>
  <w:style w:type="paragraph" w:styleId="Revzia">
    <w:name w:val="Revision"/>
    <w:hidden/>
    <w:uiPriority w:val="99"/>
    <w:semiHidden/>
    <w:rsid w:val="00BA5460"/>
    <w:pPr>
      <w:spacing w:after="0" w:line="240" w:lineRule="auto"/>
    </w:pPr>
    <w:rPr>
      <w:rFonts w:ascii="Calibri" w:eastAsia="Calibri" w:hAnsi="Calibri" w:cs="Times New Roman"/>
    </w:rPr>
  </w:style>
  <w:style w:type="character" w:customStyle="1" w:styleId="Nadpis2Char">
    <w:name w:val="Nadpis 2 Char"/>
    <w:basedOn w:val="Predvolenpsmoodseku"/>
    <w:link w:val="Nadpis2"/>
    <w:uiPriority w:val="9"/>
    <w:rsid w:val="0003342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7222</Words>
  <Characters>41170</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Takacova Katarina</cp:lastModifiedBy>
  <cp:revision>5</cp:revision>
  <cp:lastPrinted>2022-09-08T11:46:00Z</cp:lastPrinted>
  <dcterms:created xsi:type="dcterms:W3CDTF">2022-10-05T10:08:00Z</dcterms:created>
  <dcterms:modified xsi:type="dcterms:W3CDTF">2022-10-07T06:44:00Z</dcterms:modified>
</cp:coreProperties>
</file>