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622" w:rsidRPr="00094AC0" w:rsidRDefault="002C3622" w:rsidP="0091435F">
      <w:pPr>
        <w:spacing w:after="120"/>
        <w:jc w:val="center"/>
        <w:rPr>
          <w:rFonts w:ascii="Arial Narrow" w:hAnsi="Arial Narrow"/>
          <w:b/>
          <w:color w:val="A6A6A6" w:themeColor="background1" w:themeShade="A6"/>
          <w:sz w:val="28"/>
          <w:szCs w:val="28"/>
        </w:rPr>
      </w:pPr>
      <w:bookmarkStart w:id="0" w:name="_GoBack"/>
      <w:bookmarkEnd w:id="0"/>
      <w:r w:rsidRPr="00094AC0">
        <w:rPr>
          <w:rFonts w:ascii="Arial Narrow" w:hAnsi="Arial Narrow"/>
          <w:b/>
          <w:color w:val="A6A6A6" w:themeColor="background1" w:themeShade="A6"/>
          <w:sz w:val="28"/>
          <w:szCs w:val="28"/>
        </w:rPr>
        <w:t>„Návrh</w:t>
      </w:r>
      <w:r w:rsidR="00F50248">
        <w:rPr>
          <w:rFonts w:ascii="Arial Narrow" w:hAnsi="Arial Narrow"/>
          <w:b/>
          <w:color w:val="A6A6A6" w:themeColor="background1" w:themeShade="A6"/>
          <w:sz w:val="28"/>
          <w:szCs w:val="28"/>
        </w:rPr>
        <w:t xml:space="preserve"> zmluvy</w:t>
      </w:r>
      <w:r w:rsidRPr="00094AC0">
        <w:rPr>
          <w:rFonts w:ascii="Arial Narrow" w:hAnsi="Arial Narrow"/>
          <w:b/>
          <w:color w:val="A6A6A6" w:themeColor="background1" w:themeShade="A6"/>
          <w:sz w:val="28"/>
          <w:szCs w:val="28"/>
        </w:rPr>
        <w:t>“</w:t>
      </w:r>
    </w:p>
    <w:p w:rsidR="002C3622" w:rsidRDefault="002C3622" w:rsidP="0091435F">
      <w:pPr>
        <w:spacing w:after="120"/>
        <w:jc w:val="center"/>
        <w:rPr>
          <w:rFonts w:ascii="Arial Narrow" w:hAnsi="Arial Narrow"/>
          <w:b/>
          <w:sz w:val="28"/>
          <w:szCs w:val="28"/>
        </w:rPr>
      </w:pPr>
    </w:p>
    <w:p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rsidR="00FC2417" w:rsidRPr="00560622" w:rsidRDefault="00FC2417" w:rsidP="00FC2417">
      <w:pPr>
        <w:rPr>
          <w:rFonts w:ascii="Arial Narrow" w:hAnsi="Arial Narrow"/>
          <w:sz w:val="24"/>
          <w:szCs w:val="24"/>
        </w:rPr>
      </w:pPr>
    </w:p>
    <w:p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rsidR="001B01D3" w:rsidRPr="00560622" w:rsidRDefault="001B01D3"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Pr="00560622">
              <w:rPr>
                <w:rFonts w:ascii="Arial Narrow" w:hAnsi="Arial Narrow"/>
                <w:sz w:val="24"/>
                <w:szCs w:val="24"/>
              </w:rPr>
              <w:t>Ministerstva vnútra         Slovenskej republiky</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SK7881800000007000180023</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560622" w:rsidRDefault="00FC2417" w:rsidP="00FC2417">
      <w:pPr>
        <w:rPr>
          <w:rFonts w:ascii="Arial Narrow" w:hAnsi="Arial Narrow"/>
          <w:sz w:val="24"/>
          <w:szCs w:val="24"/>
        </w:rPr>
      </w:pPr>
    </w:p>
    <w:p w:rsidR="006E6235" w:rsidRPr="00560622" w:rsidRDefault="006E6235" w:rsidP="00FC2417">
      <w:pPr>
        <w:rPr>
          <w:rFonts w:ascii="Arial Narrow" w:hAnsi="Arial Narrow"/>
          <w:sz w:val="24"/>
          <w:szCs w:val="24"/>
        </w:rPr>
      </w:pPr>
    </w:p>
    <w:p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rsidTr="00565125">
        <w:tc>
          <w:tcPr>
            <w:tcW w:w="4606" w:type="dxa"/>
            <w:shd w:val="clear" w:color="auto" w:fill="auto"/>
          </w:tcPr>
          <w:p w:rsidR="006E6235" w:rsidRPr="00560622" w:rsidRDefault="006E6235" w:rsidP="00565125">
            <w:pPr>
              <w:rPr>
                <w:rFonts w:ascii="Arial Narrow" w:hAnsi="Arial Narrow"/>
                <w:b/>
                <w:sz w:val="24"/>
                <w:szCs w:val="24"/>
              </w:rPr>
            </w:pPr>
          </w:p>
          <w:p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560622" w:rsidRDefault="00FC2417" w:rsidP="00FC2417">
      <w:pPr>
        <w:rPr>
          <w:rFonts w:ascii="Arial Narrow" w:hAnsi="Arial Narrow"/>
          <w:sz w:val="24"/>
          <w:szCs w:val="24"/>
        </w:rPr>
      </w:pPr>
    </w:p>
    <w:p w:rsidR="00FC2417" w:rsidRPr="00560622" w:rsidRDefault="00FC2417" w:rsidP="00FC2417">
      <w:pPr>
        <w:rPr>
          <w:rFonts w:ascii="Arial Narrow" w:hAnsi="Arial Narrow"/>
          <w:sz w:val="24"/>
          <w:szCs w:val="24"/>
        </w:rPr>
      </w:pPr>
    </w:p>
    <w:p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rsidR="00FC2417" w:rsidRPr="00560622" w:rsidRDefault="00FC2417" w:rsidP="00FC2417">
      <w:pPr>
        <w:jc w:val="center"/>
        <w:rPr>
          <w:rFonts w:ascii="Arial Narrow" w:hAnsi="Arial Narrow"/>
          <w:sz w:val="24"/>
          <w:szCs w:val="24"/>
        </w:rPr>
      </w:pPr>
    </w:p>
    <w:p w:rsidR="006E6235" w:rsidRPr="00560622" w:rsidRDefault="006E6235" w:rsidP="00FB6406">
      <w:pPr>
        <w:rPr>
          <w:rFonts w:ascii="Arial Narrow" w:hAnsi="Arial Narrow"/>
          <w:sz w:val="24"/>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180E84">
        <w:rPr>
          <w:rFonts w:ascii="Arial Narrow" w:hAnsi="Arial Narrow"/>
          <w:b/>
          <w:szCs w:val="24"/>
        </w:rPr>
        <w:t>I</w:t>
      </w:r>
      <w:r w:rsidR="00D0046D" w:rsidRPr="00560622">
        <w:rPr>
          <w:rFonts w:ascii="Arial Narrow" w:hAnsi="Arial Narrow"/>
          <w:b/>
          <w:szCs w:val="24"/>
        </w:rPr>
        <w:t>T zariadenia DNS</w:t>
      </w:r>
      <w:r w:rsidR="00FC2417" w:rsidRPr="00560622">
        <w:rPr>
          <w:rFonts w:ascii="Arial Narrow" w:hAnsi="Arial Narrow" w:cs="Calibri"/>
          <w:szCs w:val="24"/>
        </w:rPr>
        <w:t>"</w:t>
      </w:r>
      <w:r w:rsidR="00DE521C" w:rsidRPr="00560622">
        <w:rPr>
          <w:rFonts w:ascii="Arial Narrow" w:hAnsi="Arial Narrow" w:cs="Calibri"/>
          <w:szCs w:val="24"/>
        </w:rPr>
        <w:t>.</w:t>
      </w:r>
    </w:p>
    <w:p w:rsidR="00E1263A" w:rsidRPr="007A271E" w:rsidRDefault="00DE521C" w:rsidP="00DE521C">
      <w:pPr>
        <w:pStyle w:val="CTL"/>
        <w:numPr>
          <w:ilvl w:val="1"/>
          <w:numId w:val="31"/>
        </w:numPr>
        <w:spacing w:after="240" w:line="24" w:lineRule="atLeast"/>
        <w:ind w:left="567" w:hanging="567"/>
        <w:contextualSpacing/>
        <w:rPr>
          <w:rFonts w:ascii="Arial Narrow" w:hAnsi="Arial Narrow" w:cs="Calibri"/>
          <w:b/>
          <w:szCs w:val="24"/>
        </w:rPr>
      </w:pPr>
      <w:r w:rsidRPr="00560622">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EE5DE2" w:rsidRPr="00560622">
        <w:rPr>
          <w:rFonts w:ascii="Arial Narrow" w:hAnsi="Arial Narrow" w:cs="Calibri"/>
          <w:szCs w:val="24"/>
        </w:rPr>
        <w:t>„</w:t>
      </w:r>
      <w:r w:rsidR="00EC3454">
        <w:rPr>
          <w:rFonts w:ascii="Arial Narrow" w:hAnsi="Arial Narrow"/>
          <w:szCs w:val="24"/>
        </w:rPr>
        <w:t>Z</w:t>
      </w:r>
      <w:r w:rsidR="00EC3454" w:rsidRPr="009A7E0A">
        <w:rPr>
          <w:rFonts w:ascii="Arial Narrow" w:hAnsi="Arial Narrow"/>
          <w:szCs w:val="24"/>
        </w:rPr>
        <w:t xml:space="preserve">abezpečenie </w:t>
      </w:r>
      <w:r w:rsidR="00EC3454" w:rsidRPr="009F532D">
        <w:rPr>
          <w:rFonts w:ascii="Arial Narrow" w:hAnsi="Arial Narrow"/>
          <w:szCs w:val="24"/>
        </w:rPr>
        <w:t>softvéru a hardvéru na realizáciu projektu PKI CSCA a VISA SEALS</w:t>
      </w:r>
      <w:r w:rsidR="00EC3454" w:rsidRPr="009F532D" w:rsidDel="00ED1496">
        <w:rPr>
          <w:rFonts w:ascii="Arial Narrow" w:hAnsi="Arial Narrow"/>
          <w:szCs w:val="24"/>
        </w:rPr>
        <w:t xml:space="preserve"> </w:t>
      </w:r>
      <w:r w:rsidR="00A00A05" w:rsidRPr="00A00A05">
        <w:rPr>
          <w:rFonts w:ascii="Arial Narrow" w:hAnsi="Arial Narrow"/>
          <w:b/>
          <w:szCs w:val="24"/>
        </w:rPr>
        <w:t>(ID- 32821)</w:t>
      </w:r>
      <w:r w:rsidR="00A00A05">
        <w:rPr>
          <w:rFonts w:ascii="Arial Narrow" w:hAnsi="Arial Narrow"/>
          <w:b/>
          <w:szCs w:val="24"/>
        </w:rPr>
        <w:t>“</w:t>
      </w:r>
    </w:p>
    <w:p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kupujúcemu tovar, vrátane dopravy do miesta dodania, 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rsidR="00D0046D" w:rsidRPr="00D43B58" w:rsidRDefault="00D0046D" w:rsidP="00D43B58">
      <w:pPr>
        <w:pStyle w:val="CTLhead"/>
        <w:spacing w:line="24" w:lineRule="atLeast"/>
        <w:jc w:val="left"/>
        <w:rPr>
          <w:rFonts w:ascii="Arial Narrow" w:hAnsi="Arial Narrow" w:cs="Calibri"/>
          <w:sz w:val="24"/>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187522" w:rsidRPr="00560622">
        <w:rPr>
          <w:rFonts w:ascii="Arial Narrow" w:hAnsi="Arial Narrow" w:cs="Calibri"/>
          <w:szCs w:val="24"/>
        </w:rPr>
        <w:t xml:space="preserve">, a to najmä </w:t>
      </w:r>
      <w:r w:rsidRPr="00560622">
        <w:rPr>
          <w:rFonts w:ascii="Arial Narrow" w:hAnsi="Arial Narrow" w:cs="Calibri"/>
          <w:szCs w:val="24"/>
        </w:rPr>
        <w:t xml:space="preserve"> </w:t>
      </w:r>
      <w:r w:rsidR="002761BF" w:rsidRPr="00560622">
        <w:rPr>
          <w:rFonts w:ascii="Arial Narrow" w:hAnsi="Arial Narrow" w:cs="Calibri"/>
          <w:szCs w:val="24"/>
        </w:rPr>
        <w:t xml:space="preserve">návod na použitie, </w:t>
      </w:r>
      <w:r w:rsidRPr="00560622">
        <w:rPr>
          <w:rFonts w:ascii="Arial Narrow" w:hAnsi="Arial Narrow" w:cs="Calibri"/>
          <w:szCs w:val="24"/>
        </w:rPr>
        <w:t>informácie</w:t>
      </w:r>
      <w:r w:rsidR="008C46BC" w:rsidRPr="00560622">
        <w:rPr>
          <w:rFonts w:ascii="Arial Narrow" w:hAnsi="Arial Narrow" w:cs="Calibri"/>
          <w:szCs w:val="24"/>
        </w:rPr>
        <w:t xml:space="preserve"> o  manipulovaní a skladovaní</w:t>
      </w:r>
      <w:r w:rsidR="004E1006">
        <w:rPr>
          <w:rFonts w:ascii="Arial Narrow" w:hAnsi="Arial Narrow" w:cs="Calibri"/>
          <w:szCs w:val="24"/>
        </w:rPr>
        <w:t>, v slovenskom jazyku alebo v českom jazyku.</w:t>
      </w:r>
    </w:p>
    <w:p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 s vyložením v</w:t>
      </w:r>
      <w:r w:rsidR="004314B0" w:rsidRPr="00560622">
        <w:rPr>
          <w:rFonts w:ascii="Arial Narrow" w:hAnsi="Arial Narrow"/>
          <w:szCs w:val="24"/>
        </w:rPr>
        <w:t> </w:t>
      </w:r>
      <w:r w:rsidRPr="00560622">
        <w:rPr>
          <w:rFonts w:ascii="Arial Narrow" w:hAnsi="Arial Narrow"/>
          <w:szCs w:val="24"/>
        </w:rPr>
        <w:t>mieste</w:t>
      </w:r>
      <w:r w:rsidR="004314B0" w:rsidRPr="00560622">
        <w:rPr>
          <w:rFonts w:ascii="Arial Narrow" w:hAnsi="Arial Narrow"/>
          <w:szCs w:val="24"/>
        </w:rPr>
        <w:t xml:space="preserve"> </w:t>
      </w:r>
      <w:r w:rsidR="004738F4" w:rsidRPr="00560622">
        <w:rPr>
          <w:rFonts w:ascii="Arial Narrow" w:hAnsi="Arial Narrow"/>
          <w:szCs w:val="24"/>
        </w:rPr>
        <w:t>dodania</w:t>
      </w:r>
      <w:r w:rsidR="00404493" w:rsidRPr="00560622">
        <w:rPr>
          <w:rFonts w:ascii="Arial Narrow" w:hAnsi="Arial Narrow"/>
          <w:szCs w:val="24"/>
        </w:rPr>
        <w:t>.</w:t>
      </w:r>
    </w:p>
    <w:p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A00A05">
        <w:rPr>
          <w:rFonts w:ascii="Arial Narrow" w:hAnsi="Arial Narrow" w:cs="Calibri"/>
          <w:szCs w:val="24"/>
        </w:rPr>
        <w:t>30</w:t>
      </w:r>
      <w:r w:rsidR="007A271E">
        <w:rPr>
          <w:rFonts w:ascii="Arial Narrow" w:hAnsi="Arial Narrow" w:cs="Calibri"/>
          <w:szCs w:val="24"/>
        </w:rPr>
        <w:t xml:space="preserve"> </w:t>
      </w:r>
      <w:r w:rsidR="00A00A05">
        <w:rPr>
          <w:rFonts w:ascii="Arial Narrow" w:hAnsi="Arial Narrow" w:cs="Calibri"/>
          <w:szCs w:val="24"/>
        </w:rPr>
        <w:t>dní</w:t>
      </w:r>
      <w:r w:rsidR="007A271E">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rsidR="00FC2417" w:rsidRPr="00560622" w:rsidRDefault="00782857"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Miesta</w:t>
      </w:r>
      <w:r w:rsidR="00FC2417" w:rsidRPr="00560622">
        <w:rPr>
          <w:rFonts w:ascii="Arial Narrow" w:hAnsi="Arial Narrow" w:cs="Calibri"/>
          <w:szCs w:val="24"/>
        </w:rPr>
        <w:t xml:space="preserve"> dodania  </w:t>
      </w:r>
      <w:r>
        <w:rPr>
          <w:rFonts w:ascii="Arial Narrow" w:hAnsi="Arial Narrow" w:cs="Calibri"/>
          <w:szCs w:val="24"/>
        </w:rPr>
        <w:t>sú uvedené v prílohe č.1. zmluvy – Predmet zmluvy</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p>
    <w:p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xml:space="preserve">, ktorí sú známi </w:t>
      </w:r>
      <w:r w:rsidRPr="00560622">
        <w:rPr>
          <w:rFonts w:ascii="Arial Narrow" w:hAnsi="Arial Narrow"/>
          <w:szCs w:val="24"/>
        </w:rPr>
        <w:lastRenderedPageBreak/>
        <w:t>v čase uzavierania tejto zmluvy, a údaje o osobe oprávnenej konať za subdodávateľa v rozsahu meno a priezvisko, adresa pobytu, dátum narodenia.</w:t>
      </w:r>
    </w:p>
    <w:p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rsidR="00A963BA" w:rsidRPr="00A963BA" w:rsidRDefault="00BB427D" w:rsidP="00195B44">
      <w:pPr>
        <w:pStyle w:val="CTL"/>
        <w:numPr>
          <w:ilvl w:val="1"/>
          <w:numId w:val="13"/>
        </w:numPr>
        <w:tabs>
          <w:tab w:val="left" w:pos="567"/>
        </w:tabs>
        <w:spacing w:after="240" w:line="24" w:lineRule="atLeast"/>
        <w:ind w:left="567" w:hanging="567"/>
        <w:rPr>
          <w:rFonts w:ascii="Arial Narrow" w:hAnsi="Arial Narrow"/>
          <w:szCs w:val="24"/>
        </w:rPr>
      </w:pPr>
      <w:r w:rsidRPr="00A963BA">
        <w:rPr>
          <w:rFonts w:ascii="Arial Narrow" w:hAnsi="Arial Narrow" w:cs="Calibri"/>
          <w:szCs w:val="24"/>
        </w:rPr>
        <w:t xml:space="preserve">Nebezpečenstvo škody na predmete zmluvy prechádza na </w:t>
      </w:r>
      <w:r w:rsidR="00404493" w:rsidRPr="00A963BA">
        <w:rPr>
          <w:rFonts w:ascii="Arial Narrow" w:hAnsi="Arial Narrow" w:cs="Calibri"/>
          <w:szCs w:val="24"/>
        </w:rPr>
        <w:t>k</w:t>
      </w:r>
      <w:r w:rsidRPr="00A963BA">
        <w:rPr>
          <w:rFonts w:ascii="Arial Narrow" w:hAnsi="Arial Narrow" w:cs="Calibri"/>
          <w:szCs w:val="24"/>
        </w:rPr>
        <w:t xml:space="preserve">upujúceho splnením podmienok bodu </w:t>
      </w:r>
      <w:r w:rsidR="00D43B58" w:rsidRPr="00A963BA">
        <w:rPr>
          <w:rFonts w:ascii="Arial Narrow" w:hAnsi="Arial Narrow" w:cs="Calibri"/>
          <w:szCs w:val="24"/>
        </w:rPr>
        <w:t>4</w:t>
      </w:r>
      <w:r w:rsidR="00A963BA" w:rsidRPr="00A963BA">
        <w:rPr>
          <w:rFonts w:ascii="Arial Narrow" w:hAnsi="Arial Narrow" w:cs="Calibri"/>
          <w:szCs w:val="24"/>
        </w:rPr>
        <w:t>.15</w:t>
      </w:r>
      <w:r w:rsidRPr="00A963BA">
        <w:rPr>
          <w:rFonts w:ascii="Arial Narrow" w:hAnsi="Arial Narrow" w:cs="Calibri"/>
          <w:szCs w:val="24"/>
        </w:rPr>
        <w:t xml:space="preserve"> tohto článku zmluvy.</w:t>
      </w:r>
    </w:p>
    <w:p w:rsidR="00A963BA" w:rsidRPr="00A00A05" w:rsidRDefault="00A963BA" w:rsidP="00195B44">
      <w:pPr>
        <w:pStyle w:val="CTL"/>
        <w:numPr>
          <w:ilvl w:val="1"/>
          <w:numId w:val="13"/>
        </w:numPr>
        <w:tabs>
          <w:tab w:val="left" w:pos="567"/>
        </w:tabs>
        <w:spacing w:after="240" w:line="24" w:lineRule="atLeast"/>
        <w:ind w:left="567" w:hanging="567"/>
        <w:rPr>
          <w:rFonts w:ascii="Arial Narrow" w:hAnsi="Arial Narrow" w:cs="Angsana New"/>
          <w:szCs w:val="24"/>
        </w:rPr>
      </w:pPr>
      <w:r w:rsidRPr="00A00A05">
        <w:rPr>
          <w:rFonts w:ascii="Arial Narrow" w:hAnsi="Arial Narrow" w:cs="Angsana New"/>
          <w:szCs w:val="24"/>
        </w:rPr>
        <w:t>V prípade, že Predávajúci, jeho subdodávateľ podľa zákona č. 343/2015 Z.z. alebo subdodávateľ  podľa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 jeho subdodávateľa podľa zákona č. 343/2015 Z.z. alebo subdodávateľa  podľa  zákona č. 315/2016 Z. z., nie je:</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1. prezident Slovenskej republiky,</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2. člen vlády,</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3. vedúci ústredného orgánu štátnej správy, ktorý nie je členom vlády,</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4. vedúci orgánu štátnej správy s celoslovenskou pôsobnosťou,</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5. sudca Ústavného súdu Slovenskej republiky alebo sudca,</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6. generálny prokurátor Slovenskej republiky, špeciálny prokurátor alebo prokurátor,</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7. verejný ochranca práv,</w:t>
      </w:r>
    </w:p>
    <w:p w:rsidR="00A963BA" w:rsidRPr="00A00A05" w:rsidRDefault="00A963BA" w:rsidP="00A963BA">
      <w:pPr>
        <w:pStyle w:val="CTL"/>
        <w:numPr>
          <w:ilvl w:val="0"/>
          <w:numId w:val="0"/>
        </w:numPr>
        <w:spacing w:line="24" w:lineRule="atLeast"/>
        <w:ind w:left="720" w:hanging="360"/>
        <w:rPr>
          <w:rFonts w:ascii="Arial Narrow" w:hAnsi="Arial Narrow" w:cs="Angsana New"/>
          <w:szCs w:val="24"/>
        </w:rPr>
      </w:pPr>
      <w:r w:rsidRPr="00A00A05">
        <w:rPr>
          <w:rFonts w:ascii="Arial Narrow" w:hAnsi="Arial Narrow" w:cs="Angsana New"/>
          <w:szCs w:val="24"/>
        </w:rPr>
        <w:t>8. predseda Najvyššieho kontrolného úradu Slovenskej republiky a podpredseda Najvyššieho kontrolného úradu Slovenskej republiky,</w:t>
      </w:r>
    </w:p>
    <w:p w:rsidR="00A963BA" w:rsidRPr="00A00A05" w:rsidRDefault="00A963BA" w:rsidP="00A963BA">
      <w:pPr>
        <w:pStyle w:val="CTL"/>
        <w:numPr>
          <w:ilvl w:val="0"/>
          <w:numId w:val="0"/>
        </w:numPr>
        <w:spacing w:line="24" w:lineRule="atLeast"/>
        <w:ind w:left="720" w:hanging="360"/>
        <w:rPr>
          <w:rFonts w:ascii="Arial Narrow" w:hAnsi="Arial Narrow" w:cs="Angsana New"/>
          <w:szCs w:val="24"/>
        </w:rPr>
      </w:pPr>
      <w:r w:rsidRPr="00A00A05">
        <w:rPr>
          <w:rFonts w:ascii="Arial Narrow" w:hAnsi="Arial Narrow" w:cs="Angsana New"/>
          <w:szCs w:val="24"/>
        </w:rPr>
        <w:lastRenderedPageBreak/>
        <w:t>9. štátny tajomník,</w:t>
      </w:r>
    </w:p>
    <w:p w:rsidR="00A963BA" w:rsidRPr="00A00A05" w:rsidRDefault="00A963BA" w:rsidP="00A963BA">
      <w:pPr>
        <w:pStyle w:val="CTL"/>
        <w:numPr>
          <w:ilvl w:val="0"/>
          <w:numId w:val="0"/>
        </w:numPr>
        <w:spacing w:line="24" w:lineRule="atLeast"/>
        <w:ind w:left="720" w:hanging="360"/>
        <w:rPr>
          <w:rFonts w:ascii="Arial Narrow" w:hAnsi="Arial Narrow" w:cs="Angsana New"/>
          <w:szCs w:val="24"/>
        </w:rPr>
      </w:pPr>
      <w:r w:rsidRPr="00A00A05">
        <w:rPr>
          <w:rFonts w:ascii="Arial Narrow" w:hAnsi="Arial Narrow" w:cs="Angsana New"/>
          <w:szCs w:val="24"/>
        </w:rPr>
        <w:t>10. generálny tajomník služobného úradu,</w:t>
      </w:r>
    </w:p>
    <w:p w:rsidR="00A963BA" w:rsidRPr="00A00A05" w:rsidRDefault="00A963BA" w:rsidP="00A963BA">
      <w:pPr>
        <w:pStyle w:val="CTL"/>
        <w:numPr>
          <w:ilvl w:val="0"/>
          <w:numId w:val="0"/>
        </w:numPr>
        <w:spacing w:line="24" w:lineRule="atLeast"/>
        <w:ind w:left="720" w:hanging="360"/>
        <w:rPr>
          <w:rFonts w:ascii="Arial Narrow" w:hAnsi="Arial Narrow" w:cs="Angsana New"/>
          <w:szCs w:val="24"/>
        </w:rPr>
      </w:pPr>
      <w:r w:rsidRPr="00A00A05">
        <w:rPr>
          <w:rFonts w:ascii="Arial Narrow" w:hAnsi="Arial Narrow" w:cs="Angsana New"/>
          <w:szCs w:val="24"/>
        </w:rPr>
        <w:t>11. prednosta okresného úradu,</w:t>
      </w:r>
    </w:p>
    <w:p w:rsidR="00A963BA" w:rsidRPr="00A00A05" w:rsidRDefault="00A963BA" w:rsidP="00A963BA">
      <w:pPr>
        <w:pStyle w:val="CTL"/>
        <w:numPr>
          <w:ilvl w:val="0"/>
          <w:numId w:val="0"/>
        </w:numPr>
        <w:spacing w:line="24" w:lineRule="atLeast"/>
        <w:ind w:left="720" w:hanging="360"/>
        <w:rPr>
          <w:rFonts w:ascii="Arial Narrow" w:hAnsi="Arial Narrow" w:cs="Angsana New"/>
          <w:szCs w:val="24"/>
        </w:rPr>
      </w:pPr>
      <w:r w:rsidRPr="00A00A05">
        <w:rPr>
          <w:rFonts w:ascii="Arial Narrow" w:hAnsi="Arial Narrow" w:cs="Angsana New"/>
          <w:szCs w:val="24"/>
        </w:rPr>
        <w:t>12. primátor hlavného mesta Slovenskej republiky Bratislavy, primátor krajského mesta alebo primátor okresného mesta, alebo</w:t>
      </w:r>
    </w:p>
    <w:p w:rsidR="00A963BA" w:rsidRPr="00315D9E" w:rsidRDefault="00A963BA" w:rsidP="00A963BA">
      <w:pPr>
        <w:pStyle w:val="CTL"/>
        <w:numPr>
          <w:ilvl w:val="0"/>
          <w:numId w:val="0"/>
        </w:numPr>
        <w:spacing w:line="24" w:lineRule="atLeast"/>
        <w:ind w:left="720" w:hanging="360"/>
        <w:rPr>
          <w:rFonts w:ascii="Arial Narrow" w:hAnsi="Arial Narrow" w:cs="Calibri"/>
          <w:sz w:val="22"/>
          <w:szCs w:val="22"/>
        </w:rPr>
      </w:pPr>
      <w:r w:rsidRPr="00A00A05">
        <w:rPr>
          <w:rFonts w:ascii="Arial Narrow" w:hAnsi="Arial Narrow" w:cs="Angsana New"/>
          <w:szCs w:val="24"/>
        </w:rPr>
        <w:t>13. predseda vyššieho územného celku,</w:t>
      </w:r>
    </w:p>
    <w:p w:rsidR="00A963BA" w:rsidRPr="00560622" w:rsidRDefault="00A963BA" w:rsidP="00A963BA">
      <w:pPr>
        <w:pStyle w:val="CTL"/>
        <w:numPr>
          <w:ilvl w:val="0"/>
          <w:numId w:val="0"/>
        </w:numPr>
        <w:tabs>
          <w:tab w:val="left" w:pos="567"/>
        </w:tabs>
        <w:spacing w:after="240" w:line="24" w:lineRule="atLeast"/>
        <w:ind w:left="567"/>
        <w:rPr>
          <w:rFonts w:ascii="Arial Narrow" w:hAnsi="Arial Narrow"/>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rsidR="00FC2417" w:rsidRPr="007A271E" w:rsidRDefault="00FC2417" w:rsidP="000D28A9">
      <w:pPr>
        <w:pStyle w:val="CTLhead"/>
        <w:spacing w:after="120" w:line="24" w:lineRule="atLeast"/>
        <w:ind w:left="357"/>
        <w:rPr>
          <w:rFonts w:ascii="Arial Narrow" w:hAnsi="Arial Narrow" w:cs="Calibri"/>
          <w:bCs w:val="0"/>
          <w:sz w:val="24"/>
          <w:szCs w:val="24"/>
        </w:rPr>
      </w:pPr>
      <w:r w:rsidRPr="007A271E">
        <w:rPr>
          <w:rFonts w:ascii="Arial Narrow" w:hAnsi="Arial Narrow" w:cs="Calibri"/>
          <w:bCs w:val="0"/>
          <w:sz w:val="24"/>
          <w:szCs w:val="24"/>
        </w:rPr>
        <w:t>Záručná doba a zodpovednosť za vady</w:t>
      </w:r>
    </w:p>
    <w:p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rsidR="00782857" w:rsidRDefault="00782857" w:rsidP="00782857">
      <w:pPr>
        <w:pStyle w:val="CTL"/>
        <w:numPr>
          <w:ilvl w:val="1"/>
          <w:numId w:val="3"/>
        </w:numPr>
        <w:tabs>
          <w:tab w:val="left" w:pos="708"/>
        </w:tabs>
        <w:spacing w:after="60" w:line="24" w:lineRule="atLeast"/>
        <w:ind w:left="567" w:hanging="567"/>
        <w:rPr>
          <w:rFonts w:ascii="Arial Narrow" w:hAnsi="Arial Narrow" w:cs="Calibri"/>
          <w:szCs w:val="24"/>
        </w:rPr>
      </w:pPr>
      <w:r w:rsidRPr="00782857">
        <w:rPr>
          <w:rFonts w:ascii="Arial Narrow" w:hAnsi="Arial Narrow" w:cs="Calibri"/>
          <w:szCs w:val="24"/>
        </w:rPr>
        <w:t xml:space="preserve">Záručná doba na predmet zmluvy sú tri (3) roky. Bezplatný záručný servis je poskytovaný  po celý čas trvania záručnej doby s dobou odozvy najneskôr nasledujúci </w:t>
      </w:r>
      <w:r w:rsidR="00BE5593" w:rsidRPr="00090CD1">
        <w:rPr>
          <w:rFonts w:ascii="Arial Narrow" w:hAnsi="Arial Narrow"/>
          <w:szCs w:val="24"/>
        </w:rPr>
        <w:t xml:space="preserve">pracovný deň </w:t>
      </w:r>
      <w:r w:rsidR="00BE5593">
        <w:rPr>
          <w:rFonts w:ascii="Arial Narrow" w:hAnsi="Arial Narrow"/>
          <w:szCs w:val="24"/>
        </w:rPr>
        <w:t>od nahlásenia v mieste inštalácie, nahlasovanie porúch 24 hodín denne, 365 dní v roku</w:t>
      </w:r>
      <w:r w:rsidR="00BE5593">
        <w:rPr>
          <w:rFonts w:ascii="Arial Narrow" w:hAnsi="Arial Narrow" w:cs="Calibri"/>
          <w:szCs w:val="24"/>
        </w:rPr>
        <w:t xml:space="preserve">. </w:t>
      </w:r>
      <w:r w:rsidR="00BE5593" w:rsidRPr="00090CD1">
        <w:rPr>
          <w:rFonts w:ascii="Arial Narrow" w:hAnsi="Arial Narrow"/>
          <w:szCs w:val="24"/>
        </w:rPr>
        <w:t>Záručná doba začína plynúť dňom</w:t>
      </w:r>
      <w:r w:rsidR="00BE5593" w:rsidRPr="00782857">
        <w:rPr>
          <w:rFonts w:ascii="Arial Narrow" w:hAnsi="Arial Narrow" w:cs="Calibri"/>
          <w:szCs w:val="24"/>
        </w:rPr>
        <w:t xml:space="preserve"> </w:t>
      </w:r>
      <w:r w:rsidRPr="00782857">
        <w:rPr>
          <w:rFonts w:ascii="Arial Narrow" w:hAnsi="Arial Narrow" w:cs="Calibri"/>
          <w:szCs w:val="24"/>
        </w:rPr>
        <w:t xml:space="preserve"> od prebratia predmetu zmluvy kupujúcim, pokiaľ na záručnom liste alebo obale predmetu zmluvy nie je vyznačená dlhšia doba podľa záručných podmienok výrobcu. V prípade oprávnenej reklamácie sa záručná doba predlžuje o čas, počas ktorého bola vada odstraňovaná. </w:t>
      </w:r>
    </w:p>
    <w:p w:rsidR="00782857" w:rsidRPr="00782857" w:rsidRDefault="00782857" w:rsidP="00782857">
      <w:pPr>
        <w:pStyle w:val="CTL"/>
        <w:numPr>
          <w:ilvl w:val="1"/>
          <w:numId w:val="3"/>
        </w:numPr>
        <w:tabs>
          <w:tab w:val="left" w:pos="567"/>
        </w:tabs>
        <w:spacing w:line="24" w:lineRule="atLeast"/>
        <w:ind w:left="567" w:hanging="567"/>
        <w:rPr>
          <w:rFonts w:ascii="Arial Narrow" w:hAnsi="Arial Narrow" w:cs="Calibri"/>
          <w:szCs w:val="24"/>
        </w:rPr>
      </w:pPr>
      <w:r w:rsidRPr="00782857">
        <w:rPr>
          <w:rFonts w:ascii="Arial Narrow" w:hAnsi="Arial Narrow" w:cs="Calibri"/>
          <w:szCs w:val="24"/>
        </w:rPr>
        <w:t>V prípade vady zo záruky tovaru počas záručnej doby má kupujúci právo na bezplatné odstránenie vád a predávajúci povinnosť vady odstrániť na svoje náklady v lehote do tridsať (30) dní od uplatnenia reklamácie vady podľa bodu 6.3. tohto článku. Predávajúci nezodpovedá za vady, ktoré vznikli poškodením tovaru hrubou nedbanlivosťou kupujúceho, jeho konaním v rozpore s inštrukciami ohľadne používania tovaru, neodbornou údržbou, používaním v rozpore s návodom na použitie, alebo neobvyklým spôsobom užívania tovaru.</w:t>
      </w:r>
    </w:p>
    <w:p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8C46BC" w:rsidRPr="00560622">
        <w:rPr>
          <w:rFonts w:ascii="Arial Narrow" w:hAnsi="Arial Narrow" w:cs="Calibri"/>
          <w:szCs w:val="24"/>
        </w:rPr>
        <w:t xml:space="preserve"> Predávajúci sa zaväzuje odstrániť vadu tovaru na vlastné náklady najneskôr v lehote </w:t>
      </w:r>
      <w:r w:rsidR="008C46BC" w:rsidRPr="00D43B58">
        <w:rPr>
          <w:rFonts w:ascii="Arial Narrow" w:hAnsi="Arial Narrow" w:cs="Calibri"/>
          <w:szCs w:val="24"/>
        </w:rPr>
        <w:t>do</w:t>
      </w:r>
      <w:r w:rsidR="00D43B58">
        <w:rPr>
          <w:rFonts w:ascii="Arial Narrow" w:hAnsi="Arial Narrow" w:cs="Calibri"/>
          <w:szCs w:val="24"/>
        </w:rPr>
        <w:t xml:space="preserve"> 30 </w:t>
      </w:r>
      <w:r w:rsidR="008C46BC" w:rsidRPr="00560622">
        <w:rPr>
          <w:rFonts w:ascii="Arial Narrow" w:hAnsi="Arial Narrow" w:cs="Calibri"/>
          <w:szCs w:val="24"/>
        </w:rPr>
        <w:t xml:space="preserve"> dní odo dňa uplatnenia reklamácie</w:t>
      </w:r>
    </w:p>
    <w:p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riadne a včas zaplatiť kúpnu cenu dohodnutú v článku V</w:t>
      </w:r>
      <w:r w:rsidR="00FC5D6D" w:rsidRPr="00560622">
        <w:rPr>
          <w:rFonts w:ascii="Arial Narrow" w:hAnsi="Arial Narrow" w:cs="Calibri"/>
          <w:szCs w:val="24"/>
        </w:rPr>
        <w:t>I</w:t>
      </w:r>
      <w:r w:rsidRPr="00560622">
        <w:rPr>
          <w:rFonts w:ascii="Arial Narrow" w:hAnsi="Arial Narrow" w:cs="Calibri"/>
          <w:szCs w:val="24"/>
        </w:rPr>
        <w:t xml:space="preserve">. </w:t>
      </w:r>
      <w:r w:rsidR="00F50D9F" w:rsidRPr="00560622">
        <w:rPr>
          <w:rFonts w:ascii="Arial Narrow" w:hAnsi="Arial Narrow" w:cs="Calibri"/>
          <w:szCs w:val="24"/>
        </w:rPr>
        <w:t xml:space="preserve">tejto </w:t>
      </w:r>
      <w:r w:rsidRPr="00560622">
        <w:rPr>
          <w:rFonts w:ascii="Arial Narrow" w:hAnsi="Arial Narrow" w:cs="Calibri"/>
          <w:szCs w:val="24"/>
        </w:rPr>
        <w:t>zmluvy.</w:t>
      </w:r>
    </w:p>
    <w:p w:rsidR="00F0274A" w:rsidRPr="00560622" w:rsidRDefault="00D5473D"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Kupujúci </w:t>
      </w:r>
      <w:r w:rsidR="00F0274A" w:rsidRPr="00560622">
        <w:rPr>
          <w:rFonts w:ascii="Arial Narrow" w:hAnsi="Arial Narrow"/>
          <w:szCs w:val="24"/>
        </w:rPr>
        <w:t>má právo v prípade pochybností</w:t>
      </w:r>
      <w:r w:rsidR="008808C4" w:rsidRPr="00560622">
        <w:rPr>
          <w:rFonts w:ascii="Arial Narrow" w:hAnsi="Arial Narrow"/>
          <w:szCs w:val="24"/>
        </w:rPr>
        <w:t xml:space="preserve"> o kvalite predmetu zmluvy</w:t>
      </w:r>
      <w:r w:rsidR="00F0274A" w:rsidRPr="00560622">
        <w:rPr>
          <w:rFonts w:ascii="Arial Narrow" w:hAnsi="Arial Narrow"/>
          <w:szCs w:val="24"/>
        </w:rPr>
        <w:t xml:space="preserve"> si vyžiadať vzorku ktorejkoľvek časti </w:t>
      </w:r>
      <w:r w:rsidR="008808C4" w:rsidRPr="00560622">
        <w:rPr>
          <w:rFonts w:ascii="Arial Narrow" w:hAnsi="Arial Narrow"/>
          <w:szCs w:val="24"/>
        </w:rPr>
        <w:t>predmetu zmluvy</w:t>
      </w:r>
      <w:r w:rsidR="00613A8C" w:rsidRPr="00560622">
        <w:rPr>
          <w:rFonts w:ascii="Arial Narrow" w:hAnsi="Arial Narrow"/>
          <w:szCs w:val="24"/>
        </w:rPr>
        <w:t xml:space="preserve"> </w:t>
      </w:r>
      <w:r w:rsidR="00F0274A" w:rsidRPr="00560622">
        <w:rPr>
          <w:rFonts w:ascii="Arial Narrow" w:hAnsi="Arial Narrow"/>
          <w:szCs w:val="24"/>
        </w:rPr>
        <w:t>na otestovanie, čo</w:t>
      </w:r>
      <w:r w:rsidR="007B453C" w:rsidRPr="00560622">
        <w:rPr>
          <w:rFonts w:ascii="Arial Narrow" w:hAnsi="Arial Narrow"/>
          <w:szCs w:val="24"/>
        </w:rPr>
        <w:t xml:space="preserve"> mu</w:t>
      </w:r>
      <w:r w:rsidR="00F0274A" w:rsidRPr="00560622">
        <w:rPr>
          <w:rFonts w:ascii="Arial Narrow" w:hAnsi="Arial Narrow"/>
          <w:szCs w:val="24"/>
        </w:rPr>
        <w:t xml:space="preserve"> je </w:t>
      </w:r>
      <w:r w:rsidR="007B453C" w:rsidRPr="00560622">
        <w:rPr>
          <w:rFonts w:ascii="Arial Narrow" w:hAnsi="Arial Narrow"/>
          <w:szCs w:val="24"/>
        </w:rPr>
        <w:t>predávajúci</w:t>
      </w:r>
      <w:r w:rsidR="00F0274A" w:rsidRPr="00560622">
        <w:rPr>
          <w:rFonts w:ascii="Arial Narrow" w:hAnsi="Arial Narrow"/>
          <w:szCs w:val="24"/>
        </w:rPr>
        <w:t xml:space="preserve"> povinný poskytnúť do</w:t>
      </w:r>
      <w:r w:rsidR="008808C4" w:rsidRPr="00560622">
        <w:rPr>
          <w:rFonts w:ascii="Arial Narrow" w:hAnsi="Arial Narrow"/>
          <w:szCs w:val="24"/>
        </w:rPr>
        <w:t xml:space="preserve"> piatich</w:t>
      </w:r>
      <w:r w:rsidR="00F0274A" w:rsidRPr="00560622">
        <w:rPr>
          <w:rFonts w:ascii="Arial Narrow" w:hAnsi="Arial Narrow"/>
          <w:szCs w:val="24"/>
        </w:rPr>
        <w:t xml:space="preserve"> </w:t>
      </w:r>
      <w:r w:rsidR="008808C4" w:rsidRPr="00560622">
        <w:rPr>
          <w:rFonts w:ascii="Arial Narrow" w:hAnsi="Arial Narrow"/>
          <w:szCs w:val="24"/>
        </w:rPr>
        <w:t>(</w:t>
      </w:r>
      <w:r w:rsidR="00F0274A" w:rsidRPr="00560622">
        <w:rPr>
          <w:rFonts w:ascii="Arial Narrow" w:hAnsi="Arial Narrow"/>
          <w:szCs w:val="24"/>
        </w:rPr>
        <w:t>5</w:t>
      </w:r>
      <w:r w:rsidR="008808C4" w:rsidRPr="00560622">
        <w:rPr>
          <w:rFonts w:ascii="Arial Narrow" w:hAnsi="Arial Narrow"/>
          <w:szCs w:val="24"/>
        </w:rPr>
        <w:t>)</w:t>
      </w:r>
      <w:r w:rsidR="00F0274A" w:rsidRPr="00560622">
        <w:rPr>
          <w:rFonts w:ascii="Arial Narrow" w:hAnsi="Arial Narrow"/>
          <w:szCs w:val="24"/>
        </w:rPr>
        <w:t xml:space="preserve"> pracovných dní.</w:t>
      </w:r>
    </w:p>
    <w:p w:rsidR="00F0274A" w:rsidRPr="00560622" w:rsidRDefault="00F0274A" w:rsidP="00AC37B3">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Ak má </w:t>
      </w:r>
      <w:r w:rsidR="00D5473D" w:rsidRPr="00560622">
        <w:rPr>
          <w:rFonts w:ascii="Arial Narrow" w:hAnsi="Arial Narrow"/>
          <w:szCs w:val="24"/>
        </w:rPr>
        <w:t xml:space="preserve">kupujúci </w:t>
      </w:r>
      <w:r w:rsidRPr="00560622">
        <w:rPr>
          <w:rFonts w:ascii="Arial Narrow" w:hAnsi="Arial Narrow"/>
          <w:szCs w:val="24"/>
        </w:rPr>
        <w:t>odôvodnenú pochybnosť o</w:t>
      </w:r>
      <w:r w:rsidR="008808C4" w:rsidRPr="00560622">
        <w:rPr>
          <w:rFonts w:ascii="Arial Narrow" w:hAnsi="Arial Narrow"/>
          <w:szCs w:val="24"/>
        </w:rPr>
        <w:t> </w:t>
      </w:r>
      <w:r w:rsidRPr="00560622">
        <w:rPr>
          <w:rFonts w:ascii="Arial Narrow" w:hAnsi="Arial Narrow"/>
          <w:szCs w:val="24"/>
        </w:rPr>
        <w:t>tom</w:t>
      </w:r>
      <w:r w:rsidR="008808C4" w:rsidRPr="00560622">
        <w:rPr>
          <w:rFonts w:ascii="Arial Narrow" w:hAnsi="Arial Narrow"/>
          <w:szCs w:val="24"/>
        </w:rPr>
        <w:t>,</w:t>
      </w:r>
      <w:r w:rsidRPr="00560622">
        <w:rPr>
          <w:rFonts w:ascii="Arial Narrow" w:hAnsi="Arial Narrow"/>
          <w:szCs w:val="24"/>
        </w:rPr>
        <w:t xml:space="preserve"> že dodaná vzorka </w:t>
      </w:r>
      <w:r w:rsidR="008808C4" w:rsidRPr="00560622">
        <w:rPr>
          <w:rFonts w:ascii="Arial Narrow" w:hAnsi="Arial Narrow"/>
          <w:szCs w:val="24"/>
        </w:rPr>
        <w:t xml:space="preserve">predmetu zmluvy </w:t>
      </w:r>
      <w:r w:rsidRPr="00560622">
        <w:rPr>
          <w:rFonts w:ascii="Arial Narrow" w:hAnsi="Arial Narrow"/>
          <w:szCs w:val="24"/>
        </w:rPr>
        <w:t xml:space="preserve">nezodpovedá požadovanej špecifikácií, </w:t>
      </w:r>
      <w:r w:rsidR="00626B24" w:rsidRPr="00560622">
        <w:rPr>
          <w:rFonts w:ascii="Arial Narrow" w:hAnsi="Arial Narrow"/>
          <w:szCs w:val="24"/>
        </w:rPr>
        <w:t>predávajúci</w:t>
      </w:r>
      <w:r w:rsidRPr="00560622">
        <w:rPr>
          <w:rFonts w:ascii="Arial Narrow" w:hAnsi="Arial Narrow"/>
          <w:szCs w:val="24"/>
        </w:rPr>
        <w:t xml:space="preserve"> zabezpečí preukázanie zhody </w:t>
      </w:r>
      <w:r w:rsidR="008808C4" w:rsidRPr="00560622">
        <w:rPr>
          <w:rFonts w:ascii="Arial Narrow" w:hAnsi="Arial Narrow"/>
          <w:szCs w:val="24"/>
        </w:rPr>
        <w:t>s</w:t>
      </w:r>
      <w:r w:rsidRPr="00560622">
        <w:rPr>
          <w:rFonts w:ascii="Arial Narrow" w:hAnsi="Arial Narrow"/>
          <w:szCs w:val="24"/>
        </w:rPr>
        <w:t xml:space="preserve"> ponúkanou špecifikáciou, obvyklým spôsobom, treťou nezávislou odbornou stranou, ktorá má oprávnenie takúto zhodu preukázať, do troch (3) pracovných dní od doručenia žiadosti o preukázanie zhody</w:t>
      </w:r>
      <w:r w:rsidR="00945EA5" w:rsidRPr="00560622">
        <w:rPr>
          <w:rFonts w:ascii="Arial Narrow" w:hAnsi="Arial Narrow"/>
          <w:szCs w:val="24"/>
        </w:rPr>
        <w:t xml:space="preserve"> </w:t>
      </w:r>
      <w:r w:rsidR="008808C4" w:rsidRPr="00560622">
        <w:rPr>
          <w:rFonts w:ascii="Arial Narrow" w:hAnsi="Arial Narrow"/>
          <w:szCs w:val="24"/>
        </w:rPr>
        <w:t>predmetu zmluvy</w:t>
      </w:r>
      <w:r w:rsidRPr="00560622">
        <w:rPr>
          <w:rFonts w:ascii="Arial Narrow" w:hAnsi="Arial Narrow"/>
          <w:szCs w:val="24"/>
        </w:rPr>
        <w:t>. Originalitu môže potvrdiť aj výrobca príslušných periférnych zariadení, alebo jeho zástupca pre Slovenskú republiku.</w:t>
      </w:r>
    </w:p>
    <w:p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rsidR="00FC2417"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7B453C" w:rsidRPr="00560622">
        <w:rPr>
          <w:rFonts w:ascii="Arial Narrow" w:hAnsi="Arial Narrow" w:cs="Calibri"/>
          <w:sz w:val="24"/>
          <w:szCs w:val="24"/>
        </w:rPr>
        <w:t>k</w:t>
      </w:r>
      <w:r w:rsidRPr="00560622">
        <w:rPr>
          <w:rFonts w:ascii="Arial Narrow" w:hAnsi="Arial Narrow" w:cs="Calibri"/>
          <w:sz w:val="24"/>
          <w:szCs w:val="24"/>
        </w:rPr>
        <w:t xml:space="preserve">upujúceho so zaplatením kúpnej ceny je </w:t>
      </w:r>
      <w:r w:rsidR="007B453C" w:rsidRPr="00560622">
        <w:rPr>
          <w:rFonts w:ascii="Arial Narrow" w:hAnsi="Arial Narrow" w:cs="Calibri"/>
          <w:sz w:val="24"/>
          <w:szCs w:val="24"/>
        </w:rPr>
        <w:t>p</w:t>
      </w:r>
      <w:r w:rsidRPr="00560622">
        <w:rPr>
          <w:rFonts w:ascii="Arial Narrow" w:hAnsi="Arial Narrow" w:cs="Calibri"/>
          <w:sz w:val="24"/>
          <w:szCs w:val="24"/>
        </w:rPr>
        <w:t>redávajúci oprávnený uplatniť si</w:t>
      </w:r>
      <w:r w:rsidR="00554EC0" w:rsidRPr="00560622">
        <w:rPr>
          <w:rFonts w:ascii="Arial Narrow" w:hAnsi="Arial Narrow" w:cs="Calibri"/>
          <w:sz w:val="24"/>
          <w:szCs w:val="24"/>
        </w:rPr>
        <w:t xml:space="preserve"> zákonný</w:t>
      </w:r>
      <w:r w:rsidRPr="00560622">
        <w:rPr>
          <w:rFonts w:ascii="Arial Narrow" w:hAnsi="Arial Narrow" w:cs="Calibri"/>
          <w:sz w:val="24"/>
          <w:szCs w:val="24"/>
        </w:rPr>
        <w:t xml:space="preserve"> úrok z omeškania z nezaplatenej ceny</w:t>
      </w:r>
      <w:r w:rsidR="00503DEC" w:rsidRPr="00560622">
        <w:rPr>
          <w:rFonts w:ascii="Arial Narrow" w:hAnsi="Arial Narrow" w:cs="Calibri"/>
          <w:sz w:val="24"/>
          <w:szCs w:val="24"/>
        </w:rPr>
        <w:t xml:space="preserve"> za každý</w:t>
      </w:r>
      <w:r w:rsidR="00554EC0" w:rsidRPr="00560622">
        <w:rPr>
          <w:rFonts w:ascii="Arial Narrow" w:hAnsi="Arial Narrow" w:cs="Calibri"/>
          <w:sz w:val="24"/>
          <w:szCs w:val="24"/>
        </w:rPr>
        <w:t xml:space="preserve"> aj začatý</w:t>
      </w:r>
      <w:r w:rsidR="00503DEC" w:rsidRPr="00560622">
        <w:rPr>
          <w:rFonts w:ascii="Arial Narrow" w:hAnsi="Arial Narrow" w:cs="Calibri"/>
          <w:sz w:val="24"/>
          <w:szCs w:val="24"/>
        </w:rPr>
        <w:t xml:space="preserve"> deň omeškania,</w:t>
      </w:r>
    </w:p>
    <w:p w:rsidR="00A963BA" w:rsidRDefault="00A963BA"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A963BA">
        <w:rPr>
          <w:rFonts w:ascii="Arial Narrow" w:hAnsi="Arial Narrow" w:cs="Calibri"/>
          <w:sz w:val="24"/>
          <w:szCs w:val="24"/>
        </w:rPr>
        <w:t>v prípade nepravdivosti vyhlásenia Predávaj</w:t>
      </w:r>
      <w:r w:rsidR="00C41848">
        <w:rPr>
          <w:rFonts w:ascii="Arial Narrow" w:hAnsi="Arial Narrow" w:cs="Calibri"/>
          <w:sz w:val="24"/>
          <w:szCs w:val="24"/>
        </w:rPr>
        <w:t>úceho, ktoré je uvedené v bode 4</w:t>
      </w:r>
      <w:r w:rsidRPr="00A963BA">
        <w:rPr>
          <w:rFonts w:ascii="Arial Narrow" w:hAnsi="Arial Narrow" w:cs="Calibri"/>
          <w:sz w:val="24"/>
          <w:szCs w:val="24"/>
        </w:rPr>
        <w:t>.17. tejto zmluvy, je Predávajúci povinný zaplatiť Kupujúcemu zmluvnú pokutu vo výške 30 000,-EUR</w:t>
      </w:r>
    </w:p>
    <w:p w:rsidR="00A963BA" w:rsidRPr="00560622" w:rsidRDefault="00A963BA" w:rsidP="00A963BA">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lastRenderedPageBreak/>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rsidR="001F49E2" w:rsidRPr="0056062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rsidR="001F49E2" w:rsidRPr="0056062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lastRenderedPageBreak/>
        <w:t>Kupujúci</w:t>
      </w:r>
    </w:p>
    <w:p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rsidR="0014217E" w:rsidRDefault="00E1263A" w:rsidP="0014217E">
      <w:pPr>
        <w:pStyle w:val="Bezriadkovania1"/>
        <w:tabs>
          <w:tab w:val="left" w:pos="567"/>
        </w:tabs>
        <w:spacing w:after="60"/>
        <w:ind w:left="709" w:hanging="567"/>
        <w:rPr>
          <w:rFonts w:ascii="Arial Narrow" w:hAnsi="Arial Narrow"/>
          <w:sz w:val="24"/>
          <w:szCs w:val="24"/>
          <w:lang w:eastAsia="cs-CZ"/>
        </w:rPr>
      </w:pPr>
      <w:r w:rsidRPr="00560622">
        <w:rPr>
          <w:rFonts w:ascii="Arial Narrow" w:hAnsi="Arial Narrow"/>
          <w:sz w:val="24"/>
          <w:szCs w:val="24"/>
        </w:rPr>
        <w:tab/>
      </w:r>
      <w:r w:rsidR="008C46BC" w:rsidRPr="00560622">
        <w:rPr>
          <w:rFonts w:ascii="Arial Narrow" w:hAnsi="Arial Narrow"/>
          <w:sz w:val="24"/>
          <w:szCs w:val="24"/>
        </w:rPr>
        <w:t>k rukám</w:t>
      </w:r>
      <w:r w:rsidR="008C46BC" w:rsidRPr="00560622">
        <w:rPr>
          <w:rFonts w:ascii="Arial Narrow" w:hAnsi="Arial Narrow"/>
          <w:sz w:val="24"/>
          <w:szCs w:val="24"/>
          <w:lang w:eastAsia="cs-CZ"/>
        </w:rPr>
        <w:t>:</w:t>
      </w:r>
      <w:r w:rsidR="0014217E">
        <w:rPr>
          <w:rFonts w:ascii="Arial Narrow" w:hAnsi="Arial Narrow"/>
          <w:sz w:val="24"/>
          <w:szCs w:val="24"/>
          <w:lang w:eastAsia="cs-CZ"/>
        </w:rPr>
        <w:t xml:space="preserve"> Mgr. Róbert Zadňančin </w:t>
      </w:r>
    </w:p>
    <w:p w:rsidR="008C46BC" w:rsidRPr="00782857" w:rsidRDefault="008C46BC" w:rsidP="0014217E">
      <w:pPr>
        <w:pStyle w:val="Bezriadkovania1"/>
        <w:tabs>
          <w:tab w:val="left" w:pos="567"/>
        </w:tabs>
        <w:spacing w:after="60"/>
        <w:ind w:left="709" w:hanging="567"/>
        <w:rPr>
          <w:rFonts w:ascii="Arial Narrow" w:hAnsi="Arial Narrow"/>
          <w:sz w:val="24"/>
          <w:szCs w:val="24"/>
        </w:rPr>
      </w:pPr>
      <w:r w:rsidRPr="0014217E">
        <w:rPr>
          <w:rFonts w:ascii="Arial Narrow" w:hAnsi="Arial Narrow"/>
          <w:sz w:val="24"/>
          <w:szCs w:val="24"/>
        </w:rPr>
        <w:tab/>
        <w:t xml:space="preserve">email: </w:t>
      </w:r>
      <w:r w:rsidR="0014217E" w:rsidRPr="0014217E">
        <w:rPr>
          <w:rFonts w:ascii="Arial Narrow" w:hAnsi="Arial Narrow"/>
          <w:sz w:val="24"/>
          <w:szCs w:val="24"/>
        </w:rPr>
        <w:t>robert</w:t>
      </w:r>
      <w:r w:rsidR="0014217E">
        <w:rPr>
          <w:rFonts w:ascii="Arial Narrow" w:hAnsi="Arial Narrow"/>
          <w:sz w:val="24"/>
          <w:szCs w:val="24"/>
        </w:rPr>
        <w:t>.zadnancin@minv.sk</w:t>
      </w:r>
    </w:p>
    <w:p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rsidR="00485F33" w:rsidRPr="00560622" w:rsidRDefault="00613A8C" w:rsidP="006E6235">
      <w:pPr>
        <w:pStyle w:val="Odsekzoznamu"/>
        <w:tabs>
          <w:tab w:val="left" w:pos="567"/>
        </w:tabs>
        <w:spacing w:after="60"/>
        <w:ind w:left="709" w:hanging="567"/>
        <w:jc w:val="both"/>
        <w:rPr>
          <w:rFonts w:ascii="Arial Narrow" w:hAnsi="Arial Narrow"/>
          <w:bCs/>
          <w:sz w:val="24"/>
          <w:szCs w:val="24"/>
          <w:highlight w:val="yellow"/>
        </w:rPr>
      </w:pPr>
      <w:r w:rsidRPr="00560622">
        <w:rPr>
          <w:rFonts w:ascii="Arial Narrow" w:hAnsi="Arial Narrow" w:cs="Arial"/>
          <w:sz w:val="24"/>
          <w:szCs w:val="24"/>
          <w:highlight w:val="yellow"/>
        </w:rPr>
        <w:tab/>
      </w:r>
      <w:r w:rsidR="00485F33" w:rsidRPr="00560622">
        <w:rPr>
          <w:rFonts w:ascii="Arial Narrow" w:hAnsi="Arial Narrow" w:cs="Arial"/>
          <w:sz w:val="24"/>
          <w:szCs w:val="24"/>
          <w:highlight w:val="yellow"/>
        </w:rPr>
        <w:t>xxxxxxxxxxxx</w:t>
      </w:r>
    </w:p>
    <w:p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r w:rsidR="00485F33" w:rsidRPr="00560622">
        <w:rPr>
          <w:rFonts w:ascii="Arial Narrow" w:hAnsi="Arial Narrow"/>
          <w:sz w:val="24"/>
          <w:szCs w:val="24"/>
          <w:highlight w:val="yellow"/>
        </w:rPr>
        <w:t>xxxxxxxxxxxx</w:t>
      </w:r>
    </w:p>
    <w:p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r w:rsidR="00485F33" w:rsidRPr="00560622">
        <w:rPr>
          <w:rFonts w:ascii="Arial Narrow" w:hAnsi="Arial Narrow"/>
          <w:sz w:val="24"/>
          <w:szCs w:val="24"/>
          <w:highlight w:val="yellow"/>
        </w:rPr>
        <w:t>xxxxxxxxxxxxxxxx</w:t>
      </w:r>
    </w:p>
    <w:p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560622">
        <w:rPr>
          <w:rFonts w:ascii="Arial Narrow" w:hAnsi="Arial Narrow"/>
          <w:sz w:val="24"/>
          <w:szCs w:val="24"/>
          <w:highlight w:val="yellow"/>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560622">
        <w:rPr>
          <w:rFonts w:ascii="Arial Narrow" w:hAnsi="Arial Narrow"/>
          <w:sz w:val="24"/>
          <w:szCs w:val="24"/>
          <w:highlight w:val="yellow"/>
        </w:rPr>
        <w:t>xxxxxxxxxxxxxxxxxxxxx</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 xml:space="preserve">v súlade so zákonom č. 40/1964 Zb. Občiansky zákonník v znení neskorších predpisov, a ktorými sa menia a dopĺňajú niektoré zákony.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rsidR="00741744" w:rsidRPr="00560622" w:rsidRDefault="00741744" w:rsidP="00CC2904">
      <w:pPr>
        <w:pStyle w:val="Odsekzoznamu"/>
        <w:numPr>
          <w:ilvl w:val="1"/>
          <w:numId w:val="34"/>
        </w:numPr>
        <w:tabs>
          <w:tab w:val="clear" w:pos="2160"/>
          <w:tab w:val="clear" w:pos="2880"/>
          <w:tab w:val="clear" w:pos="4500"/>
        </w:tabs>
        <w:spacing w:after="60" w:line="276" w:lineRule="auto"/>
        <w:ind w:left="567" w:hanging="567"/>
        <w:contextualSpacing/>
        <w:jc w:val="both"/>
        <w:rPr>
          <w:rFonts w:ascii="Arial Narrow" w:hAnsi="Arial Narrow"/>
          <w:sz w:val="24"/>
          <w:szCs w:val="24"/>
        </w:rPr>
      </w:pPr>
      <w:r w:rsidRPr="00560622">
        <w:rPr>
          <w:rFonts w:ascii="Arial Narrow" w:hAnsi="Arial Narrow"/>
          <w:sz w:val="24"/>
          <w:szCs w:val="24"/>
        </w:rPr>
        <w:t xml:space="preserve">Táto zmluva nadobúda platnosť dňom jej podpisu obidvoma zmluvnými stranami. </w:t>
      </w:r>
      <w:r w:rsidRPr="00560622">
        <w:rPr>
          <w:rFonts w:ascii="Arial Narrow" w:hAnsi="Arial Narrow" w:cs="Arial"/>
          <w:sz w:val="24"/>
          <w:szCs w:val="24"/>
        </w:rPr>
        <w:t xml:space="preserve">Táto zmluva nadobudne účinnosť </w:t>
      </w:r>
      <w:r w:rsidR="00A963BA" w:rsidRPr="00560622">
        <w:rPr>
          <w:rFonts w:ascii="Arial Narrow" w:hAnsi="Arial Narrow"/>
          <w:sz w:val="24"/>
          <w:szCs w:val="24"/>
        </w:rPr>
        <w:t xml:space="preserve">až dňom nasledujúcim po dni jej zverejnenia v Centrálnom registri zmlúv v súlade </w:t>
      </w:r>
      <w:r w:rsidR="00A963BA" w:rsidRPr="00560622">
        <w:rPr>
          <w:rFonts w:ascii="Arial Narrow" w:hAnsi="Arial Narrow"/>
          <w:sz w:val="24"/>
          <w:szCs w:val="24"/>
        </w:rPr>
        <w:lastRenderedPageBreak/>
        <w:t>so zákonom č. 40/1964 Zb. Občiansky zákonník v znení neskorších predpisov, a ktorými sa menia a dopĺňajú niektoré zákony. Zverejnenie zmluvy v Centrálnom registri zmlúv zabezpečí kupujúci.</w:t>
      </w:r>
    </w:p>
    <w:p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rsidR="00FC2417" w:rsidRPr="00560622" w:rsidRDefault="00FC2417" w:rsidP="006E6235">
      <w:pPr>
        <w:tabs>
          <w:tab w:val="left" w:pos="1080"/>
        </w:tabs>
        <w:spacing w:after="60" w:line="264" w:lineRule="auto"/>
        <w:jc w:val="both"/>
        <w:rPr>
          <w:rFonts w:ascii="Arial Narrow" w:hAnsi="Arial Narrow"/>
          <w:sz w:val="24"/>
          <w:szCs w:val="24"/>
        </w:rPr>
      </w:pPr>
    </w:p>
    <w:p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rsidR="00FC2417" w:rsidRPr="00560622"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rsidR="00FC2417" w:rsidRPr="00560622"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98D" w:rsidRDefault="00C6698D" w:rsidP="006E6235">
      <w:r>
        <w:separator/>
      </w:r>
    </w:p>
  </w:endnote>
  <w:endnote w:type="continuationSeparator" w:id="0">
    <w:p w:rsidR="00C6698D" w:rsidRDefault="00C6698D"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237E6B">
              <w:rPr>
                <w:bCs/>
                <w:noProof/>
              </w:rPr>
              <w:t>2</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237E6B">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98D" w:rsidRDefault="00C6698D" w:rsidP="006E6235">
      <w:r>
        <w:separator/>
      </w:r>
    </w:p>
  </w:footnote>
  <w:footnote w:type="continuationSeparator" w:id="0">
    <w:p w:rsidR="00C6698D" w:rsidRDefault="00C6698D" w:rsidP="006E62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22" w:rsidRDefault="002C3622" w:rsidP="002C3622">
    <w:pPr>
      <w:pStyle w:val="Hlavika"/>
      <w:jc w:val="right"/>
      <w:rPr>
        <w:rFonts w:ascii="Arial Narrow" w:hAnsi="Arial Narrow"/>
      </w:rPr>
    </w:pPr>
    <w:r>
      <w:rPr>
        <w:rFonts w:ascii="Arial Narrow" w:hAnsi="Arial Narrow"/>
      </w:rPr>
      <w:t xml:space="preserve">Príloha č. </w:t>
    </w:r>
    <w:r w:rsidR="00EE5DE2">
      <w:rPr>
        <w:rFonts w:ascii="Arial Narrow" w:hAnsi="Arial Narrow"/>
      </w:rPr>
      <w:t xml:space="preserve">2 </w:t>
    </w:r>
    <w:r>
      <w:rPr>
        <w:rFonts w:ascii="Arial Narrow" w:hAnsi="Arial Narrow"/>
      </w:rPr>
      <w:t>Návrh zmluvy</w:t>
    </w:r>
  </w:p>
  <w:p w:rsidR="002C3622" w:rsidRDefault="002C362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3"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4"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6"/>
  </w:num>
  <w:num w:numId="5">
    <w:abstractNumId w:val="27"/>
  </w:num>
  <w:num w:numId="6">
    <w:abstractNumId w:val="5"/>
  </w:num>
  <w:num w:numId="7">
    <w:abstractNumId w:val="15"/>
  </w:num>
  <w:num w:numId="8">
    <w:abstractNumId w:val="21"/>
  </w:num>
  <w:num w:numId="9">
    <w:abstractNumId w:val="24"/>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3"/>
  </w:num>
  <w:num w:numId="26">
    <w:abstractNumId w:val="4"/>
  </w:num>
  <w:num w:numId="27">
    <w:abstractNumId w:val="25"/>
  </w:num>
  <w:num w:numId="28">
    <w:abstractNumId w:val="28"/>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815C8"/>
    <w:rsid w:val="00094AC0"/>
    <w:rsid w:val="000A644D"/>
    <w:rsid w:val="000B3AA8"/>
    <w:rsid w:val="000D28A9"/>
    <w:rsid w:val="000E2F2D"/>
    <w:rsid w:val="000E63B6"/>
    <w:rsid w:val="000F28BD"/>
    <w:rsid w:val="001005FA"/>
    <w:rsid w:val="001035E7"/>
    <w:rsid w:val="00110388"/>
    <w:rsid w:val="0014217E"/>
    <w:rsid w:val="00144AD6"/>
    <w:rsid w:val="00153E4C"/>
    <w:rsid w:val="00154C42"/>
    <w:rsid w:val="00160DAE"/>
    <w:rsid w:val="00180E84"/>
    <w:rsid w:val="00187522"/>
    <w:rsid w:val="00193428"/>
    <w:rsid w:val="001A1BAB"/>
    <w:rsid w:val="001A1D1B"/>
    <w:rsid w:val="001B01D3"/>
    <w:rsid w:val="001B5406"/>
    <w:rsid w:val="001D269A"/>
    <w:rsid w:val="001F49E2"/>
    <w:rsid w:val="00237E6B"/>
    <w:rsid w:val="002761BF"/>
    <w:rsid w:val="00285C9D"/>
    <w:rsid w:val="00286383"/>
    <w:rsid w:val="00287E51"/>
    <w:rsid w:val="002A05ED"/>
    <w:rsid w:val="002B3C9A"/>
    <w:rsid w:val="002C3622"/>
    <w:rsid w:val="002D1A86"/>
    <w:rsid w:val="002D73F8"/>
    <w:rsid w:val="002E2C9D"/>
    <w:rsid w:val="003148C1"/>
    <w:rsid w:val="0032107B"/>
    <w:rsid w:val="0034246B"/>
    <w:rsid w:val="00363E6B"/>
    <w:rsid w:val="00386FA2"/>
    <w:rsid w:val="003B06AC"/>
    <w:rsid w:val="003B3DFB"/>
    <w:rsid w:val="003D1B32"/>
    <w:rsid w:val="003D2F55"/>
    <w:rsid w:val="003D7909"/>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A6C42"/>
    <w:rsid w:val="004C286C"/>
    <w:rsid w:val="004D37DE"/>
    <w:rsid w:val="004E1006"/>
    <w:rsid w:val="004F1B98"/>
    <w:rsid w:val="004F4EA7"/>
    <w:rsid w:val="004F5455"/>
    <w:rsid w:val="00503DEC"/>
    <w:rsid w:val="00513182"/>
    <w:rsid w:val="0052010E"/>
    <w:rsid w:val="005320C3"/>
    <w:rsid w:val="00532C5D"/>
    <w:rsid w:val="0054359B"/>
    <w:rsid w:val="00543852"/>
    <w:rsid w:val="00545155"/>
    <w:rsid w:val="00554EC0"/>
    <w:rsid w:val="00560622"/>
    <w:rsid w:val="00565125"/>
    <w:rsid w:val="00582DCF"/>
    <w:rsid w:val="0059331A"/>
    <w:rsid w:val="005C47AE"/>
    <w:rsid w:val="005C47C6"/>
    <w:rsid w:val="005D1538"/>
    <w:rsid w:val="005D55E8"/>
    <w:rsid w:val="005E6309"/>
    <w:rsid w:val="005F0DEE"/>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E6235"/>
    <w:rsid w:val="006E757E"/>
    <w:rsid w:val="006F1081"/>
    <w:rsid w:val="006F78A8"/>
    <w:rsid w:val="00701D18"/>
    <w:rsid w:val="00704F9D"/>
    <w:rsid w:val="00706452"/>
    <w:rsid w:val="007301F2"/>
    <w:rsid w:val="00734EA2"/>
    <w:rsid w:val="00737FAA"/>
    <w:rsid w:val="00741744"/>
    <w:rsid w:val="00761A8E"/>
    <w:rsid w:val="0077096A"/>
    <w:rsid w:val="00772FCE"/>
    <w:rsid w:val="00782857"/>
    <w:rsid w:val="007A1CE8"/>
    <w:rsid w:val="007A271E"/>
    <w:rsid w:val="007B453C"/>
    <w:rsid w:val="007C7F2F"/>
    <w:rsid w:val="007E2863"/>
    <w:rsid w:val="007F32BF"/>
    <w:rsid w:val="008453DC"/>
    <w:rsid w:val="0084592D"/>
    <w:rsid w:val="00866950"/>
    <w:rsid w:val="008808C4"/>
    <w:rsid w:val="008911FF"/>
    <w:rsid w:val="008A2A3D"/>
    <w:rsid w:val="008A3759"/>
    <w:rsid w:val="008B250C"/>
    <w:rsid w:val="008C420E"/>
    <w:rsid w:val="008C46BC"/>
    <w:rsid w:val="008C78CC"/>
    <w:rsid w:val="008E1AA4"/>
    <w:rsid w:val="008E5017"/>
    <w:rsid w:val="0091435F"/>
    <w:rsid w:val="0092116C"/>
    <w:rsid w:val="00930F80"/>
    <w:rsid w:val="00945EA5"/>
    <w:rsid w:val="00964845"/>
    <w:rsid w:val="00970C2D"/>
    <w:rsid w:val="00973437"/>
    <w:rsid w:val="009B0246"/>
    <w:rsid w:val="009B2474"/>
    <w:rsid w:val="009D4970"/>
    <w:rsid w:val="009E5D1A"/>
    <w:rsid w:val="00A00A05"/>
    <w:rsid w:val="00A04F38"/>
    <w:rsid w:val="00A16224"/>
    <w:rsid w:val="00A23C81"/>
    <w:rsid w:val="00A324FA"/>
    <w:rsid w:val="00A350F5"/>
    <w:rsid w:val="00A500AC"/>
    <w:rsid w:val="00A82F42"/>
    <w:rsid w:val="00A963BA"/>
    <w:rsid w:val="00AA5611"/>
    <w:rsid w:val="00AC37B3"/>
    <w:rsid w:val="00AC67C2"/>
    <w:rsid w:val="00AD44DF"/>
    <w:rsid w:val="00B104DE"/>
    <w:rsid w:val="00B5627F"/>
    <w:rsid w:val="00B60143"/>
    <w:rsid w:val="00BA2865"/>
    <w:rsid w:val="00BB427D"/>
    <w:rsid w:val="00BE5593"/>
    <w:rsid w:val="00BF0AE1"/>
    <w:rsid w:val="00C1403F"/>
    <w:rsid w:val="00C41848"/>
    <w:rsid w:val="00C61439"/>
    <w:rsid w:val="00C6698D"/>
    <w:rsid w:val="00C84572"/>
    <w:rsid w:val="00C85957"/>
    <w:rsid w:val="00CA1ED4"/>
    <w:rsid w:val="00CC2904"/>
    <w:rsid w:val="00CC2AF3"/>
    <w:rsid w:val="00CE13E9"/>
    <w:rsid w:val="00D0046D"/>
    <w:rsid w:val="00D22830"/>
    <w:rsid w:val="00D43B58"/>
    <w:rsid w:val="00D5473D"/>
    <w:rsid w:val="00D705FC"/>
    <w:rsid w:val="00D73D13"/>
    <w:rsid w:val="00D92443"/>
    <w:rsid w:val="00DA05EA"/>
    <w:rsid w:val="00DA58A1"/>
    <w:rsid w:val="00DA7BC4"/>
    <w:rsid w:val="00DB27EC"/>
    <w:rsid w:val="00DB4DE5"/>
    <w:rsid w:val="00DB4E19"/>
    <w:rsid w:val="00DE521C"/>
    <w:rsid w:val="00DE6451"/>
    <w:rsid w:val="00E04073"/>
    <w:rsid w:val="00E05266"/>
    <w:rsid w:val="00E107A9"/>
    <w:rsid w:val="00E1263A"/>
    <w:rsid w:val="00E23293"/>
    <w:rsid w:val="00E316F6"/>
    <w:rsid w:val="00E31A2F"/>
    <w:rsid w:val="00E32E21"/>
    <w:rsid w:val="00E352DC"/>
    <w:rsid w:val="00E35E2A"/>
    <w:rsid w:val="00E42552"/>
    <w:rsid w:val="00E433D6"/>
    <w:rsid w:val="00E53022"/>
    <w:rsid w:val="00E54AB3"/>
    <w:rsid w:val="00E7246A"/>
    <w:rsid w:val="00EA1188"/>
    <w:rsid w:val="00EC3454"/>
    <w:rsid w:val="00EC5B77"/>
    <w:rsid w:val="00ED72DF"/>
    <w:rsid w:val="00EE5DE2"/>
    <w:rsid w:val="00EF0B84"/>
    <w:rsid w:val="00F0274A"/>
    <w:rsid w:val="00F167DD"/>
    <w:rsid w:val="00F31467"/>
    <w:rsid w:val="00F325DC"/>
    <w:rsid w:val="00F432CD"/>
    <w:rsid w:val="00F50248"/>
    <w:rsid w:val="00F50D9F"/>
    <w:rsid w:val="00F70ED9"/>
    <w:rsid w:val="00F825A4"/>
    <w:rsid w:val="00F90427"/>
    <w:rsid w:val="00FA2A04"/>
    <w:rsid w:val="00FB6406"/>
    <w:rsid w:val="00FC2417"/>
    <w:rsid w:val="00FC3EA0"/>
    <w:rsid w:val="00FC5D6D"/>
    <w:rsid w:val="00FC68E9"/>
    <w:rsid w:val="00FD2E21"/>
    <w:rsid w:val="00FD7F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2E01CA-CD7A-404B-BE13-C32F09332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B702E-8F52-4191-ABB8-A9C34664B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3055</Words>
  <Characters>17415</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Nikola Šimunová</cp:lastModifiedBy>
  <cp:revision>2</cp:revision>
  <cp:lastPrinted>2020-09-23T13:30:00Z</cp:lastPrinted>
  <dcterms:created xsi:type="dcterms:W3CDTF">2022-11-03T10:25:00Z</dcterms:created>
  <dcterms:modified xsi:type="dcterms:W3CDTF">2022-11-03T10:25:00Z</dcterms:modified>
</cp:coreProperties>
</file>