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w:t>
      </w:r>
      <w:proofErr w:type="spellStart"/>
      <w:r w:rsidRPr="00444994">
        <w:rPr>
          <w:rFonts w:ascii="Garamond" w:hAnsi="Garamond"/>
          <w:w w:val="105"/>
          <w:sz w:val="22"/>
          <w:szCs w:val="22"/>
        </w:rPr>
        <w:t>t.j</w:t>
      </w:r>
      <w:proofErr w:type="spellEnd"/>
      <w:r w:rsidRPr="00444994">
        <w:rPr>
          <w:rFonts w:ascii="Garamond" w:hAnsi="Garamond"/>
          <w:w w:val="105"/>
          <w:sz w:val="22"/>
          <w:szCs w:val="22"/>
        </w:rPr>
        <w:t xml:space="preserve">.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04FD5FCF" w14:textId="59E87725" w:rsidR="00AF6B43" w:rsidRPr="00556836" w:rsidRDefault="008353DB" w:rsidP="00AF6B43">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AF6B43">
        <w:rPr>
          <w:rFonts w:ascii="Garamond" w:hAnsi="Garamond"/>
          <w:sz w:val="22"/>
          <w:szCs w:val="22"/>
        </w:rPr>
        <w:t xml:space="preserve">je Fakultná nemocnica s poliklinikou </w:t>
      </w:r>
      <w:proofErr w:type="spellStart"/>
      <w:r w:rsidR="00AF6B43">
        <w:rPr>
          <w:rFonts w:ascii="Garamond" w:hAnsi="Garamond"/>
          <w:sz w:val="22"/>
          <w:szCs w:val="22"/>
        </w:rPr>
        <w:t>J.A.Reimana</w:t>
      </w:r>
      <w:proofErr w:type="spellEnd"/>
      <w:r w:rsidR="00AF6B43">
        <w:rPr>
          <w:rFonts w:ascii="Garamond" w:hAnsi="Garamond"/>
          <w:sz w:val="22"/>
          <w:szCs w:val="22"/>
        </w:rPr>
        <w:t xml:space="preserve"> Prešov, Hollého 14, Prešov. </w:t>
      </w:r>
      <w:r w:rsidR="00AF6B43"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w:t>
      </w:r>
      <w:proofErr w:type="spellStart"/>
      <w:r w:rsidR="008353DB" w:rsidRPr="00DF3136">
        <w:rPr>
          <w:rFonts w:ascii="Garamond" w:hAnsi="Garamond"/>
          <w:spacing w:val="-2"/>
          <w:sz w:val="22"/>
          <w:szCs w:val="22"/>
        </w:rPr>
        <w:t>obdrží</w:t>
      </w:r>
      <w:proofErr w:type="spellEnd"/>
      <w:r w:rsidR="008353DB" w:rsidRPr="00DF3136">
        <w:rPr>
          <w:rFonts w:ascii="Garamond" w:hAnsi="Garamond"/>
          <w:spacing w:val="-2"/>
          <w:sz w:val="22"/>
          <w:szCs w:val="22"/>
        </w:rPr>
        <w:t xml:space="preserve">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tbl>
      <w:tblPr>
        <w:tblStyle w:val="Tabukasmriekou1svetlzvraznenie1"/>
        <w:tblpPr w:leftFromText="141" w:rightFromText="141" w:vertAnchor="page" w:horzAnchor="margin" w:tblpY="2191"/>
        <w:tblW w:w="9056" w:type="dxa"/>
        <w:tblInd w:w="0" w:type="dxa"/>
        <w:tblLook w:val="04A0" w:firstRow="1" w:lastRow="0" w:firstColumn="1" w:lastColumn="0" w:noHBand="0" w:noVBand="1"/>
      </w:tblPr>
      <w:tblGrid>
        <w:gridCol w:w="5240"/>
        <w:gridCol w:w="3816"/>
      </w:tblGrid>
      <w:tr w:rsidR="0096782C" w14:paraId="09100506" w14:textId="77777777" w:rsidTr="0060018A">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7659521C" w14:textId="5BC8782D" w:rsidR="0096782C" w:rsidRDefault="0096782C" w:rsidP="0096782C">
            <w:pPr>
              <w:rPr>
                <w:rFonts w:ascii="Calibri" w:hAnsi="Calibri" w:cs="Calibri"/>
                <w:color w:val="000000"/>
                <w:lang w:eastAsia="en-US"/>
              </w:rPr>
            </w:pPr>
            <w:r>
              <w:rPr>
                <w:rFonts w:ascii="Calibri" w:hAnsi="Calibri" w:cs="Calibri"/>
                <w:color w:val="000000"/>
                <w:lang w:eastAsia="en-US"/>
              </w:rPr>
              <w:t>Prístroj/lokalita</w:t>
            </w:r>
            <w:r w:rsidR="000A10CE">
              <w:rPr>
                <w:rFonts w:ascii="Calibri" w:hAnsi="Calibri" w:cs="Calibri"/>
                <w:color w:val="000000"/>
                <w:lang w:eastAsia="en-US"/>
              </w:rPr>
              <w:t xml:space="preserve">  </w:t>
            </w:r>
            <w:bookmarkStart w:id="6" w:name="_GoBack"/>
            <w:bookmarkEnd w:id="6"/>
            <w:r w:rsidR="000A10CE">
              <w:rPr>
                <w:rFonts w:ascii="Calibri" w:hAnsi="Calibri" w:cs="Calibri"/>
                <w:color w:val="000000"/>
                <w:lang w:eastAsia="en-US"/>
              </w:rPr>
              <w:t>FNPO</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5BAFF9D3" w14:textId="77777777" w:rsidR="0096782C" w:rsidRDefault="0096782C" w:rsidP="0096782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en-US"/>
              </w:rPr>
            </w:pPr>
            <w:r>
              <w:rPr>
                <w:rFonts w:ascii="Calibri" w:hAnsi="Calibri" w:cs="Calibri"/>
                <w:color w:val="000000"/>
                <w:lang w:eastAsia="en-US"/>
              </w:rPr>
              <w:t>počet kusov</w:t>
            </w:r>
          </w:p>
        </w:tc>
      </w:tr>
      <w:tr w:rsidR="0096782C" w14:paraId="277BAEBB" w14:textId="77777777" w:rsidTr="0060018A">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469D63D6" w14:textId="0EE1A3CD" w:rsidR="0096782C" w:rsidRDefault="003B26BB" w:rsidP="0096782C">
            <w:pPr>
              <w:rPr>
                <w:rFonts w:ascii="Calibri" w:hAnsi="Calibri" w:cs="Calibri"/>
                <w:color w:val="000000"/>
                <w:szCs w:val="20"/>
                <w:lang w:eastAsia="en-US"/>
              </w:rPr>
            </w:pPr>
            <w:r>
              <w:rPr>
                <w:rFonts w:ascii="Times New Roman" w:hAnsi="Times New Roman"/>
                <w:b w:val="0"/>
                <w:szCs w:val="20"/>
              </w:rPr>
              <w:t>Infúzna pumpa  Operačky</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1F0BEC79" w14:textId="77777777" w:rsidR="0096782C" w:rsidRDefault="0096782C" w:rsidP="009678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p>
        </w:tc>
      </w:tr>
      <w:tr w:rsidR="003B26BB" w14:paraId="41414A0D" w14:textId="77777777" w:rsidTr="0060018A">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EEB0E6E" w14:textId="237524FD" w:rsidR="003B26BB" w:rsidRPr="003B26BB" w:rsidRDefault="003B26BB" w:rsidP="003B26BB">
            <w:pPr>
              <w:rPr>
                <w:rFonts w:ascii="Calibri" w:hAnsi="Calibri" w:cs="Calibri"/>
                <w:b w:val="0"/>
                <w:szCs w:val="20"/>
                <w:lang w:eastAsia="en-US"/>
              </w:rPr>
            </w:pPr>
            <w:r w:rsidRPr="003B26BB">
              <w:rPr>
                <w:rFonts w:ascii="Calibri" w:hAnsi="Calibri" w:cs="Calibri"/>
                <w:b w:val="0"/>
                <w:color w:val="000000"/>
                <w:szCs w:val="20"/>
              </w:rPr>
              <w:t xml:space="preserve">Typ 1 </w:t>
            </w:r>
            <w:r w:rsidRPr="003B26BB">
              <w:rPr>
                <w:rFonts w:ascii="Calibri" w:hAnsi="Calibri" w:cs="Calibri"/>
                <w:b w:val="0"/>
                <w:color w:val="FF0000"/>
                <w:szCs w:val="20"/>
              </w:rPr>
              <w:t>(lineárna)</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2A956B47" w14:textId="22491029" w:rsidR="003B26BB" w:rsidRPr="003B26BB" w:rsidRDefault="0060018A" w:rsidP="003B26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highlight w:val="lightGray"/>
                <w:lang w:eastAsia="en-US"/>
              </w:rPr>
            </w:pPr>
            <w:r>
              <w:rPr>
                <w:rFonts w:ascii="Calibri" w:hAnsi="Calibri" w:cs="Calibri"/>
                <w:bCs/>
                <w:color w:val="000000"/>
                <w:szCs w:val="20"/>
                <w:lang w:eastAsia="en-US"/>
              </w:rPr>
              <w:t>53</w:t>
            </w:r>
          </w:p>
        </w:tc>
      </w:tr>
      <w:tr w:rsidR="003B26BB" w14:paraId="6C6AE87A" w14:textId="77777777" w:rsidTr="0060018A">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00C2A49A" w14:textId="2ECFCF56" w:rsidR="003B26BB" w:rsidRPr="003B26BB" w:rsidRDefault="003B26BB" w:rsidP="003B26BB">
            <w:pPr>
              <w:rPr>
                <w:rFonts w:ascii="Calibri" w:hAnsi="Calibri" w:cs="Calibri"/>
                <w:color w:val="000000"/>
                <w:szCs w:val="20"/>
                <w:highlight w:val="lightGray"/>
                <w:lang w:eastAsia="en-US"/>
              </w:rPr>
            </w:pPr>
            <w:r w:rsidRPr="003B26BB">
              <w:rPr>
                <w:rFonts w:ascii="Calibri" w:hAnsi="Calibri" w:cs="Calibri"/>
                <w:b w:val="0"/>
                <w:color w:val="000000"/>
                <w:szCs w:val="20"/>
                <w:highlight w:val="lightGray"/>
              </w:rPr>
              <w:t xml:space="preserve">Typ 2 </w:t>
            </w:r>
            <w:r w:rsidRPr="003B26BB">
              <w:rPr>
                <w:rFonts w:ascii="Calibri" w:hAnsi="Calibri" w:cs="Calibri"/>
                <w:b w:val="0"/>
                <w:color w:val="FF0000"/>
                <w:szCs w:val="20"/>
                <w:highlight w:val="lightGray"/>
              </w:rPr>
              <w:t>(</w:t>
            </w:r>
            <w:proofErr w:type="spellStart"/>
            <w:r w:rsidRPr="003B26BB">
              <w:rPr>
                <w:rFonts w:ascii="Calibri" w:hAnsi="Calibri" w:cs="Calibri"/>
                <w:b w:val="0"/>
                <w:color w:val="FF0000"/>
                <w:szCs w:val="20"/>
                <w:highlight w:val="lightGray"/>
              </w:rPr>
              <w:t>volumetrická</w:t>
            </w:r>
            <w:proofErr w:type="spellEnd"/>
            <w:r w:rsidRPr="003B26BB">
              <w:rPr>
                <w:rFonts w:ascii="Calibri" w:hAnsi="Calibri" w:cs="Calibri"/>
                <w:b w:val="0"/>
                <w:color w:val="FF0000"/>
                <w:szCs w:val="20"/>
                <w:highlight w:val="lightGray"/>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46314D2F" w14:textId="0A92A648" w:rsidR="003B26BB" w:rsidRPr="003B26BB" w:rsidRDefault="0060018A" w:rsidP="003B26B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35</w:t>
            </w:r>
          </w:p>
        </w:tc>
      </w:tr>
    </w:tbl>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1862500E" w14:textId="77777777" w:rsidR="0096782C" w:rsidRDefault="0096782C">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6064DC3F"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79C0C431" w:rsidR="008353DB" w:rsidRPr="007866AA" w:rsidRDefault="00CA42B3"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183BFA65" w:rsidR="008353DB" w:rsidRPr="007866AA" w:rsidRDefault="00CA42B3"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6A6F4D5C" w:rsidR="008353DB" w:rsidRPr="007866AA" w:rsidRDefault="00CA42B3"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w:t>
      </w:r>
      <w:proofErr w:type="spellStart"/>
      <w:r w:rsidR="00DF733B" w:rsidRPr="00556836">
        <w:rPr>
          <w:rFonts w:ascii="Garamond" w:hAnsi="Garamond" w:cs="Arial"/>
          <w:sz w:val="22"/>
        </w:rPr>
        <w:t>t.j</w:t>
      </w:r>
      <w:proofErr w:type="spellEnd"/>
      <w:r w:rsidR="00DF733B" w:rsidRPr="00556836">
        <w:rPr>
          <w:rFonts w:ascii="Garamond" w:hAnsi="Garamond" w:cs="Arial"/>
          <w:sz w:val="22"/>
        </w:rPr>
        <w:t xml:space="preserve">.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CE270" w14:textId="77777777" w:rsidR="00B553CF" w:rsidRDefault="00B553CF" w:rsidP="00C109F7">
      <w:r>
        <w:separator/>
      </w:r>
    </w:p>
  </w:endnote>
  <w:endnote w:type="continuationSeparator" w:id="0">
    <w:p w14:paraId="740C71BB" w14:textId="77777777" w:rsidR="00B553CF" w:rsidRDefault="00B553CF"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2D07F" w14:textId="6C189C3C"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0A10CE">
      <w:rPr>
        <w:rFonts w:cs="Arial"/>
        <w:bCs/>
        <w:noProof/>
        <w:sz w:val="18"/>
        <w:szCs w:val="18"/>
      </w:rPr>
      <w:t>11</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33D81" w14:textId="77777777" w:rsidR="00B553CF" w:rsidRDefault="00B553CF" w:rsidP="00C109F7">
      <w:r>
        <w:separator/>
      </w:r>
    </w:p>
  </w:footnote>
  <w:footnote w:type="continuationSeparator" w:id="0">
    <w:p w14:paraId="3C98B922" w14:textId="77777777" w:rsidR="00B553CF" w:rsidRDefault="00B553CF"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A10CE"/>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150F"/>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0CE1"/>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B26BB"/>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018A"/>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1D89"/>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185D"/>
    <w:rsid w:val="008B62F9"/>
    <w:rsid w:val="008D4B1E"/>
    <w:rsid w:val="008F5687"/>
    <w:rsid w:val="008F72D2"/>
    <w:rsid w:val="00905479"/>
    <w:rsid w:val="00920390"/>
    <w:rsid w:val="00923969"/>
    <w:rsid w:val="009246DB"/>
    <w:rsid w:val="00925C4C"/>
    <w:rsid w:val="00946B5E"/>
    <w:rsid w:val="00946EF3"/>
    <w:rsid w:val="009473AE"/>
    <w:rsid w:val="0096782C"/>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9347D"/>
    <w:rsid w:val="00AC7D43"/>
    <w:rsid w:val="00AD51DF"/>
    <w:rsid w:val="00AF5AC7"/>
    <w:rsid w:val="00AF6B43"/>
    <w:rsid w:val="00B13754"/>
    <w:rsid w:val="00B27033"/>
    <w:rsid w:val="00B347C2"/>
    <w:rsid w:val="00B359EC"/>
    <w:rsid w:val="00B4735F"/>
    <w:rsid w:val="00B553C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A42B3"/>
    <w:rsid w:val="00CC6443"/>
    <w:rsid w:val="00CC761F"/>
    <w:rsid w:val="00CD31AE"/>
    <w:rsid w:val="00CE0CAA"/>
    <w:rsid w:val="00CE6753"/>
    <w:rsid w:val="00CF01A6"/>
    <w:rsid w:val="00CF673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A68C5"/>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96782C"/>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71518255">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4365A-B018-43C9-A990-725D9201D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6510</Words>
  <Characters>37112</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Nemocnica</cp:lastModifiedBy>
  <cp:revision>4</cp:revision>
  <cp:lastPrinted>2019-04-16T07:21:00Z</cp:lastPrinted>
  <dcterms:created xsi:type="dcterms:W3CDTF">2019-04-15T11:36:00Z</dcterms:created>
  <dcterms:modified xsi:type="dcterms:W3CDTF">2019-04-16T07:22:00Z</dcterms:modified>
</cp:coreProperties>
</file>