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75F29" w:rsidP="00F75F29" w:rsidRDefault="00F75F29" w14:paraId="285AFBB7" w14:textId="752B164C">
      <w:pPr>
        <w:tabs>
          <w:tab w:val="right" w:pos="9072"/>
        </w:tabs>
        <w:rPr>
          <w:rFonts w:cs="Times New Roman"/>
          <w:bCs/>
          <w:szCs w:val="24"/>
        </w:rPr>
      </w:pPr>
      <w:r>
        <w:tab/>
      </w:r>
      <w:r w:rsidRPr="008B6B7B">
        <w:rPr>
          <w:rFonts w:cs="Times New Roman"/>
          <w:bCs/>
          <w:szCs w:val="24"/>
        </w:rPr>
        <w:t xml:space="preserve">MAGS OVO </w:t>
      </w:r>
      <w:r w:rsidRPr="008B6B7B" w:rsidR="001D5DF9">
        <w:rPr>
          <w:rFonts w:cs="Times New Roman"/>
          <w:bCs/>
          <w:szCs w:val="24"/>
        </w:rPr>
        <w:t>6</w:t>
      </w:r>
      <w:r w:rsidR="001D5DF9">
        <w:rPr>
          <w:rFonts w:cs="Times New Roman"/>
          <w:bCs/>
          <w:szCs w:val="24"/>
        </w:rPr>
        <w:t>2644</w:t>
      </w:r>
      <w:r w:rsidRPr="008B6B7B" w:rsidR="008B6B7B">
        <w:rPr>
          <w:rFonts w:cs="Times New Roman"/>
          <w:bCs/>
          <w:szCs w:val="24"/>
        </w:rPr>
        <w:t>/2022</w:t>
      </w:r>
    </w:p>
    <w:p w:rsidR="00F75F29" w:rsidP="00190CBF" w:rsidRDefault="002267BF" w14:paraId="7452769C" w14:textId="5EEA2841">
      <w:pPr>
        <w:jc w:val="center"/>
      </w:pPr>
      <w:r>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rsidRPr="00190CBF" w:rsidR="00F75F29" w:rsidP="00190CBF" w:rsidRDefault="00F75F29" w14:paraId="10B4B54B" w14:textId="355155AA">
      <w:pPr>
        <w:jc w:val="center"/>
        <w:rPr>
          <w:rFonts w:asciiTheme="majorHAnsi" w:hAnsiTheme="majorHAnsi" w:cstheme="majorHAnsi"/>
          <w:color w:val="2F5496" w:themeColor="accent1" w:themeShade="BF"/>
          <w:sz w:val="48"/>
          <w:szCs w:val="48"/>
        </w:rPr>
      </w:pPr>
      <w:bookmarkStart w:name="_Toc21965225" w:id="0"/>
      <w:bookmarkStart w:name="_Toc21966287" w:id="1"/>
      <w:bookmarkStart w:name="_Toc21966688" w:id="2"/>
      <w:bookmarkStart w:name="_Toc22124937" w:id="3"/>
      <w:bookmarkStart w:name="_Toc22129906" w:id="4"/>
      <w:bookmarkStart w:name="_Toc22303023" w:id="5"/>
      <w:r w:rsidRPr="00190CBF">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rsidR="006212FE" w:rsidP="006212FE" w:rsidRDefault="006212FE" w14:paraId="730D5713" w14:textId="6FB6348A">
      <w:pPr>
        <w:jc w:val="center"/>
        <w:rPr>
          <w:rFonts w:asciiTheme="majorHAnsi" w:hAnsiTheme="majorHAnsi" w:cstheme="majorHAnsi"/>
          <w:color w:val="2F5496" w:themeColor="accent1" w:themeShade="BF"/>
          <w:sz w:val="40"/>
          <w:szCs w:val="40"/>
        </w:rPr>
      </w:pPr>
      <w:bookmarkStart w:name="_Toc21965226" w:id="6"/>
      <w:bookmarkStart w:name="_Toc22129907" w:id="7"/>
      <w:bookmarkStart w:name="_Toc21966288" w:id="8"/>
      <w:bookmarkStart w:name="_Toc21966689" w:id="9"/>
      <w:bookmarkStart w:name="_Toc22124938" w:id="10"/>
      <w:bookmarkStart w:name="_Toc30588781" w:id="11"/>
      <w:bookmarkStart w:name="_Hlk29992175" w:id="12"/>
      <w:bookmarkStart w:name="_Toc30590716" w:id="13"/>
      <w:bookmarkStart w:name="_Toc22303024" w:id="14"/>
      <w:bookmarkStart w:name="_Toc30065090" w:id="15"/>
      <w:r>
        <w:rPr>
          <w:rFonts w:asciiTheme="majorHAnsi" w:hAnsiTheme="majorHAnsi" w:cstheme="majorHAnsi"/>
          <w:color w:val="2F5496" w:themeColor="accent1" w:themeShade="BF"/>
          <w:sz w:val="40"/>
          <w:szCs w:val="40"/>
        </w:rPr>
        <w:t>„Nové dopravné prepojenie II/505 s MČ Dúbravka</w:t>
      </w:r>
      <w:r w:rsidR="00D52237">
        <w:rPr>
          <w:rFonts w:asciiTheme="majorHAnsi" w:hAnsiTheme="majorHAnsi" w:cstheme="majorHAnsi"/>
          <w:color w:val="2F5496" w:themeColor="accent1" w:themeShade="BF"/>
          <w:sz w:val="40"/>
          <w:szCs w:val="40"/>
        </w:rPr>
        <w:t xml:space="preserve"> - práce</w:t>
      </w:r>
      <w:r>
        <w:rPr>
          <w:rFonts w:asciiTheme="majorHAnsi" w:hAnsiTheme="majorHAnsi" w:cstheme="majorHAnsi"/>
          <w:color w:val="2F5496" w:themeColor="accent1" w:themeShade="BF"/>
          <w:sz w:val="40"/>
          <w:szCs w:val="40"/>
        </w:rPr>
        <w:t>“</w:t>
      </w:r>
      <w:bookmarkEnd w:id="6"/>
      <w:bookmarkEnd w:id="7"/>
      <w:bookmarkEnd w:id="8"/>
      <w:bookmarkEnd w:id="9"/>
      <w:bookmarkEnd w:id="10"/>
      <w:bookmarkEnd w:id="11"/>
      <w:bookmarkEnd w:id="12"/>
      <w:bookmarkEnd w:id="13"/>
      <w:bookmarkEnd w:id="14"/>
      <w:bookmarkEnd w:id="15"/>
    </w:p>
    <w:p w:rsidRPr="00F75F29" w:rsidR="00F75F29" w:rsidP="00F75F29" w:rsidRDefault="00F75F29" w14:paraId="45FCBCAE" w14:textId="6AC32FAC">
      <w:pPr>
        <w:jc w:val="center"/>
        <w:rPr>
          <w:rFonts w:cs="Times New Roman"/>
          <w:sz w:val="20"/>
          <w:szCs w:val="20"/>
        </w:rPr>
      </w:pPr>
      <w:r w:rsidRPr="00F75F29">
        <w:rPr>
          <w:rFonts w:cs="Times New Roman"/>
          <w:sz w:val="20"/>
          <w:szCs w:val="20"/>
        </w:rPr>
        <w:t xml:space="preserve">Nadlimitná zákazka podľa § 66  ods. 7 </w:t>
      </w:r>
      <w:r w:rsidR="001A2C8C">
        <w:rPr>
          <w:rFonts w:cs="Times New Roman"/>
          <w:sz w:val="20"/>
          <w:szCs w:val="20"/>
        </w:rPr>
        <w:t xml:space="preserve">písm. b) </w:t>
      </w:r>
      <w:r w:rsidRPr="00F75F29">
        <w:rPr>
          <w:rFonts w:cs="Times New Roman"/>
          <w:sz w:val="20"/>
          <w:szCs w:val="20"/>
        </w:rPr>
        <w:t>zákona č. 343/2015 Z. z.</w:t>
      </w:r>
      <w:r>
        <w:rPr>
          <w:rFonts w:cs="Times New Roman"/>
          <w:sz w:val="20"/>
          <w:szCs w:val="20"/>
        </w:rPr>
        <w:t xml:space="preserve"> </w:t>
      </w:r>
      <w:r w:rsidRPr="00F75F29">
        <w:rPr>
          <w:rFonts w:cs="Times New Roman"/>
          <w:sz w:val="20"/>
          <w:szCs w:val="20"/>
        </w:rPr>
        <w:t>o verejnom obstarávaní 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rsidR="00F75F29" w:rsidP="00F75F29" w:rsidRDefault="00F75F29" w14:paraId="6F1CFC02" w14:textId="006EEA20">
      <w:pPr>
        <w:jc w:val="center"/>
      </w:pPr>
    </w:p>
    <w:p w:rsidR="00DD16AB" w:rsidP="00F75F29" w:rsidRDefault="00DD16AB" w14:paraId="3A187018" w14:textId="56911179">
      <w:pPr>
        <w:jc w:val="center"/>
      </w:pPr>
    </w:p>
    <w:p w:rsidR="00DD16AB" w:rsidP="00F75F29" w:rsidRDefault="00DD16AB" w14:paraId="16584293" w14:textId="52FEBF4B">
      <w:pPr>
        <w:jc w:val="center"/>
      </w:pPr>
    </w:p>
    <w:p w:rsidR="00DD16AB" w:rsidP="00F75F29" w:rsidRDefault="00DD16AB" w14:paraId="11FD7B70" w14:textId="44752D56">
      <w:pPr>
        <w:jc w:val="center"/>
      </w:pPr>
    </w:p>
    <w:p w:rsidR="00DD16AB" w:rsidP="00F75F29" w:rsidRDefault="00DD16AB" w14:paraId="5E59182D" w14:textId="5F54F776">
      <w:pPr>
        <w:jc w:val="center"/>
      </w:pPr>
    </w:p>
    <w:p w:rsidR="006212FE" w:rsidP="00F75F29" w:rsidRDefault="006212FE" w14:paraId="59A64295" w14:textId="77777777">
      <w:pPr>
        <w:jc w:val="center"/>
      </w:pPr>
    </w:p>
    <w:p w:rsidR="00DD16AB" w:rsidP="00F75F29" w:rsidRDefault="00DD16AB" w14:paraId="2172F94E" w14:textId="52D2D7B0">
      <w:pPr>
        <w:jc w:val="center"/>
      </w:pPr>
    </w:p>
    <w:p w:rsidR="006212FE" w:rsidP="006212FE" w:rsidRDefault="006212FE" w14:paraId="4CE5FCFE" w14:textId="77777777">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rsidR="006212FE" w:rsidP="006212FE" w:rsidRDefault="006212FE" w14:paraId="2E2772D1" w14:textId="77777777"/>
    <w:p w:rsidR="006212FE" w:rsidP="006212FE" w:rsidRDefault="006212FE" w14:paraId="3A6C8DE6" w14:textId="77777777">
      <w:pPr>
        <w:tabs>
          <w:tab w:val="center" w:pos="6804"/>
        </w:tabs>
        <w:spacing w:after="0"/>
        <w:rPr>
          <w:rFonts w:cs="Times New Roman"/>
          <w:sz w:val="20"/>
          <w:szCs w:val="20"/>
        </w:rPr>
      </w:pPr>
      <w:r>
        <w:rPr>
          <w:rFonts w:cs="Times New Roman"/>
          <w:sz w:val="20"/>
          <w:szCs w:val="20"/>
        </w:rPr>
        <w:tab/>
      </w:r>
      <w:r>
        <w:rPr>
          <w:rFonts w:cs="Times New Roman"/>
          <w:sz w:val="20"/>
          <w:szCs w:val="20"/>
        </w:rPr>
        <w:t>...........................................</w:t>
      </w:r>
    </w:p>
    <w:p w:rsidRPr="00FA7F21" w:rsidR="006212FE" w:rsidP="006212FE" w:rsidRDefault="006212FE" w14:paraId="718C7F74" w14:textId="3D30F51D">
      <w:pPr>
        <w:tabs>
          <w:tab w:val="center" w:pos="6804"/>
        </w:tabs>
        <w:spacing w:after="0"/>
        <w:rPr>
          <w:rFonts w:cs="Times New Roman"/>
          <w:sz w:val="20"/>
          <w:szCs w:val="20"/>
        </w:rPr>
      </w:pPr>
      <w:r>
        <w:rPr>
          <w:rFonts w:cs="Times New Roman"/>
          <w:sz w:val="20"/>
          <w:szCs w:val="20"/>
        </w:rPr>
        <w:tab/>
      </w:r>
      <w:r w:rsidRPr="00FA7F21" w:rsidR="00FA7F21">
        <w:rPr>
          <w:rFonts w:cs="Times New Roman"/>
          <w:sz w:val="20"/>
          <w:szCs w:val="20"/>
        </w:rPr>
        <w:t>Andrej Záhorec</w:t>
      </w:r>
    </w:p>
    <w:p w:rsidR="006212FE" w:rsidP="006212FE" w:rsidRDefault="006212FE" w14:paraId="3602693F" w14:textId="77777777">
      <w:pPr>
        <w:tabs>
          <w:tab w:val="center" w:pos="6804"/>
        </w:tabs>
        <w:rPr>
          <w:rFonts w:cs="Times New Roman"/>
          <w:sz w:val="20"/>
          <w:szCs w:val="20"/>
        </w:rPr>
      </w:pPr>
      <w:r>
        <w:rPr>
          <w:rFonts w:cs="Times New Roman"/>
          <w:sz w:val="20"/>
          <w:szCs w:val="20"/>
        </w:rPr>
        <w:tab/>
      </w:r>
      <w:r>
        <w:rPr>
          <w:rFonts w:cs="Times New Roman"/>
          <w:sz w:val="20"/>
          <w:szCs w:val="20"/>
        </w:rPr>
        <w:t>referent oddelenia verejného obstarávania</w:t>
      </w:r>
    </w:p>
    <w:p w:rsidR="00DD16AB" w:rsidP="006212FE" w:rsidRDefault="00DD16AB" w14:paraId="470661B5" w14:textId="0F251A49"/>
    <w:p w:rsidR="006212FE" w:rsidP="006212FE" w:rsidRDefault="006212FE" w14:paraId="104722A1" w14:textId="77777777"/>
    <w:p w:rsidRPr="005F7AA9" w:rsidR="005F7AA9" w:rsidP="005F7AA9" w:rsidRDefault="005F7AA9" w14:paraId="3C7A7F66" w14:textId="77777777">
      <w:pPr>
        <w:rPr>
          <w:rFonts w:cs="Times New Roman"/>
          <w:sz w:val="20"/>
          <w:szCs w:val="20"/>
        </w:rPr>
      </w:pPr>
      <w:r w:rsidRPr="005F7AA9">
        <w:rPr>
          <w:rFonts w:cs="Times New Roman"/>
          <w:sz w:val="20"/>
          <w:szCs w:val="20"/>
        </w:rPr>
        <w:t>Za verejného obstarávateľa Hlavné mesto Slovenskej republiky Bratislavy:</w:t>
      </w:r>
    </w:p>
    <w:p w:rsidR="009F682F" w:rsidP="005F7AA9" w:rsidRDefault="009F682F" w14:paraId="348344D0" w14:textId="2AF3BE0C">
      <w:pPr>
        <w:rPr>
          <w:rFonts w:cs="Times New Roman"/>
          <w:sz w:val="20"/>
          <w:szCs w:val="20"/>
        </w:rPr>
      </w:pPr>
    </w:p>
    <w:p w:rsidRPr="005F7AA9" w:rsidR="005F7AA9" w:rsidP="005F7AA9" w:rsidRDefault="005F7AA9" w14:paraId="309E3DD9" w14:textId="77777777">
      <w:pPr>
        <w:tabs>
          <w:tab w:val="center" w:pos="6804"/>
        </w:tabs>
        <w:spacing w:after="0"/>
        <w:rPr>
          <w:rFonts w:cs="Times New Roman"/>
          <w:sz w:val="20"/>
          <w:szCs w:val="20"/>
        </w:rPr>
      </w:pPr>
      <w:r w:rsidRPr="005F7AA9">
        <w:rPr>
          <w:rFonts w:cs="Times New Roman"/>
          <w:sz w:val="20"/>
          <w:szCs w:val="20"/>
        </w:rPr>
        <w:tab/>
      </w:r>
      <w:r w:rsidRPr="005F7AA9">
        <w:rPr>
          <w:rFonts w:cs="Times New Roman"/>
          <w:sz w:val="20"/>
          <w:szCs w:val="20"/>
        </w:rPr>
        <w:t>...........................................</w:t>
      </w:r>
    </w:p>
    <w:p w:rsidRPr="005F7AA9" w:rsidR="005F7AA9" w:rsidP="005F7AA9" w:rsidRDefault="005F7AA9" w14:paraId="41B781E7" w14:textId="77777777">
      <w:pPr>
        <w:tabs>
          <w:tab w:val="center" w:pos="6804"/>
        </w:tabs>
        <w:spacing w:after="0"/>
        <w:rPr>
          <w:rFonts w:cs="Times New Roman"/>
          <w:sz w:val="20"/>
          <w:szCs w:val="20"/>
        </w:rPr>
      </w:pPr>
      <w:r w:rsidRPr="005F7AA9">
        <w:rPr>
          <w:rFonts w:cs="Times New Roman"/>
          <w:sz w:val="20"/>
          <w:szCs w:val="20"/>
        </w:rPr>
        <w:tab/>
      </w:r>
      <w:r w:rsidRPr="005F7AA9">
        <w:rPr>
          <w:rFonts w:cs="Times New Roman"/>
          <w:sz w:val="20"/>
          <w:szCs w:val="20"/>
        </w:rPr>
        <w:t>Mgr. Michal Garaj</w:t>
      </w:r>
    </w:p>
    <w:p w:rsidRPr="000C2538" w:rsidR="00274956" w:rsidP="000C2538" w:rsidRDefault="005F7AA9" w14:paraId="32544EA8" w14:textId="1018FADE">
      <w:pPr>
        <w:tabs>
          <w:tab w:val="center" w:pos="6804"/>
        </w:tabs>
        <w:rPr>
          <w:rFonts w:cs="Times New Roman"/>
          <w:sz w:val="20"/>
          <w:szCs w:val="20"/>
        </w:rPr>
      </w:pPr>
      <w:r w:rsidRPr="005F7AA9">
        <w:rPr>
          <w:rFonts w:cs="Times New Roman"/>
          <w:sz w:val="20"/>
          <w:szCs w:val="20"/>
        </w:rPr>
        <w:tab/>
      </w:r>
      <w:r w:rsidRPr="005F7AA9">
        <w:rPr>
          <w:rFonts w:cs="Times New Roman"/>
          <w:sz w:val="20"/>
          <w:szCs w:val="20"/>
        </w:rPr>
        <w:t>vedúci oddelenia verejného obstarávania</w:t>
      </w:r>
    </w:p>
    <w:p w:rsidRPr="00190CBF" w:rsidR="005F7AA9" w:rsidP="00190CBF" w:rsidRDefault="005F7AA9" w14:paraId="4B5CFE8E" w14:textId="4C24AA1A">
      <w:pPr>
        <w:jc w:val="center"/>
        <w:rPr>
          <w:rFonts w:asciiTheme="majorHAnsi" w:hAnsiTheme="majorHAnsi" w:cstheme="majorHAnsi"/>
          <w:sz w:val="40"/>
          <w:szCs w:val="40"/>
        </w:rPr>
      </w:pPr>
      <w:bookmarkStart w:name="_Toc21966289" w:id="16"/>
      <w:bookmarkStart w:name="_Toc22124939" w:id="17"/>
      <w:bookmarkStart w:name="_Toc22129908" w:id="18"/>
      <w:bookmarkStart w:name="_Toc22303025" w:id="19"/>
      <w:r w:rsidRPr="00190CBF">
        <w:rPr>
          <w:rFonts w:asciiTheme="majorHAnsi" w:hAnsiTheme="majorHAnsi" w:cstheme="majorHAnsi"/>
          <w:color w:val="2F5496" w:themeColor="accent1" w:themeShade="BF"/>
          <w:sz w:val="40"/>
          <w:szCs w:val="40"/>
        </w:rPr>
        <w:lastRenderedPageBreak/>
        <w:t>Obsah súťažných podkladov</w:t>
      </w:r>
      <w:bookmarkEnd w:id="16"/>
      <w:bookmarkEnd w:id="17"/>
      <w:bookmarkEnd w:id="18"/>
      <w:bookmarkEnd w:id="19"/>
    </w:p>
    <w:sdt>
      <w:sdtPr>
        <w:rPr>
          <w:rFonts w:asciiTheme="majorHAnsi" w:hAnsiTheme="majorHAnsi" w:eastAsiaTheme="majorEastAsia" w:cstheme="majorBidi"/>
          <w:color w:val="2F5496" w:themeColor="accent1" w:themeShade="BF"/>
          <w:sz w:val="22"/>
          <w:lang w:eastAsia="sk-SK"/>
        </w:rPr>
        <w:id w:val="1422753647"/>
        <w:docPartObj>
          <w:docPartGallery w:val="Table of Contents"/>
          <w:docPartUnique/>
        </w:docPartObj>
      </w:sdtPr>
      <w:sdtEndPr>
        <w:rPr>
          <w:rFonts w:ascii="Times New Roman" w:hAnsi="Times New Roman" w:eastAsiaTheme="minorHAnsi" w:cstheme="minorBidi"/>
          <w:color w:val="auto"/>
          <w:lang w:eastAsia="en-US"/>
        </w:rPr>
      </w:sdtEndPr>
      <w:sdtContent>
        <w:p w:rsidR="00CB498F" w:rsidP="006A15E0" w:rsidRDefault="00461283" w14:paraId="6AFD41C4" w14:textId="314599EA">
          <w:pPr>
            <w:pStyle w:val="Obsah1"/>
            <w:spacing w:after="0"/>
            <w:rPr>
              <w:rFonts w:asciiTheme="minorHAnsi" w:hAnsiTheme="minorHAnsi" w:eastAsiaTheme="minorEastAsia"/>
              <w:noProof/>
              <w:sz w:val="22"/>
              <w:lang w:eastAsia="sk-SK"/>
            </w:rPr>
          </w:pPr>
          <w:r w:rsidRPr="00CB498F">
            <w:rPr>
              <w:rFonts w:cs="Times New Roman"/>
              <w:sz w:val="22"/>
            </w:rPr>
            <w:fldChar w:fldCharType="begin"/>
          </w:r>
          <w:r w:rsidRPr="00CB498F">
            <w:rPr>
              <w:rFonts w:cs="Times New Roman"/>
              <w:sz w:val="22"/>
            </w:rPr>
            <w:instrText xml:space="preserve"> TOC \o "1-2" \h \z \u </w:instrText>
          </w:r>
          <w:r w:rsidRPr="00CB498F">
            <w:rPr>
              <w:rFonts w:cs="Times New Roman"/>
              <w:sz w:val="22"/>
            </w:rPr>
            <w:fldChar w:fldCharType="separate"/>
          </w:r>
          <w:hyperlink w:history="1" w:anchor="_Toc118363458">
            <w:r w:rsidRPr="00B94021" w:rsidR="00CB498F">
              <w:rPr>
                <w:rStyle w:val="Hypertextovprepojenie"/>
                <w:noProof/>
              </w:rPr>
              <w:t>Časť A. Pokyny pre záujemcov</w:t>
            </w:r>
            <w:r w:rsidR="00CB498F">
              <w:rPr>
                <w:noProof/>
                <w:webHidden/>
              </w:rPr>
              <w:tab/>
            </w:r>
            <w:r w:rsidR="00CB498F">
              <w:rPr>
                <w:noProof/>
                <w:webHidden/>
              </w:rPr>
              <w:fldChar w:fldCharType="begin"/>
            </w:r>
            <w:r w:rsidR="00CB498F">
              <w:rPr>
                <w:noProof/>
                <w:webHidden/>
              </w:rPr>
              <w:instrText xml:space="preserve"> PAGEREF _Toc118363458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rsidR="00CB498F" w:rsidP="006A15E0" w:rsidRDefault="00047638" w14:paraId="10D0FC09" w14:textId="5456D111">
          <w:pPr>
            <w:pStyle w:val="Obsah2"/>
            <w:tabs>
              <w:tab w:val="left" w:pos="480"/>
            </w:tabs>
            <w:spacing w:after="0"/>
            <w:rPr>
              <w:rFonts w:asciiTheme="minorHAnsi" w:hAnsiTheme="minorHAnsi" w:eastAsiaTheme="minorEastAsia"/>
              <w:noProof/>
              <w:sz w:val="22"/>
              <w:lang w:eastAsia="sk-SK"/>
            </w:rPr>
          </w:pPr>
          <w:hyperlink w:history="1" w:anchor="_Toc118363459">
            <w:r w:rsidRPr="00B94021" w:rsidR="00CB498F">
              <w:rPr>
                <w:rStyle w:val="Hypertextovprepojenie"/>
                <w:noProof/>
              </w:rPr>
              <w:t>1.</w:t>
            </w:r>
            <w:r w:rsidR="00CB498F">
              <w:rPr>
                <w:rFonts w:asciiTheme="minorHAnsi" w:hAnsiTheme="minorHAnsi" w:eastAsiaTheme="minorEastAsia"/>
                <w:noProof/>
                <w:sz w:val="22"/>
                <w:lang w:eastAsia="sk-SK"/>
              </w:rPr>
              <w:tab/>
            </w:r>
            <w:r w:rsidRPr="00B94021" w:rsidR="00CB498F">
              <w:rPr>
                <w:rStyle w:val="Hypertextovprepojenie"/>
                <w:noProof/>
              </w:rPr>
              <w:t>Identifikácia verejného obstarávateľa</w:t>
            </w:r>
            <w:r w:rsidR="00CB498F">
              <w:rPr>
                <w:noProof/>
                <w:webHidden/>
              </w:rPr>
              <w:tab/>
            </w:r>
            <w:r w:rsidR="00CB498F">
              <w:rPr>
                <w:noProof/>
                <w:webHidden/>
              </w:rPr>
              <w:fldChar w:fldCharType="begin"/>
            </w:r>
            <w:r w:rsidR="00CB498F">
              <w:rPr>
                <w:noProof/>
                <w:webHidden/>
              </w:rPr>
              <w:instrText xml:space="preserve"> PAGEREF _Toc118363459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rsidR="00CB498F" w:rsidP="006A15E0" w:rsidRDefault="00047638" w14:paraId="3C619440" w14:textId="534F43D6">
          <w:pPr>
            <w:pStyle w:val="Obsah2"/>
            <w:tabs>
              <w:tab w:val="left" w:pos="660"/>
            </w:tabs>
            <w:spacing w:after="0"/>
            <w:rPr>
              <w:rFonts w:asciiTheme="minorHAnsi" w:hAnsiTheme="minorHAnsi" w:eastAsiaTheme="minorEastAsia"/>
              <w:noProof/>
              <w:sz w:val="22"/>
              <w:lang w:eastAsia="sk-SK"/>
            </w:rPr>
          </w:pPr>
          <w:hyperlink w:history="1" w:anchor="_Toc118363460">
            <w:r w:rsidRPr="00B94021" w:rsidR="00CB498F">
              <w:rPr>
                <w:rStyle w:val="Hypertextovprepojenie"/>
                <w:rFonts w:cs="Times New Roman"/>
                <w:noProof/>
              </w:rPr>
              <w:t>1.1.</w:t>
            </w:r>
            <w:r w:rsidR="00CB498F">
              <w:rPr>
                <w:rFonts w:asciiTheme="minorHAnsi" w:hAnsiTheme="minorHAnsi" w:eastAsiaTheme="minorEastAsia"/>
                <w:noProof/>
                <w:sz w:val="22"/>
                <w:lang w:eastAsia="sk-SK"/>
              </w:rPr>
              <w:tab/>
            </w:r>
            <w:r w:rsidRPr="00B94021" w:rsidR="00CB498F">
              <w:rPr>
                <w:rStyle w:val="Hypertextovprepojenie"/>
                <w:noProof/>
              </w:rPr>
              <w:t>Základné informácie</w:t>
            </w:r>
            <w:r w:rsidR="00CB498F">
              <w:rPr>
                <w:noProof/>
                <w:webHidden/>
              </w:rPr>
              <w:tab/>
            </w:r>
            <w:r w:rsidR="00CB498F">
              <w:rPr>
                <w:noProof/>
                <w:webHidden/>
              </w:rPr>
              <w:fldChar w:fldCharType="begin"/>
            </w:r>
            <w:r w:rsidR="00CB498F">
              <w:rPr>
                <w:noProof/>
                <w:webHidden/>
              </w:rPr>
              <w:instrText xml:space="preserve"> PAGEREF _Toc118363460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rsidR="00CB498F" w:rsidP="006A15E0" w:rsidRDefault="00047638" w14:paraId="068130D2" w14:textId="5A9E657E">
          <w:pPr>
            <w:pStyle w:val="Obsah2"/>
            <w:tabs>
              <w:tab w:val="left" w:pos="480"/>
            </w:tabs>
            <w:spacing w:after="0"/>
            <w:rPr>
              <w:rFonts w:asciiTheme="minorHAnsi" w:hAnsiTheme="minorHAnsi" w:eastAsiaTheme="minorEastAsia"/>
              <w:noProof/>
              <w:sz w:val="22"/>
              <w:lang w:eastAsia="sk-SK"/>
            </w:rPr>
          </w:pPr>
          <w:hyperlink w:history="1" w:anchor="_Toc118363461">
            <w:r w:rsidRPr="00B94021" w:rsidR="00CB498F">
              <w:rPr>
                <w:rStyle w:val="Hypertextovprepojenie"/>
                <w:noProof/>
              </w:rPr>
              <w:t>2.</w:t>
            </w:r>
            <w:r w:rsidR="00CB498F">
              <w:rPr>
                <w:rFonts w:asciiTheme="minorHAnsi" w:hAnsiTheme="minorHAnsi" w:eastAsiaTheme="minorEastAsia"/>
                <w:noProof/>
                <w:sz w:val="22"/>
                <w:lang w:eastAsia="sk-SK"/>
              </w:rPr>
              <w:tab/>
            </w:r>
            <w:r w:rsidRPr="00B94021" w:rsidR="00CB498F">
              <w:rPr>
                <w:rStyle w:val="Hypertextovprepojenie"/>
                <w:noProof/>
              </w:rPr>
              <w:t>Identifikácia verejného obstarávania</w:t>
            </w:r>
            <w:r w:rsidR="00CB498F">
              <w:rPr>
                <w:noProof/>
                <w:webHidden/>
              </w:rPr>
              <w:tab/>
            </w:r>
            <w:r w:rsidR="00CB498F">
              <w:rPr>
                <w:noProof/>
                <w:webHidden/>
              </w:rPr>
              <w:fldChar w:fldCharType="begin"/>
            </w:r>
            <w:r w:rsidR="00CB498F">
              <w:rPr>
                <w:noProof/>
                <w:webHidden/>
              </w:rPr>
              <w:instrText xml:space="preserve"> PAGEREF _Toc118363461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rsidR="00CB498F" w:rsidP="006A15E0" w:rsidRDefault="00047638" w14:paraId="253AAC67" w14:textId="0D92C5E4">
          <w:pPr>
            <w:pStyle w:val="Obsah2"/>
            <w:tabs>
              <w:tab w:val="left" w:pos="480"/>
            </w:tabs>
            <w:spacing w:after="0"/>
            <w:rPr>
              <w:rFonts w:asciiTheme="minorHAnsi" w:hAnsiTheme="minorHAnsi" w:eastAsiaTheme="minorEastAsia"/>
              <w:noProof/>
              <w:sz w:val="22"/>
              <w:lang w:eastAsia="sk-SK"/>
            </w:rPr>
          </w:pPr>
          <w:hyperlink w:history="1" w:anchor="_Toc118363462">
            <w:r w:rsidRPr="00B94021" w:rsidR="00CB498F">
              <w:rPr>
                <w:rStyle w:val="Hypertextovprepojenie"/>
                <w:noProof/>
              </w:rPr>
              <w:t>3.</w:t>
            </w:r>
            <w:r w:rsidR="00CB498F">
              <w:rPr>
                <w:rFonts w:asciiTheme="minorHAnsi" w:hAnsiTheme="minorHAnsi" w:eastAsiaTheme="minorEastAsia"/>
                <w:noProof/>
                <w:sz w:val="22"/>
                <w:lang w:eastAsia="sk-SK"/>
              </w:rPr>
              <w:tab/>
            </w:r>
            <w:r w:rsidRPr="00B94021" w:rsidR="00CB498F">
              <w:rPr>
                <w:rStyle w:val="Hypertextovprepojenie"/>
                <w:noProof/>
              </w:rPr>
              <w:t>Rozdelenie predmetu zákazky</w:t>
            </w:r>
            <w:r w:rsidR="00CB498F">
              <w:rPr>
                <w:noProof/>
                <w:webHidden/>
              </w:rPr>
              <w:tab/>
            </w:r>
            <w:r w:rsidR="00CB498F">
              <w:rPr>
                <w:noProof/>
                <w:webHidden/>
              </w:rPr>
              <w:fldChar w:fldCharType="begin"/>
            </w:r>
            <w:r w:rsidR="00CB498F">
              <w:rPr>
                <w:noProof/>
                <w:webHidden/>
              </w:rPr>
              <w:instrText xml:space="preserve"> PAGEREF _Toc118363462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rsidR="00CB498F" w:rsidP="006A15E0" w:rsidRDefault="00047638" w14:paraId="56F4A32A" w14:textId="07C75C0C">
          <w:pPr>
            <w:pStyle w:val="Obsah2"/>
            <w:tabs>
              <w:tab w:val="left" w:pos="480"/>
            </w:tabs>
            <w:spacing w:after="0"/>
            <w:rPr>
              <w:rFonts w:asciiTheme="minorHAnsi" w:hAnsiTheme="minorHAnsi" w:eastAsiaTheme="minorEastAsia"/>
              <w:noProof/>
              <w:sz w:val="22"/>
              <w:lang w:eastAsia="sk-SK"/>
            </w:rPr>
          </w:pPr>
          <w:hyperlink w:history="1" w:anchor="_Toc118363463">
            <w:r w:rsidRPr="00B94021" w:rsidR="00CB498F">
              <w:rPr>
                <w:rStyle w:val="Hypertextovprepojenie"/>
                <w:noProof/>
              </w:rPr>
              <w:t>4.</w:t>
            </w:r>
            <w:r w:rsidR="00CB498F">
              <w:rPr>
                <w:rFonts w:asciiTheme="minorHAnsi" w:hAnsiTheme="minorHAnsi" w:eastAsiaTheme="minorEastAsia"/>
                <w:noProof/>
                <w:sz w:val="22"/>
                <w:lang w:eastAsia="sk-SK"/>
              </w:rPr>
              <w:tab/>
            </w:r>
            <w:r w:rsidRPr="00B94021" w:rsidR="00CB498F">
              <w:rPr>
                <w:rStyle w:val="Hypertextovprepojenie"/>
                <w:noProof/>
              </w:rPr>
              <w:t>Variantné riešenie</w:t>
            </w:r>
            <w:r w:rsidR="00CB498F">
              <w:rPr>
                <w:noProof/>
                <w:webHidden/>
              </w:rPr>
              <w:tab/>
            </w:r>
            <w:r w:rsidR="00CB498F">
              <w:rPr>
                <w:noProof/>
                <w:webHidden/>
              </w:rPr>
              <w:fldChar w:fldCharType="begin"/>
            </w:r>
            <w:r w:rsidR="00CB498F">
              <w:rPr>
                <w:noProof/>
                <w:webHidden/>
              </w:rPr>
              <w:instrText xml:space="preserve"> PAGEREF _Toc118363463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rsidR="00CB498F" w:rsidP="006A15E0" w:rsidRDefault="00047638" w14:paraId="0224617F" w14:textId="0AF694F0">
          <w:pPr>
            <w:pStyle w:val="Obsah2"/>
            <w:tabs>
              <w:tab w:val="left" w:pos="480"/>
            </w:tabs>
            <w:spacing w:after="0"/>
            <w:rPr>
              <w:rFonts w:asciiTheme="minorHAnsi" w:hAnsiTheme="minorHAnsi" w:eastAsiaTheme="minorEastAsia"/>
              <w:noProof/>
              <w:sz w:val="22"/>
              <w:lang w:eastAsia="sk-SK"/>
            </w:rPr>
          </w:pPr>
          <w:hyperlink w:history="1" w:anchor="_Toc118363464">
            <w:r w:rsidRPr="00B94021" w:rsidR="00CB498F">
              <w:rPr>
                <w:rStyle w:val="Hypertextovprepojenie"/>
                <w:noProof/>
              </w:rPr>
              <w:t>5.</w:t>
            </w:r>
            <w:r w:rsidR="00CB498F">
              <w:rPr>
                <w:rFonts w:asciiTheme="minorHAnsi" w:hAnsiTheme="minorHAnsi" w:eastAsiaTheme="minorEastAsia"/>
                <w:noProof/>
                <w:sz w:val="22"/>
                <w:lang w:eastAsia="sk-SK"/>
              </w:rPr>
              <w:tab/>
            </w:r>
            <w:r w:rsidRPr="00B94021" w:rsidR="00CB498F">
              <w:rPr>
                <w:rStyle w:val="Hypertextovprepojenie"/>
                <w:noProof/>
              </w:rPr>
              <w:t>Miesto dodania predmetu zákazky</w:t>
            </w:r>
            <w:r w:rsidR="00CB498F">
              <w:rPr>
                <w:noProof/>
                <w:webHidden/>
              </w:rPr>
              <w:tab/>
            </w:r>
            <w:r w:rsidR="00CB498F">
              <w:rPr>
                <w:noProof/>
                <w:webHidden/>
              </w:rPr>
              <w:fldChar w:fldCharType="begin"/>
            </w:r>
            <w:r w:rsidR="00CB498F">
              <w:rPr>
                <w:noProof/>
                <w:webHidden/>
              </w:rPr>
              <w:instrText xml:space="preserve"> PAGEREF _Toc118363464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rsidR="00CB498F" w:rsidP="006A15E0" w:rsidRDefault="00047638" w14:paraId="48BCF371" w14:textId="02755A45">
          <w:pPr>
            <w:pStyle w:val="Obsah2"/>
            <w:tabs>
              <w:tab w:val="left" w:pos="480"/>
            </w:tabs>
            <w:spacing w:after="0"/>
            <w:rPr>
              <w:rFonts w:asciiTheme="minorHAnsi" w:hAnsiTheme="minorHAnsi" w:eastAsiaTheme="minorEastAsia"/>
              <w:noProof/>
              <w:sz w:val="22"/>
              <w:lang w:eastAsia="sk-SK"/>
            </w:rPr>
          </w:pPr>
          <w:hyperlink w:history="1" w:anchor="_Toc118363465">
            <w:r w:rsidRPr="00B94021" w:rsidR="00CB498F">
              <w:rPr>
                <w:rStyle w:val="Hypertextovprepojenie"/>
                <w:noProof/>
              </w:rPr>
              <w:t>6.</w:t>
            </w:r>
            <w:r w:rsidR="00CB498F">
              <w:rPr>
                <w:rFonts w:asciiTheme="minorHAnsi" w:hAnsiTheme="minorHAnsi" w:eastAsiaTheme="minorEastAsia"/>
                <w:noProof/>
                <w:sz w:val="22"/>
                <w:lang w:eastAsia="sk-SK"/>
              </w:rPr>
              <w:tab/>
            </w:r>
            <w:r w:rsidRPr="00B94021" w:rsidR="00CB498F">
              <w:rPr>
                <w:rStyle w:val="Hypertextovprepojenie"/>
                <w:noProof/>
              </w:rPr>
              <w:t>Zmluvný vzťah a jeho trvanie</w:t>
            </w:r>
            <w:r w:rsidR="00CB498F">
              <w:rPr>
                <w:noProof/>
                <w:webHidden/>
              </w:rPr>
              <w:tab/>
            </w:r>
            <w:r w:rsidR="00CB498F">
              <w:rPr>
                <w:noProof/>
                <w:webHidden/>
              </w:rPr>
              <w:fldChar w:fldCharType="begin"/>
            </w:r>
            <w:r w:rsidR="00CB498F">
              <w:rPr>
                <w:noProof/>
                <w:webHidden/>
              </w:rPr>
              <w:instrText xml:space="preserve"> PAGEREF _Toc118363465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rsidR="00CB498F" w:rsidP="006A15E0" w:rsidRDefault="00047638" w14:paraId="13D419A3" w14:textId="5EC4A430">
          <w:pPr>
            <w:pStyle w:val="Obsah2"/>
            <w:tabs>
              <w:tab w:val="left" w:pos="480"/>
            </w:tabs>
            <w:spacing w:after="0"/>
            <w:rPr>
              <w:rFonts w:asciiTheme="minorHAnsi" w:hAnsiTheme="minorHAnsi" w:eastAsiaTheme="minorEastAsia"/>
              <w:noProof/>
              <w:sz w:val="22"/>
              <w:lang w:eastAsia="sk-SK"/>
            </w:rPr>
          </w:pPr>
          <w:hyperlink w:history="1" w:anchor="_Toc118363466">
            <w:r w:rsidRPr="00B94021" w:rsidR="00CB498F">
              <w:rPr>
                <w:rStyle w:val="Hypertextovprepojenie"/>
                <w:noProof/>
              </w:rPr>
              <w:t>7.</w:t>
            </w:r>
            <w:r w:rsidR="00CB498F">
              <w:rPr>
                <w:rFonts w:asciiTheme="minorHAnsi" w:hAnsiTheme="minorHAnsi" w:eastAsiaTheme="minorEastAsia"/>
                <w:noProof/>
                <w:sz w:val="22"/>
                <w:lang w:eastAsia="sk-SK"/>
              </w:rPr>
              <w:tab/>
            </w:r>
            <w:r w:rsidRPr="00B94021" w:rsidR="00CB498F">
              <w:rPr>
                <w:rStyle w:val="Hypertextovprepojenie"/>
                <w:noProof/>
              </w:rPr>
              <w:t>Financovanie predmetu zákazky</w:t>
            </w:r>
            <w:r w:rsidR="00CB498F">
              <w:rPr>
                <w:noProof/>
                <w:webHidden/>
              </w:rPr>
              <w:tab/>
            </w:r>
            <w:r w:rsidR="00CB498F">
              <w:rPr>
                <w:noProof/>
                <w:webHidden/>
              </w:rPr>
              <w:fldChar w:fldCharType="begin"/>
            </w:r>
            <w:r w:rsidR="00CB498F">
              <w:rPr>
                <w:noProof/>
                <w:webHidden/>
              </w:rPr>
              <w:instrText xml:space="preserve"> PAGEREF _Toc118363466 \h </w:instrText>
            </w:r>
            <w:r w:rsidR="00CB498F">
              <w:rPr>
                <w:noProof/>
                <w:webHidden/>
              </w:rPr>
            </w:r>
            <w:r w:rsidR="00CB498F">
              <w:rPr>
                <w:noProof/>
                <w:webHidden/>
              </w:rPr>
              <w:fldChar w:fldCharType="separate"/>
            </w:r>
            <w:r w:rsidR="00CB498F">
              <w:rPr>
                <w:noProof/>
                <w:webHidden/>
              </w:rPr>
              <w:t>5</w:t>
            </w:r>
            <w:r w:rsidR="00CB498F">
              <w:rPr>
                <w:noProof/>
                <w:webHidden/>
              </w:rPr>
              <w:fldChar w:fldCharType="end"/>
            </w:r>
          </w:hyperlink>
        </w:p>
        <w:p w:rsidR="00CB498F" w:rsidP="006A15E0" w:rsidRDefault="00047638" w14:paraId="4AE835B1" w14:textId="35FB0D8D">
          <w:pPr>
            <w:pStyle w:val="Obsah2"/>
            <w:tabs>
              <w:tab w:val="left" w:pos="480"/>
            </w:tabs>
            <w:spacing w:after="0"/>
            <w:rPr>
              <w:rFonts w:asciiTheme="minorHAnsi" w:hAnsiTheme="minorHAnsi" w:eastAsiaTheme="minorEastAsia"/>
              <w:noProof/>
              <w:sz w:val="22"/>
              <w:lang w:eastAsia="sk-SK"/>
            </w:rPr>
          </w:pPr>
          <w:hyperlink w:history="1" w:anchor="_Toc118363467">
            <w:r w:rsidRPr="00B94021" w:rsidR="00CB498F">
              <w:rPr>
                <w:rStyle w:val="Hypertextovprepojenie"/>
                <w:noProof/>
              </w:rPr>
              <w:t>8.</w:t>
            </w:r>
            <w:r w:rsidR="00CB498F">
              <w:rPr>
                <w:rFonts w:asciiTheme="minorHAnsi" w:hAnsiTheme="minorHAnsi" w:eastAsiaTheme="minorEastAsia"/>
                <w:noProof/>
                <w:sz w:val="22"/>
                <w:lang w:eastAsia="sk-SK"/>
              </w:rPr>
              <w:tab/>
            </w:r>
            <w:r w:rsidRPr="00B94021" w:rsidR="00CB498F">
              <w:rPr>
                <w:rStyle w:val="Hypertextovprepojenie"/>
                <w:noProof/>
              </w:rPr>
              <w:t>Lehota viazanosti ponúk</w:t>
            </w:r>
            <w:r w:rsidR="00CB498F">
              <w:rPr>
                <w:noProof/>
                <w:webHidden/>
              </w:rPr>
              <w:tab/>
            </w:r>
            <w:r w:rsidR="00CB498F">
              <w:rPr>
                <w:noProof/>
                <w:webHidden/>
              </w:rPr>
              <w:fldChar w:fldCharType="begin"/>
            </w:r>
            <w:r w:rsidR="00CB498F">
              <w:rPr>
                <w:noProof/>
                <w:webHidden/>
              </w:rPr>
              <w:instrText xml:space="preserve"> PAGEREF _Toc118363467 \h </w:instrText>
            </w:r>
            <w:r w:rsidR="00CB498F">
              <w:rPr>
                <w:noProof/>
                <w:webHidden/>
              </w:rPr>
            </w:r>
            <w:r w:rsidR="00CB498F">
              <w:rPr>
                <w:noProof/>
                <w:webHidden/>
              </w:rPr>
              <w:fldChar w:fldCharType="separate"/>
            </w:r>
            <w:r w:rsidR="00CB498F">
              <w:rPr>
                <w:noProof/>
                <w:webHidden/>
              </w:rPr>
              <w:t>5</w:t>
            </w:r>
            <w:r w:rsidR="00CB498F">
              <w:rPr>
                <w:noProof/>
                <w:webHidden/>
              </w:rPr>
              <w:fldChar w:fldCharType="end"/>
            </w:r>
          </w:hyperlink>
        </w:p>
        <w:p w:rsidR="00CB498F" w:rsidP="006A15E0" w:rsidRDefault="00047638" w14:paraId="496098F9" w14:textId="2955A881">
          <w:pPr>
            <w:pStyle w:val="Obsah2"/>
            <w:tabs>
              <w:tab w:val="left" w:pos="480"/>
            </w:tabs>
            <w:spacing w:after="0"/>
            <w:rPr>
              <w:rFonts w:asciiTheme="minorHAnsi" w:hAnsiTheme="minorHAnsi" w:eastAsiaTheme="minorEastAsia"/>
              <w:noProof/>
              <w:sz w:val="22"/>
              <w:lang w:eastAsia="sk-SK"/>
            </w:rPr>
          </w:pPr>
          <w:hyperlink w:history="1" w:anchor="_Toc118363468">
            <w:r w:rsidRPr="00B94021" w:rsidR="00CB498F">
              <w:rPr>
                <w:rStyle w:val="Hypertextovprepojenie"/>
                <w:noProof/>
              </w:rPr>
              <w:t>9.</w:t>
            </w:r>
            <w:r w:rsidR="00CB498F">
              <w:rPr>
                <w:rFonts w:asciiTheme="minorHAnsi" w:hAnsiTheme="minorHAnsi" w:eastAsiaTheme="minorEastAsia"/>
                <w:noProof/>
                <w:sz w:val="22"/>
                <w:lang w:eastAsia="sk-SK"/>
              </w:rPr>
              <w:tab/>
            </w:r>
            <w:r w:rsidRPr="00B94021" w:rsidR="00CB498F">
              <w:rPr>
                <w:rStyle w:val="Hypertextovprepojenie"/>
                <w:noProof/>
              </w:rPr>
              <w:t>Komunikácia medzi verejným obstarávateľom a uchádzačmi alebo záujemcami</w:t>
            </w:r>
            <w:r w:rsidR="00CB498F">
              <w:rPr>
                <w:noProof/>
                <w:webHidden/>
              </w:rPr>
              <w:tab/>
            </w:r>
            <w:r w:rsidR="00CB498F">
              <w:rPr>
                <w:noProof/>
                <w:webHidden/>
              </w:rPr>
              <w:fldChar w:fldCharType="begin"/>
            </w:r>
            <w:r w:rsidR="00CB498F">
              <w:rPr>
                <w:noProof/>
                <w:webHidden/>
              </w:rPr>
              <w:instrText xml:space="preserve"> PAGEREF _Toc118363468 \h </w:instrText>
            </w:r>
            <w:r w:rsidR="00CB498F">
              <w:rPr>
                <w:noProof/>
                <w:webHidden/>
              </w:rPr>
            </w:r>
            <w:r w:rsidR="00CB498F">
              <w:rPr>
                <w:noProof/>
                <w:webHidden/>
              </w:rPr>
              <w:fldChar w:fldCharType="separate"/>
            </w:r>
            <w:r w:rsidR="00CB498F">
              <w:rPr>
                <w:noProof/>
                <w:webHidden/>
              </w:rPr>
              <w:t>5</w:t>
            </w:r>
            <w:r w:rsidR="00CB498F">
              <w:rPr>
                <w:noProof/>
                <w:webHidden/>
              </w:rPr>
              <w:fldChar w:fldCharType="end"/>
            </w:r>
          </w:hyperlink>
        </w:p>
        <w:p w:rsidR="00CB498F" w:rsidP="006A15E0" w:rsidRDefault="00047638" w14:paraId="19D961D9" w14:textId="015D2AF9">
          <w:pPr>
            <w:pStyle w:val="Obsah2"/>
            <w:tabs>
              <w:tab w:val="left" w:pos="660"/>
            </w:tabs>
            <w:spacing w:after="0"/>
            <w:rPr>
              <w:rFonts w:asciiTheme="minorHAnsi" w:hAnsiTheme="minorHAnsi" w:eastAsiaTheme="minorEastAsia"/>
              <w:noProof/>
              <w:sz w:val="22"/>
              <w:lang w:eastAsia="sk-SK"/>
            </w:rPr>
          </w:pPr>
          <w:hyperlink w:history="1" w:anchor="_Toc118363469">
            <w:r w:rsidRPr="00B94021" w:rsidR="00CB498F">
              <w:rPr>
                <w:rStyle w:val="Hypertextovprepojenie"/>
                <w:noProof/>
              </w:rPr>
              <w:t>10.</w:t>
            </w:r>
            <w:r w:rsidR="00CB498F">
              <w:rPr>
                <w:rFonts w:asciiTheme="minorHAnsi" w:hAnsiTheme="minorHAnsi" w:eastAsiaTheme="minorEastAsia"/>
                <w:noProof/>
                <w:sz w:val="22"/>
                <w:lang w:eastAsia="sk-SK"/>
              </w:rPr>
              <w:tab/>
            </w:r>
            <w:r w:rsidRPr="00B94021" w:rsidR="00CB498F">
              <w:rPr>
                <w:rStyle w:val="Hypertextovprepojenie"/>
                <w:noProof/>
              </w:rPr>
              <w:t>Vysvetlenie zadávacej dokumentácie</w:t>
            </w:r>
            <w:r w:rsidR="00CB498F">
              <w:rPr>
                <w:noProof/>
                <w:webHidden/>
              </w:rPr>
              <w:tab/>
            </w:r>
            <w:r w:rsidR="00CB498F">
              <w:rPr>
                <w:noProof/>
                <w:webHidden/>
              </w:rPr>
              <w:fldChar w:fldCharType="begin"/>
            </w:r>
            <w:r w:rsidR="00CB498F">
              <w:rPr>
                <w:noProof/>
                <w:webHidden/>
              </w:rPr>
              <w:instrText xml:space="preserve"> PAGEREF _Toc118363469 \h </w:instrText>
            </w:r>
            <w:r w:rsidR="00CB498F">
              <w:rPr>
                <w:noProof/>
                <w:webHidden/>
              </w:rPr>
            </w:r>
            <w:r w:rsidR="00CB498F">
              <w:rPr>
                <w:noProof/>
                <w:webHidden/>
              </w:rPr>
              <w:fldChar w:fldCharType="separate"/>
            </w:r>
            <w:r w:rsidR="00CB498F">
              <w:rPr>
                <w:noProof/>
                <w:webHidden/>
              </w:rPr>
              <w:t>5</w:t>
            </w:r>
            <w:r w:rsidR="00CB498F">
              <w:rPr>
                <w:noProof/>
                <w:webHidden/>
              </w:rPr>
              <w:fldChar w:fldCharType="end"/>
            </w:r>
          </w:hyperlink>
        </w:p>
        <w:p w:rsidR="00CB498F" w:rsidP="006A15E0" w:rsidRDefault="00047638" w14:paraId="438B900F" w14:textId="7359BC3C">
          <w:pPr>
            <w:pStyle w:val="Obsah2"/>
            <w:tabs>
              <w:tab w:val="left" w:pos="660"/>
            </w:tabs>
            <w:spacing w:after="0"/>
            <w:rPr>
              <w:rFonts w:asciiTheme="minorHAnsi" w:hAnsiTheme="minorHAnsi" w:eastAsiaTheme="minorEastAsia"/>
              <w:noProof/>
              <w:sz w:val="22"/>
              <w:lang w:eastAsia="sk-SK"/>
            </w:rPr>
          </w:pPr>
          <w:hyperlink w:history="1" w:anchor="_Toc118363470">
            <w:r w:rsidRPr="00B94021" w:rsidR="00CB498F">
              <w:rPr>
                <w:rStyle w:val="Hypertextovprepojenie"/>
                <w:noProof/>
              </w:rPr>
              <w:t>11.</w:t>
            </w:r>
            <w:r w:rsidR="00CB498F">
              <w:rPr>
                <w:rFonts w:asciiTheme="minorHAnsi" w:hAnsiTheme="minorHAnsi" w:eastAsiaTheme="minorEastAsia"/>
                <w:noProof/>
                <w:sz w:val="22"/>
                <w:lang w:eastAsia="sk-SK"/>
              </w:rPr>
              <w:tab/>
            </w:r>
            <w:r w:rsidRPr="00B94021" w:rsidR="00CB498F">
              <w:rPr>
                <w:rStyle w:val="Hypertextovprepojenie"/>
                <w:noProof/>
              </w:rPr>
              <w:t>Obhliadka miesta dodania predmetu zákazky</w:t>
            </w:r>
            <w:r w:rsidR="00CB498F">
              <w:rPr>
                <w:noProof/>
                <w:webHidden/>
              </w:rPr>
              <w:tab/>
            </w:r>
            <w:r w:rsidR="00CB498F">
              <w:rPr>
                <w:noProof/>
                <w:webHidden/>
              </w:rPr>
              <w:fldChar w:fldCharType="begin"/>
            </w:r>
            <w:r w:rsidR="00CB498F">
              <w:rPr>
                <w:noProof/>
                <w:webHidden/>
              </w:rPr>
              <w:instrText xml:space="preserve"> PAGEREF _Toc118363470 \h </w:instrText>
            </w:r>
            <w:r w:rsidR="00CB498F">
              <w:rPr>
                <w:noProof/>
                <w:webHidden/>
              </w:rPr>
            </w:r>
            <w:r w:rsidR="00CB498F">
              <w:rPr>
                <w:noProof/>
                <w:webHidden/>
              </w:rPr>
              <w:fldChar w:fldCharType="separate"/>
            </w:r>
            <w:r w:rsidR="00CB498F">
              <w:rPr>
                <w:noProof/>
                <w:webHidden/>
              </w:rPr>
              <w:t>6</w:t>
            </w:r>
            <w:r w:rsidR="00CB498F">
              <w:rPr>
                <w:noProof/>
                <w:webHidden/>
              </w:rPr>
              <w:fldChar w:fldCharType="end"/>
            </w:r>
          </w:hyperlink>
        </w:p>
        <w:p w:rsidR="00CB498F" w:rsidP="006A15E0" w:rsidRDefault="00047638" w14:paraId="5C225B33" w14:textId="56D591C4">
          <w:pPr>
            <w:pStyle w:val="Obsah2"/>
            <w:tabs>
              <w:tab w:val="left" w:pos="660"/>
            </w:tabs>
            <w:spacing w:after="0"/>
            <w:rPr>
              <w:rFonts w:asciiTheme="minorHAnsi" w:hAnsiTheme="minorHAnsi" w:eastAsiaTheme="minorEastAsia"/>
              <w:noProof/>
              <w:sz w:val="22"/>
              <w:lang w:eastAsia="sk-SK"/>
            </w:rPr>
          </w:pPr>
          <w:hyperlink w:history="1" w:anchor="_Toc118363471">
            <w:r w:rsidRPr="00B94021" w:rsidR="00CB498F">
              <w:rPr>
                <w:rStyle w:val="Hypertextovprepojenie"/>
                <w:noProof/>
              </w:rPr>
              <w:t>12.</w:t>
            </w:r>
            <w:r w:rsidR="00CB498F">
              <w:rPr>
                <w:rFonts w:asciiTheme="minorHAnsi" w:hAnsiTheme="minorHAnsi" w:eastAsiaTheme="minorEastAsia"/>
                <w:noProof/>
                <w:sz w:val="22"/>
                <w:lang w:eastAsia="sk-SK"/>
              </w:rPr>
              <w:tab/>
            </w:r>
            <w:r w:rsidRPr="00B94021" w:rsidR="00CB498F">
              <w:rPr>
                <w:rStyle w:val="Hypertextovprepojenie"/>
                <w:noProof/>
              </w:rPr>
              <w:t>Jazyk ponuky</w:t>
            </w:r>
            <w:r w:rsidR="00CB498F">
              <w:rPr>
                <w:noProof/>
                <w:webHidden/>
              </w:rPr>
              <w:tab/>
            </w:r>
            <w:r w:rsidR="00CB498F">
              <w:rPr>
                <w:noProof/>
                <w:webHidden/>
              </w:rPr>
              <w:fldChar w:fldCharType="begin"/>
            </w:r>
            <w:r w:rsidR="00CB498F">
              <w:rPr>
                <w:noProof/>
                <w:webHidden/>
              </w:rPr>
              <w:instrText xml:space="preserve"> PAGEREF _Toc118363471 \h </w:instrText>
            </w:r>
            <w:r w:rsidR="00CB498F">
              <w:rPr>
                <w:noProof/>
                <w:webHidden/>
              </w:rPr>
            </w:r>
            <w:r w:rsidR="00CB498F">
              <w:rPr>
                <w:noProof/>
                <w:webHidden/>
              </w:rPr>
              <w:fldChar w:fldCharType="separate"/>
            </w:r>
            <w:r w:rsidR="00CB498F">
              <w:rPr>
                <w:noProof/>
                <w:webHidden/>
              </w:rPr>
              <w:t>6</w:t>
            </w:r>
            <w:r w:rsidR="00CB498F">
              <w:rPr>
                <w:noProof/>
                <w:webHidden/>
              </w:rPr>
              <w:fldChar w:fldCharType="end"/>
            </w:r>
          </w:hyperlink>
        </w:p>
        <w:p w:rsidR="00CB498F" w:rsidP="006A15E0" w:rsidRDefault="00047638" w14:paraId="2D11A5DF" w14:textId="2DF10493">
          <w:pPr>
            <w:pStyle w:val="Obsah2"/>
            <w:tabs>
              <w:tab w:val="left" w:pos="660"/>
            </w:tabs>
            <w:spacing w:after="0"/>
            <w:rPr>
              <w:rFonts w:asciiTheme="minorHAnsi" w:hAnsiTheme="minorHAnsi" w:eastAsiaTheme="minorEastAsia"/>
              <w:noProof/>
              <w:sz w:val="22"/>
              <w:lang w:eastAsia="sk-SK"/>
            </w:rPr>
          </w:pPr>
          <w:hyperlink w:history="1" w:anchor="_Toc118363472">
            <w:r w:rsidRPr="00B94021" w:rsidR="00CB498F">
              <w:rPr>
                <w:rStyle w:val="Hypertextovprepojenie"/>
                <w:noProof/>
              </w:rPr>
              <w:t>13.</w:t>
            </w:r>
            <w:r w:rsidR="00CB498F">
              <w:rPr>
                <w:rFonts w:asciiTheme="minorHAnsi" w:hAnsiTheme="minorHAnsi" w:eastAsiaTheme="minorEastAsia"/>
                <w:noProof/>
                <w:sz w:val="22"/>
                <w:lang w:eastAsia="sk-SK"/>
              </w:rPr>
              <w:tab/>
            </w:r>
            <w:r w:rsidRPr="00B94021" w:rsidR="00CB498F">
              <w:rPr>
                <w:rStyle w:val="Hypertextovprepojenie"/>
                <w:noProof/>
              </w:rPr>
              <w:t>Mena a ceny uvádzané v ponuke</w:t>
            </w:r>
            <w:r w:rsidR="00CB498F">
              <w:rPr>
                <w:noProof/>
                <w:webHidden/>
              </w:rPr>
              <w:tab/>
            </w:r>
            <w:r w:rsidR="00CB498F">
              <w:rPr>
                <w:noProof/>
                <w:webHidden/>
              </w:rPr>
              <w:fldChar w:fldCharType="begin"/>
            </w:r>
            <w:r w:rsidR="00CB498F">
              <w:rPr>
                <w:noProof/>
                <w:webHidden/>
              </w:rPr>
              <w:instrText xml:space="preserve"> PAGEREF _Toc118363472 \h </w:instrText>
            </w:r>
            <w:r w:rsidR="00CB498F">
              <w:rPr>
                <w:noProof/>
                <w:webHidden/>
              </w:rPr>
            </w:r>
            <w:r w:rsidR="00CB498F">
              <w:rPr>
                <w:noProof/>
                <w:webHidden/>
              </w:rPr>
              <w:fldChar w:fldCharType="separate"/>
            </w:r>
            <w:r w:rsidR="00CB498F">
              <w:rPr>
                <w:noProof/>
                <w:webHidden/>
              </w:rPr>
              <w:t>6</w:t>
            </w:r>
            <w:r w:rsidR="00CB498F">
              <w:rPr>
                <w:noProof/>
                <w:webHidden/>
              </w:rPr>
              <w:fldChar w:fldCharType="end"/>
            </w:r>
          </w:hyperlink>
        </w:p>
        <w:p w:rsidR="00CB498F" w:rsidP="006A15E0" w:rsidRDefault="00047638" w14:paraId="19151689" w14:textId="34FBCA9F">
          <w:pPr>
            <w:pStyle w:val="Obsah2"/>
            <w:tabs>
              <w:tab w:val="left" w:pos="660"/>
            </w:tabs>
            <w:spacing w:after="0"/>
            <w:rPr>
              <w:rFonts w:asciiTheme="minorHAnsi" w:hAnsiTheme="minorHAnsi" w:eastAsiaTheme="minorEastAsia"/>
              <w:noProof/>
              <w:sz w:val="22"/>
              <w:lang w:eastAsia="sk-SK"/>
            </w:rPr>
          </w:pPr>
          <w:hyperlink w:history="1" w:anchor="_Toc118363473">
            <w:r w:rsidRPr="00B94021" w:rsidR="00CB498F">
              <w:rPr>
                <w:rStyle w:val="Hypertextovprepojenie"/>
                <w:noProof/>
              </w:rPr>
              <w:t>14.</w:t>
            </w:r>
            <w:r w:rsidR="00CB498F">
              <w:rPr>
                <w:rFonts w:asciiTheme="minorHAnsi" w:hAnsiTheme="minorHAnsi" w:eastAsiaTheme="minorEastAsia"/>
                <w:noProof/>
                <w:sz w:val="22"/>
                <w:lang w:eastAsia="sk-SK"/>
              </w:rPr>
              <w:tab/>
            </w:r>
            <w:r w:rsidRPr="00B94021" w:rsidR="00CB498F">
              <w:rPr>
                <w:rStyle w:val="Hypertextovprepojenie"/>
                <w:noProof/>
              </w:rPr>
              <w:t>Zábezpeka</w:t>
            </w:r>
            <w:r w:rsidR="00CB498F">
              <w:rPr>
                <w:noProof/>
                <w:webHidden/>
              </w:rPr>
              <w:tab/>
            </w:r>
            <w:r w:rsidR="00CB498F">
              <w:rPr>
                <w:noProof/>
                <w:webHidden/>
              </w:rPr>
              <w:fldChar w:fldCharType="begin"/>
            </w:r>
            <w:r w:rsidR="00CB498F">
              <w:rPr>
                <w:noProof/>
                <w:webHidden/>
              </w:rPr>
              <w:instrText xml:space="preserve"> PAGEREF _Toc118363473 \h </w:instrText>
            </w:r>
            <w:r w:rsidR="00CB498F">
              <w:rPr>
                <w:noProof/>
                <w:webHidden/>
              </w:rPr>
            </w:r>
            <w:r w:rsidR="00CB498F">
              <w:rPr>
                <w:noProof/>
                <w:webHidden/>
              </w:rPr>
              <w:fldChar w:fldCharType="separate"/>
            </w:r>
            <w:r w:rsidR="00CB498F">
              <w:rPr>
                <w:noProof/>
                <w:webHidden/>
              </w:rPr>
              <w:t>6</w:t>
            </w:r>
            <w:r w:rsidR="00CB498F">
              <w:rPr>
                <w:noProof/>
                <w:webHidden/>
              </w:rPr>
              <w:fldChar w:fldCharType="end"/>
            </w:r>
          </w:hyperlink>
        </w:p>
        <w:p w:rsidR="00CB498F" w:rsidP="006A15E0" w:rsidRDefault="00047638" w14:paraId="590E33ED" w14:textId="43010D77">
          <w:pPr>
            <w:pStyle w:val="Obsah2"/>
            <w:tabs>
              <w:tab w:val="left" w:pos="660"/>
            </w:tabs>
            <w:spacing w:after="0"/>
            <w:rPr>
              <w:rFonts w:asciiTheme="minorHAnsi" w:hAnsiTheme="minorHAnsi" w:eastAsiaTheme="minorEastAsia"/>
              <w:noProof/>
              <w:sz w:val="22"/>
              <w:lang w:eastAsia="sk-SK"/>
            </w:rPr>
          </w:pPr>
          <w:hyperlink w:history="1" w:anchor="_Toc118363474">
            <w:r w:rsidRPr="00B94021" w:rsidR="00CB498F">
              <w:rPr>
                <w:rStyle w:val="Hypertextovprepojenie"/>
                <w:noProof/>
              </w:rPr>
              <w:t>15.</w:t>
            </w:r>
            <w:r w:rsidR="00CB498F">
              <w:rPr>
                <w:rFonts w:asciiTheme="minorHAnsi" w:hAnsiTheme="minorHAnsi" w:eastAsiaTheme="minorEastAsia"/>
                <w:noProof/>
                <w:sz w:val="22"/>
                <w:lang w:eastAsia="sk-SK"/>
              </w:rPr>
              <w:tab/>
            </w:r>
            <w:r w:rsidRPr="00B94021" w:rsidR="00CB498F">
              <w:rPr>
                <w:rStyle w:val="Hypertextovprepojenie"/>
                <w:noProof/>
              </w:rPr>
              <w:t>Obsah ponuky</w:t>
            </w:r>
            <w:r w:rsidR="00CB498F">
              <w:rPr>
                <w:noProof/>
                <w:webHidden/>
              </w:rPr>
              <w:tab/>
            </w:r>
            <w:r w:rsidR="00CB498F">
              <w:rPr>
                <w:noProof/>
                <w:webHidden/>
              </w:rPr>
              <w:fldChar w:fldCharType="begin"/>
            </w:r>
            <w:r w:rsidR="00CB498F">
              <w:rPr>
                <w:noProof/>
                <w:webHidden/>
              </w:rPr>
              <w:instrText xml:space="preserve"> PAGEREF _Toc118363474 \h </w:instrText>
            </w:r>
            <w:r w:rsidR="00CB498F">
              <w:rPr>
                <w:noProof/>
                <w:webHidden/>
              </w:rPr>
            </w:r>
            <w:r w:rsidR="00CB498F">
              <w:rPr>
                <w:noProof/>
                <w:webHidden/>
              </w:rPr>
              <w:fldChar w:fldCharType="separate"/>
            </w:r>
            <w:r w:rsidR="00CB498F">
              <w:rPr>
                <w:noProof/>
                <w:webHidden/>
              </w:rPr>
              <w:t>8</w:t>
            </w:r>
            <w:r w:rsidR="00CB498F">
              <w:rPr>
                <w:noProof/>
                <w:webHidden/>
              </w:rPr>
              <w:fldChar w:fldCharType="end"/>
            </w:r>
          </w:hyperlink>
        </w:p>
        <w:p w:rsidR="00CB498F" w:rsidP="006A15E0" w:rsidRDefault="00047638" w14:paraId="10EAE0BE" w14:textId="21B21EAE">
          <w:pPr>
            <w:pStyle w:val="Obsah2"/>
            <w:tabs>
              <w:tab w:val="left" w:pos="660"/>
            </w:tabs>
            <w:spacing w:after="0"/>
            <w:rPr>
              <w:rFonts w:asciiTheme="minorHAnsi" w:hAnsiTheme="minorHAnsi" w:eastAsiaTheme="minorEastAsia"/>
              <w:noProof/>
              <w:sz w:val="22"/>
              <w:lang w:eastAsia="sk-SK"/>
            </w:rPr>
          </w:pPr>
          <w:hyperlink w:history="1" w:anchor="_Toc118363475">
            <w:r w:rsidRPr="00B94021" w:rsidR="00CB498F">
              <w:rPr>
                <w:rStyle w:val="Hypertextovprepojenie"/>
                <w:noProof/>
              </w:rPr>
              <w:t>16.</w:t>
            </w:r>
            <w:r w:rsidR="00CB498F">
              <w:rPr>
                <w:rFonts w:asciiTheme="minorHAnsi" w:hAnsiTheme="minorHAnsi" w:eastAsiaTheme="minorEastAsia"/>
                <w:noProof/>
                <w:sz w:val="22"/>
                <w:lang w:eastAsia="sk-SK"/>
              </w:rPr>
              <w:tab/>
            </w:r>
            <w:r w:rsidRPr="00B94021" w:rsidR="00CB498F">
              <w:rPr>
                <w:rStyle w:val="Hypertextovprepojenie"/>
                <w:noProof/>
              </w:rPr>
              <w:t>Vyhotovenie a predloženie ponuky</w:t>
            </w:r>
            <w:r w:rsidR="00CB498F">
              <w:rPr>
                <w:noProof/>
                <w:webHidden/>
              </w:rPr>
              <w:tab/>
            </w:r>
            <w:r w:rsidR="00CB498F">
              <w:rPr>
                <w:noProof/>
                <w:webHidden/>
              </w:rPr>
              <w:fldChar w:fldCharType="begin"/>
            </w:r>
            <w:r w:rsidR="00CB498F">
              <w:rPr>
                <w:noProof/>
                <w:webHidden/>
              </w:rPr>
              <w:instrText xml:space="preserve"> PAGEREF _Toc118363475 \h </w:instrText>
            </w:r>
            <w:r w:rsidR="00CB498F">
              <w:rPr>
                <w:noProof/>
                <w:webHidden/>
              </w:rPr>
            </w:r>
            <w:r w:rsidR="00CB498F">
              <w:rPr>
                <w:noProof/>
                <w:webHidden/>
              </w:rPr>
              <w:fldChar w:fldCharType="separate"/>
            </w:r>
            <w:r w:rsidR="00CB498F">
              <w:rPr>
                <w:noProof/>
                <w:webHidden/>
              </w:rPr>
              <w:t>9</w:t>
            </w:r>
            <w:r w:rsidR="00CB498F">
              <w:rPr>
                <w:noProof/>
                <w:webHidden/>
              </w:rPr>
              <w:fldChar w:fldCharType="end"/>
            </w:r>
          </w:hyperlink>
        </w:p>
        <w:p w:rsidR="00CB498F" w:rsidP="006A15E0" w:rsidRDefault="00047638" w14:paraId="1DBCA41B" w14:textId="688EF37B">
          <w:pPr>
            <w:pStyle w:val="Obsah2"/>
            <w:tabs>
              <w:tab w:val="left" w:pos="660"/>
            </w:tabs>
            <w:spacing w:after="0"/>
            <w:rPr>
              <w:rFonts w:asciiTheme="minorHAnsi" w:hAnsiTheme="minorHAnsi" w:eastAsiaTheme="minorEastAsia"/>
              <w:noProof/>
              <w:sz w:val="22"/>
              <w:lang w:eastAsia="sk-SK"/>
            </w:rPr>
          </w:pPr>
          <w:hyperlink w:history="1" w:anchor="_Toc118363476">
            <w:r w:rsidRPr="00B94021" w:rsidR="00CB498F">
              <w:rPr>
                <w:rStyle w:val="Hypertextovprepojenie"/>
                <w:noProof/>
              </w:rPr>
              <w:t>17.</w:t>
            </w:r>
            <w:r w:rsidR="00CB498F">
              <w:rPr>
                <w:rFonts w:asciiTheme="minorHAnsi" w:hAnsiTheme="minorHAnsi" w:eastAsiaTheme="minorEastAsia"/>
                <w:noProof/>
                <w:sz w:val="22"/>
                <w:lang w:eastAsia="sk-SK"/>
              </w:rPr>
              <w:tab/>
            </w:r>
            <w:r w:rsidRPr="00B94021" w:rsidR="00CB498F">
              <w:rPr>
                <w:rStyle w:val="Hypertextovprepojenie"/>
                <w:noProof/>
              </w:rPr>
              <w:t>Lehota na predkladanie ponúk</w:t>
            </w:r>
            <w:r w:rsidR="00CB498F">
              <w:rPr>
                <w:noProof/>
                <w:webHidden/>
              </w:rPr>
              <w:tab/>
            </w:r>
            <w:r w:rsidR="00CB498F">
              <w:rPr>
                <w:noProof/>
                <w:webHidden/>
              </w:rPr>
              <w:fldChar w:fldCharType="begin"/>
            </w:r>
            <w:r w:rsidR="00CB498F">
              <w:rPr>
                <w:noProof/>
                <w:webHidden/>
              </w:rPr>
              <w:instrText xml:space="preserve"> PAGEREF _Toc118363476 \h </w:instrText>
            </w:r>
            <w:r w:rsidR="00CB498F">
              <w:rPr>
                <w:noProof/>
                <w:webHidden/>
              </w:rPr>
            </w:r>
            <w:r w:rsidR="00CB498F">
              <w:rPr>
                <w:noProof/>
                <w:webHidden/>
              </w:rPr>
              <w:fldChar w:fldCharType="separate"/>
            </w:r>
            <w:r w:rsidR="00CB498F">
              <w:rPr>
                <w:noProof/>
                <w:webHidden/>
              </w:rPr>
              <w:t>10</w:t>
            </w:r>
            <w:r w:rsidR="00CB498F">
              <w:rPr>
                <w:noProof/>
                <w:webHidden/>
              </w:rPr>
              <w:fldChar w:fldCharType="end"/>
            </w:r>
          </w:hyperlink>
        </w:p>
        <w:p w:rsidR="00CB498F" w:rsidP="006A15E0" w:rsidRDefault="00047638" w14:paraId="68F0536F" w14:textId="519D30BE">
          <w:pPr>
            <w:pStyle w:val="Obsah2"/>
            <w:tabs>
              <w:tab w:val="left" w:pos="660"/>
            </w:tabs>
            <w:spacing w:after="0"/>
            <w:rPr>
              <w:rFonts w:asciiTheme="minorHAnsi" w:hAnsiTheme="minorHAnsi" w:eastAsiaTheme="minorEastAsia"/>
              <w:noProof/>
              <w:sz w:val="22"/>
              <w:lang w:eastAsia="sk-SK"/>
            </w:rPr>
          </w:pPr>
          <w:hyperlink w:history="1" w:anchor="_Toc118363477">
            <w:r w:rsidRPr="00B94021" w:rsidR="00CB498F">
              <w:rPr>
                <w:rStyle w:val="Hypertextovprepojenie"/>
                <w:noProof/>
              </w:rPr>
              <w:t>18.</w:t>
            </w:r>
            <w:r w:rsidR="00CB498F">
              <w:rPr>
                <w:rFonts w:asciiTheme="minorHAnsi" w:hAnsiTheme="minorHAnsi" w:eastAsiaTheme="minorEastAsia"/>
                <w:noProof/>
                <w:sz w:val="22"/>
                <w:lang w:eastAsia="sk-SK"/>
              </w:rPr>
              <w:tab/>
            </w:r>
            <w:r w:rsidRPr="00B94021" w:rsidR="00CB498F">
              <w:rPr>
                <w:rStyle w:val="Hypertextovprepojenie"/>
                <w:noProof/>
              </w:rPr>
              <w:t>Otváranie ponúk</w:t>
            </w:r>
            <w:r w:rsidR="00CB498F">
              <w:rPr>
                <w:noProof/>
                <w:webHidden/>
              </w:rPr>
              <w:tab/>
            </w:r>
            <w:r w:rsidR="00CB498F">
              <w:rPr>
                <w:noProof/>
                <w:webHidden/>
              </w:rPr>
              <w:fldChar w:fldCharType="begin"/>
            </w:r>
            <w:r w:rsidR="00CB498F">
              <w:rPr>
                <w:noProof/>
                <w:webHidden/>
              </w:rPr>
              <w:instrText xml:space="preserve"> PAGEREF _Toc118363477 \h </w:instrText>
            </w:r>
            <w:r w:rsidR="00CB498F">
              <w:rPr>
                <w:noProof/>
                <w:webHidden/>
              </w:rPr>
            </w:r>
            <w:r w:rsidR="00CB498F">
              <w:rPr>
                <w:noProof/>
                <w:webHidden/>
              </w:rPr>
              <w:fldChar w:fldCharType="separate"/>
            </w:r>
            <w:r w:rsidR="00CB498F">
              <w:rPr>
                <w:noProof/>
                <w:webHidden/>
              </w:rPr>
              <w:t>10</w:t>
            </w:r>
            <w:r w:rsidR="00CB498F">
              <w:rPr>
                <w:noProof/>
                <w:webHidden/>
              </w:rPr>
              <w:fldChar w:fldCharType="end"/>
            </w:r>
          </w:hyperlink>
        </w:p>
        <w:p w:rsidR="00CB498F" w:rsidP="006A15E0" w:rsidRDefault="00047638" w14:paraId="66BDA8EE" w14:textId="25E49EA2">
          <w:pPr>
            <w:pStyle w:val="Obsah2"/>
            <w:tabs>
              <w:tab w:val="left" w:pos="660"/>
            </w:tabs>
            <w:spacing w:after="0"/>
            <w:rPr>
              <w:rFonts w:asciiTheme="minorHAnsi" w:hAnsiTheme="minorHAnsi" w:eastAsiaTheme="minorEastAsia"/>
              <w:noProof/>
              <w:sz w:val="22"/>
              <w:lang w:eastAsia="sk-SK"/>
            </w:rPr>
          </w:pPr>
          <w:hyperlink w:history="1" w:anchor="_Toc118363478">
            <w:r w:rsidRPr="00B94021" w:rsidR="00CB498F">
              <w:rPr>
                <w:rStyle w:val="Hypertextovprepojenie"/>
                <w:noProof/>
              </w:rPr>
              <w:t>19.</w:t>
            </w:r>
            <w:r w:rsidR="00CB498F">
              <w:rPr>
                <w:rFonts w:asciiTheme="minorHAnsi" w:hAnsiTheme="minorHAnsi" w:eastAsiaTheme="minorEastAsia"/>
                <w:noProof/>
                <w:sz w:val="22"/>
                <w:lang w:eastAsia="sk-SK"/>
              </w:rPr>
              <w:tab/>
            </w:r>
            <w:r w:rsidRPr="00B94021" w:rsidR="00CB498F">
              <w:rPr>
                <w:rStyle w:val="Hypertextovprepojenie"/>
                <w:noProof/>
              </w:rPr>
              <w:t>Dôvernosť verejného obstarávania</w:t>
            </w:r>
            <w:r w:rsidR="00CB498F">
              <w:rPr>
                <w:noProof/>
                <w:webHidden/>
              </w:rPr>
              <w:tab/>
            </w:r>
            <w:r w:rsidR="00CB498F">
              <w:rPr>
                <w:noProof/>
                <w:webHidden/>
              </w:rPr>
              <w:fldChar w:fldCharType="begin"/>
            </w:r>
            <w:r w:rsidR="00CB498F">
              <w:rPr>
                <w:noProof/>
                <w:webHidden/>
              </w:rPr>
              <w:instrText xml:space="preserve"> PAGEREF _Toc118363478 \h </w:instrText>
            </w:r>
            <w:r w:rsidR="00CB498F">
              <w:rPr>
                <w:noProof/>
                <w:webHidden/>
              </w:rPr>
            </w:r>
            <w:r w:rsidR="00CB498F">
              <w:rPr>
                <w:noProof/>
                <w:webHidden/>
              </w:rPr>
              <w:fldChar w:fldCharType="separate"/>
            </w:r>
            <w:r w:rsidR="00CB498F">
              <w:rPr>
                <w:noProof/>
                <w:webHidden/>
              </w:rPr>
              <w:t>10</w:t>
            </w:r>
            <w:r w:rsidR="00CB498F">
              <w:rPr>
                <w:noProof/>
                <w:webHidden/>
              </w:rPr>
              <w:fldChar w:fldCharType="end"/>
            </w:r>
          </w:hyperlink>
        </w:p>
        <w:p w:rsidR="00CB498F" w:rsidP="006A15E0" w:rsidRDefault="00047638" w14:paraId="1506A9F9" w14:textId="1A74B7CB">
          <w:pPr>
            <w:pStyle w:val="Obsah2"/>
            <w:tabs>
              <w:tab w:val="left" w:pos="660"/>
            </w:tabs>
            <w:spacing w:after="0"/>
            <w:rPr>
              <w:rFonts w:asciiTheme="minorHAnsi" w:hAnsiTheme="minorHAnsi" w:eastAsiaTheme="minorEastAsia"/>
              <w:noProof/>
              <w:sz w:val="22"/>
              <w:lang w:eastAsia="sk-SK"/>
            </w:rPr>
          </w:pPr>
          <w:hyperlink w:history="1" w:anchor="_Toc118363479">
            <w:r w:rsidRPr="00B94021" w:rsidR="00CB498F">
              <w:rPr>
                <w:rStyle w:val="Hypertextovprepojenie"/>
                <w:noProof/>
              </w:rPr>
              <w:t>20.</w:t>
            </w:r>
            <w:r w:rsidR="00CB498F">
              <w:rPr>
                <w:rFonts w:asciiTheme="minorHAnsi" w:hAnsiTheme="minorHAnsi" w:eastAsiaTheme="minorEastAsia"/>
                <w:noProof/>
                <w:sz w:val="22"/>
                <w:lang w:eastAsia="sk-SK"/>
              </w:rPr>
              <w:tab/>
            </w:r>
            <w:r w:rsidRPr="00B94021" w:rsidR="00CB498F">
              <w:rPr>
                <w:rStyle w:val="Hypertextovprepojenie"/>
                <w:noProof/>
              </w:rPr>
              <w:t>Informácia o výsledku vyhodnotenia ponúk</w:t>
            </w:r>
            <w:r w:rsidR="00CB498F">
              <w:rPr>
                <w:noProof/>
                <w:webHidden/>
              </w:rPr>
              <w:tab/>
            </w:r>
            <w:r w:rsidR="00CB498F">
              <w:rPr>
                <w:noProof/>
                <w:webHidden/>
              </w:rPr>
              <w:fldChar w:fldCharType="begin"/>
            </w:r>
            <w:r w:rsidR="00CB498F">
              <w:rPr>
                <w:noProof/>
                <w:webHidden/>
              </w:rPr>
              <w:instrText xml:space="preserve"> PAGEREF _Toc118363479 \h </w:instrText>
            </w:r>
            <w:r w:rsidR="00CB498F">
              <w:rPr>
                <w:noProof/>
                <w:webHidden/>
              </w:rPr>
            </w:r>
            <w:r w:rsidR="00CB498F">
              <w:rPr>
                <w:noProof/>
                <w:webHidden/>
              </w:rPr>
              <w:fldChar w:fldCharType="separate"/>
            </w:r>
            <w:r w:rsidR="00CB498F">
              <w:rPr>
                <w:noProof/>
                <w:webHidden/>
              </w:rPr>
              <w:t>10</w:t>
            </w:r>
            <w:r w:rsidR="00CB498F">
              <w:rPr>
                <w:noProof/>
                <w:webHidden/>
              </w:rPr>
              <w:fldChar w:fldCharType="end"/>
            </w:r>
          </w:hyperlink>
        </w:p>
        <w:p w:rsidR="00CB498F" w:rsidP="006A15E0" w:rsidRDefault="00047638" w14:paraId="3BB3846F" w14:textId="6DF83BA8">
          <w:pPr>
            <w:pStyle w:val="Obsah2"/>
            <w:tabs>
              <w:tab w:val="left" w:pos="660"/>
            </w:tabs>
            <w:spacing w:after="0"/>
            <w:rPr>
              <w:rFonts w:asciiTheme="minorHAnsi" w:hAnsiTheme="minorHAnsi" w:eastAsiaTheme="minorEastAsia"/>
              <w:noProof/>
              <w:sz w:val="22"/>
              <w:lang w:eastAsia="sk-SK"/>
            </w:rPr>
          </w:pPr>
          <w:hyperlink w:history="1" w:anchor="_Toc118363480">
            <w:r w:rsidRPr="00B94021" w:rsidR="00CB498F">
              <w:rPr>
                <w:rStyle w:val="Hypertextovprepojenie"/>
                <w:noProof/>
              </w:rPr>
              <w:t>21.</w:t>
            </w:r>
            <w:r w:rsidR="00CB498F">
              <w:rPr>
                <w:rFonts w:asciiTheme="minorHAnsi" w:hAnsiTheme="minorHAnsi" w:eastAsiaTheme="minorEastAsia"/>
                <w:noProof/>
                <w:sz w:val="22"/>
                <w:lang w:eastAsia="sk-SK"/>
              </w:rPr>
              <w:tab/>
            </w:r>
            <w:r w:rsidRPr="00B94021" w:rsidR="00CB498F">
              <w:rPr>
                <w:rStyle w:val="Hypertextovprepojenie"/>
                <w:noProof/>
              </w:rPr>
              <w:t>Uzavretie zmluvy</w:t>
            </w:r>
            <w:r w:rsidR="00CB498F">
              <w:rPr>
                <w:noProof/>
                <w:webHidden/>
              </w:rPr>
              <w:tab/>
            </w:r>
            <w:r w:rsidR="00CB498F">
              <w:rPr>
                <w:noProof/>
                <w:webHidden/>
              </w:rPr>
              <w:fldChar w:fldCharType="begin"/>
            </w:r>
            <w:r w:rsidR="00CB498F">
              <w:rPr>
                <w:noProof/>
                <w:webHidden/>
              </w:rPr>
              <w:instrText xml:space="preserve"> PAGEREF _Toc118363480 \h </w:instrText>
            </w:r>
            <w:r w:rsidR="00CB498F">
              <w:rPr>
                <w:noProof/>
                <w:webHidden/>
              </w:rPr>
            </w:r>
            <w:r w:rsidR="00CB498F">
              <w:rPr>
                <w:noProof/>
                <w:webHidden/>
              </w:rPr>
              <w:fldChar w:fldCharType="separate"/>
            </w:r>
            <w:r w:rsidR="00CB498F">
              <w:rPr>
                <w:noProof/>
                <w:webHidden/>
              </w:rPr>
              <w:t>10</w:t>
            </w:r>
            <w:r w:rsidR="00CB498F">
              <w:rPr>
                <w:noProof/>
                <w:webHidden/>
              </w:rPr>
              <w:fldChar w:fldCharType="end"/>
            </w:r>
          </w:hyperlink>
        </w:p>
        <w:p w:rsidR="00CB498F" w:rsidP="006A15E0" w:rsidRDefault="00047638" w14:paraId="70EC5B08" w14:textId="72C4D540">
          <w:pPr>
            <w:pStyle w:val="Obsah1"/>
            <w:spacing w:after="0"/>
            <w:rPr>
              <w:rFonts w:asciiTheme="minorHAnsi" w:hAnsiTheme="minorHAnsi" w:eastAsiaTheme="minorEastAsia"/>
              <w:noProof/>
              <w:sz w:val="22"/>
              <w:lang w:eastAsia="sk-SK"/>
            </w:rPr>
          </w:pPr>
          <w:hyperlink w:history="1" w:anchor="_Toc118363481">
            <w:r w:rsidRPr="00B94021" w:rsidR="00CB498F">
              <w:rPr>
                <w:rStyle w:val="Hypertextovprepojenie"/>
                <w:noProof/>
              </w:rPr>
              <w:t>Časť B. Podmienky účasti</w:t>
            </w:r>
            <w:r w:rsidR="00CB498F">
              <w:rPr>
                <w:noProof/>
                <w:webHidden/>
              </w:rPr>
              <w:tab/>
            </w:r>
            <w:r w:rsidR="00CB498F">
              <w:rPr>
                <w:noProof/>
                <w:webHidden/>
              </w:rPr>
              <w:fldChar w:fldCharType="begin"/>
            </w:r>
            <w:r w:rsidR="00CB498F">
              <w:rPr>
                <w:noProof/>
                <w:webHidden/>
              </w:rPr>
              <w:instrText xml:space="preserve"> PAGEREF _Toc118363481 \h </w:instrText>
            </w:r>
            <w:r w:rsidR="00CB498F">
              <w:rPr>
                <w:noProof/>
                <w:webHidden/>
              </w:rPr>
            </w:r>
            <w:r w:rsidR="00CB498F">
              <w:rPr>
                <w:noProof/>
                <w:webHidden/>
              </w:rPr>
              <w:fldChar w:fldCharType="separate"/>
            </w:r>
            <w:r w:rsidR="00CB498F">
              <w:rPr>
                <w:noProof/>
                <w:webHidden/>
              </w:rPr>
              <w:t>11</w:t>
            </w:r>
            <w:r w:rsidR="00CB498F">
              <w:rPr>
                <w:noProof/>
                <w:webHidden/>
              </w:rPr>
              <w:fldChar w:fldCharType="end"/>
            </w:r>
          </w:hyperlink>
        </w:p>
        <w:p w:rsidR="00CB498F" w:rsidP="006A15E0" w:rsidRDefault="00047638" w14:paraId="366D3167" w14:textId="25F9E38D">
          <w:pPr>
            <w:pStyle w:val="Obsah2"/>
            <w:tabs>
              <w:tab w:val="left" w:pos="480"/>
            </w:tabs>
            <w:spacing w:after="0"/>
            <w:rPr>
              <w:rFonts w:asciiTheme="minorHAnsi" w:hAnsiTheme="minorHAnsi" w:eastAsiaTheme="minorEastAsia"/>
              <w:noProof/>
              <w:sz w:val="22"/>
              <w:lang w:eastAsia="sk-SK"/>
            </w:rPr>
          </w:pPr>
          <w:hyperlink w:history="1" w:anchor="_Toc118363482">
            <w:r w:rsidRPr="00B94021" w:rsidR="00CB498F">
              <w:rPr>
                <w:rStyle w:val="Hypertextovprepojenie"/>
                <w:noProof/>
              </w:rPr>
              <w:t>1.</w:t>
            </w:r>
            <w:r w:rsidR="00CB498F">
              <w:rPr>
                <w:rFonts w:asciiTheme="minorHAnsi" w:hAnsiTheme="minorHAnsi" w:eastAsiaTheme="minorEastAsia"/>
                <w:noProof/>
                <w:sz w:val="22"/>
                <w:lang w:eastAsia="sk-SK"/>
              </w:rPr>
              <w:tab/>
            </w:r>
            <w:r w:rsidRPr="00B94021" w:rsidR="00CB498F">
              <w:rPr>
                <w:rStyle w:val="Hypertextovprepojenie"/>
                <w:noProof/>
              </w:rPr>
              <w:t>Osobné postavenie</w:t>
            </w:r>
            <w:r w:rsidR="00CB498F">
              <w:rPr>
                <w:noProof/>
                <w:webHidden/>
              </w:rPr>
              <w:tab/>
            </w:r>
            <w:r w:rsidR="00CB498F">
              <w:rPr>
                <w:noProof/>
                <w:webHidden/>
              </w:rPr>
              <w:fldChar w:fldCharType="begin"/>
            </w:r>
            <w:r w:rsidR="00CB498F">
              <w:rPr>
                <w:noProof/>
                <w:webHidden/>
              </w:rPr>
              <w:instrText xml:space="preserve"> PAGEREF _Toc118363482 \h </w:instrText>
            </w:r>
            <w:r w:rsidR="00CB498F">
              <w:rPr>
                <w:noProof/>
                <w:webHidden/>
              </w:rPr>
            </w:r>
            <w:r w:rsidR="00CB498F">
              <w:rPr>
                <w:noProof/>
                <w:webHidden/>
              </w:rPr>
              <w:fldChar w:fldCharType="separate"/>
            </w:r>
            <w:r w:rsidR="00CB498F">
              <w:rPr>
                <w:noProof/>
                <w:webHidden/>
              </w:rPr>
              <w:t>11</w:t>
            </w:r>
            <w:r w:rsidR="00CB498F">
              <w:rPr>
                <w:noProof/>
                <w:webHidden/>
              </w:rPr>
              <w:fldChar w:fldCharType="end"/>
            </w:r>
          </w:hyperlink>
        </w:p>
        <w:p w:rsidR="00CB498F" w:rsidP="006A15E0" w:rsidRDefault="00047638" w14:paraId="160CFAB0" w14:textId="38372D33">
          <w:pPr>
            <w:pStyle w:val="Obsah2"/>
            <w:tabs>
              <w:tab w:val="left" w:pos="480"/>
            </w:tabs>
            <w:spacing w:after="0"/>
            <w:rPr>
              <w:rFonts w:asciiTheme="minorHAnsi" w:hAnsiTheme="minorHAnsi" w:eastAsiaTheme="minorEastAsia"/>
              <w:noProof/>
              <w:sz w:val="22"/>
              <w:lang w:eastAsia="sk-SK"/>
            </w:rPr>
          </w:pPr>
          <w:hyperlink w:history="1" w:anchor="_Toc118363483">
            <w:r w:rsidRPr="00B94021" w:rsidR="00CB498F">
              <w:rPr>
                <w:rStyle w:val="Hypertextovprepojenie"/>
                <w:noProof/>
              </w:rPr>
              <w:t>2.</w:t>
            </w:r>
            <w:r w:rsidR="00CB498F">
              <w:rPr>
                <w:rFonts w:asciiTheme="minorHAnsi" w:hAnsiTheme="minorHAnsi" w:eastAsiaTheme="minorEastAsia"/>
                <w:noProof/>
                <w:sz w:val="22"/>
                <w:lang w:eastAsia="sk-SK"/>
              </w:rPr>
              <w:tab/>
            </w:r>
            <w:r w:rsidRPr="00B94021" w:rsidR="00CB498F">
              <w:rPr>
                <w:rStyle w:val="Hypertextovprepojenie"/>
                <w:noProof/>
              </w:rPr>
              <w:t>Finančné a ekonomické postavenie</w:t>
            </w:r>
            <w:r w:rsidR="00CB498F">
              <w:rPr>
                <w:noProof/>
                <w:webHidden/>
              </w:rPr>
              <w:tab/>
            </w:r>
            <w:r w:rsidR="00CB498F">
              <w:rPr>
                <w:noProof/>
                <w:webHidden/>
              </w:rPr>
              <w:fldChar w:fldCharType="begin"/>
            </w:r>
            <w:r w:rsidR="00CB498F">
              <w:rPr>
                <w:noProof/>
                <w:webHidden/>
              </w:rPr>
              <w:instrText xml:space="preserve"> PAGEREF _Toc118363483 \h </w:instrText>
            </w:r>
            <w:r w:rsidR="00CB498F">
              <w:rPr>
                <w:noProof/>
                <w:webHidden/>
              </w:rPr>
            </w:r>
            <w:r w:rsidR="00CB498F">
              <w:rPr>
                <w:noProof/>
                <w:webHidden/>
              </w:rPr>
              <w:fldChar w:fldCharType="separate"/>
            </w:r>
            <w:r w:rsidR="00CB498F">
              <w:rPr>
                <w:noProof/>
                <w:webHidden/>
              </w:rPr>
              <w:t>12</w:t>
            </w:r>
            <w:r w:rsidR="00CB498F">
              <w:rPr>
                <w:noProof/>
                <w:webHidden/>
              </w:rPr>
              <w:fldChar w:fldCharType="end"/>
            </w:r>
          </w:hyperlink>
        </w:p>
        <w:p w:rsidR="00CB498F" w:rsidP="006A15E0" w:rsidRDefault="00047638" w14:paraId="0AF9E33E" w14:textId="056C9AFD">
          <w:pPr>
            <w:pStyle w:val="Obsah2"/>
            <w:tabs>
              <w:tab w:val="left" w:pos="480"/>
            </w:tabs>
            <w:spacing w:after="0"/>
            <w:rPr>
              <w:rFonts w:asciiTheme="minorHAnsi" w:hAnsiTheme="minorHAnsi" w:eastAsiaTheme="minorEastAsia"/>
              <w:noProof/>
              <w:sz w:val="22"/>
              <w:lang w:eastAsia="sk-SK"/>
            </w:rPr>
          </w:pPr>
          <w:hyperlink w:history="1" w:anchor="_Toc118363484">
            <w:r w:rsidRPr="00B94021" w:rsidR="00CB498F">
              <w:rPr>
                <w:rStyle w:val="Hypertextovprepojenie"/>
                <w:noProof/>
              </w:rPr>
              <w:t>3.</w:t>
            </w:r>
            <w:r w:rsidR="00CB498F">
              <w:rPr>
                <w:rFonts w:asciiTheme="minorHAnsi" w:hAnsiTheme="minorHAnsi" w:eastAsiaTheme="minorEastAsia"/>
                <w:noProof/>
                <w:sz w:val="22"/>
                <w:lang w:eastAsia="sk-SK"/>
              </w:rPr>
              <w:tab/>
            </w:r>
            <w:r w:rsidRPr="00B94021" w:rsidR="00CB498F">
              <w:rPr>
                <w:rStyle w:val="Hypertextovprepojenie"/>
                <w:noProof/>
              </w:rPr>
              <w:t>Technická spôsobilosť alebo odborná spôsobilosť</w:t>
            </w:r>
            <w:r w:rsidR="00CB498F">
              <w:rPr>
                <w:noProof/>
                <w:webHidden/>
              </w:rPr>
              <w:tab/>
            </w:r>
            <w:r w:rsidR="00CB498F">
              <w:rPr>
                <w:noProof/>
                <w:webHidden/>
              </w:rPr>
              <w:fldChar w:fldCharType="begin"/>
            </w:r>
            <w:r w:rsidR="00CB498F">
              <w:rPr>
                <w:noProof/>
                <w:webHidden/>
              </w:rPr>
              <w:instrText xml:space="preserve"> PAGEREF _Toc118363484 \h </w:instrText>
            </w:r>
            <w:r w:rsidR="00CB498F">
              <w:rPr>
                <w:noProof/>
                <w:webHidden/>
              </w:rPr>
            </w:r>
            <w:r w:rsidR="00CB498F">
              <w:rPr>
                <w:noProof/>
                <w:webHidden/>
              </w:rPr>
              <w:fldChar w:fldCharType="separate"/>
            </w:r>
            <w:r w:rsidR="00CB498F">
              <w:rPr>
                <w:noProof/>
                <w:webHidden/>
              </w:rPr>
              <w:t>12</w:t>
            </w:r>
            <w:r w:rsidR="00CB498F">
              <w:rPr>
                <w:noProof/>
                <w:webHidden/>
              </w:rPr>
              <w:fldChar w:fldCharType="end"/>
            </w:r>
          </w:hyperlink>
        </w:p>
        <w:p w:rsidR="00CB498F" w:rsidP="006A15E0" w:rsidRDefault="00047638" w14:paraId="2F8F88EE" w14:textId="25F5987C">
          <w:pPr>
            <w:pStyle w:val="Obsah2"/>
            <w:tabs>
              <w:tab w:val="left" w:pos="480"/>
            </w:tabs>
            <w:spacing w:after="0"/>
            <w:rPr>
              <w:rFonts w:asciiTheme="minorHAnsi" w:hAnsiTheme="minorHAnsi" w:eastAsiaTheme="minorEastAsia"/>
              <w:noProof/>
              <w:sz w:val="22"/>
              <w:lang w:eastAsia="sk-SK"/>
            </w:rPr>
          </w:pPr>
          <w:hyperlink w:history="1" w:anchor="_Toc118363485">
            <w:r w:rsidRPr="00B94021" w:rsidR="00CB498F">
              <w:rPr>
                <w:rStyle w:val="Hypertextovprepojenie"/>
                <w:noProof/>
              </w:rPr>
              <w:t>4.</w:t>
            </w:r>
            <w:r w:rsidR="00CB498F">
              <w:rPr>
                <w:rFonts w:asciiTheme="minorHAnsi" w:hAnsiTheme="minorHAnsi" w:eastAsiaTheme="minorEastAsia"/>
                <w:noProof/>
                <w:sz w:val="22"/>
                <w:lang w:eastAsia="sk-SK"/>
              </w:rPr>
              <w:tab/>
            </w:r>
            <w:r w:rsidRPr="00B94021" w:rsidR="00CB498F">
              <w:rPr>
                <w:rStyle w:val="Hypertextovprepojenie"/>
                <w:noProof/>
              </w:rPr>
              <w:t>Všeobecne k preukazovaniu splnenia podmienok účasti</w:t>
            </w:r>
            <w:r w:rsidR="00CB498F">
              <w:rPr>
                <w:noProof/>
                <w:webHidden/>
              </w:rPr>
              <w:tab/>
            </w:r>
            <w:r w:rsidR="00CB498F">
              <w:rPr>
                <w:noProof/>
                <w:webHidden/>
              </w:rPr>
              <w:fldChar w:fldCharType="begin"/>
            </w:r>
            <w:r w:rsidR="00CB498F">
              <w:rPr>
                <w:noProof/>
                <w:webHidden/>
              </w:rPr>
              <w:instrText xml:space="preserve"> PAGEREF _Toc118363485 \h </w:instrText>
            </w:r>
            <w:r w:rsidR="00CB498F">
              <w:rPr>
                <w:noProof/>
                <w:webHidden/>
              </w:rPr>
            </w:r>
            <w:r w:rsidR="00CB498F">
              <w:rPr>
                <w:noProof/>
                <w:webHidden/>
              </w:rPr>
              <w:fldChar w:fldCharType="separate"/>
            </w:r>
            <w:r w:rsidR="00CB498F">
              <w:rPr>
                <w:noProof/>
                <w:webHidden/>
              </w:rPr>
              <w:t>16</w:t>
            </w:r>
            <w:r w:rsidR="00CB498F">
              <w:rPr>
                <w:noProof/>
                <w:webHidden/>
              </w:rPr>
              <w:fldChar w:fldCharType="end"/>
            </w:r>
          </w:hyperlink>
        </w:p>
        <w:p w:rsidR="00CB498F" w:rsidP="006A15E0" w:rsidRDefault="00047638" w14:paraId="3084F046" w14:textId="32225407">
          <w:pPr>
            <w:pStyle w:val="Obsah1"/>
            <w:spacing w:after="0"/>
            <w:rPr>
              <w:rFonts w:asciiTheme="minorHAnsi" w:hAnsiTheme="minorHAnsi" w:eastAsiaTheme="minorEastAsia"/>
              <w:noProof/>
              <w:sz w:val="22"/>
              <w:lang w:eastAsia="sk-SK"/>
            </w:rPr>
          </w:pPr>
          <w:hyperlink w:history="1" w:anchor="_Toc118363486">
            <w:r w:rsidRPr="00B94021" w:rsidR="00CB498F">
              <w:rPr>
                <w:rStyle w:val="Hypertextovprepojenie"/>
                <w:noProof/>
              </w:rPr>
              <w:t>Časť C. Kritériá na vyhodnotenie ponúk</w:t>
            </w:r>
            <w:r w:rsidR="00CB498F">
              <w:rPr>
                <w:noProof/>
                <w:webHidden/>
              </w:rPr>
              <w:tab/>
            </w:r>
            <w:r w:rsidR="00CB498F">
              <w:rPr>
                <w:noProof/>
                <w:webHidden/>
              </w:rPr>
              <w:fldChar w:fldCharType="begin"/>
            </w:r>
            <w:r w:rsidR="00CB498F">
              <w:rPr>
                <w:noProof/>
                <w:webHidden/>
              </w:rPr>
              <w:instrText xml:space="preserve"> PAGEREF _Toc118363486 \h </w:instrText>
            </w:r>
            <w:r w:rsidR="00CB498F">
              <w:rPr>
                <w:noProof/>
                <w:webHidden/>
              </w:rPr>
            </w:r>
            <w:r w:rsidR="00CB498F">
              <w:rPr>
                <w:noProof/>
                <w:webHidden/>
              </w:rPr>
              <w:fldChar w:fldCharType="separate"/>
            </w:r>
            <w:r w:rsidR="00CB498F">
              <w:rPr>
                <w:noProof/>
                <w:webHidden/>
              </w:rPr>
              <w:t>17</w:t>
            </w:r>
            <w:r w:rsidR="00CB498F">
              <w:rPr>
                <w:noProof/>
                <w:webHidden/>
              </w:rPr>
              <w:fldChar w:fldCharType="end"/>
            </w:r>
          </w:hyperlink>
        </w:p>
        <w:p w:rsidR="00CB498F" w:rsidP="006A15E0" w:rsidRDefault="00047638" w14:paraId="770270CA" w14:textId="6A0960A0">
          <w:pPr>
            <w:pStyle w:val="Obsah2"/>
            <w:tabs>
              <w:tab w:val="left" w:pos="480"/>
            </w:tabs>
            <w:spacing w:after="0"/>
            <w:rPr>
              <w:rFonts w:asciiTheme="minorHAnsi" w:hAnsiTheme="minorHAnsi" w:eastAsiaTheme="minorEastAsia"/>
              <w:noProof/>
              <w:sz w:val="22"/>
              <w:lang w:eastAsia="sk-SK"/>
            </w:rPr>
          </w:pPr>
          <w:hyperlink w:history="1" w:anchor="_Toc118363487">
            <w:r w:rsidRPr="00B94021" w:rsidR="00CB498F">
              <w:rPr>
                <w:rStyle w:val="Hypertextovprepojenie"/>
                <w:noProof/>
              </w:rPr>
              <w:t>1.</w:t>
            </w:r>
            <w:r w:rsidR="00CB498F">
              <w:rPr>
                <w:rFonts w:asciiTheme="minorHAnsi" w:hAnsiTheme="minorHAnsi" w:eastAsiaTheme="minorEastAsia"/>
                <w:noProof/>
                <w:sz w:val="22"/>
                <w:lang w:eastAsia="sk-SK"/>
              </w:rPr>
              <w:tab/>
            </w:r>
            <w:r w:rsidRPr="00B94021" w:rsidR="00CB498F">
              <w:rPr>
                <w:rStyle w:val="Hypertextovprepojenie"/>
                <w:noProof/>
              </w:rPr>
              <w:t>Kritérium na hodnotenie ponúk</w:t>
            </w:r>
            <w:r w:rsidR="00CB498F">
              <w:rPr>
                <w:noProof/>
                <w:webHidden/>
              </w:rPr>
              <w:tab/>
            </w:r>
            <w:r w:rsidR="00CB498F">
              <w:rPr>
                <w:noProof/>
                <w:webHidden/>
              </w:rPr>
              <w:fldChar w:fldCharType="begin"/>
            </w:r>
            <w:r w:rsidR="00CB498F">
              <w:rPr>
                <w:noProof/>
                <w:webHidden/>
              </w:rPr>
              <w:instrText xml:space="preserve"> PAGEREF _Toc118363487 \h </w:instrText>
            </w:r>
            <w:r w:rsidR="00CB498F">
              <w:rPr>
                <w:noProof/>
                <w:webHidden/>
              </w:rPr>
            </w:r>
            <w:r w:rsidR="00CB498F">
              <w:rPr>
                <w:noProof/>
                <w:webHidden/>
              </w:rPr>
              <w:fldChar w:fldCharType="separate"/>
            </w:r>
            <w:r w:rsidR="00CB498F">
              <w:rPr>
                <w:noProof/>
                <w:webHidden/>
              </w:rPr>
              <w:t>17</w:t>
            </w:r>
            <w:r w:rsidR="00CB498F">
              <w:rPr>
                <w:noProof/>
                <w:webHidden/>
              </w:rPr>
              <w:fldChar w:fldCharType="end"/>
            </w:r>
          </w:hyperlink>
        </w:p>
        <w:p w:rsidR="00CB498F" w:rsidP="006A15E0" w:rsidRDefault="00047638" w14:paraId="33ADDA89" w14:textId="5978DE65">
          <w:pPr>
            <w:pStyle w:val="Obsah1"/>
            <w:spacing w:after="0"/>
            <w:rPr>
              <w:rFonts w:asciiTheme="minorHAnsi" w:hAnsiTheme="minorHAnsi" w:eastAsiaTheme="minorEastAsia"/>
              <w:noProof/>
              <w:sz w:val="22"/>
              <w:lang w:eastAsia="sk-SK"/>
            </w:rPr>
          </w:pPr>
          <w:hyperlink w:history="1" w:anchor="_Toc118363488">
            <w:r w:rsidRPr="00B94021" w:rsidR="00CB498F">
              <w:rPr>
                <w:rStyle w:val="Hypertextovprepojenie"/>
                <w:noProof/>
              </w:rPr>
              <w:t>Časť D. Opis predmetu zákazky</w:t>
            </w:r>
            <w:r w:rsidR="00CB498F">
              <w:rPr>
                <w:noProof/>
                <w:webHidden/>
              </w:rPr>
              <w:tab/>
            </w:r>
            <w:r w:rsidR="00CB498F">
              <w:rPr>
                <w:noProof/>
                <w:webHidden/>
              </w:rPr>
              <w:fldChar w:fldCharType="begin"/>
            </w:r>
            <w:r w:rsidR="00CB498F">
              <w:rPr>
                <w:noProof/>
                <w:webHidden/>
              </w:rPr>
              <w:instrText xml:space="preserve"> PAGEREF _Toc118363488 \h </w:instrText>
            </w:r>
            <w:r w:rsidR="00CB498F">
              <w:rPr>
                <w:noProof/>
                <w:webHidden/>
              </w:rPr>
            </w:r>
            <w:r w:rsidR="00CB498F">
              <w:rPr>
                <w:noProof/>
                <w:webHidden/>
              </w:rPr>
              <w:fldChar w:fldCharType="separate"/>
            </w:r>
            <w:r w:rsidR="00CB498F">
              <w:rPr>
                <w:noProof/>
                <w:webHidden/>
              </w:rPr>
              <w:t>17</w:t>
            </w:r>
            <w:r w:rsidR="00CB498F">
              <w:rPr>
                <w:noProof/>
                <w:webHidden/>
              </w:rPr>
              <w:fldChar w:fldCharType="end"/>
            </w:r>
          </w:hyperlink>
        </w:p>
        <w:p w:rsidR="00CB498F" w:rsidP="006A15E0" w:rsidRDefault="00047638" w14:paraId="2FA59C00" w14:textId="1B98ED51">
          <w:pPr>
            <w:pStyle w:val="Obsah2"/>
            <w:spacing w:after="0"/>
            <w:rPr>
              <w:rFonts w:asciiTheme="minorHAnsi" w:hAnsiTheme="minorHAnsi" w:eastAsiaTheme="minorEastAsia"/>
              <w:noProof/>
              <w:sz w:val="22"/>
              <w:lang w:eastAsia="sk-SK"/>
            </w:rPr>
          </w:pPr>
          <w:hyperlink w:history="1" w:anchor="_Toc118363489">
            <w:r w:rsidR="00CB498F">
              <w:rPr>
                <w:rFonts w:asciiTheme="minorHAnsi" w:hAnsiTheme="minorHAnsi" w:eastAsiaTheme="minorEastAsia"/>
                <w:noProof/>
                <w:sz w:val="22"/>
                <w:lang w:eastAsia="sk-SK"/>
              </w:rPr>
              <w:tab/>
            </w:r>
            <w:r w:rsidRPr="00B94021" w:rsidR="00CB498F">
              <w:rPr>
                <w:rStyle w:val="Hypertextovprepojenie"/>
                <w:rFonts w:cs="Times New Roman"/>
                <w:noProof/>
              </w:rPr>
              <w:t>Všeobecné požiadavky na predmet zákazky sú uvedené v prílohe č. 1</w:t>
            </w:r>
            <w:r w:rsidR="00CB498F">
              <w:rPr>
                <w:noProof/>
                <w:webHidden/>
              </w:rPr>
              <w:tab/>
            </w:r>
            <w:r w:rsidR="00CB498F">
              <w:rPr>
                <w:noProof/>
                <w:webHidden/>
              </w:rPr>
              <w:fldChar w:fldCharType="begin"/>
            </w:r>
            <w:r w:rsidR="00CB498F">
              <w:rPr>
                <w:noProof/>
                <w:webHidden/>
              </w:rPr>
              <w:instrText xml:space="preserve"> PAGEREF _Toc118363489 \h </w:instrText>
            </w:r>
            <w:r w:rsidR="00CB498F">
              <w:rPr>
                <w:noProof/>
                <w:webHidden/>
              </w:rPr>
            </w:r>
            <w:r w:rsidR="00CB498F">
              <w:rPr>
                <w:noProof/>
                <w:webHidden/>
              </w:rPr>
              <w:fldChar w:fldCharType="separate"/>
            </w:r>
            <w:r w:rsidR="00CB498F">
              <w:rPr>
                <w:noProof/>
                <w:webHidden/>
              </w:rPr>
              <w:t>17</w:t>
            </w:r>
            <w:r w:rsidR="00CB498F">
              <w:rPr>
                <w:noProof/>
                <w:webHidden/>
              </w:rPr>
              <w:fldChar w:fldCharType="end"/>
            </w:r>
          </w:hyperlink>
        </w:p>
        <w:p w:rsidR="00CB498F" w:rsidP="006A15E0" w:rsidRDefault="00047638" w14:paraId="7F5E8ADB" w14:textId="09B3EAA8">
          <w:pPr>
            <w:pStyle w:val="Obsah2"/>
            <w:spacing w:after="0"/>
            <w:rPr>
              <w:rFonts w:asciiTheme="minorHAnsi" w:hAnsiTheme="minorHAnsi" w:eastAsiaTheme="minorEastAsia"/>
              <w:noProof/>
              <w:sz w:val="22"/>
              <w:lang w:eastAsia="sk-SK"/>
            </w:rPr>
          </w:pPr>
          <w:hyperlink w:history="1" w:anchor="_Toc118363490">
            <w:r w:rsidR="00CB498F">
              <w:rPr>
                <w:noProof/>
                <w:webHidden/>
              </w:rPr>
              <w:tab/>
            </w:r>
            <w:r w:rsidR="00CB498F">
              <w:rPr>
                <w:noProof/>
                <w:webHidden/>
              </w:rPr>
              <w:fldChar w:fldCharType="begin"/>
            </w:r>
            <w:r w:rsidR="00CB498F">
              <w:rPr>
                <w:noProof/>
                <w:webHidden/>
              </w:rPr>
              <w:instrText xml:space="preserve"> PAGEREF _Toc118363490 \h </w:instrText>
            </w:r>
            <w:r w:rsidR="00CB498F">
              <w:rPr>
                <w:noProof/>
                <w:webHidden/>
              </w:rPr>
            </w:r>
            <w:r w:rsidR="00CB498F">
              <w:rPr>
                <w:noProof/>
                <w:webHidden/>
              </w:rPr>
              <w:fldChar w:fldCharType="separate"/>
            </w:r>
            <w:r w:rsidR="00CB498F">
              <w:rPr>
                <w:noProof/>
                <w:webHidden/>
              </w:rPr>
              <w:t>17</w:t>
            </w:r>
            <w:r w:rsidR="00CB498F">
              <w:rPr>
                <w:noProof/>
                <w:webHidden/>
              </w:rPr>
              <w:fldChar w:fldCharType="end"/>
            </w:r>
          </w:hyperlink>
        </w:p>
        <w:p w:rsidRPr="0053144B" w:rsidR="00B64EC9" w:rsidP="00274956" w:rsidRDefault="00461283" w14:paraId="3931A23A" w14:textId="7B5CEAE4">
          <w:pPr>
            <w:spacing w:after="20"/>
            <w:rPr>
              <w:sz w:val="22"/>
            </w:rPr>
          </w:pPr>
          <w:r w:rsidRPr="00CB498F">
            <w:rPr>
              <w:rFonts w:cs="Times New Roman"/>
              <w:sz w:val="22"/>
            </w:rPr>
            <w:fldChar w:fldCharType="end"/>
          </w:r>
        </w:p>
      </w:sdtContent>
    </w:sdt>
    <w:p w:rsidRPr="0053144B" w:rsidR="005429D6" w:rsidP="00274956" w:rsidRDefault="00B64EC9" w14:paraId="4802FBF1" w14:textId="5D3F8A77">
      <w:pPr>
        <w:spacing w:after="20"/>
        <w:rPr>
          <w:b/>
          <w:sz w:val="22"/>
          <w:highlight w:val="yellow"/>
        </w:rPr>
      </w:pPr>
      <w:r w:rsidRPr="0053144B">
        <w:rPr>
          <w:b/>
          <w:sz w:val="22"/>
        </w:rPr>
        <w:t>Zoznam príloh:</w:t>
      </w:r>
    </w:p>
    <w:p w:rsidRPr="0053144B" w:rsidR="00143803" w:rsidP="00143803" w:rsidRDefault="00B234B8" w14:paraId="63AECF3C" w14:textId="7A1C95C3">
      <w:pPr>
        <w:spacing w:after="20"/>
        <w:rPr>
          <w:sz w:val="22"/>
        </w:rPr>
      </w:pPr>
      <w:r w:rsidRPr="0053144B">
        <w:rPr>
          <w:sz w:val="22"/>
        </w:rPr>
        <w:t xml:space="preserve">Príloha č. </w:t>
      </w:r>
      <w:r w:rsidRPr="0053144B" w:rsidR="00E576DC">
        <w:rPr>
          <w:sz w:val="22"/>
        </w:rPr>
        <w:t>1</w:t>
      </w:r>
      <w:r w:rsidRPr="0053144B">
        <w:rPr>
          <w:sz w:val="22"/>
        </w:rPr>
        <w:t xml:space="preserve"> – </w:t>
      </w:r>
      <w:r w:rsidRPr="0053144B" w:rsidR="00A31B02">
        <w:rPr>
          <w:sz w:val="22"/>
        </w:rPr>
        <w:t>Opis predmetu zákazky</w:t>
      </w:r>
    </w:p>
    <w:p w:rsidRPr="0053144B" w:rsidR="00143803" w:rsidP="00143803" w:rsidRDefault="00B234B8" w14:paraId="26015AB7" w14:textId="66810670">
      <w:pPr>
        <w:spacing w:after="20"/>
        <w:rPr>
          <w:sz w:val="22"/>
        </w:rPr>
      </w:pPr>
      <w:r w:rsidRPr="0053144B">
        <w:rPr>
          <w:sz w:val="22"/>
        </w:rPr>
        <w:t xml:space="preserve">Príloha č. </w:t>
      </w:r>
      <w:r w:rsidRPr="0053144B" w:rsidR="00E576DC">
        <w:rPr>
          <w:sz w:val="22"/>
        </w:rPr>
        <w:t>2</w:t>
      </w:r>
      <w:r w:rsidRPr="0053144B">
        <w:rPr>
          <w:sz w:val="22"/>
        </w:rPr>
        <w:t xml:space="preserve"> </w:t>
      </w:r>
      <w:r w:rsidRPr="0053144B" w:rsidR="00055A11">
        <w:rPr>
          <w:sz w:val="22"/>
        </w:rPr>
        <w:t>–</w:t>
      </w:r>
      <w:r w:rsidRPr="0053144B">
        <w:rPr>
          <w:sz w:val="22"/>
        </w:rPr>
        <w:t xml:space="preserve"> </w:t>
      </w:r>
      <w:r w:rsidRPr="0053144B" w:rsidR="009543AB">
        <w:rPr>
          <w:sz w:val="22"/>
        </w:rPr>
        <w:t>Návrh Zmluvy o dielo</w:t>
      </w:r>
    </w:p>
    <w:p w:rsidRPr="0053144B" w:rsidR="00B234B8" w:rsidP="00274956" w:rsidRDefault="00B234B8" w14:paraId="072A9215" w14:textId="4F2CCA48">
      <w:pPr>
        <w:spacing w:after="20"/>
        <w:rPr>
          <w:rFonts w:cs="Times New Roman"/>
          <w:sz w:val="22"/>
        </w:rPr>
      </w:pPr>
      <w:r w:rsidRPr="0053144B">
        <w:rPr>
          <w:sz w:val="22"/>
        </w:rPr>
        <w:t xml:space="preserve">Príloha č. </w:t>
      </w:r>
      <w:r w:rsidRPr="0053144B" w:rsidR="009543AB">
        <w:rPr>
          <w:sz w:val="22"/>
        </w:rPr>
        <w:t>3</w:t>
      </w:r>
      <w:r w:rsidRPr="0053144B">
        <w:rPr>
          <w:sz w:val="22"/>
        </w:rPr>
        <w:t xml:space="preserve"> </w:t>
      </w:r>
      <w:r w:rsidRPr="0053144B" w:rsidR="00055A11">
        <w:rPr>
          <w:sz w:val="22"/>
        </w:rPr>
        <w:t>–</w:t>
      </w:r>
      <w:r w:rsidRPr="0053144B">
        <w:rPr>
          <w:sz w:val="22"/>
        </w:rPr>
        <w:t xml:space="preserve"> </w:t>
      </w:r>
      <w:r w:rsidRPr="0053144B" w:rsidR="001244D4">
        <w:rPr>
          <w:sz w:val="22"/>
        </w:rPr>
        <w:t xml:space="preserve">Preambula a </w:t>
      </w:r>
      <w:r w:rsidRPr="0053144B" w:rsidR="009543AB">
        <w:rPr>
          <w:sz w:val="22"/>
        </w:rPr>
        <w:t>Výkaz výmer</w:t>
      </w:r>
    </w:p>
    <w:p w:rsidRPr="0053144B" w:rsidR="00F0657E" w:rsidP="00274956" w:rsidRDefault="00F0657E" w14:paraId="1EB35CF5" w14:textId="6CDC3F42">
      <w:pPr>
        <w:spacing w:after="20"/>
        <w:rPr>
          <w:rFonts w:cs="Times New Roman"/>
          <w:sz w:val="22"/>
        </w:rPr>
      </w:pPr>
      <w:r w:rsidRPr="0053144B">
        <w:rPr>
          <w:rFonts w:cs="Times New Roman"/>
          <w:sz w:val="22"/>
        </w:rPr>
        <w:t xml:space="preserve">Príloha č. </w:t>
      </w:r>
      <w:r w:rsidRPr="0053144B" w:rsidR="009543AB">
        <w:rPr>
          <w:rFonts w:cs="Times New Roman"/>
          <w:sz w:val="22"/>
        </w:rPr>
        <w:t>4</w:t>
      </w:r>
      <w:r w:rsidRPr="0053144B">
        <w:rPr>
          <w:rFonts w:cs="Times New Roman"/>
          <w:sz w:val="22"/>
        </w:rPr>
        <w:t xml:space="preserve"> – </w:t>
      </w:r>
      <w:r w:rsidRPr="0053144B" w:rsidR="009543AB">
        <w:rPr>
          <w:rFonts w:cs="Times New Roman"/>
          <w:sz w:val="22"/>
        </w:rPr>
        <w:t>Harmonogram prác</w:t>
      </w:r>
    </w:p>
    <w:p w:rsidRPr="0053144B" w:rsidR="00DA10FA" w:rsidP="00274956" w:rsidRDefault="00E2533A" w14:paraId="0656EFC9" w14:textId="49650F93">
      <w:pPr>
        <w:spacing w:after="20"/>
        <w:rPr>
          <w:rFonts w:cs="Times New Roman"/>
          <w:sz w:val="22"/>
        </w:rPr>
      </w:pPr>
      <w:r w:rsidRPr="0053144B">
        <w:rPr>
          <w:rFonts w:cs="Times New Roman"/>
          <w:sz w:val="22"/>
        </w:rPr>
        <w:t xml:space="preserve">Príloha č. 5 </w:t>
      </w:r>
      <w:r w:rsidRPr="0053144B" w:rsidR="00BA1285">
        <w:rPr>
          <w:rFonts w:cs="Times New Roman"/>
          <w:sz w:val="22"/>
        </w:rPr>
        <w:t xml:space="preserve">– </w:t>
      </w:r>
      <w:r w:rsidRPr="0053144B">
        <w:rPr>
          <w:rFonts w:cs="Times New Roman"/>
          <w:sz w:val="22"/>
        </w:rPr>
        <w:t xml:space="preserve">Zoznam známych subdodávateľov </w:t>
      </w:r>
    </w:p>
    <w:p w:rsidRPr="0053144B" w:rsidR="005A1B8D" w:rsidP="00274956" w:rsidRDefault="005A1B8D" w14:paraId="6D254BDA" w14:textId="6D799AD2">
      <w:pPr>
        <w:spacing w:after="20"/>
        <w:rPr>
          <w:rFonts w:cs="Times New Roman"/>
          <w:sz w:val="22"/>
        </w:rPr>
      </w:pPr>
      <w:r w:rsidRPr="0053144B">
        <w:rPr>
          <w:rFonts w:cs="Times New Roman"/>
          <w:sz w:val="22"/>
        </w:rPr>
        <w:t xml:space="preserve">Príloha č. 6 – </w:t>
      </w:r>
      <w:r w:rsidRPr="0053144B" w:rsidR="00E2533A">
        <w:rPr>
          <w:rFonts w:cs="Times New Roman"/>
          <w:sz w:val="22"/>
        </w:rPr>
        <w:t xml:space="preserve">Zoznam Kľúčových </w:t>
      </w:r>
      <w:r w:rsidRPr="0053144B" w:rsidR="00AC2648">
        <w:rPr>
          <w:rFonts w:cs="Times New Roman"/>
          <w:sz w:val="22"/>
        </w:rPr>
        <w:t>odborníkov</w:t>
      </w:r>
    </w:p>
    <w:p w:rsidRPr="0053144B" w:rsidR="009B64B3" w:rsidP="00274956" w:rsidRDefault="009B64B3" w14:paraId="282C3517" w14:textId="7724A8AA">
      <w:pPr>
        <w:spacing w:after="20"/>
        <w:rPr>
          <w:rFonts w:cs="Times New Roman"/>
          <w:sz w:val="22"/>
        </w:rPr>
      </w:pPr>
      <w:r w:rsidRPr="0053144B">
        <w:rPr>
          <w:rFonts w:cs="Times New Roman"/>
          <w:sz w:val="22"/>
        </w:rPr>
        <w:t xml:space="preserve">Príloha č. 7 </w:t>
      </w:r>
      <w:r w:rsidRPr="0053144B" w:rsidR="009C30E3">
        <w:rPr>
          <w:rFonts w:cs="Times New Roman"/>
          <w:sz w:val="22"/>
        </w:rPr>
        <w:t>–</w:t>
      </w:r>
      <w:r w:rsidRPr="0053144B">
        <w:rPr>
          <w:rFonts w:cs="Times New Roman"/>
          <w:sz w:val="22"/>
        </w:rPr>
        <w:t xml:space="preserve"> </w:t>
      </w:r>
      <w:r w:rsidRPr="0053144B" w:rsidR="009C30E3">
        <w:rPr>
          <w:rFonts w:cs="Times New Roman"/>
          <w:sz w:val="22"/>
        </w:rPr>
        <w:t>Návrh na plnenie kritérií</w:t>
      </w:r>
    </w:p>
    <w:p w:rsidRPr="0053144B" w:rsidR="00856BEA" w:rsidP="00274956" w:rsidRDefault="00856BEA" w14:paraId="67D90FA5" w14:textId="51F103DA">
      <w:pPr>
        <w:spacing w:after="20"/>
        <w:rPr>
          <w:rFonts w:cs="Times New Roman"/>
          <w:sz w:val="22"/>
        </w:rPr>
      </w:pPr>
      <w:r w:rsidRPr="0053144B">
        <w:rPr>
          <w:rFonts w:cs="Times New Roman"/>
          <w:sz w:val="22"/>
        </w:rPr>
        <w:t>Príloha č</w:t>
      </w:r>
      <w:r w:rsidRPr="0053144B" w:rsidR="00FB66C3">
        <w:rPr>
          <w:rFonts w:cs="Times New Roman"/>
          <w:sz w:val="22"/>
        </w:rPr>
        <w:t xml:space="preserve">. 8 </w:t>
      </w:r>
      <w:r w:rsidRPr="0053144B" w:rsidR="00BA1285">
        <w:rPr>
          <w:rFonts w:cs="Times New Roman"/>
          <w:sz w:val="22"/>
        </w:rPr>
        <w:t xml:space="preserve">– </w:t>
      </w:r>
      <w:r w:rsidRPr="0053144B" w:rsidR="00BE69C4">
        <w:rPr>
          <w:rFonts w:cs="Times New Roman"/>
          <w:sz w:val="22"/>
        </w:rPr>
        <w:t>Vyhlásenie k participácii na vypracovaní ponuky inou osobou (ak sa uplatňuje)</w:t>
      </w:r>
    </w:p>
    <w:p w:rsidRPr="0053144B" w:rsidR="00D65680" w:rsidP="00274956" w:rsidRDefault="00D65680" w14:paraId="20A21DBB" w14:textId="5D95ABE9">
      <w:pPr>
        <w:spacing w:after="20"/>
        <w:rPr>
          <w:sz w:val="22"/>
        </w:rPr>
      </w:pPr>
      <w:r w:rsidRPr="0053144B">
        <w:rPr>
          <w:sz w:val="22"/>
        </w:rPr>
        <w:t xml:space="preserve">Príloha č. 9 </w:t>
      </w:r>
      <w:r w:rsidRPr="0053144B" w:rsidR="00BA1285">
        <w:rPr>
          <w:rFonts w:cs="Times New Roman"/>
          <w:sz w:val="22"/>
        </w:rPr>
        <w:t xml:space="preserve">– </w:t>
      </w:r>
      <w:r w:rsidRPr="0053144B">
        <w:rPr>
          <w:sz w:val="22"/>
        </w:rPr>
        <w:t xml:space="preserve">Plnomocenstvo pre skupinu </w:t>
      </w:r>
      <w:r w:rsidRPr="0053144B" w:rsidR="007E2969">
        <w:rPr>
          <w:sz w:val="22"/>
        </w:rPr>
        <w:t>dodávateľov</w:t>
      </w:r>
    </w:p>
    <w:p w:rsidRPr="00AF0641" w:rsidR="005429D6" w:rsidP="00274956" w:rsidRDefault="005429D6" w14:paraId="5A01CBD1" w14:textId="6BBDA035">
      <w:pPr>
        <w:spacing w:after="20"/>
      </w:pPr>
    </w:p>
    <w:p w:rsidRPr="00AF0641" w:rsidR="00274956" w:rsidRDefault="00274956" w14:paraId="10800E6D" w14:textId="0F496733">
      <w:pPr>
        <w:spacing w:line="259" w:lineRule="auto"/>
        <w:jc w:val="left"/>
      </w:pPr>
      <w:r w:rsidRPr="00AF0641">
        <w:br w:type="page"/>
      </w:r>
    </w:p>
    <w:p w:rsidR="00ED343B" w:rsidP="00ED343B" w:rsidRDefault="00E00361" w14:paraId="523212EE" w14:textId="0A7CD153">
      <w:pPr>
        <w:pStyle w:val="Nadpis1"/>
      </w:pPr>
      <w:bookmarkStart w:name="_Toc118363458" w:id="20"/>
      <w:r>
        <w:lastRenderedPageBreak/>
        <w:t xml:space="preserve">Časť </w:t>
      </w:r>
      <w:r w:rsidR="00E642AD">
        <w:t>A</w:t>
      </w:r>
      <w:r w:rsidR="00ED343B">
        <w:t>. P</w:t>
      </w:r>
      <w:r w:rsidR="005429D6">
        <w:t>okyny pre záujemcov</w:t>
      </w:r>
      <w:bookmarkEnd w:id="20"/>
    </w:p>
    <w:p w:rsidR="00E642AD" w:rsidP="00605914" w:rsidRDefault="00B85ED2" w14:paraId="71F5C15C" w14:textId="77777777">
      <w:pPr>
        <w:pStyle w:val="Nadpis2"/>
        <w:numPr>
          <w:ilvl w:val="0"/>
          <w:numId w:val="4"/>
        </w:numPr>
        <w:ind w:left="0" w:hanging="426"/>
      </w:pPr>
      <w:bookmarkStart w:name="_Toc118363459" w:id="21"/>
      <w:r>
        <w:t>Identifikácia verejného obstarávateľa</w:t>
      </w:r>
      <w:bookmarkEnd w:id="21"/>
    </w:p>
    <w:p w:rsidRPr="00F864BD" w:rsidR="000F6C11" w:rsidP="003D2063" w:rsidRDefault="000F6C11" w14:paraId="1B863A71" w14:textId="0F407862">
      <w:pPr>
        <w:pStyle w:val="Nadpis2"/>
        <w:numPr>
          <w:ilvl w:val="1"/>
          <w:numId w:val="4"/>
        </w:numPr>
        <w:ind w:left="426"/>
        <w:rPr>
          <w:rStyle w:val="Nzovknihy"/>
          <w:b w:val="0"/>
        </w:rPr>
      </w:pPr>
      <w:bookmarkStart w:name="_Toc22124943" w:id="22"/>
      <w:bookmarkStart w:name="_Toc22129912" w:id="23"/>
      <w:bookmarkStart w:name="_Toc22303029" w:id="24"/>
      <w:bookmarkStart w:name="_Toc118363460" w:id="25"/>
      <w:r w:rsidRPr="00F864BD">
        <w:rPr>
          <w:rStyle w:val="Nzovknihy"/>
          <w:b w:val="0"/>
        </w:rPr>
        <w:t>Základné informácie</w:t>
      </w:r>
      <w:bookmarkEnd w:id="22"/>
      <w:bookmarkEnd w:id="23"/>
      <w:bookmarkEnd w:id="24"/>
      <w:bookmarkEnd w:id="25"/>
    </w:p>
    <w:p w:rsidRPr="00B85ED2" w:rsidR="00E642AD" w:rsidP="00EB4B18" w:rsidRDefault="00E642AD" w14:paraId="23E05881" w14:textId="77777777">
      <w:pPr>
        <w:spacing w:after="0"/>
        <w:ind w:left="426"/>
      </w:pPr>
      <w:r w:rsidRPr="00B85ED2">
        <w:t>Názov organizácie:</w:t>
      </w:r>
      <w:r w:rsidRPr="00B85ED2">
        <w:tab/>
      </w:r>
      <w:r w:rsidRPr="00B85ED2">
        <w:t>Hlavné mesto Slovenskej republiky Bratislava</w:t>
      </w:r>
    </w:p>
    <w:p w:rsidRPr="00B85ED2" w:rsidR="00E642AD" w:rsidP="00EB4B18" w:rsidRDefault="00E642AD" w14:paraId="70B017A4" w14:textId="77777777">
      <w:pPr>
        <w:spacing w:after="0"/>
        <w:ind w:left="426"/>
      </w:pPr>
      <w:r w:rsidRPr="00B85ED2">
        <w:t>Adresa sídla:</w:t>
      </w:r>
      <w:r w:rsidRPr="00B85ED2">
        <w:tab/>
      </w:r>
      <w:r>
        <w:tab/>
      </w:r>
      <w:r w:rsidRPr="00B85ED2">
        <w:t>Primaciálne námestie 1, 814 99 Bratislava</w:t>
      </w:r>
    </w:p>
    <w:p w:rsidRPr="00B85ED2" w:rsidR="00E642AD" w:rsidP="00EB4B18" w:rsidRDefault="00E642AD" w14:paraId="2E87D30F" w14:textId="77777777">
      <w:pPr>
        <w:spacing w:after="0"/>
        <w:ind w:left="426"/>
      </w:pPr>
      <w:r w:rsidRPr="00B85ED2">
        <w:t>IČO:</w:t>
      </w:r>
      <w:r w:rsidRPr="00B85ED2">
        <w:tab/>
      </w:r>
      <w:r>
        <w:tab/>
      </w:r>
      <w:r>
        <w:tab/>
      </w:r>
      <w:r w:rsidRPr="00B85ED2">
        <w:t>00 603 481</w:t>
      </w:r>
    </w:p>
    <w:p w:rsidRPr="00B85ED2" w:rsidR="00E642AD" w:rsidP="00EB4B18" w:rsidRDefault="00E642AD" w14:paraId="674E843A" w14:textId="20506280">
      <w:pPr>
        <w:ind w:left="426"/>
      </w:pPr>
      <w:r w:rsidRPr="00B85ED2">
        <w:t xml:space="preserve">(ďalej </w:t>
      </w:r>
      <w:r>
        <w:t xml:space="preserve">iba </w:t>
      </w:r>
      <w:r w:rsidRPr="00B85ED2">
        <w:t>„verejný obstarávateľ“)</w:t>
      </w:r>
    </w:p>
    <w:p w:rsidRPr="006212FE" w:rsidR="00E642AD" w:rsidP="00EB4B18" w:rsidRDefault="00E642AD" w14:paraId="4A33A460" w14:textId="59DA4301">
      <w:pPr>
        <w:spacing w:after="0"/>
        <w:ind w:left="426"/>
      </w:pPr>
      <w:r w:rsidRPr="00B85ED2">
        <w:t>Kontaktná osoba</w:t>
      </w:r>
      <w:r>
        <w:t xml:space="preserve">: </w:t>
      </w:r>
      <w:r>
        <w:tab/>
      </w:r>
      <w:r w:rsidRPr="006212FE" w:rsidR="006212FE">
        <w:rPr>
          <w:rFonts w:cs="Times New Roman"/>
        </w:rPr>
        <w:t>Andrej Záhorec</w:t>
      </w:r>
    </w:p>
    <w:p w:rsidR="00E642AD" w:rsidP="00EB4B18" w:rsidRDefault="00E642AD" w14:paraId="7B6C6388" w14:textId="6694800A">
      <w:pPr>
        <w:ind w:left="426"/>
      </w:pPr>
      <w:r w:rsidRPr="006212FE">
        <w:t>Web zákazky:</w:t>
      </w:r>
      <w:r w:rsidRPr="006212FE">
        <w:tab/>
      </w:r>
      <w:r w:rsidRPr="006212FE">
        <w:tab/>
      </w:r>
      <w:r w:rsidRPr="00E87836" w:rsidR="00E87836">
        <w:t>https://josephine.proebiz.com/sk/tender/33026/summary</w:t>
      </w:r>
    </w:p>
    <w:p w:rsidR="00E642AD" w:rsidP="00605914" w:rsidRDefault="000F6C11" w14:paraId="4A57C3E4" w14:textId="77777777">
      <w:pPr>
        <w:pStyle w:val="Nadpis2"/>
        <w:numPr>
          <w:ilvl w:val="0"/>
          <w:numId w:val="5"/>
        </w:numPr>
        <w:ind w:left="0" w:hanging="426"/>
      </w:pPr>
      <w:bookmarkStart w:name="_Toc118363461" w:id="26"/>
      <w:r>
        <w:t>Identifikácia verejného obstarávania</w:t>
      </w:r>
      <w:bookmarkEnd w:id="26"/>
    </w:p>
    <w:p w:rsidR="00623201" w:rsidP="000E553E" w:rsidRDefault="00ED343B" w14:paraId="214551C2" w14:textId="0C5A7DA9">
      <w:pPr>
        <w:pStyle w:val="Odsekzoznamu"/>
        <w:numPr>
          <w:ilvl w:val="1"/>
          <w:numId w:val="7"/>
        </w:numPr>
        <w:ind w:left="426" w:hanging="426"/>
      </w:pPr>
      <w:r w:rsidRPr="00E642AD">
        <w:t xml:space="preserve">Názov zákazky: </w:t>
      </w:r>
      <w:r w:rsidRPr="003C210E" w:rsidR="00623201">
        <w:rPr>
          <w:b/>
          <w:bCs/>
        </w:rPr>
        <w:t>„</w:t>
      </w:r>
      <w:r w:rsidRPr="0060496F" w:rsidR="00623201">
        <w:rPr>
          <w:b/>
          <w:bCs/>
        </w:rPr>
        <w:t>Nové dopravné prepojenie II/505 s MČ Dúbravka - práce</w:t>
      </w:r>
      <w:r w:rsidR="00623201">
        <w:rPr>
          <w:b/>
          <w:bCs/>
        </w:rPr>
        <w:t>“</w:t>
      </w:r>
    </w:p>
    <w:p w:rsidR="006212FE" w:rsidP="000E553E" w:rsidRDefault="00ED343B" w14:paraId="0E43507A" w14:textId="77777777">
      <w:pPr>
        <w:pStyle w:val="Odsekzoznamu"/>
        <w:numPr>
          <w:ilvl w:val="1"/>
          <w:numId w:val="7"/>
        </w:numPr>
        <w:ind w:left="426" w:hanging="426"/>
      </w:pPr>
      <w:r w:rsidRPr="00461283">
        <w:t>Predmet zákazky</w:t>
      </w:r>
      <w:r>
        <w:t>:</w:t>
      </w:r>
      <w:r w:rsidRPr="00461283">
        <w:t xml:space="preserve"> </w:t>
      </w:r>
    </w:p>
    <w:p w:rsidR="008322E8" w:rsidP="00C948C2" w:rsidRDefault="008322E8" w14:paraId="0F43EBD9" w14:textId="2E693DDE">
      <w:pPr>
        <w:pStyle w:val="Odsekzoznamu"/>
        <w:numPr>
          <w:ilvl w:val="0"/>
          <w:numId w:val="0"/>
        </w:numPr>
        <w:ind w:left="426"/>
      </w:pPr>
      <w:r>
        <w:rPr>
          <w:rStyle w:val="normaltextrun"/>
          <w:color w:val="000000"/>
          <w:shd w:val="clear" w:color="auto" w:fill="FFFFFF"/>
        </w:rPr>
        <w:t>Predmetom zákazky je výber zhotoviteľa stavebných prá</w:t>
      </w:r>
      <w:r w:rsidR="000364C1">
        <w:rPr>
          <w:rStyle w:val="normaltextrun"/>
          <w:color w:val="000000"/>
          <w:shd w:val="clear" w:color="auto" w:fill="FFFFFF"/>
        </w:rPr>
        <w:t>c</w:t>
      </w:r>
      <w:r>
        <w:rPr>
          <w:rStyle w:val="normaltextrun"/>
          <w:color w:val="000000"/>
          <w:shd w:val="clear" w:color="auto" w:fill="FFFFFF"/>
        </w:rPr>
        <w:t xml:space="preserve"> pre projekt Nové dopravné prepojenie II/505 s MČ Dúbravka (Predĺženie Saratovskej). </w:t>
      </w:r>
      <w:r>
        <w:rPr>
          <w:rStyle w:val="eop"/>
          <w:color w:val="000000"/>
          <w:shd w:val="clear" w:color="auto" w:fill="FFFFFF"/>
        </w:rPr>
        <w:t> </w:t>
      </w:r>
    </w:p>
    <w:p w:rsidRPr="001B385C" w:rsidR="00ED343B" w:rsidP="003D2063" w:rsidRDefault="00ED343B" w14:paraId="0EA38E37" w14:textId="628BA732">
      <w:pPr>
        <w:pStyle w:val="Odsekzoznamu"/>
        <w:numPr>
          <w:ilvl w:val="1"/>
          <w:numId w:val="7"/>
        </w:numPr>
        <w:ind w:left="426" w:hanging="426"/>
      </w:pPr>
      <w:r w:rsidRPr="00461283">
        <w:t>Kódy podľa spoločného slovníka obstarávania (CPV):</w:t>
      </w:r>
    </w:p>
    <w:p w:rsidR="00144BCF" w:rsidP="00C948C2" w:rsidRDefault="00E353FD" w14:paraId="7DFC2E17" w14:textId="5EF7ABAC">
      <w:pPr>
        <w:pStyle w:val="Odsekzoznamu"/>
        <w:numPr>
          <w:ilvl w:val="0"/>
          <w:numId w:val="0"/>
        </w:numPr>
        <w:spacing w:after="0"/>
        <w:ind w:left="426"/>
      </w:pPr>
      <w:r>
        <w:t>45000000-7</w:t>
      </w:r>
      <w:r w:rsidR="009F10BD">
        <w:t xml:space="preserve"> - </w:t>
      </w:r>
      <w:r>
        <w:t xml:space="preserve"> Stavebné práce</w:t>
      </w:r>
    </w:p>
    <w:p w:rsidR="00E353FD" w:rsidP="00C948C2" w:rsidRDefault="00E353FD" w14:paraId="0BD4AB63" w14:textId="1BEE7050">
      <w:pPr>
        <w:pStyle w:val="Odsekzoznamu"/>
        <w:numPr>
          <w:ilvl w:val="0"/>
          <w:numId w:val="0"/>
        </w:numPr>
        <w:spacing w:after="0"/>
        <w:ind w:left="426"/>
      </w:pPr>
      <w:r>
        <w:t>45233</w:t>
      </w:r>
      <w:r w:rsidR="009F10BD">
        <w:t>125-1 -  Stavebné práce na stavbe cestných križovatiek</w:t>
      </w:r>
    </w:p>
    <w:p w:rsidR="009F10BD" w:rsidP="00C948C2" w:rsidRDefault="009F10BD" w14:paraId="23DE2D4F" w14:textId="1802A8D0">
      <w:pPr>
        <w:pStyle w:val="Odsekzoznamu"/>
        <w:numPr>
          <w:ilvl w:val="0"/>
          <w:numId w:val="0"/>
        </w:numPr>
        <w:spacing w:after="0"/>
        <w:ind w:left="426"/>
      </w:pPr>
      <w:r>
        <w:t xml:space="preserve">45234114-8 -  </w:t>
      </w:r>
      <w:r w:rsidR="00E17AA7">
        <w:t>Stavebné práce na stavbe železničných násypov</w:t>
      </w:r>
    </w:p>
    <w:p w:rsidR="00E17AA7" w:rsidP="00C948C2" w:rsidRDefault="00E17AA7" w14:paraId="1E13EEE0" w14:textId="2C1C68EC">
      <w:pPr>
        <w:pStyle w:val="Odsekzoznamu"/>
        <w:numPr>
          <w:ilvl w:val="0"/>
          <w:numId w:val="0"/>
        </w:numPr>
        <w:spacing w:after="0"/>
        <w:ind w:left="426"/>
      </w:pPr>
      <w:r>
        <w:t>45231113-0</w:t>
      </w:r>
      <w:r w:rsidR="00A27AA8">
        <w:t xml:space="preserve"> -  Prekládka potrubných vedení</w:t>
      </w:r>
    </w:p>
    <w:p w:rsidR="00A27AA8" w:rsidP="001B385C" w:rsidRDefault="00A27AA8" w14:paraId="11885239" w14:textId="7C9C90FA">
      <w:pPr>
        <w:pStyle w:val="Odsekzoznamu"/>
        <w:numPr>
          <w:ilvl w:val="0"/>
          <w:numId w:val="0"/>
        </w:numPr>
        <w:ind w:left="426"/>
      </w:pPr>
      <w:r>
        <w:t>45221211-4</w:t>
      </w:r>
      <w:r w:rsidR="001B385C">
        <w:t xml:space="preserve"> -  Podjazdy/podchody</w:t>
      </w:r>
    </w:p>
    <w:p w:rsidR="00ED343B" w:rsidP="006212FE" w:rsidRDefault="00997EE1" w14:paraId="243B1778" w14:textId="1EB329C5">
      <w:pPr>
        <w:pStyle w:val="Odsekzoznamu"/>
        <w:numPr>
          <w:ilvl w:val="1"/>
          <w:numId w:val="7"/>
        </w:numPr>
        <w:spacing w:before="160"/>
        <w:ind w:left="426" w:hanging="426"/>
      </w:pPr>
      <w:r w:rsidRPr="00461283">
        <w:t>Predpokladaná hodnota zákazky (PHZ):</w:t>
      </w:r>
      <w:r>
        <w:t xml:space="preserve"> </w:t>
      </w:r>
      <w:r w:rsidRPr="003E7FF2" w:rsidR="00827669">
        <w:rPr>
          <w:rFonts w:cs="Times New Roman"/>
          <w:b/>
          <w:bCs/>
        </w:rPr>
        <w:t>10</w:t>
      </w:r>
      <w:r w:rsidRPr="003E7FF2" w:rsidR="008B2826">
        <w:rPr>
          <w:rFonts w:cs="Times New Roman"/>
          <w:b/>
          <w:bCs/>
        </w:rPr>
        <w:t xml:space="preserve"> </w:t>
      </w:r>
      <w:r w:rsidRPr="003E7FF2" w:rsidR="00827669">
        <w:rPr>
          <w:rFonts w:cs="Times New Roman"/>
          <w:b/>
          <w:bCs/>
        </w:rPr>
        <w:t xml:space="preserve">513 </w:t>
      </w:r>
      <w:r w:rsidRPr="003E7FF2" w:rsidR="008B2826">
        <w:rPr>
          <w:rFonts w:cs="Times New Roman"/>
          <w:b/>
          <w:bCs/>
        </w:rPr>
        <w:t>065</w:t>
      </w:r>
      <w:r w:rsidRPr="003E7FF2" w:rsidR="00486971">
        <w:rPr>
          <w:rFonts w:cs="Times New Roman"/>
          <w:b/>
          <w:bCs/>
        </w:rPr>
        <w:t>,00</w:t>
      </w:r>
      <w:r w:rsidRPr="003E7FF2" w:rsidR="00486971">
        <w:rPr>
          <w:rFonts w:cs="Times New Roman"/>
        </w:rPr>
        <w:t xml:space="preserve"> </w:t>
      </w:r>
      <w:r w:rsidRPr="003E7FF2" w:rsidR="00486971">
        <w:rPr>
          <w:b/>
        </w:rPr>
        <w:t>EUR</w:t>
      </w:r>
      <w:r w:rsidR="00486971">
        <w:rPr>
          <w:b/>
        </w:rPr>
        <w:t xml:space="preserve"> bez DPH</w:t>
      </w:r>
    </w:p>
    <w:p w:rsidR="00997EE1" w:rsidP="00605914" w:rsidRDefault="00E642AD" w14:paraId="44A65E37" w14:textId="4B263EEE">
      <w:pPr>
        <w:pStyle w:val="Nadpis2"/>
        <w:numPr>
          <w:ilvl w:val="0"/>
          <w:numId w:val="6"/>
        </w:numPr>
        <w:ind w:left="0" w:hanging="426"/>
      </w:pPr>
      <w:bookmarkStart w:name="_Toc118363462" w:id="27"/>
      <w:r>
        <w:t>Rozdelenie predmetu zákazky</w:t>
      </w:r>
      <w:bookmarkEnd w:id="27"/>
    </w:p>
    <w:p w:rsidRPr="00A57972" w:rsidR="00486971" w:rsidP="00CF7C69" w:rsidRDefault="00997EE1" w14:paraId="656B1684" w14:textId="5228B450">
      <w:pPr>
        <w:pStyle w:val="Odsekzoznamu"/>
        <w:numPr>
          <w:ilvl w:val="1"/>
          <w:numId w:val="42"/>
        </w:numPr>
        <w:suppressAutoHyphens/>
        <w:ind w:left="426" w:hanging="426"/>
      </w:pPr>
      <w:r w:rsidRPr="00F94C3B">
        <w:t>Táto zákazka nie je rozdelená na časti.</w:t>
      </w:r>
      <w:r w:rsidRPr="00486971" w:rsidR="00486971">
        <w:rPr>
          <w:rFonts w:cs="Times New Roman"/>
        </w:rPr>
        <w:t xml:space="preserve"> </w:t>
      </w:r>
    </w:p>
    <w:p w:rsidR="00A57972" w:rsidP="00A57972" w:rsidRDefault="00A57972" w14:paraId="7E9A4577" w14:textId="4F885DCD">
      <w:pPr>
        <w:pStyle w:val="Odsekzoznamu"/>
        <w:numPr>
          <w:ilvl w:val="1"/>
          <w:numId w:val="42"/>
        </w:numPr>
        <w:ind w:left="426"/>
      </w:pPr>
      <w:r w:rsidRPr="00D017D3">
        <w:t>Odôvodnenie nerozdelenia:</w:t>
      </w:r>
      <w:r>
        <w:t xml:space="preserve"> </w:t>
      </w:r>
      <w:r w:rsidRPr="00C37C88" w:rsidR="00C37C88">
        <w:t>Predmet zákazky nie je rozdelený na časti z dôvodu vysokej logistickej náročnosti realizácie zákazky s ohľadom na lehotu výstavby, nutnosti zabezpečenia kontinuity prác a s ohľadom na ich charakter a dodržiavanie harmonogramu prác, ako aj zabezpečenia jednoznačnej zodpovednosti za ich uskutočnenie podľa požiadaviek verejného obstarávateľa uvedených v súťažných podkladoch a v ich prílohách. Predmet zákazky tvorí jeden logicky, časovo a miestne súvisiaci</w:t>
      </w:r>
      <w:r w:rsidR="00CE5CC2">
        <w:t xml:space="preserve"> celok</w:t>
      </w:r>
      <w:r>
        <w:t xml:space="preserve">. </w:t>
      </w:r>
    </w:p>
    <w:p w:rsidR="002D7C0F" w:rsidP="00605914" w:rsidRDefault="002D7C0F" w14:paraId="3DC8AA91" w14:textId="56443ED6">
      <w:pPr>
        <w:pStyle w:val="Nadpis2"/>
        <w:numPr>
          <w:ilvl w:val="0"/>
          <w:numId w:val="6"/>
        </w:numPr>
        <w:ind w:left="0" w:hanging="426"/>
      </w:pPr>
      <w:bookmarkStart w:name="_Toc118363463" w:id="28"/>
      <w:r>
        <w:t>Variantné riešenie</w:t>
      </w:r>
      <w:bookmarkEnd w:id="28"/>
    </w:p>
    <w:p w:rsidRPr="002D7C0F" w:rsidR="002D7C0F" w:rsidP="00605914" w:rsidRDefault="002D7C0F" w14:paraId="21B27847" w14:textId="76008C89">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rsidR="002D7C0F" w:rsidP="00605914" w:rsidRDefault="002D7C0F" w14:paraId="728547EE" w14:textId="5D5EC837">
      <w:pPr>
        <w:pStyle w:val="Nadpis2"/>
        <w:numPr>
          <w:ilvl w:val="0"/>
          <w:numId w:val="6"/>
        </w:numPr>
        <w:ind w:left="0" w:hanging="426"/>
      </w:pPr>
      <w:bookmarkStart w:name="_Toc118363464" w:id="29"/>
      <w:r>
        <w:t>Miesto dodania predmetu zákazky</w:t>
      </w:r>
      <w:bookmarkEnd w:id="29"/>
    </w:p>
    <w:p w:rsidR="00486971" w:rsidP="00486971" w:rsidRDefault="00BE7C8F" w14:paraId="2BC17B72" w14:textId="6A74ADF4">
      <w:pPr>
        <w:pStyle w:val="Odsekzoznamu"/>
        <w:numPr>
          <w:ilvl w:val="1"/>
          <w:numId w:val="6"/>
        </w:numPr>
        <w:suppressAutoHyphens/>
        <w:ind w:left="426" w:hanging="426"/>
      </w:pPr>
      <w:r>
        <w:rPr>
          <w:shd w:val="clear" w:color="auto" w:fill="FFFFFF"/>
        </w:rPr>
        <w:t>Magistrát hlavného mesta SR Bratislava, Primaciálne nám. 1, 814 99 Bratislava</w:t>
      </w:r>
      <w:r w:rsidRPr="00D017D3">
        <w:t>, 814 99 Bratislava</w:t>
      </w:r>
    </w:p>
    <w:p w:rsidR="00F864BD" w:rsidP="00605914" w:rsidRDefault="00F864BD" w14:paraId="3B5BEE80" w14:textId="50D98708">
      <w:pPr>
        <w:pStyle w:val="Nadpis2"/>
        <w:numPr>
          <w:ilvl w:val="0"/>
          <w:numId w:val="6"/>
        </w:numPr>
        <w:ind w:left="0" w:hanging="426"/>
      </w:pPr>
      <w:bookmarkStart w:name="_Toc118363465" w:id="30"/>
      <w:r>
        <w:t>Zmluvný vzťah a jeho trvanie</w:t>
      </w:r>
      <w:bookmarkEnd w:id="30"/>
    </w:p>
    <w:p w:rsidRPr="00381756" w:rsidR="00486971" w:rsidP="00486971" w:rsidRDefault="00486971" w14:paraId="28A82A22" w14:textId="11FAF6CC">
      <w:pPr>
        <w:pStyle w:val="Odsekzoznamu"/>
        <w:numPr>
          <w:ilvl w:val="1"/>
          <w:numId w:val="6"/>
        </w:numPr>
        <w:ind w:left="426" w:hanging="426"/>
      </w:pPr>
      <w:r w:rsidRPr="00486971">
        <w:rPr>
          <w:rFonts w:cs="Times New Roman"/>
          <w:bCs/>
        </w:rPr>
        <w:t>Výsledkom verejného obstarávania je</w:t>
      </w:r>
      <w:r w:rsidRPr="00595965">
        <w:rPr>
          <w:rFonts w:cs="Times New Roman"/>
          <w:bCs/>
        </w:rPr>
        <w:t>:</w:t>
      </w:r>
      <w:r w:rsidRPr="00595965">
        <w:rPr>
          <w:rFonts w:cs="Times New Roman"/>
          <w:b/>
          <w:bCs/>
        </w:rPr>
        <w:t xml:space="preserve"> </w:t>
      </w:r>
      <w:r w:rsidRPr="00595965">
        <w:rPr>
          <w:rFonts w:cs="Times New Roman"/>
        </w:rPr>
        <w:t xml:space="preserve">Uzavretie </w:t>
      </w:r>
      <w:r w:rsidRPr="00595965" w:rsidR="000E7B7B">
        <w:rPr>
          <w:rFonts w:cs="Times New Roman"/>
        </w:rPr>
        <w:t>jednorazovej</w:t>
      </w:r>
      <w:r w:rsidRPr="00595965">
        <w:rPr>
          <w:rFonts w:cs="Times New Roman"/>
        </w:rPr>
        <w:t xml:space="preserve"> zmluvy.</w:t>
      </w:r>
    </w:p>
    <w:p w:rsidRPr="00AB2414" w:rsidR="00381756" w:rsidP="00381756" w:rsidRDefault="00381756" w14:paraId="1FFBAE70" w14:textId="22167013">
      <w:pPr>
        <w:pStyle w:val="Odsekzoznamu"/>
        <w:numPr>
          <w:ilvl w:val="1"/>
          <w:numId w:val="6"/>
        </w:numPr>
        <w:ind w:left="426" w:hanging="426"/>
      </w:pPr>
      <w:r w:rsidRPr="00AB2414">
        <w:lastRenderedPageBreak/>
        <w:t>D</w:t>
      </w:r>
      <w:r w:rsidRPr="00AB2414">
        <w:rPr>
          <w:rFonts w:cs="Times New Roman"/>
          <w:iCs/>
          <w:szCs w:val="24"/>
        </w:rPr>
        <w:t>ĺžka trvania</w:t>
      </w:r>
      <w:r w:rsidRPr="00AB2414">
        <w:rPr>
          <w:rFonts w:cs="Times New Roman"/>
          <w:szCs w:val="24"/>
        </w:rPr>
        <w:t xml:space="preserve"> zmluvného vzťahu sa predpokladá: </w:t>
      </w:r>
      <w:r w:rsidRPr="00AB2414" w:rsidR="00CE5CC2">
        <w:rPr>
          <w:rFonts w:cs="Times New Roman"/>
          <w:szCs w:val="24"/>
        </w:rPr>
        <w:t xml:space="preserve">14 </w:t>
      </w:r>
      <w:r w:rsidRPr="00AB2414">
        <w:rPr>
          <w:rFonts w:cs="Times New Roman"/>
          <w:szCs w:val="24"/>
        </w:rPr>
        <w:t>mesiacov.</w:t>
      </w:r>
    </w:p>
    <w:p w:rsidRPr="00AB2414" w:rsidR="00486971" w:rsidP="00486971" w:rsidRDefault="00486971" w14:paraId="2AB69901" w14:textId="4C04494D">
      <w:pPr>
        <w:pStyle w:val="Odsekzoznamu"/>
        <w:numPr>
          <w:ilvl w:val="1"/>
          <w:numId w:val="6"/>
        </w:numPr>
        <w:ind w:left="426" w:hanging="426"/>
      </w:pPr>
      <w:r w:rsidRPr="00AB2414">
        <w:rPr>
          <w:rFonts w:cs="Times New Roman"/>
          <w:szCs w:val="24"/>
        </w:rPr>
        <w:t xml:space="preserve">Podrobné vymedzenie zmluvných podmienok je uvedené v prílohe č. </w:t>
      </w:r>
      <w:r w:rsidRPr="00AB2414" w:rsidR="00AC2648">
        <w:rPr>
          <w:rFonts w:cs="Times New Roman"/>
          <w:szCs w:val="24"/>
        </w:rPr>
        <w:t>2</w:t>
      </w:r>
      <w:r w:rsidRPr="00AB2414">
        <w:rPr>
          <w:rFonts w:cs="Times New Roman"/>
          <w:szCs w:val="24"/>
        </w:rPr>
        <w:t xml:space="preserve"> týchto SP. </w:t>
      </w:r>
    </w:p>
    <w:p w:rsidRPr="00AB2414" w:rsidR="00BD4305" w:rsidP="00486971" w:rsidRDefault="00BD4305" w14:paraId="105F0EE5" w14:textId="66230838">
      <w:pPr>
        <w:pStyle w:val="Odsekzoznamu"/>
        <w:numPr>
          <w:ilvl w:val="1"/>
          <w:numId w:val="6"/>
        </w:numPr>
        <w:ind w:left="426" w:hanging="426"/>
      </w:pPr>
      <w:r w:rsidRPr="00AB2414">
        <w:rPr>
          <w:rFonts w:cs="Times New Roman"/>
          <w:szCs w:val="24"/>
        </w:rPr>
        <w:t xml:space="preserve">Predpoklad začatia </w:t>
      </w:r>
      <w:r w:rsidRPr="00AB2414" w:rsidR="00725635">
        <w:rPr>
          <w:rFonts w:cs="Times New Roman"/>
          <w:szCs w:val="24"/>
        </w:rPr>
        <w:t xml:space="preserve">stavebných </w:t>
      </w:r>
      <w:r w:rsidRPr="00AB2414" w:rsidR="000B161A">
        <w:rPr>
          <w:rFonts w:cs="Times New Roman"/>
          <w:szCs w:val="24"/>
        </w:rPr>
        <w:t xml:space="preserve">prác </w:t>
      </w:r>
      <w:r w:rsidRPr="00AB2414" w:rsidR="004A00F7">
        <w:rPr>
          <w:rFonts w:cs="Times New Roman"/>
          <w:szCs w:val="24"/>
        </w:rPr>
        <w:t>je 05/2023</w:t>
      </w:r>
    </w:p>
    <w:p w:rsidR="00F864BD" w:rsidP="00605914" w:rsidRDefault="00F864BD" w14:paraId="5ACDB244" w14:textId="3904F419">
      <w:pPr>
        <w:pStyle w:val="Nadpis2"/>
        <w:numPr>
          <w:ilvl w:val="0"/>
          <w:numId w:val="6"/>
        </w:numPr>
        <w:ind w:left="0" w:hanging="426"/>
      </w:pPr>
      <w:bookmarkStart w:name="_Toc118363466" w:id="31"/>
      <w:r>
        <w:t>Financovanie predmetu zákazky</w:t>
      </w:r>
      <w:bookmarkEnd w:id="31"/>
    </w:p>
    <w:p w:rsidRPr="00221C85" w:rsidR="00486971" w:rsidP="00486971" w:rsidRDefault="00486971" w14:paraId="4DA68BE0" w14:textId="4B07D587">
      <w:pPr>
        <w:numPr>
          <w:ilvl w:val="0"/>
          <w:numId w:val="10"/>
        </w:numPr>
        <w:tabs>
          <w:tab w:val="left" w:pos="426"/>
        </w:tabs>
        <w:suppressAutoHyphens/>
        <w:ind w:left="360" w:right="100" w:hanging="360"/>
        <w:rPr>
          <w:rFonts w:cs="Times New Roman"/>
        </w:rPr>
      </w:pPr>
      <w:r>
        <w:t>P</w:t>
      </w:r>
      <w:r w:rsidRPr="4DCFFA72">
        <w:rPr>
          <w:rFonts w:cs="Times New Roman"/>
        </w:rPr>
        <w:t>redmet zákazky bude financovaný z rozpočtu verejného obstarávateľa</w:t>
      </w:r>
      <w:r w:rsidRPr="4DCFFA72" w:rsidR="00381756">
        <w:rPr>
          <w:rFonts w:cs="Times New Roman"/>
        </w:rPr>
        <w:t xml:space="preserve"> a</w:t>
      </w:r>
      <w:r w:rsidR="00352F80">
        <w:rPr>
          <w:rFonts w:cs="Times New Roman"/>
        </w:rPr>
        <w:t> </w:t>
      </w:r>
      <w:r w:rsidRPr="4DCFFA72" w:rsidR="00381756">
        <w:rPr>
          <w:rFonts w:cs="Times New Roman"/>
        </w:rPr>
        <w:t>z</w:t>
      </w:r>
      <w:r w:rsidR="00402869">
        <w:rPr>
          <w:rFonts w:cs="Times New Roman"/>
        </w:rPr>
        <w:t>o</w:t>
      </w:r>
      <w:r w:rsidRPr="4DCFFA72" w:rsidR="00381756">
        <w:rPr>
          <w:rFonts w:cs="Times New Roman"/>
        </w:rPr>
        <w:t xml:space="preserve"> zdrojov EÚ</w:t>
      </w:r>
      <w:r w:rsidR="00402869">
        <w:rPr>
          <w:rFonts w:cs="Times New Roman"/>
        </w:rPr>
        <w:t xml:space="preserve">  (Operačného programu integrovaná infraštruktúra OPII)</w:t>
      </w:r>
      <w:r w:rsidRPr="4DCFFA72">
        <w:rPr>
          <w:rFonts w:cs="Times New Roman"/>
        </w:rPr>
        <w:t xml:space="preserve">. Verejný obstarávateľ </w:t>
      </w:r>
      <w:r w:rsidRPr="4DCFFA72" w:rsidR="00493F90">
        <w:rPr>
          <w:rFonts w:cs="Times New Roman"/>
        </w:rPr>
        <w:t xml:space="preserve"> môže poskytnúť </w:t>
      </w:r>
      <w:r w:rsidRPr="4DCFFA72">
        <w:rPr>
          <w:rFonts w:cs="Times New Roman"/>
        </w:rPr>
        <w:t xml:space="preserve">na plnenie predmetu tejto zákazky preddavky a zálohové platby. </w:t>
      </w:r>
    </w:p>
    <w:p w:rsidRPr="00221C85" w:rsidR="00486971" w:rsidP="00486971" w:rsidRDefault="00486971" w14:paraId="0950FBC0" w14:textId="44926F9A">
      <w:pPr>
        <w:numPr>
          <w:ilvl w:val="0"/>
          <w:numId w:val="10"/>
        </w:numPr>
        <w:ind w:left="360" w:right="100" w:hanging="360"/>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v mene 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000B161A">
        <w:rPr>
          <w:rFonts w:cs="Times New Roman"/>
          <w:szCs w:val="24"/>
        </w:rPr>
        <w:t>60</w:t>
      </w:r>
      <w:r w:rsidRPr="00DC6BB6" w:rsidR="000B161A">
        <w:rPr>
          <w:rFonts w:cs="Times New Roman"/>
          <w:szCs w:val="24"/>
        </w:rPr>
        <w:t xml:space="preserve"> </w:t>
      </w:r>
      <w:r w:rsidRPr="00DC6BB6">
        <w:rPr>
          <w:rFonts w:cs="Times New Roman"/>
          <w:szCs w:val="24"/>
        </w:rPr>
        <w:t xml:space="preserve">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rsidR="00F864BD" w:rsidP="00605914" w:rsidRDefault="00F864BD" w14:paraId="44FC7DE2" w14:textId="0E1D479A">
      <w:pPr>
        <w:pStyle w:val="Nadpis2"/>
        <w:numPr>
          <w:ilvl w:val="0"/>
          <w:numId w:val="6"/>
        </w:numPr>
        <w:ind w:left="0" w:hanging="426"/>
      </w:pPr>
      <w:bookmarkStart w:name="_Toc118363467" w:id="32"/>
      <w:r>
        <w:t>Lehota viazanosti ponúk</w:t>
      </w:r>
      <w:bookmarkEnd w:id="32"/>
    </w:p>
    <w:p w:rsidRPr="00F864BD" w:rsidR="00F864BD" w:rsidP="00605914" w:rsidRDefault="00F864BD" w14:paraId="78DED496" w14:textId="15694043">
      <w:pPr>
        <w:pStyle w:val="Odsekzoznamu"/>
        <w:numPr>
          <w:ilvl w:val="0"/>
          <w:numId w:val="11"/>
        </w:numPr>
        <w:ind w:left="426" w:hanging="426"/>
        <w:contextualSpacing/>
        <w:rPr>
          <w:rFonts w:cs="Times New Roman"/>
          <w:szCs w:val="24"/>
        </w:rPr>
      </w:pPr>
      <w:bookmarkStart w:name="_Hlk36923096" w:id="33"/>
      <w:r>
        <w:t>U</w:t>
      </w:r>
      <w:r w:rsidRPr="00B1702D">
        <w:rPr>
          <w:rFonts w:cs="Times New Roman"/>
          <w:szCs w:val="24"/>
        </w:rPr>
        <w:t xml:space="preserve">chádzač je svojou ponukou viazaný </w:t>
      </w:r>
      <w:r w:rsidR="008756AE">
        <w:rPr>
          <w:rFonts w:cs="Times New Roman"/>
          <w:szCs w:val="24"/>
        </w:rPr>
        <w:t xml:space="preserve">12 mesiacov </w:t>
      </w:r>
      <w:r w:rsidRPr="00B1702D">
        <w:rPr>
          <w:rFonts w:cs="Times New Roman"/>
          <w:szCs w:val="24"/>
        </w:rPr>
        <w:t>od uplynutia</w:t>
      </w:r>
      <w:r w:rsidR="00A21FD5">
        <w:rPr>
          <w:rFonts w:cs="Times New Roman"/>
          <w:szCs w:val="24"/>
        </w:rPr>
        <w:t xml:space="preserve"> </w:t>
      </w:r>
      <w:r w:rsidR="00E87836">
        <w:rPr>
          <w:rFonts w:cs="Times New Roman"/>
          <w:szCs w:val="24"/>
        </w:rPr>
        <w:t xml:space="preserve">prvotne </w:t>
      </w:r>
      <w:r w:rsidR="00A21FD5">
        <w:rPr>
          <w:rFonts w:cs="Times New Roman"/>
          <w:szCs w:val="24"/>
        </w:rPr>
        <w:t xml:space="preserve">stanovenej </w:t>
      </w:r>
      <w:r w:rsidRPr="00B1702D">
        <w:rPr>
          <w:rFonts w:cs="Times New Roman"/>
          <w:szCs w:val="24"/>
        </w:rPr>
        <w:t xml:space="preserve">lehoty na predkladanie ponúk </w:t>
      </w:r>
      <w:r w:rsidR="00A21FD5">
        <w:rPr>
          <w:rFonts w:cs="Times New Roman"/>
          <w:szCs w:val="24"/>
        </w:rPr>
        <w:t>uved</w:t>
      </w:r>
      <w:r w:rsidRPr="00B1702D">
        <w:rPr>
          <w:rFonts w:cs="Times New Roman"/>
          <w:szCs w:val="24"/>
        </w:rPr>
        <w:t xml:space="preserve">enej </w:t>
      </w:r>
      <w:r w:rsidRPr="00334201">
        <w:rPr>
          <w:rFonts w:cs="Times New Roman"/>
          <w:szCs w:val="24"/>
        </w:rPr>
        <w:t>v oznámení o vyhlásení verejného obstarávania</w:t>
      </w:r>
      <w:r>
        <w:rPr>
          <w:rFonts w:cs="Times New Roman"/>
          <w:szCs w:val="24"/>
        </w:rPr>
        <w:t>.</w:t>
      </w:r>
      <w:r w:rsidR="00071C61">
        <w:rPr>
          <w:rFonts w:cs="Times New Roman"/>
          <w:szCs w:val="24"/>
        </w:rPr>
        <w:t xml:space="preserve"> </w:t>
      </w:r>
    </w:p>
    <w:p w:rsidR="00F864BD" w:rsidP="00605914" w:rsidRDefault="00F864BD" w14:paraId="4D1FA8FD" w14:textId="51ABAB05">
      <w:pPr>
        <w:pStyle w:val="Nadpis2"/>
        <w:numPr>
          <w:ilvl w:val="0"/>
          <w:numId w:val="6"/>
        </w:numPr>
        <w:ind w:left="0" w:hanging="426"/>
      </w:pPr>
      <w:bookmarkStart w:name="_Toc118363468" w:id="34"/>
      <w:bookmarkEnd w:id="33"/>
      <w:r>
        <w:t>Komunikácia medzi verejným obstarávateľom a uchádzačmi alebo záujemcami</w:t>
      </w:r>
      <w:bookmarkEnd w:id="34"/>
    </w:p>
    <w:p w:rsidRPr="00446F94" w:rsidR="004F6BA9" w:rsidP="004F6BA9" w:rsidRDefault="004F6BA9" w14:paraId="79CFB3FB" w14:textId="77777777">
      <w:pPr>
        <w:pStyle w:val="Bezriadkovania"/>
        <w:numPr>
          <w:ilvl w:val="1"/>
          <w:numId w:val="6"/>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r>
      <w:r w:rsidRPr="00446F94">
        <w:rPr>
          <w:rFonts w:ascii="Times New Roman" w:hAnsi="Times New Roman" w:cs="Times New Roman"/>
          <w:sz w:val="24"/>
          <w:szCs w:val="24"/>
        </w:rPr>
        <w:t xml:space="preserve">v slovenskom alebo českom jazyku výhradne prostredníctvom informačného systému Josephine,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r>
        <w:rPr>
          <w:rFonts w:ascii="Times New Roman" w:hAnsi="Times New Roman" w:cs="Times New Roman"/>
          <w:sz w:val="24"/>
          <w:szCs w:val="24"/>
        </w:rPr>
        <w:t xml:space="preserve">, </w:t>
      </w:r>
      <w:r>
        <w:rPr>
          <w:rFonts w:ascii="Times New Roman" w:hAnsi="Times New Roman" w:cs="Times New Roman"/>
          <w:sz w:val="24"/>
          <w:szCs w:val="24"/>
        </w:rPr>
        <w:br/>
      </w:r>
      <w:r w:rsidRPr="00F475AA">
        <w:rPr>
          <w:rFonts w:ascii="Times New Roman" w:hAnsi="Times New Roman" w:cs="Times New Roman"/>
          <w:sz w:val="24"/>
          <w:szCs w:val="24"/>
        </w:rPr>
        <w:t>s výnimkou prípadov, keď to výslovne vylučuje zákon o verejnom obstarávaní</w:t>
      </w:r>
      <w:r w:rsidRPr="00446F94">
        <w:rPr>
          <w:rFonts w:ascii="Times New Roman" w:hAnsi="Times New Roman" w:cs="Times New Roman"/>
          <w:sz w:val="24"/>
          <w:szCs w:val="24"/>
        </w:rPr>
        <w:t>.</w:t>
      </w:r>
    </w:p>
    <w:p w:rsidR="004F6BA9" w:rsidP="004F6BA9" w:rsidRDefault="008C0AF9" w14:paraId="303895A0" w14:textId="50685E15">
      <w:pPr>
        <w:pStyle w:val="Bezriadkovania"/>
        <w:numPr>
          <w:ilvl w:val="1"/>
          <w:numId w:val="6"/>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Záujemca</w:t>
      </w:r>
      <w:r w:rsidRPr="00CF15F9" w:rsidR="004F6BA9">
        <w:rPr>
          <w:rFonts w:ascii="Times New Roman" w:hAnsi="Times New Roman" w:cs="Times New Roman"/>
          <w:sz w:val="24"/>
          <w:szCs w:val="24"/>
        </w:rPr>
        <w:t xml:space="preserve"> má možnosť registrovať sa do systému Josephine na stránke </w:t>
      </w:r>
      <w:r w:rsidRPr="00EE7CC4" w:rsidR="004F6BA9">
        <w:rPr>
          <w:rFonts w:ascii="Times New Roman" w:hAnsi="Times New Roman" w:cs="Times New Roman"/>
          <w:color w:val="2F5496" w:themeColor="accent1" w:themeShade="BF"/>
          <w:sz w:val="24"/>
          <w:szCs w:val="24"/>
          <w:u w:val="single"/>
        </w:rPr>
        <w:t>https://josephine.proebiz.com/</w:t>
      </w:r>
      <w:r w:rsidRPr="00EE7CC4" w:rsidR="004F6BA9">
        <w:rPr>
          <w:rFonts w:ascii="Times New Roman" w:hAnsi="Times New Roman" w:cs="Times New Roman"/>
          <w:color w:val="2F5496" w:themeColor="accent1" w:themeShade="BF"/>
          <w:sz w:val="24"/>
          <w:szCs w:val="24"/>
        </w:rPr>
        <w:t xml:space="preserve"> </w:t>
      </w:r>
      <w:r w:rsidRPr="00CF15F9" w:rsidR="004F6BA9">
        <w:rPr>
          <w:rFonts w:ascii="Times New Roman" w:hAnsi="Times New Roman" w:cs="Times New Roman"/>
          <w:sz w:val="24"/>
          <w:szCs w:val="24"/>
        </w:rPr>
        <w:t>pomocou hesla alebo</w:t>
      </w:r>
      <w:r w:rsidR="004F6BA9">
        <w:rPr>
          <w:rFonts w:ascii="Times New Roman" w:hAnsi="Times New Roman" w:cs="Times New Roman"/>
          <w:sz w:val="24"/>
          <w:szCs w:val="24"/>
        </w:rPr>
        <w:t xml:space="preserve"> </w:t>
      </w:r>
      <w:r w:rsidRPr="00CF15F9" w:rsidR="004F6BA9">
        <w:rPr>
          <w:rFonts w:ascii="Times New Roman" w:hAnsi="Times New Roman" w:cs="Times New Roman"/>
          <w:sz w:val="24"/>
          <w:szCs w:val="24"/>
        </w:rPr>
        <w:t>pomocou občianskeho preukazu</w:t>
      </w:r>
      <w:r w:rsidRPr="00F475AA" w:rsidR="004F6BA9">
        <w:rPr>
          <w:rFonts w:ascii="Times New Roman" w:hAnsi="Times New Roman" w:cs="Times New Roman"/>
          <w:sz w:val="24"/>
          <w:szCs w:val="24"/>
        </w:rPr>
        <w:t xml:space="preserve"> s elektronickým čipom a bezpečnostným osobnostným kódom (eID). </w:t>
      </w:r>
    </w:p>
    <w:p w:rsidRPr="005A3625" w:rsidR="004F6BA9" w:rsidP="004F6BA9" w:rsidRDefault="004F6BA9" w14:paraId="05D0F545" w14:textId="77777777">
      <w:pPr>
        <w:pStyle w:val="Bezriadkovania"/>
        <w:numPr>
          <w:ilvl w:val="1"/>
          <w:numId w:val="6"/>
        </w:numPr>
        <w:spacing w:after="160"/>
        <w:ind w:left="426" w:hanging="426"/>
        <w:jc w:val="both"/>
        <w:rPr>
          <w:rFonts w:ascii="Times New Roman" w:hAnsi="Times New Roman" w:cs="Times New Roman"/>
          <w:sz w:val="24"/>
          <w:szCs w:val="24"/>
        </w:rPr>
      </w:pPr>
      <w:r w:rsidRPr="005A3625">
        <w:rPr>
          <w:rFonts w:ascii="Times New Roman" w:hAnsi="Times New Roman" w:cs="Times New Roman"/>
          <w:sz w:val="24"/>
          <w:szCs w:val="24"/>
        </w:rPr>
        <w:t xml:space="preserve">Manuál registrácie Vás rýchlo a jednoducho prevedie procesom registrácie v systéme Josephine: </w:t>
      </w:r>
      <w:hyperlink w:history="1" r:id="rId12">
        <w:r w:rsidRPr="005A3625">
          <w:rPr>
            <w:rStyle w:val="Hypertextovprepojenie"/>
            <w:rFonts w:ascii="Times New Roman" w:hAnsi="Times New Roman"/>
            <w:sz w:val="24"/>
            <w:szCs w:val="24"/>
          </w:rPr>
          <w:t>https://store.proebiz.com/docs/josephine/sk/Manual_registracie_SK.pdf</w:t>
        </w:r>
      </w:hyperlink>
      <w:r w:rsidRPr="005A3625">
        <w:rPr>
          <w:rFonts w:ascii="Times New Roman" w:hAnsi="Times New Roman" w:cs="Times New Roman"/>
          <w:sz w:val="24"/>
          <w:szCs w:val="24"/>
        </w:rPr>
        <w:t>. Pre lepší prehľad tu nájdete tiež opis základných obrazoviek systému.</w:t>
      </w:r>
    </w:p>
    <w:p w:rsidR="004F6BA9" w:rsidP="004F6BA9" w:rsidRDefault="004F6BA9" w14:paraId="3C5DF8E3" w14:textId="77777777">
      <w:pPr>
        <w:pStyle w:val="Bezriadkovania"/>
        <w:numPr>
          <w:ilvl w:val="1"/>
          <w:numId w:val="6"/>
        </w:numPr>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používanie systému Josephine je nutné </w:t>
      </w:r>
      <w:r>
        <w:rPr>
          <w:rFonts w:ascii="Times New Roman" w:hAnsi="Times New Roman" w:cs="Times New Roman"/>
          <w:sz w:val="24"/>
          <w:szCs w:val="24"/>
        </w:rPr>
        <w:t>spĺňať nasledovné technické požiadavky</w:t>
      </w:r>
      <w:r w:rsidRPr="00CF15F9">
        <w:rPr>
          <w:rFonts w:ascii="Times New Roman" w:hAnsi="Times New Roman" w:cs="Times New Roman"/>
          <w:sz w:val="24"/>
          <w:szCs w:val="24"/>
        </w:rPr>
        <w:t xml:space="preserve">: </w:t>
      </w:r>
    </w:p>
    <w:p w:rsidR="004F6BA9" w:rsidP="004F6BA9" w:rsidRDefault="00047638" w14:paraId="7C21E55E" w14:textId="77777777">
      <w:pPr>
        <w:pStyle w:val="Bezriadkovania"/>
        <w:spacing w:after="160"/>
        <w:ind w:left="426"/>
        <w:jc w:val="both"/>
        <w:rPr>
          <w:rFonts w:ascii="Times New Roman" w:hAnsi="Times New Roman" w:cs="Times New Roman"/>
          <w:sz w:val="24"/>
          <w:szCs w:val="24"/>
        </w:rPr>
      </w:pPr>
      <w:hyperlink w:history="1" r:id="rId13">
        <w:r w:rsidRPr="006D4B5E" w:rsidR="004F6BA9">
          <w:rPr>
            <w:rStyle w:val="Hypertextovprepojenie"/>
            <w:rFonts w:ascii="Times New Roman" w:hAnsi="Times New Roman"/>
            <w:sz w:val="24"/>
            <w:szCs w:val="24"/>
          </w:rPr>
          <w:t>https://store.proebiz.com/docs/josephine/sk/Technicke_poziadavky_sw_JOSEPHINE.pdf</w:t>
        </w:r>
      </w:hyperlink>
      <w:r w:rsidR="004F6BA9">
        <w:rPr>
          <w:rFonts w:ascii="Times New Roman" w:hAnsi="Times New Roman" w:cs="Times New Roman"/>
          <w:sz w:val="24"/>
          <w:szCs w:val="24"/>
        </w:rPr>
        <w:t xml:space="preserve"> </w:t>
      </w:r>
    </w:p>
    <w:p w:rsidRPr="00A62ABE" w:rsidR="004F6BA9" w:rsidP="004F6BA9" w:rsidRDefault="004F6BA9" w14:paraId="3B693D3C" w14:textId="77777777">
      <w:pPr>
        <w:pStyle w:val="Bezriadkovania"/>
        <w:numPr>
          <w:ilvl w:val="1"/>
          <w:numId w:val="6"/>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rsidRPr="00446F94" w:rsidR="004F6BA9" w:rsidP="004F6BA9" w:rsidRDefault="004F6BA9" w14:paraId="4F5F0AD3" w14:textId="77777777">
      <w:pPr>
        <w:pStyle w:val="Bezriadkovania"/>
        <w:numPr>
          <w:ilvl w:val="1"/>
          <w:numId w:val="6"/>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w:t>
      </w:r>
      <w:r w:rsidRPr="00CF15F9">
        <w:rPr>
          <w:rFonts w:ascii="Times New Roman" w:hAnsi="Times New Roman" w:cs="Times New Roman"/>
          <w:sz w:val="24"/>
          <w:szCs w:val="24"/>
        </w:rPr>
        <w:t>áujemcovi, resp. uchádzačovi bude na ním určený kontaktný e-mail (</w:t>
      </w:r>
      <w:r w:rsidRPr="00F475AA">
        <w:rPr>
          <w:rFonts w:ascii="Times New Roman" w:hAnsi="Times New Roman" w:cs="Times New Roman"/>
          <w:sz w:val="24"/>
          <w:szCs w:val="24"/>
        </w:rPr>
        <w:t>zadaný pri registrácii do systému Josephine) bezodkladne odoslaná informácia o tom, že k predmetnej zákazke existuje nová zásielka/správa.</w:t>
      </w:r>
    </w:p>
    <w:p w:rsidR="00F864BD" w:rsidP="00605914" w:rsidRDefault="00235601" w14:paraId="4C552091" w14:textId="712FB763">
      <w:pPr>
        <w:pStyle w:val="Nadpis2"/>
        <w:numPr>
          <w:ilvl w:val="0"/>
          <w:numId w:val="6"/>
        </w:numPr>
        <w:ind w:left="0" w:hanging="426"/>
      </w:pPr>
      <w:bookmarkStart w:name="_Toc118363469" w:id="35"/>
      <w:r>
        <w:t>Vysvetlenie zadávacej dokumentácie</w:t>
      </w:r>
      <w:bookmarkEnd w:id="35"/>
    </w:p>
    <w:p w:rsidR="00235601" w:rsidP="00605914" w:rsidRDefault="00235601" w14:paraId="2E4AB925" w14:textId="78D8F577">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w:t>
      </w:r>
      <w:r w:rsidRPr="007660B1">
        <w:rPr>
          <w:rFonts w:ascii="Times New Roman" w:hAnsi="Times New Roman" w:cs="Times New Roman"/>
          <w:sz w:val="24"/>
          <w:szCs w:val="24"/>
        </w:rPr>
        <w:lastRenderedPageBreak/>
        <w:t xml:space="preserve">ktorýkoľvek zo záujemcov požiadať o ich vysvetlenie výlučne prostredníctvom systému Josephine na elektronickej adrese: </w:t>
      </w:r>
      <w:hyperlink w:history="1" r:id="rId14">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rsidRPr="00235601" w:rsidR="00235601" w:rsidP="00605914" w:rsidRDefault="00235601" w14:paraId="4E9B40FB" w14:textId="3FCE767D">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rsidR="00F864BD" w:rsidP="00605914" w:rsidRDefault="00235601" w14:paraId="3F2A289E" w14:textId="6D1BB325">
      <w:pPr>
        <w:pStyle w:val="Nadpis2"/>
        <w:numPr>
          <w:ilvl w:val="0"/>
          <w:numId w:val="6"/>
        </w:numPr>
        <w:ind w:left="0" w:hanging="426"/>
      </w:pPr>
      <w:bookmarkStart w:name="_Toc118363470" w:id="36"/>
      <w:r>
        <w:t>Obhliadka miesta dodania predmetu zákazky</w:t>
      </w:r>
      <w:bookmarkEnd w:id="36"/>
    </w:p>
    <w:p w:rsidRPr="00235601" w:rsidR="00235601" w:rsidP="00605914" w:rsidRDefault="00235601" w14:paraId="5AB48D8C" w14:textId="6837C645">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rsidR="00F864BD" w:rsidP="00605914" w:rsidRDefault="00235601" w14:paraId="73B8A0D0" w14:textId="07ED4BBE">
      <w:pPr>
        <w:pStyle w:val="Nadpis2"/>
        <w:numPr>
          <w:ilvl w:val="0"/>
          <w:numId w:val="6"/>
        </w:numPr>
        <w:ind w:left="0" w:hanging="426"/>
      </w:pPr>
      <w:bookmarkStart w:name="_Toc118363471" w:id="37"/>
      <w:r>
        <w:t>Jazyk ponuky</w:t>
      </w:r>
      <w:bookmarkEnd w:id="37"/>
    </w:p>
    <w:p w:rsidRPr="006963B4" w:rsidR="00235601" w:rsidP="00605914" w:rsidRDefault="00235601" w14:paraId="357F6488" w14:textId="6561EA9E">
      <w:pPr>
        <w:pStyle w:val="Odsekzoznamu"/>
        <w:numPr>
          <w:ilvl w:val="1"/>
          <w:numId w:val="6"/>
        </w:numPr>
        <w:ind w:left="567" w:hanging="567"/>
      </w:pPr>
      <w:r>
        <w:t>P</w:t>
      </w:r>
      <w:r w:rsidRPr="00DC6BB6" w:rsidR="00140F9A">
        <w:rPr>
          <w:rFonts w:cs="Times New Roman"/>
          <w:szCs w:val="24"/>
        </w:rPr>
        <w:t>onuka a ďalšie doklady a dokumenty v tomto verejnom obstarávaní sa predkladajú v</w:t>
      </w:r>
      <w:r w:rsidR="00140F9A">
        <w:rPr>
          <w:rFonts w:cs="Times New Roman"/>
          <w:szCs w:val="24"/>
        </w:rPr>
        <w:t xml:space="preserve"> </w:t>
      </w:r>
      <w:r w:rsidRPr="00DC6BB6" w:rsidR="00140F9A">
        <w:rPr>
          <w:rFonts w:cs="Times New Roman"/>
          <w:szCs w:val="24"/>
        </w:rPr>
        <w:t>štátnom jazyku používanom na území Slovenskej republiky, t. j. v slovenskom jazyku.</w:t>
      </w:r>
    </w:p>
    <w:p w:rsidRPr="00235601" w:rsidR="006963B4" w:rsidP="00605914" w:rsidRDefault="006963B4" w14:paraId="78728EEE" w14:textId="579F4616">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rsidR="00F864BD" w:rsidP="00605914" w:rsidRDefault="006963B4" w14:paraId="0ED09C71" w14:textId="69F39F41">
      <w:pPr>
        <w:pStyle w:val="Nadpis2"/>
        <w:numPr>
          <w:ilvl w:val="0"/>
          <w:numId w:val="6"/>
        </w:numPr>
        <w:ind w:left="0" w:hanging="426"/>
      </w:pPr>
      <w:bookmarkStart w:name="_Toc118363472" w:id="38"/>
      <w:r>
        <w:t>Mena a ceny uvádzané v ponuke</w:t>
      </w:r>
      <w:bookmarkEnd w:id="38"/>
    </w:p>
    <w:p w:rsidR="006963B4" w:rsidP="00605914" w:rsidRDefault="006963B4" w14:paraId="4BF0384D" w14:textId="77777777">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rsidR="006963B4" w:rsidP="00605914" w:rsidRDefault="006963B4" w14:paraId="59ACADA6" w14:textId="2C9DB5BB">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rsidR="006963B4" w:rsidP="00605914" w:rsidRDefault="006963B4" w14:paraId="508EA4AD" w14:textId="77777777">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rsidRPr="006963B4" w:rsidR="006963B4" w:rsidP="00605914" w:rsidRDefault="006963B4" w14:paraId="5915AF5B" w14:textId="5DB475D5">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rsidR="00F864BD" w:rsidP="00605914" w:rsidRDefault="006963B4" w14:paraId="649C7A91" w14:textId="13D23C8C">
      <w:pPr>
        <w:pStyle w:val="Nadpis2"/>
        <w:numPr>
          <w:ilvl w:val="0"/>
          <w:numId w:val="6"/>
        </w:numPr>
        <w:ind w:left="0" w:hanging="426"/>
      </w:pPr>
      <w:bookmarkStart w:name="_Toc118363473" w:id="39"/>
      <w:r>
        <w:t>Zábezpeka</w:t>
      </w:r>
      <w:bookmarkEnd w:id="39"/>
    </w:p>
    <w:p w:rsidRPr="00F71761" w:rsidR="009D7F9B" w:rsidP="009D7F9B" w:rsidRDefault="009D7F9B" w14:paraId="5DD1E1AF" w14:textId="7E9E99C7">
      <w:pPr>
        <w:pStyle w:val="Odsekzoznamu"/>
        <w:numPr>
          <w:ilvl w:val="1"/>
          <w:numId w:val="6"/>
        </w:numPr>
        <w:ind w:left="567" w:hanging="567"/>
      </w:pPr>
      <w:r w:rsidRPr="00980A7E">
        <w:rPr>
          <w:rFonts w:cs="Times New Roman"/>
          <w:szCs w:val="24"/>
        </w:rPr>
        <w:t xml:space="preserve">Verejný obstarávateľ vyžaduje na zabezpečenie ponuky uchádzača zloženie zábezpeky vo výške </w:t>
      </w:r>
      <w:r w:rsidR="00026F88">
        <w:rPr>
          <w:rFonts w:cs="Times New Roman"/>
          <w:b/>
          <w:szCs w:val="24"/>
        </w:rPr>
        <w:t>300</w:t>
      </w:r>
      <w:r w:rsidRPr="00980A7E">
        <w:rPr>
          <w:rFonts w:cs="Times New Roman"/>
          <w:b/>
          <w:szCs w:val="24"/>
        </w:rPr>
        <w:t> 000,-</w:t>
      </w:r>
      <w:r w:rsidRPr="00980A7E">
        <w:rPr>
          <w:rFonts w:cs="Times New Roman"/>
          <w:szCs w:val="24"/>
        </w:rPr>
        <w:t xml:space="preserve"> </w:t>
      </w:r>
      <w:r w:rsidRPr="00980A7E">
        <w:rPr>
          <w:rStyle w:val="Hypertextovprepojenie"/>
          <w:b/>
          <w:szCs w:val="24"/>
        </w:rPr>
        <w:t xml:space="preserve">eur </w:t>
      </w:r>
      <w:r w:rsidRPr="00980A7E">
        <w:rPr>
          <w:rFonts w:cs="Times New Roman"/>
          <w:b/>
          <w:szCs w:val="24"/>
        </w:rPr>
        <w:t xml:space="preserve">(slovom </w:t>
      </w:r>
      <w:r w:rsidR="00026F88">
        <w:rPr>
          <w:rFonts w:cs="Times New Roman"/>
          <w:b/>
          <w:szCs w:val="24"/>
        </w:rPr>
        <w:t>tristo</w:t>
      </w:r>
      <w:r w:rsidRPr="00980A7E">
        <w:rPr>
          <w:rFonts w:cs="Times New Roman"/>
          <w:b/>
          <w:szCs w:val="24"/>
        </w:rPr>
        <w:t xml:space="preserve">stotisíc </w:t>
      </w:r>
      <w:r w:rsidRPr="00980A7E">
        <w:rPr>
          <w:rStyle w:val="Hypertextovprepojenie"/>
          <w:b/>
          <w:szCs w:val="24"/>
        </w:rPr>
        <w:t>eur</w:t>
      </w:r>
      <w:r w:rsidRPr="00980A7E">
        <w:rPr>
          <w:rFonts w:cs="Times New Roman"/>
          <w:b/>
          <w:szCs w:val="24"/>
        </w:rPr>
        <w:t>)</w:t>
      </w:r>
      <w:r w:rsidRPr="00980A7E">
        <w:rPr>
          <w:rFonts w:cs="Times New Roman"/>
          <w:szCs w:val="24"/>
        </w:rPr>
        <w:t>. Ponuka uchádzača musí byť zabezpečená požadovanou zábezpekou počas celej lehoty viazanosti</w:t>
      </w:r>
      <w:r>
        <w:rPr>
          <w:rFonts w:cs="Times New Roman"/>
          <w:szCs w:val="24"/>
        </w:rPr>
        <w:t>.</w:t>
      </w:r>
      <w:r w:rsidRPr="00980A7E">
        <w:rPr>
          <w:rFonts w:cs="Times New Roman"/>
          <w:szCs w:val="24"/>
        </w:rPr>
        <w:t xml:space="preserve"> </w:t>
      </w:r>
    </w:p>
    <w:p w:rsidR="009D7F9B" w:rsidP="009D7F9B" w:rsidRDefault="009D7F9B" w14:paraId="57CBCE9D" w14:textId="77777777">
      <w:pPr>
        <w:pStyle w:val="Odsekzoznamu"/>
        <w:numPr>
          <w:ilvl w:val="1"/>
          <w:numId w:val="6"/>
        </w:numPr>
        <w:ind w:left="567" w:hanging="567"/>
        <w:rPr>
          <w:rFonts w:cs="Times New Roman"/>
          <w:szCs w:val="24"/>
        </w:rPr>
      </w:pPr>
      <w:r w:rsidRPr="007B0AC8">
        <w:rPr>
          <w:rFonts w:cs="Times New Roman"/>
          <w:szCs w:val="24"/>
        </w:rPr>
        <w:t xml:space="preserve">Spôsob zloženia zábezpeky si vyberie uchádzač. Zábezpeku je možné zložiť: </w:t>
      </w:r>
    </w:p>
    <w:p w:rsidR="009D7F9B" w:rsidP="009D7F9B" w:rsidRDefault="009D7F9B" w14:paraId="40C24749" w14:textId="77777777">
      <w:pPr>
        <w:pStyle w:val="Odsekzoznamu"/>
        <w:numPr>
          <w:ilvl w:val="0"/>
          <w:numId w:val="0"/>
        </w:numPr>
        <w:ind w:left="567"/>
        <w:rPr>
          <w:rFonts w:cs="Times New Roman"/>
          <w:szCs w:val="24"/>
        </w:rPr>
      </w:pPr>
      <w:r w:rsidRPr="007B0AC8">
        <w:rPr>
          <w:rFonts w:cs="Times New Roman"/>
          <w:szCs w:val="24"/>
        </w:rPr>
        <w:t xml:space="preserve">- poskytnutím bankovej záruky za uchádzača alebo </w:t>
      </w:r>
    </w:p>
    <w:p w:rsidR="009D7F9B" w:rsidP="009D7F9B" w:rsidRDefault="009D7F9B" w14:paraId="783584B9" w14:textId="77777777">
      <w:pPr>
        <w:pStyle w:val="Odsekzoznamu"/>
        <w:numPr>
          <w:ilvl w:val="0"/>
          <w:numId w:val="0"/>
        </w:numPr>
        <w:ind w:left="567"/>
        <w:rPr>
          <w:rFonts w:cs="Times New Roman"/>
          <w:szCs w:val="24"/>
        </w:rPr>
      </w:pPr>
      <w:r w:rsidRPr="007B0AC8">
        <w:rPr>
          <w:rFonts w:cs="Times New Roman"/>
          <w:szCs w:val="24"/>
        </w:rPr>
        <w:t xml:space="preserve">- poskytnutím poistenia záruky za uchádzača alebo </w:t>
      </w:r>
    </w:p>
    <w:p w:rsidRPr="007B0AC8" w:rsidR="009D7F9B" w:rsidP="009D7F9B" w:rsidRDefault="009D7F9B" w14:paraId="383198CE" w14:textId="77777777">
      <w:pPr>
        <w:pStyle w:val="Odsekzoznamu"/>
        <w:numPr>
          <w:ilvl w:val="0"/>
          <w:numId w:val="0"/>
        </w:numPr>
        <w:ind w:left="567"/>
        <w:rPr>
          <w:rFonts w:cs="Times New Roman"/>
          <w:szCs w:val="24"/>
        </w:rPr>
      </w:pPr>
      <w:r w:rsidRPr="007B0AC8">
        <w:rPr>
          <w:rFonts w:cs="Times New Roman"/>
          <w:szCs w:val="24"/>
        </w:rPr>
        <w:t xml:space="preserve">- zložením finančných prostriedkov na bankový účet verejného obstarávateľa. </w:t>
      </w:r>
    </w:p>
    <w:p w:rsidRPr="007B0AC8" w:rsidR="009D7F9B" w:rsidP="009D7F9B" w:rsidRDefault="009D7F9B" w14:paraId="61BFEA61" w14:textId="77777777">
      <w:pPr>
        <w:pStyle w:val="Odsekzoznamu"/>
        <w:numPr>
          <w:ilvl w:val="1"/>
          <w:numId w:val="6"/>
        </w:numPr>
        <w:ind w:left="567" w:hanging="567"/>
        <w:rPr>
          <w:rFonts w:cs="Times New Roman"/>
          <w:szCs w:val="24"/>
        </w:rPr>
      </w:pPr>
      <w:r w:rsidRPr="007B0AC8">
        <w:rPr>
          <w:rFonts w:cs="Times New Roman"/>
          <w:szCs w:val="24"/>
        </w:rPr>
        <w:lastRenderedPageBreak/>
        <w:t xml:space="preserve">Poskytnutím bankovej záruky za uchádzača: Poskytnutie bankovej záruky nesmie byť v rozpore s ustanoveniami § 313 až § 322 zákona č. 513/1991 Zb. Obchodný zákonník v znení neskorších predpisov (ďalej len „Obchodný zákonník“) alebo iným právnym predpisom členského štátu Európskej únie alebo členského štátu GPA. Banková záruka môže byť vystavená bankou so sídlom v Slovenskej republike, pobočkou zahraničnej banky v Slovenskej republike alebo zahraničnou bankou. 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HLAVNÉ MESTO SLOVENSKEJ REPUBLIKY BRATISLAVA Primaciálne nám. 1, 814 99 Bratislava 8 vestníku EÚ alebo názvom verejného obstarávania. Banka sa musí bezpodmienečne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Doba platnosti bankovej záruky musí byť určená v bankovej záruke do skončenia lehoty viazanosti ponúk uvedenej v bode 8.2 týchto súťažných podkladov. </w:t>
      </w:r>
    </w:p>
    <w:p w:rsidRPr="007B0AC8" w:rsidR="009D7F9B" w:rsidP="009D7F9B" w:rsidRDefault="009D7F9B" w14:paraId="1A8F7963" w14:textId="77777777">
      <w:pPr>
        <w:pStyle w:val="Odsekzoznamu"/>
        <w:numPr>
          <w:ilvl w:val="1"/>
          <w:numId w:val="6"/>
        </w:numPr>
        <w:ind w:left="567" w:hanging="567"/>
        <w:rPr>
          <w:rFonts w:cs="Times New Roman"/>
          <w:szCs w:val="24"/>
        </w:rPr>
      </w:pPr>
      <w:r w:rsidRPr="007B0AC8">
        <w:rPr>
          <w:rFonts w:cs="Times New Roman"/>
          <w:szCs w:val="24"/>
        </w:rPr>
        <w:t xml:space="preserve">Právne záväznú elektronickú bankovú záruku je potrebné vložiť do systému Josephine ako súčasť ponuky (vo forme elektronického dokumentu s kvalifikovaným elektronickým podpisom banky v súlade s Nariadením Európskeho parlamentu a Rady (EÚ) č. 910/2014 o elektronickej identifikácii a dôveryhodných službách pre elektronické transakcie na vnútornom trhu a o zrušení smernice 1999/93/ES (ďalej len „nariadenie eIDAS“). Ak banka nevyhotovuje právne záväznú bankovú záruku elektronicky, záručná listina sa predkladá v originálnom (listinnom) vyhotovení (notársky overená kópia nie je postačujúca). Banková záruka musí byť doručená na adresu verejného obstarávateľa: Hlavné mesto SR Bratislava, Primaciálne nám. 1, 814 99 Bratislava s označením „NEOTVÁRAŤ” a heslom: </w:t>
      </w:r>
      <w:r w:rsidRPr="00F71761">
        <w:rPr>
          <w:rFonts w:cs="Times New Roman"/>
          <w:b/>
          <w:bCs/>
          <w:szCs w:val="24"/>
        </w:rPr>
        <w:t>„Nové dopravné prepojenie II/505 s MČ Dúbravka - práce“</w:t>
      </w:r>
      <w:r w:rsidRPr="007B0AC8">
        <w:rPr>
          <w:rFonts w:cs="Times New Roman"/>
          <w:szCs w:val="24"/>
        </w:rPr>
        <w:t xml:space="preserve"> v lehote na predkladanie ponúk. V takomto prípade naskenovaný originál bankovej záruky uchádzač vloží ako súčasť ponuky do systému Josephine.</w:t>
      </w:r>
    </w:p>
    <w:p w:rsidRPr="007B0AC8" w:rsidR="009D7F9B" w:rsidP="009D7F9B" w:rsidRDefault="009D7F9B" w14:paraId="0D307EE5" w14:textId="77777777">
      <w:pPr>
        <w:pStyle w:val="Odsekzoznamu"/>
        <w:numPr>
          <w:ilvl w:val="1"/>
          <w:numId w:val="6"/>
        </w:numPr>
        <w:ind w:left="567" w:hanging="567"/>
        <w:rPr>
          <w:rFonts w:cs="Times New Roman"/>
          <w:szCs w:val="24"/>
        </w:rPr>
      </w:pPr>
      <w:r w:rsidRPr="007B0AC8">
        <w:rPr>
          <w:rFonts w:cs="Times New Roman"/>
          <w:szCs w:val="24"/>
        </w:rPr>
        <w:t xml:space="preserve">Uplatnenie elektronicky vyhotovenej bankovej záruky verejným obstarávateľom nesmie byť spojené so žiadnou prekážkou vyplývajúcou z elektronickej formy bankovej záruky oproti uplatneniu plnenia z písomnej bankovej záruky. </w:t>
      </w:r>
    </w:p>
    <w:p w:rsidRPr="007B0AC8" w:rsidR="009D7F9B" w:rsidP="009D7F9B" w:rsidRDefault="009D7F9B" w14:paraId="1880C5F3" w14:textId="77777777">
      <w:pPr>
        <w:pStyle w:val="Odsekzoznamu"/>
        <w:numPr>
          <w:ilvl w:val="1"/>
          <w:numId w:val="6"/>
        </w:numPr>
        <w:ind w:left="567" w:hanging="567"/>
        <w:rPr>
          <w:rFonts w:cs="Times New Roman"/>
          <w:szCs w:val="24"/>
        </w:rPr>
      </w:pPr>
      <w:r w:rsidRPr="007B0AC8">
        <w:rPr>
          <w:rFonts w:cs="Times New Roman"/>
          <w:szCs w:val="24"/>
        </w:rPr>
        <w:t xml:space="preserve">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vestníku EÚ alebo názvom verejného obstarávania. </w:t>
      </w:r>
    </w:p>
    <w:p w:rsidRPr="00E01515" w:rsidR="009D7F9B" w:rsidP="009D7F9B" w:rsidRDefault="009D7F9B" w14:paraId="1F36BBF1" w14:textId="77777777">
      <w:pPr>
        <w:pStyle w:val="Odsekzoznamu"/>
        <w:numPr>
          <w:ilvl w:val="1"/>
          <w:numId w:val="6"/>
        </w:numPr>
        <w:ind w:left="567" w:hanging="567"/>
        <w:rPr>
          <w:rFonts w:cs="Times New Roman"/>
          <w:szCs w:val="24"/>
        </w:rPr>
      </w:pPr>
      <w:r w:rsidRPr="007B0AC8">
        <w:rPr>
          <w:rFonts w:cs="Times New Roman"/>
          <w:szCs w:val="24"/>
        </w:rPr>
        <w:t xml:space="preserve">Poskytnutím poistenia záruky za uchádzača: Poskytnutie poistenia záruky nesmie byť v rozpore s ustanoveniami zákona č. 39/2015 Z. z. o poisťovníctve a o zmene a doplnení niektorých zákonov v znení neskorších predpisov alebo iným právnym predpisom členského štátu Európskej únie alebo členského štátu GPA. Záručná listina môže byť vystavená poisťovňou so sídlom v Slovenskej republike, pobočkou zahraničnej poisťovne v Slovenskej republike alebo zahraničnou poisťovňou. V poistnej záruke poisťovňa </w:t>
      </w:r>
      <w:r w:rsidRPr="007B0AC8">
        <w:rPr>
          <w:rFonts w:cs="Times New Roman"/>
          <w:szCs w:val="24"/>
        </w:rPr>
        <w:lastRenderedPageBreak/>
        <w:t xml:space="preserve">písomne vyhlási, že uspokojí oprávnenú osobu (verejného obstarávateľa) za poisteného (uchádzača) do výšky finančných prostriedkov, ktoré oprávnená osoba požaduje ako zábezpeku viazanosti ponuky uchádzača v prípade prepadnutia jeho zábezpeky v prospech verejného obstarávateľa v tomto verejnom obstarávaní, pričom v texte dokladu vystaveného poisťovňou musí byť toto verejné obstarávanie nezameniteľne identifikovateľné, napr. značkou oznámenia o vyhlásení verejného obstarávania vo Vestníku verejného obstarávania/Úradnom vestníku EÚ alebo názvom verejného obstarávania.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HLAVNÉ MESTO SLOVENSKEJ REPUBLIKY BRATISLAVA Primaciálne nám. 1, 814 99 Bratislava 9 obstarávateľovi. Doba platnosti poistenia záruky musí byť určená v poistnej zmluve, ako aj v doklade vystavenom poisťovňou o existencii poistenia záruky do skončenia lehoty viazanosti ponúk (resp. predĺženej lehoty viazanosti) uvedenej v bode v bode 8.2 týchto súťažných podkladov. </w:t>
      </w:r>
    </w:p>
    <w:p w:rsidRPr="00E01515" w:rsidR="009D7F9B" w:rsidP="009D7F9B" w:rsidRDefault="009D7F9B" w14:paraId="11D4DD07" w14:textId="77777777">
      <w:pPr>
        <w:pStyle w:val="Odsekzoznamu"/>
        <w:numPr>
          <w:ilvl w:val="1"/>
          <w:numId w:val="6"/>
        </w:numPr>
        <w:ind w:left="567" w:hanging="567"/>
        <w:rPr>
          <w:rFonts w:cs="Times New Roman"/>
          <w:szCs w:val="24"/>
        </w:rPr>
      </w:pPr>
      <w:r w:rsidRPr="007B0AC8">
        <w:rPr>
          <w:rFonts w:cs="Times New Roman"/>
          <w:szCs w:val="24"/>
        </w:rPr>
        <w:t xml:space="preserve">Právne záväznú elektronickú poistnú záruku je potrebné vložiť do systému Josephine ako súčasť ponuky (vo forme elektronického dokumentu s kvalifikovaným elektronickým podpisom poisťovne v súlade s nariadením eIDAS). Ak poisťovňa nevyhotovuje právne záväznú poistnú záruku elektronicky, poistná záruka sa predkladá v originálnom (listinnom) vyhotovení (notársky overená kópia nie je postačujúca). Poistná záruka musí byť doručená na adresu verejného obstarávateľa: Hlavné mesto SR Bratislava, Primaciálne nám. 1, 814 99 Bratislava s označením „NEOTVÁRAŤ” a heslom: </w:t>
      </w:r>
      <w:r w:rsidRPr="002A2F8C">
        <w:rPr>
          <w:rFonts w:cs="Times New Roman"/>
          <w:b/>
          <w:bCs/>
          <w:szCs w:val="24"/>
        </w:rPr>
        <w:t>„Nové dopravné prepojenie II/505 s MČ Dúbravka - práce“</w:t>
      </w:r>
      <w:r w:rsidRPr="007B0AC8">
        <w:rPr>
          <w:rFonts w:cs="Times New Roman"/>
          <w:szCs w:val="24"/>
        </w:rPr>
        <w:t xml:space="preserve"> v lehote na predkladanie ponúk. V takomto prípade naskenovaný originál poistnej záruky uchádzač vloží ako súčasť ponuky do systému Josephine. </w:t>
      </w:r>
    </w:p>
    <w:p w:rsidRPr="00E01515" w:rsidR="009D7F9B" w:rsidP="009D7F9B" w:rsidRDefault="009D7F9B" w14:paraId="2E300C2B" w14:textId="77777777">
      <w:pPr>
        <w:pStyle w:val="Odsekzoznamu"/>
        <w:numPr>
          <w:ilvl w:val="1"/>
          <w:numId w:val="6"/>
        </w:numPr>
        <w:ind w:left="567" w:hanging="567"/>
        <w:rPr>
          <w:rFonts w:cs="Times New Roman"/>
          <w:szCs w:val="24"/>
        </w:rPr>
      </w:pPr>
      <w:r w:rsidRPr="007B0AC8">
        <w:rPr>
          <w:rFonts w:cs="Times New Roman"/>
          <w:szCs w:val="24"/>
        </w:rPr>
        <w:t xml:space="preserve">Zložením finančných prostriedkov na bankový účet verejného obstarávateľa: V prípade zloženia finančných prostriedkov na bankový účet verejného obstarávateľa musia byť zložené na účet: Názov banky: Československá obchodná banka, a.s. IBAN: SK72 7500 0000 0000 2582 4903 BIC: CEKOSKBX Variabilný symbol: IČO uchádzača, resp. IČO vedúceho člena skupiny dodávateľov Poznámka pre prijímateľa: uchádzač uvedie ako poznámku pre prijímateľa názov časti zákazky pre ktorú posiela zábezpeku. </w:t>
      </w:r>
    </w:p>
    <w:p w:rsidRPr="00E01515" w:rsidR="009D7F9B" w:rsidP="001A4873" w:rsidRDefault="009D7F9B" w14:paraId="044F910F" w14:textId="77777777">
      <w:pPr>
        <w:pStyle w:val="Odsekzoznamu"/>
        <w:numPr>
          <w:ilvl w:val="1"/>
          <w:numId w:val="6"/>
        </w:numPr>
        <w:ind w:left="567" w:hanging="709"/>
        <w:rPr>
          <w:rFonts w:cs="Times New Roman"/>
          <w:szCs w:val="24"/>
        </w:rPr>
      </w:pPr>
      <w:r w:rsidRPr="007B0AC8">
        <w:rPr>
          <w:rFonts w:cs="Times New Roman"/>
          <w:szCs w:val="24"/>
        </w:rPr>
        <w:t xml:space="preserve">Finančné prostriedky musia byť pripísané na účet verejného obstarávateľa najneskôr v deň uplynutia lehoty na predkladanie ponúk. </w:t>
      </w:r>
    </w:p>
    <w:p w:rsidRPr="00E01515" w:rsidR="009D7F9B" w:rsidP="001A4873" w:rsidRDefault="009D7F9B" w14:paraId="7B7CB234" w14:textId="77777777">
      <w:pPr>
        <w:pStyle w:val="Odsekzoznamu"/>
        <w:numPr>
          <w:ilvl w:val="1"/>
          <w:numId w:val="6"/>
        </w:numPr>
        <w:ind w:left="567" w:hanging="709"/>
        <w:rPr>
          <w:rFonts w:cs="Times New Roman"/>
          <w:szCs w:val="24"/>
        </w:rPr>
      </w:pPr>
      <w:r w:rsidRPr="007B0AC8">
        <w:rPr>
          <w:rFonts w:cs="Times New Roman"/>
          <w:szCs w:val="24"/>
        </w:rPr>
        <w:t xml:space="preserve">V prípade zloženia finančných prostriedkov na bankový účet verejného obstarávateľa sa odporúča, aby uchádzač predložil výpis z bankového účtu, resp. iné vyjadrenie uchádzača potvrdzujúce zloženie zábezpeky na účet verejného obstarávateľa. </w:t>
      </w:r>
    </w:p>
    <w:p w:rsidRPr="00F71761" w:rsidR="009D7F9B" w:rsidP="001A4873" w:rsidRDefault="009D7F9B" w14:paraId="79CD7936" w14:textId="77777777">
      <w:pPr>
        <w:pStyle w:val="Odsekzoznamu"/>
        <w:numPr>
          <w:ilvl w:val="1"/>
          <w:numId w:val="6"/>
        </w:numPr>
        <w:ind w:left="567" w:hanging="709"/>
        <w:rPr>
          <w:rFonts w:cs="Times New Roman"/>
          <w:szCs w:val="24"/>
        </w:rPr>
      </w:pPr>
      <w:r w:rsidRPr="007B0AC8">
        <w:rPr>
          <w:rFonts w:cs="Times New Roman"/>
          <w:szCs w:val="24"/>
        </w:rPr>
        <w:t>Verejný obstarávateľ uvoľní alebo vráti uchádzačovi zábezpeku v prípadoch podľa § 46 ods. 7 ZVO. Zábezpeka prepadne v prípadoch podľa § 46 ods. 8 ZVO.</w:t>
      </w:r>
    </w:p>
    <w:p w:rsidR="006963B4" w:rsidP="00605914" w:rsidRDefault="00717BD9" w14:paraId="404766A7" w14:textId="622124E2">
      <w:pPr>
        <w:pStyle w:val="Nadpis2"/>
        <w:numPr>
          <w:ilvl w:val="0"/>
          <w:numId w:val="6"/>
        </w:numPr>
        <w:ind w:left="0" w:hanging="426"/>
      </w:pPr>
      <w:bookmarkStart w:name="_Toc118363474" w:id="40"/>
      <w:r>
        <w:t>O</w:t>
      </w:r>
      <w:r w:rsidR="006963B4">
        <w:t>bsah ponuky</w:t>
      </w:r>
      <w:bookmarkEnd w:id="40"/>
    </w:p>
    <w:p w:rsidRPr="00A66190" w:rsidR="00A11B67" w:rsidP="00A11B67" w:rsidRDefault="00A11B67" w14:paraId="39F8C91B" w14:textId="08E598E5">
      <w:pPr>
        <w:pStyle w:val="Odsekzoznamu"/>
        <w:numPr>
          <w:ilvl w:val="1"/>
          <w:numId w:val="6"/>
        </w:numPr>
        <w:ind w:left="567" w:hanging="567"/>
      </w:pPr>
      <w:r>
        <w:rPr>
          <w:rFonts w:cs="Times New Roman"/>
          <w:bCs/>
          <w:szCs w:val="24"/>
        </w:rPr>
        <w:t xml:space="preserve">Doklady predložené uchádzačom </w:t>
      </w:r>
      <w:r w:rsidRPr="00F10CCB" w:rsidR="007F008C">
        <w:rPr>
          <w:rFonts w:cs="Times New Roman"/>
          <w:bCs/>
          <w:szCs w:val="24"/>
        </w:rPr>
        <w:t xml:space="preserve">môžu byť v súlade s </w:t>
      </w:r>
      <w:hyperlink w:history="1" w:anchor=":~:text=Uch%C3%A1dza%C4%8D%20m%C3%B4%C5%BEe%20v%20ponuke%20predlo%C5%BEi%C5%A5%20aj%20k%C3%B3pie%20dokladov%20vr%C3%A1tane%20k%C3%B3pi%C3%AD%20v%20elektronickej%20podobe." r:id="rId15">
        <w:r w:rsidRPr="00A204BA" w:rsidR="007F008C">
          <w:rPr>
            <w:rStyle w:val="Hypertextovprepojenie"/>
            <w:rFonts w:cs="Times New Roman"/>
            <w:bCs/>
            <w:szCs w:val="24"/>
          </w:rPr>
          <w:t>§ 49 ods. 7 ZVO</w:t>
        </w:r>
      </w:hyperlink>
      <w:r w:rsidRPr="00F10CCB" w:rsidR="007F008C">
        <w:rPr>
          <w:rFonts w:cs="Times New Roman"/>
          <w:bCs/>
          <w:szCs w:val="24"/>
        </w:rPr>
        <w:t xml:space="preserve"> kópie dokladov v elektronickej podobe (odporúčaný formát PDF).</w:t>
      </w:r>
      <w:r>
        <w:rPr>
          <w:rFonts w:cs="Times New Roman"/>
          <w:szCs w:val="24"/>
        </w:rPr>
        <w:t xml:space="preserve"> </w:t>
      </w:r>
      <w:r w:rsidRPr="00A66190">
        <w:rPr>
          <w:rFonts w:cs="Times New Roman"/>
          <w:bCs/>
          <w:szCs w:val="24"/>
        </w:rPr>
        <w:t>Ponuka predložená uchádzačom musí obsahovať</w:t>
      </w:r>
      <w:r w:rsidRPr="000B75EB">
        <w:rPr>
          <w:rFonts w:cs="Times New Roman"/>
          <w:szCs w:val="24"/>
        </w:rPr>
        <w:t xml:space="preserve"> </w:t>
      </w:r>
      <w:r>
        <w:rPr>
          <w:rFonts w:cs="Times New Roman"/>
          <w:szCs w:val="24"/>
        </w:rPr>
        <w:t xml:space="preserve">nasledovné </w:t>
      </w:r>
      <w:r w:rsidRPr="000B75EB">
        <w:rPr>
          <w:rFonts w:cs="Times New Roman"/>
          <w:szCs w:val="24"/>
        </w:rPr>
        <w:t>doklady, dokumenty a informácie:</w:t>
      </w:r>
    </w:p>
    <w:p w:rsidRPr="00143803" w:rsidR="00143803" w:rsidP="00143803" w:rsidRDefault="00143803" w14:paraId="7C5FDE2A" w14:textId="7F97AEC5">
      <w:pPr>
        <w:pStyle w:val="Odsekzoznamu"/>
        <w:numPr>
          <w:ilvl w:val="2"/>
          <w:numId w:val="6"/>
        </w:numPr>
        <w:suppressAutoHyphens/>
        <w:ind w:left="1276" w:hanging="709"/>
      </w:pPr>
      <w:r>
        <w:rPr>
          <w:szCs w:val="24"/>
        </w:rPr>
        <w:lastRenderedPageBreak/>
        <w:t>Uchádzačom ocenený</w:t>
      </w:r>
      <w:r w:rsidR="00974D12">
        <w:rPr>
          <w:szCs w:val="24"/>
        </w:rPr>
        <w:t xml:space="preserve"> </w:t>
      </w:r>
      <w:r w:rsidR="00055328">
        <w:rPr>
          <w:szCs w:val="24"/>
        </w:rPr>
        <w:t xml:space="preserve">a </w:t>
      </w:r>
      <w:r w:rsidR="00055328">
        <w:rPr>
          <w:bCs/>
          <w:szCs w:val="24"/>
        </w:rPr>
        <w:t>kompletne vyplnený</w:t>
      </w:r>
      <w:r w:rsidR="00055328">
        <w:rPr>
          <w:szCs w:val="24"/>
        </w:rPr>
        <w:t xml:space="preserve"> </w:t>
      </w:r>
      <w:r w:rsidR="00974D12">
        <w:rPr>
          <w:szCs w:val="24"/>
        </w:rPr>
        <w:t xml:space="preserve">výkaz výmer podľa prílohy č. </w:t>
      </w:r>
      <w:r w:rsidR="006C3A11">
        <w:rPr>
          <w:szCs w:val="24"/>
        </w:rPr>
        <w:t xml:space="preserve">3 a </w:t>
      </w:r>
      <w:r>
        <w:rPr>
          <w:bCs/>
          <w:szCs w:val="24"/>
        </w:rPr>
        <w:t>kompletne vyplnený</w:t>
      </w:r>
      <w:r w:rsidR="0090530A">
        <w:rPr>
          <w:szCs w:val="24"/>
        </w:rPr>
        <w:t xml:space="preserve"> </w:t>
      </w:r>
      <w:r>
        <w:rPr>
          <w:b/>
          <w:iCs/>
          <w:szCs w:val="24"/>
        </w:rPr>
        <w:t xml:space="preserve">Návrh na plnenie kritérií na vyhodnotenie ponúk </w:t>
      </w:r>
      <w:r>
        <w:rPr>
          <w:iCs/>
          <w:szCs w:val="24"/>
        </w:rPr>
        <w:t>podľa</w:t>
      </w:r>
      <w:r>
        <w:rPr>
          <w:bCs/>
          <w:szCs w:val="24"/>
        </w:rPr>
        <w:t xml:space="preserve"> </w:t>
      </w:r>
      <w:r w:rsidRPr="006C3A11">
        <w:rPr>
          <w:bCs/>
          <w:szCs w:val="24"/>
        </w:rPr>
        <w:t xml:space="preserve">prílohy č. </w:t>
      </w:r>
      <w:r w:rsidRPr="006C3A11" w:rsidR="004000C9">
        <w:rPr>
          <w:bCs/>
          <w:szCs w:val="24"/>
        </w:rPr>
        <w:t>7</w:t>
      </w:r>
      <w:r w:rsidRPr="006C3A11">
        <w:rPr>
          <w:bCs/>
          <w:szCs w:val="24"/>
        </w:rPr>
        <w:t xml:space="preserve"> týchto</w:t>
      </w:r>
      <w:r>
        <w:rPr>
          <w:bCs/>
          <w:szCs w:val="24"/>
        </w:rPr>
        <w:t xml:space="preserve"> súťažných podkladov.</w:t>
      </w:r>
    </w:p>
    <w:p w:rsidRPr="003F3A2C" w:rsidR="00143803" w:rsidP="00143803" w:rsidRDefault="00143803" w14:paraId="42CFB57F" w14:textId="096C8E01">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Pr="008815C2">
        <w:t>. Podmienky</w:t>
      </w:r>
      <w:r>
        <w:rPr>
          <w:b/>
        </w:rPr>
        <w:t xml:space="preserve"> </w:t>
      </w:r>
      <w:r>
        <w:t xml:space="preserve">účasti a doklady potrebné na ich </w:t>
      </w:r>
      <w:r w:rsidRPr="00FF2E89">
        <w:t>preukázanie sú uvedené v</w:t>
      </w:r>
      <w:r>
        <w:t> </w:t>
      </w:r>
      <w:hyperlink w:history="1" w:anchor="_Časť_B._Podmienky">
        <w:r w:rsidRPr="00100315">
          <w:rPr>
            <w:rStyle w:val="Hypertextovprepojenie"/>
          </w:rPr>
          <w:t>časti B. Podmienky účasti</w:t>
        </w:r>
      </w:hyperlink>
      <w:r>
        <w:t xml:space="preserve"> a v </w:t>
      </w:r>
      <w:r w:rsidRPr="00FF2E89">
        <w:t>Oznámení o vyhlásení verejného</w:t>
      </w:r>
      <w:r>
        <w:t xml:space="preserve"> obstarávania</w:t>
      </w:r>
      <w:r w:rsidRPr="001F4701">
        <w:t>.</w:t>
      </w:r>
    </w:p>
    <w:p w:rsidRPr="00A66190" w:rsidR="008815C2" w:rsidP="00605914" w:rsidRDefault="00AA31D9" w14:paraId="25BBF6CC" w14:textId="22109387">
      <w:pPr>
        <w:pStyle w:val="Odsekzoznamu"/>
        <w:numPr>
          <w:ilvl w:val="2"/>
          <w:numId w:val="6"/>
        </w:numPr>
        <w:ind w:left="1276" w:hanging="709"/>
      </w:pPr>
      <w:r>
        <w:t xml:space="preserve">V prípade uplatnenia  </w:t>
      </w:r>
      <w:r w:rsidR="000D0C38">
        <w:t>Jednotného európskeho dokumentu (ďalej len „JED“)</w:t>
      </w:r>
      <w:r w:rsidR="00100315">
        <w:t>,</w:t>
      </w:r>
      <w:r>
        <w:t xml:space="preserve">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Pr="00D9213E" w:rsidR="00FB7C95">
        <w:rPr>
          <w:szCs w:val="24"/>
        </w:rPr>
        <w:t>;</w:t>
      </w:r>
      <w:r w:rsidR="007D5838">
        <w:rPr>
          <w:szCs w:val="24"/>
        </w:rPr>
        <w:t xml:space="preserve"> </w:t>
      </w:r>
      <w:r w:rsidR="00100315">
        <w:rPr>
          <w:szCs w:val="24"/>
        </w:rPr>
        <w:t>a</w:t>
      </w:r>
      <w:r w:rsidR="007D5838">
        <w:rPr>
          <w:szCs w:val="24"/>
        </w:rPr>
        <w:t xml:space="preserve">k ponuku predkladá skupina </w:t>
      </w:r>
      <w:r w:rsidR="00CC27FA">
        <w:rPr>
          <w:szCs w:val="24"/>
        </w:rPr>
        <w:t>dodávateľov</w:t>
      </w:r>
      <w:r w:rsidR="007D5838">
        <w:rPr>
          <w:szCs w:val="24"/>
        </w:rPr>
        <w:t xml:space="preserve"> a chce preukazovať splnenie podmienok účasti formulárom JED, formulár JED predlož</w:t>
      </w:r>
      <w:r w:rsidR="000E293D">
        <w:rPr>
          <w:szCs w:val="24"/>
        </w:rPr>
        <w:t>í</w:t>
      </w:r>
      <w:r w:rsidR="007D5838">
        <w:rPr>
          <w:szCs w:val="24"/>
        </w:rPr>
        <w:t xml:space="preserve"> každý člen skupiny.</w:t>
      </w:r>
    </w:p>
    <w:p w:rsidRPr="00A06973" w:rsidR="00143803" w:rsidP="00143803" w:rsidRDefault="00143803" w14:paraId="2B71AF44" w14:textId="4C60EBA3">
      <w:pPr>
        <w:pStyle w:val="Odsekzoznamu"/>
        <w:numPr>
          <w:ilvl w:val="2"/>
          <w:numId w:val="6"/>
        </w:numPr>
        <w:ind w:left="1276" w:hanging="709"/>
      </w:pPr>
      <w:r w:rsidRPr="00FF2E89">
        <w:rPr>
          <w:rFonts w:cs="Times New Roman"/>
          <w:bCs/>
          <w:szCs w:val="24"/>
        </w:rPr>
        <w:t>V prípade skupiny dodávateľov</w:t>
      </w:r>
      <w:r w:rsidRPr="00FF2E89">
        <w:rPr>
          <w:rFonts w:cs="Times New Roman"/>
          <w:szCs w:val="24"/>
        </w:rPr>
        <w:t xml:space="preserve">, ak za skupinu dodávateľov koná skupinou poverená osoba, resp. konajú skupinou poverené osoby, </w:t>
      </w:r>
      <w:r w:rsidRPr="00FF2E89">
        <w:rPr>
          <w:rFonts w:cs="Times New Roman"/>
          <w:b/>
          <w:szCs w:val="24"/>
        </w:rPr>
        <w:t xml:space="preserve">udelené </w:t>
      </w:r>
      <w:r w:rsidRPr="00FF2E89">
        <w:rPr>
          <w:rFonts w:cs="Times New Roman"/>
          <w:b/>
          <w:bCs/>
          <w:szCs w:val="24"/>
        </w:rPr>
        <w:t>plnomocenstvo</w:t>
      </w:r>
      <w:r w:rsidRPr="00FF2E89">
        <w:rPr>
          <w:rFonts w:cs="Times New Roman"/>
          <w:szCs w:val="24"/>
        </w:rPr>
        <w:t xml:space="preserve"> pre túto osobu, resp. osoby, ktoré budú oprávnené prijímať pokyny a konať v mene </w:t>
      </w:r>
      <w:r w:rsidRPr="00A06973">
        <w:rPr>
          <w:rFonts w:cs="Times New Roman"/>
          <w:szCs w:val="24"/>
        </w:rPr>
        <w:t xml:space="preserve">všetkých ostatných členov skupiny dodávateľov, podpísané oprávnenými osobami všetkých členov skupiny dodávateľov podľa prílohy č. </w:t>
      </w:r>
      <w:r w:rsidRPr="00A06973" w:rsidR="00E92F3E">
        <w:rPr>
          <w:rFonts w:cs="Times New Roman"/>
          <w:szCs w:val="24"/>
        </w:rPr>
        <w:t xml:space="preserve">9 </w:t>
      </w:r>
      <w:r w:rsidRPr="00A06973">
        <w:rPr>
          <w:rFonts w:cs="Times New Roman"/>
          <w:szCs w:val="24"/>
        </w:rPr>
        <w:t>týchto súťažných podkladov.</w:t>
      </w:r>
      <w:r w:rsidRPr="00A06973">
        <w:rPr>
          <w:rFonts w:cs="Times New Roman"/>
          <w:b/>
          <w:bCs/>
        </w:rPr>
        <w:t xml:space="preserve"> </w:t>
      </w:r>
    </w:p>
    <w:p w:rsidRPr="00A06973" w:rsidR="004F75F5" w:rsidP="00605914" w:rsidRDefault="004F75F5" w14:paraId="0BB8044D" w14:textId="75EB43C2">
      <w:pPr>
        <w:pStyle w:val="Odsekzoznamu"/>
        <w:numPr>
          <w:ilvl w:val="2"/>
          <w:numId w:val="6"/>
        </w:numPr>
        <w:ind w:left="1276" w:hanging="709"/>
      </w:pPr>
      <w:r w:rsidRPr="00A06973">
        <w:rPr>
          <w:rFonts w:cs="Times New Roman"/>
          <w:b/>
          <w:bCs/>
          <w:szCs w:val="24"/>
        </w:rPr>
        <w:t>Vyhlásenie k participácii na vypracovaní ponuky inou osobou</w:t>
      </w:r>
      <w:r w:rsidRPr="00A06973">
        <w:rPr>
          <w:rFonts w:cs="Times New Roman"/>
          <w:szCs w:val="24"/>
        </w:rPr>
        <w:t xml:space="preserve"> podľa prílohy č. </w:t>
      </w:r>
      <w:r w:rsidRPr="00A06973" w:rsidR="00FB66C3">
        <w:rPr>
          <w:rFonts w:cs="Times New Roman"/>
          <w:szCs w:val="24"/>
        </w:rPr>
        <w:t>8</w:t>
      </w:r>
      <w:r w:rsidRPr="00A06973">
        <w:rPr>
          <w:rFonts w:cs="Times New Roman"/>
          <w:szCs w:val="24"/>
        </w:rPr>
        <w:t xml:space="preserve"> týchto súťažných podkladov (ak je to relevantné).</w:t>
      </w:r>
    </w:p>
    <w:p w:rsidR="006963B4" w:rsidP="00605914" w:rsidRDefault="00717BD9" w14:paraId="5EA82C99" w14:textId="5FFE0072">
      <w:pPr>
        <w:pStyle w:val="Nadpis2"/>
        <w:numPr>
          <w:ilvl w:val="0"/>
          <w:numId w:val="6"/>
        </w:numPr>
        <w:ind w:left="0" w:hanging="426"/>
      </w:pPr>
      <w:bookmarkStart w:name="_Toc118363475" w:id="41"/>
      <w:r>
        <w:t>Vyhotovenie a p</w:t>
      </w:r>
      <w:r w:rsidR="00AF502A">
        <w:t>redloženie ponuky</w:t>
      </w:r>
      <w:bookmarkEnd w:id="41"/>
    </w:p>
    <w:p w:rsidRPr="00221C85" w:rsidR="00A11B67" w:rsidP="00A11B67" w:rsidRDefault="00A11B67" w14:paraId="30B83505" w14:textId="0864542A">
      <w:pPr>
        <w:pStyle w:val="Odsekzoznamu"/>
        <w:numPr>
          <w:ilvl w:val="1"/>
          <w:numId w:val="6"/>
        </w:numPr>
        <w:suppressAutoHyphens/>
        <w:ind w:left="567" w:hanging="567"/>
      </w:pPr>
      <w:r>
        <w:rPr>
          <w:rFonts w:cs="Times New Roman"/>
          <w:szCs w:val="24"/>
        </w:rPr>
        <w:t xml:space="preserve">Uchádzač predloží ponuku elektronicky podľa § 49 ods. 1 písm. a)  zákona o verejnom obstarávaní prostredníctvom informačného systému Josephine na elektronickej adrese: </w:t>
      </w:r>
      <w:hyperlink w:history="1" r:id="rId16">
        <w:r w:rsidRPr="002C411B" w:rsidR="0067563E">
          <w:rPr>
            <w:rStyle w:val="Hypertextovprepojenie"/>
          </w:rPr>
          <w:t>https://josephine.proebiz.com/sk/tender/33026/summary</w:t>
        </w:r>
      </w:hyperlink>
      <w:r w:rsidR="0067563E">
        <w:t xml:space="preserve"> </w:t>
      </w:r>
      <w:r>
        <w:rPr>
          <w:rFonts w:cs="Times New Roman"/>
          <w:szCs w:val="24"/>
        </w:rPr>
        <w:t xml:space="preserve">v lehote na predkladanie ponúk. </w:t>
      </w:r>
      <w:r w:rsidRPr="00C0622D">
        <w:rPr>
          <w:rFonts w:cs="Times New Roman"/>
          <w:szCs w:val="24"/>
        </w:rPr>
        <w:t xml:space="preserve">V prípade, ak </w:t>
      </w:r>
      <w:r w:rsidRPr="00DC6BB6">
        <w:rPr>
          <w:rFonts w:cs="Times New Roman"/>
          <w:szCs w:val="24"/>
        </w:rPr>
        <w:t xml:space="preserve">uchádzač predloží ponuku v papierovej podobe, nebude táto ponuka </w:t>
      </w:r>
      <w:r>
        <w:rPr>
          <w:rFonts w:cs="Times New Roman"/>
          <w:szCs w:val="24"/>
        </w:rPr>
        <w:t xml:space="preserve">otvorená a </w:t>
      </w:r>
      <w:r w:rsidRPr="00DC6BB6">
        <w:rPr>
          <w:rFonts w:cs="Times New Roman"/>
          <w:szCs w:val="24"/>
        </w:rPr>
        <w:t>zaradená d</w:t>
      </w:r>
      <w:r>
        <w:rPr>
          <w:rFonts w:cs="Times New Roman"/>
          <w:szCs w:val="24"/>
        </w:rPr>
        <w:t>o</w:t>
      </w:r>
      <w:r w:rsidRPr="00DC6BB6">
        <w:rPr>
          <w:rFonts w:cs="Times New Roman"/>
          <w:szCs w:val="24"/>
        </w:rPr>
        <w:t xml:space="preserve"> hodnotenia.</w:t>
      </w:r>
    </w:p>
    <w:p w:rsidR="00A11B67" w:rsidP="00A11B67" w:rsidRDefault="00A11B67" w14:paraId="25D6C2FB" w14:textId="77777777">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 xml:space="preserve">redkladanie ponúk je umožnené iba autentifikovaným uchádzačom. </w:t>
      </w:r>
      <w:r>
        <w:rPr>
          <w:rFonts w:cs="Times New Roman"/>
          <w:szCs w:val="24"/>
        </w:rPr>
        <w:br/>
      </w:r>
      <w:r>
        <w:rPr>
          <w:rFonts w:cs="Times New Roman"/>
          <w:szCs w:val="24"/>
        </w:rPr>
        <w:t xml:space="preserve">Postup pre autentifikáciu je uvedený na strane 6 nasledovného odkazu: </w:t>
      </w:r>
      <w:hyperlink w:history="1" r:id="rId17">
        <w:r w:rsidRPr="00E4495E">
          <w:rPr>
            <w:rStyle w:val="Hypertextovprepojenie"/>
            <w:szCs w:val="24"/>
          </w:rPr>
          <w:t>https://store.proebiz.com/docs/josephine/sk/Manual_registracie_SK.pdf</w:t>
        </w:r>
      </w:hyperlink>
      <w:r>
        <w:rPr>
          <w:rFonts w:cs="Times New Roman"/>
          <w:szCs w:val="24"/>
        </w:rPr>
        <w:t xml:space="preserve"> </w:t>
      </w:r>
    </w:p>
    <w:p w:rsidRPr="00A66190" w:rsidR="00A11B67" w:rsidP="00A11B67" w:rsidRDefault="00A11B67" w14:paraId="3B02D992" w14:textId="77777777">
      <w:pPr>
        <w:pStyle w:val="Odsekzoznamu"/>
        <w:numPr>
          <w:ilvl w:val="1"/>
          <w:numId w:val="6"/>
        </w:numPr>
        <w:ind w:left="567" w:hanging="567"/>
        <w:rPr>
          <w:rFonts w:cs="Times New Roman"/>
          <w:szCs w:val="24"/>
        </w:rPr>
      </w:pPr>
      <w:r w:rsidRPr="00A66190">
        <w:rPr>
          <w:rFonts w:cs="Times New Roman"/>
          <w:szCs w:val="24"/>
        </w:rPr>
        <w:t>Autentifikovaný uchádzač si po prihlásení do systému Josephine v prehľade - zozname obstarávaní vyberie predmetné obstarávanie a vloží svoju ponuku do určeného formulára na príjem ponúk, ktorý nájde v záložke „Ponuky a žiadosti“.</w:t>
      </w:r>
    </w:p>
    <w:p w:rsidRPr="00EA3432" w:rsidR="00A11B67" w:rsidP="00A11B67" w:rsidRDefault="00A11B67" w14:paraId="77618D54" w14:textId="77777777">
      <w:pPr>
        <w:pStyle w:val="Odsekzoznamu"/>
        <w:numPr>
          <w:ilvl w:val="1"/>
          <w:numId w:val="6"/>
        </w:numPr>
        <w:ind w:left="567" w:hanging="567"/>
      </w:pPr>
      <w:r w:rsidRPr="00EA3432">
        <w:rPr>
          <w:rFonts w:cs="Times New Roman"/>
          <w:szCs w:val="24"/>
          <w:shd w:val="clear" w:color="auto" w:fill="FFFFFF"/>
        </w:rPr>
        <w:t>V prípade, že sú doklady</w:t>
      </w:r>
      <w:r>
        <w:rPr>
          <w:rFonts w:cs="Times New Roman"/>
          <w:szCs w:val="24"/>
          <w:shd w:val="clear" w:color="auto" w:fill="FFFFFF"/>
        </w:rPr>
        <w:t>,</w:t>
      </w:r>
      <w:r w:rsidRPr="00EA3432">
        <w:rPr>
          <w:rFonts w:cs="Times New Roman"/>
          <w:szCs w:val="24"/>
          <w:shd w:val="clear" w:color="auto" w:fill="FFFFFF"/>
        </w:rPr>
        <w:t xml:space="preserve"> ktor</w:t>
      </w:r>
      <w:r>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Pr>
          <w:rFonts w:cs="Times New Roman"/>
          <w:szCs w:val="24"/>
          <w:shd w:val="clear" w:color="auto" w:fill="FFFFFF"/>
        </w:rPr>
        <w:br/>
      </w:r>
      <w:r w:rsidRPr="00EA3432">
        <w:rPr>
          <w:rFonts w:cs="Times New Roman"/>
          <w:szCs w:val="24"/>
          <w:shd w:val="clear" w:color="auto" w:fill="FFFFFF"/>
        </w:rPr>
        <w:t>č. 305/2013 Z. z. o elektronickej podobe výkonu pôsobnosti orgánov verejnej moci a o zmene a doplnení niektorých zákonov (zákon o e-Governmente) v platnom znení.</w:t>
      </w:r>
      <w:r>
        <w:rPr>
          <w:rFonts w:cs="Times New Roman"/>
          <w:szCs w:val="24"/>
          <w:shd w:val="clear" w:color="auto" w:fill="FFFFFF"/>
        </w:rPr>
        <w:t xml:space="preserve"> </w:t>
      </w:r>
    </w:p>
    <w:p w:rsidR="00A11B67" w:rsidP="00A11B67" w:rsidRDefault="00A11B67" w14:paraId="7477C0CE" w14:textId="2CD73415">
      <w:pPr>
        <w:pStyle w:val="Odsekzoznamu"/>
        <w:numPr>
          <w:ilvl w:val="1"/>
          <w:numId w:val="6"/>
        </w:numPr>
        <w:ind w:left="567" w:hanging="567"/>
      </w:pPr>
      <w:r w:rsidRPr="002E6810">
        <w:t>Uchádzač môže predložiť iba jednu ponuku.</w:t>
      </w:r>
      <w:r>
        <w:t xml:space="preserve"> </w:t>
      </w:r>
      <w:r w:rsidR="007F008C">
        <w:t>Ak uchádzač v lehote na predkladanie ponúk predloží viac ponúk, verejný obstarávateľ prihliada len na ponuku, ktorá bola predložená ako posledná a na ostatné ponuky hľadí ako na ponuky, ktoré boli predložené po lehote na predkladanie ponúk.</w:t>
      </w:r>
    </w:p>
    <w:p w:rsidR="00A11B67" w:rsidP="00A11B67" w:rsidRDefault="00A11B67" w14:paraId="312C9141" w14:textId="77777777">
      <w:pPr>
        <w:pStyle w:val="Odsekzoznamu"/>
        <w:numPr>
          <w:ilvl w:val="1"/>
          <w:numId w:val="6"/>
        </w:numPr>
        <w:ind w:left="567" w:hanging="567"/>
      </w:pPr>
      <w:r w:rsidRPr="002E6810">
        <w:lastRenderedPageBreak/>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rsidRPr="00A06973" w:rsidR="006963B4" w:rsidP="00605914" w:rsidRDefault="0049093D" w14:paraId="04840E8B" w14:textId="410AF94E">
      <w:pPr>
        <w:pStyle w:val="Nadpis2"/>
        <w:numPr>
          <w:ilvl w:val="0"/>
          <w:numId w:val="6"/>
        </w:numPr>
        <w:ind w:left="0" w:hanging="426"/>
      </w:pPr>
      <w:bookmarkStart w:name="_Toc118363476" w:id="42"/>
      <w:r w:rsidRPr="00A06973">
        <w:t>Lehota na predkladanie ponúk</w:t>
      </w:r>
      <w:bookmarkEnd w:id="42"/>
    </w:p>
    <w:p w:rsidRPr="00A06973" w:rsidR="006963B4" w:rsidP="00605914" w:rsidRDefault="00190CBF" w14:paraId="6A83A13E" w14:textId="01077370">
      <w:pPr>
        <w:pStyle w:val="Odsekzoznamu"/>
        <w:numPr>
          <w:ilvl w:val="1"/>
          <w:numId w:val="6"/>
        </w:numPr>
        <w:ind w:left="567" w:hanging="567"/>
      </w:pPr>
      <w:r w:rsidRPr="00A06973">
        <w:rPr>
          <w:rFonts w:cs="Times New Roman"/>
          <w:color w:val="000000"/>
          <w:szCs w:val="24"/>
        </w:rPr>
        <w:t xml:space="preserve">Ponuka sa v súlade s </w:t>
      </w:r>
      <w:hyperlink w:history="1" w:anchor=":~:text=predklad%C3%A1%20elektronicky%2C%20tak%20s%20uveden%C3%ADm%20obchodn%C3%A9ho%20mena%20alebo%20n%C3%A1zvu%2C%20s%C3%ADdla%2C%20miesta%20podnikania%20alebo%20obvykl%C3%A9ho%20pobytu%20uch%C3%A1dza%C4%8Da%20a%20heslom%20s%C3%BA%C5%A5a%C5%BEe" r:id="rId18">
        <w:r w:rsidRPr="00A06973">
          <w:rPr>
            <w:rStyle w:val="Hypertextovprepojenie"/>
            <w:rFonts w:cs="Times New Roman"/>
            <w:szCs w:val="24"/>
          </w:rPr>
          <w:t>§ 49 ods. 1 písm. a)</w:t>
        </w:r>
      </w:hyperlink>
      <w:r w:rsidRPr="00A06973">
        <w:rPr>
          <w:rFonts w:cs="Times New Roman"/>
          <w:color w:val="000000"/>
          <w:szCs w:val="24"/>
        </w:rPr>
        <w:t xml:space="preserve"> ZVO predkladá v elektronickej podobe, prostredníctvom IS Josephine, v lehote na predkladanie ponúk, ktorá je uvedená v </w:t>
      </w:r>
      <w:r w:rsidRPr="00A06973" w:rsidR="00ED543E">
        <w:rPr>
          <w:rFonts w:cs="Times New Roman"/>
          <w:color w:val="000000"/>
          <w:szCs w:val="24"/>
        </w:rPr>
        <w:t>O</w:t>
      </w:r>
      <w:r w:rsidRPr="00A06973">
        <w:rPr>
          <w:rFonts w:cs="Times New Roman"/>
          <w:color w:val="000000"/>
          <w:szCs w:val="24"/>
        </w:rPr>
        <w:t>známení o vyhlásení verejného obstarávania</w:t>
      </w:r>
      <w:r w:rsidRPr="00A06973">
        <w:rPr>
          <w:rFonts w:cs="Times New Roman"/>
          <w:szCs w:val="24"/>
        </w:rPr>
        <w:t>.</w:t>
      </w:r>
    </w:p>
    <w:p w:rsidRPr="00A06973" w:rsidR="006963B4" w:rsidP="00605914" w:rsidRDefault="0049093D" w14:paraId="2BC246CB" w14:textId="07934B73">
      <w:pPr>
        <w:pStyle w:val="Nadpis2"/>
        <w:numPr>
          <w:ilvl w:val="0"/>
          <w:numId w:val="6"/>
        </w:numPr>
        <w:ind w:left="0" w:hanging="426"/>
      </w:pPr>
      <w:bookmarkStart w:name="_Toc118363477" w:id="43"/>
      <w:r>
        <w:t xml:space="preserve">Otváranie </w:t>
      </w:r>
      <w:r w:rsidRPr="00A06973">
        <w:t>ponúk</w:t>
      </w:r>
      <w:bookmarkEnd w:id="43"/>
    </w:p>
    <w:p w:rsidRPr="00A06973" w:rsidR="006E6776" w:rsidP="00605914" w:rsidRDefault="00190CBF" w14:paraId="54706C8F" w14:textId="59193881">
      <w:pPr>
        <w:pStyle w:val="Odsekzoznamu"/>
        <w:numPr>
          <w:ilvl w:val="1"/>
          <w:numId w:val="6"/>
        </w:numPr>
        <w:ind w:left="567" w:hanging="567"/>
      </w:pPr>
      <w:r w:rsidRPr="00A06973">
        <w:rPr>
          <w:rFonts w:cs="Times New Roman"/>
          <w:szCs w:val="24"/>
        </w:rPr>
        <w:t>Otváranie ponúk</w:t>
      </w:r>
      <w:r w:rsidRPr="00A06973">
        <w:rPr>
          <w:rFonts w:cs="Times New Roman"/>
          <w:b/>
          <w:szCs w:val="24"/>
        </w:rPr>
        <w:t xml:space="preserve"> </w:t>
      </w:r>
      <w:r w:rsidRPr="00A06973">
        <w:rPr>
          <w:rFonts w:cs="Times New Roman"/>
          <w:szCs w:val="24"/>
        </w:rPr>
        <w:t xml:space="preserve">sa uskutoční v čase </w:t>
      </w:r>
      <w:r w:rsidRPr="00A06973" w:rsidR="00E65046">
        <w:rPr>
          <w:rFonts w:cs="Times New Roman"/>
          <w:szCs w:val="24"/>
        </w:rPr>
        <w:t xml:space="preserve">a na mieste </w:t>
      </w:r>
      <w:r w:rsidRPr="00A06973">
        <w:rPr>
          <w:rFonts w:cs="Times New Roman"/>
          <w:szCs w:val="24"/>
        </w:rPr>
        <w:t>uvedenom v </w:t>
      </w:r>
      <w:r w:rsidRPr="00A06973" w:rsidR="00ED543E">
        <w:rPr>
          <w:rFonts w:cs="Times New Roman"/>
          <w:szCs w:val="24"/>
        </w:rPr>
        <w:t>O</w:t>
      </w:r>
      <w:r w:rsidRPr="00A06973">
        <w:rPr>
          <w:rFonts w:cs="Times New Roman"/>
          <w:szCs w:val="24"/>
        </w:rPr>
        <w:t>známení o vyhlásení verejného obstarávania</w:t>
      </w:r>
      <w:r w:rsidRPr="00A06973" w:rsidR="00BD4A52">
        <w:rPr>
          <w:rFonts w:cs="Times New Roman"/>
          <w:szCs w:val="24"/>
        </w:rPr>
        <w:t>.</w:t>
      </w:r>
    </w:p>
    <w:p w:rsidRPr="006E6776" w:rsidR="007F008C" w:rsidP="00605914" w:rsidRDefault="005B2AAA" w14:paraId="37999072" w14:textId="71F6DCB1">
      <w:pPr>
        <w:pStyle w:val="Odsekzoznamu"/>
        <w:numPr>
          <w:ilvl w:val="1"/>
          <w:numId w:val="6"/>
        </w:numPr>
        <w:ind w:left="567" w:hanging="567"/>
      </w:pPr>
      <w:bookmarkStart w:name="_Hlk101270364" w:id="44"/>
      <w:r>
        <w:rPr>
          <w:szCs w:val="24"/>
        </w:rPr>
        <w:t xml:space="preserve">Otváranie ponúk sa uskutoční elektronicky. </w:t>
      </w:r>
      <w:r w:rsidR="007F008C">
        <w:rPr>
          <w:szCs w:val="24"/>
        </w:rPr>
        <w:t xml:space="preserve">Verejný obstarávateľ </w:t>
      </w:r>
      <w:r w:rsidRPr="00260E25" w:rsidR="007F008C">
        <w:rPr>
          <w:szCs w:val="24"/>
        </w:rPr>
        <w:t xml:space="preserve">podľa </w:t>
      </w:r>
      <w:hyperlink w:history="1" w:anchor=":~:text=Verejn%C3%BD%20obstar%C3%A1vate%C4%BE%20a%20obstar%C3%A1vate%C4%BE%20s%C3%BA%20povinn%C3%AD%20umo%C5%BEni%C5%A5,a%20to%20v%20rozsahu%20pod%C4%BEa%20predch%C3%A1dzaj%C3%BAcej%20vety." r:id="rId19">
        <w:r w:rsidRPr="007A6B64" w:rsidR="007F008C">
          <w:rPr>
            <w:rStyle w:val="Hypertextovprepojenie"/>
            <w:szCs w:val="24"/>
          </w:rPr>
          <w:t>§ 52 ods. 2 ZVO</w:t>
        </w:r>
      </w:hyperlink>
      <w:r w:rsidR="007F008C">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systému Josephine.</w:t>
      </w:r>
    </w:p>
    <w:p w:rsidR="006E6776" w:rsidP="00605914" w:rsidRDefault="006E6776" w14:paraId="6CA57400" w14:textId="3C6B2131">
      <w:pPr>
        <w:pStyle w:val="Nadpis2"/>
        <w:numPr>
          <w:ilvl w:val="0"/>
          <w:numId w:val="6"/>
        </w:numPr>
        <w:ind w:left="0" w:hanging="426"/>
      </w:pPr>
      <w:bookmarkStart w:name="_Toc118363478" w:id="45"/>
      <w:bookmarkEnd w:id="44"/>
      <w:r>
        <w:t>Dôvernosť verejného obstarávania</w:t>
      </w:r>
      <w:bookmarkEnd w:id="45"/>
    </w:p>
    <w:p w:rsidRPr="006E6776" w:rsidR="006E6776" w:rsidP="00605914" w:rsidRDefault="006E6776" w14:paraId="74E51E14" w14:textId="5627C60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rsidR="006E6776" w:rsidP="00605914" w:rsidRDefault="00400A7C" w14:paraId="5CBDB335" w14:textId="0A2706E6">
      <w:pPr>
        <w:pStyle w:val="Nadpis2"/>
        <w:numPr>
          <w:ilvl w:val="0"/>
          <w:numId w:val="6"/>
        </w:numPr>
        <w:ind w:left="0" w:hanging="426"/>
      </w:pPr>
      <w:bookmarkStart w:name="_Toc118363479" w:id="46"/>
      <w:r>
        <w:t>Informácia o výsledku vyhodnotenia ponúk</w:t>
      </w:r>
      <w:bookmarkEnd w:id="46"/>
    </w:p>
    <w:p w:rsidRPr="00400A7C" w:rsidR="00400A7C" w:rsidP="00605914" w:rsidRDefault="00400A7C" w14:paraId="16404926" w14:textId="6BE940C5">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 xml:space="preserve">bezodkladne písomne oznámi všetkým </w:t>
      </w:r>
      <w:r w:rsidR="002A4CCF">
        <w:rPr>
          <w:rFonts w:cs="Times New Roman"/>
        </w:rPr>
        <w:t xml:space="preserve">dotknutým </w:t>
      </w:r>
      <w:r w:rsidRPr="00AD44D8">
        <w:rPr>
          <w:rFonts w:cs="Times New Roman"/>
        </w:rPr>
        <w:t>uchádzačom</w:t>
      </w:r>
      <w:r w:rsidR="002A4CCF">
        <w:rPr>
          <w:rFonts w:cs="Times New Roman"/>
        </w:rPr>
        <w:t xml:space="preserve"> </w:t>
      </w:r>
      <w:r w:rsidRPr="00AD44D8">
        <w:rPr>
          <w:rFonts w:cs="Times New Roman"/>
        </w:rPr>
        <w:t>výsledok vyhodnotenia ponúk, vrátane poradia uchádzačov a súčasne uverejní informáciu o výsledku vyhodnotenia ponúk a poradie uchádzačov v profile.</w:t>
      </w:r>
    </w:p>
    <w:p w:rsidR="006E6776" w:rsidP="00605914" w:rsidRDefault="00400A7C" w14:paraId="728B17E1" w14:textId="550080F9">
      <w:pPr>
        <w:pStyle w:val="Nadpis2"/>
        <w:numPr>
          <w:ilvl w:val="0"/>
          <w:numId w:val="6"/>
        </w:numPr>
        <w:ind w:left="0" w:hanging="426"/>
      </w:pPr>
      <w:bookmarkStart w:name="_Toc118363480" w:id="47"/>
      <w:r>
        <w:t>Uzavretie zmluvy</w:t>
      </w:r>
      <w:bookmarkEnd w:id="47"/>
    </w:p>
    <w:p w:rsidRPr="004E548B" w:rsidR="003E3017" w:rsidP="00605914" w:rsidRDefault="0069168B" w14:paraId="54F93510" w14:textId="482E0579">
      <w:pPr>
        <w:pStyle w:val="Odsekzoznamu"/>
        <w:numPr>
          <w:ilvl w:val="1"/>
          <w:numId w:val="6"/>
        </w:numPr>
        <w:ind w:left="567" w:hanging="567"/>
      </w:pPr>
      <w:bookmarkStart w:name="_Hlk85790017" w:id="48"/>
      <w:r w:rsidRPr="0069168B">
        <w:rPr>
          <w:rFonts w:cs="Times New Roman"/>
          <w:szCs w:val="24"/>
        </w:rPr>
        <w:t xml:space="preserve">Úspešný uchádzač je povinný poskytnúť verejnému obstarávateľovi riadnu súčinnosť potrebnú na uzavretie zmluvy tak, aby táto mohla byť uzavretá do desiatich </w:t>
      </w:r>
      <w:r w:rsidRPr="004E548B">
        <w:rPr>
          <w:rFonts w:cs="Times New Roman"/>
          <w:szCs w:val="24"/>
        </w:rPr>
        <w:t xml:space="preserve">pracovných dní odo dňa </w:t>
      </w:r>
      <w:r w:rsidRPr="004E548B" w:rsidR="003E1390">
        <w:rPr>
          <w:rFonts w:cs="Times New Roman"/>
          <w:szCs w:val="24"/>
        </w:rPr>
        <w:t>uplynutia lehoty podľa § 56 ods. 2 až 7 zákona o verejnom obstarávaní. O</w:t>
      </w:r>
      <w:r w:rsidRPr="004E548B" w:rsidR="004E548B">
        <w:rPr>
          <w:rFonts w:cs="Times New Roman"/>
          <w:szCs w:val="24"/>
        </w:rPr>
        <w:t> najneskoršom možnom termíne poskytnutia súčinnosti</w:t>
      </w:r>
      <w:r w:rsidRPr="004E548B" w:rsidR="003E1390">
        <w:rPr>
          <w:rFonts w:cs="Times New Roman"/>
          <w:szCs w:val="24"/>
        </w:rPr>
        <w:t xml:space="preserve"> bude úspešný uchádzač informovaný vo výzve na poskytnutie súčinnosti. </w:t>
      </w:r>
    </w:p>
    <w:bookmarkEnd w:id="48"/>
    <w:p w:rsidRPr="006559E1" w:rsidR="006559E1" w:rsidP="006559E1" w:rsidRDefault="006657B7" w14:paraId="0334DF70" w14:textId="18CAF3D4">
      <w:pPr>
        <w:pStyle w:val="Odsekzoznamu"/>
        <w:numPr>
          <w:ilvl w:val="1"/>
          <w:numId w:val="6"/>
        </w:numPr>
        <w:ind w:left="567" w:hanging="567"/>
      </w:pPr>
      <w:r w:rsidRPr="006657B7">
        <w:rPr>
          <w:rFonts w:cs="Times New Roman"/>
          <w:szCs w:val="24"/>
        </w:rPr>
        <w:t xml:space="preserve">Verejný obstarávateľ vyžaduje, aby úspešný uchádzač k zmluve (najneskôr v čase jej uzavretia) uviedol údaje o všetkých známych subdodávateľoch, údaje o osobe oprávnenej </w:t>
      </w:r>
      <w:r w:rsidRPr="009912E2">
        <w:rPr>
          <w:rFonts w:cs="Times New Roman"/>
          <w:szCs w:val="24"/>
        </w:rPr>
        <w:t xml:space="preserve">konať za subdodávateľa v rozsahu meno a priezvisko, adresa pobytu, dátum narodenia </w:t>
      </w:r>
      <w:bookmarkStart w:name="_Hlk85790083" w:id="49"/>
      <w:r w:rsidRPr="009912E2">
        <w:rPr>
          <w:rFonts w:cs="Times New Roman"/>
          <w:szCs w:val="24"/>
        </w:rPr>
        <w:t xml:space="preserve">podľa Prílohy č. </w:t>
      </w:r>
      <w:r w:rsidRPr="009912E2" w:rsidR="001415E1">
        <w:rPr>
          <w:rFonts w:cs="Times New Roman"/>
          <w:szCs w:val="24"/>
        </w:rPr>
        <w:t>5</w:t>
      </w:r>
      <w:r w:rsidRPr="009912E2" w:rsidR="00BA7088">
        <w:rPr>
          <w:rFonts w:cs="Times New Roman"/>
          <w:szCs w:val="24"/>
        </w:rPr>
        <w:t xml:space="preserve"> </w:t>
      </w:r>
      <w:r w:rsidRPr="009912E2">
        <w:rPr>
          <w:rFonts w:cs="Times New Roman"/>
          <w:szCs w:val="24"/>
        </w:rPr>
        <w:t>týchto</w:t>
      </w:r>
      <w:r w:rsidRPr="00196543">
        <w:rPr>
          <w:rFonts w:cs="Times New Roman"/>
          <w:szCs w:val="24"/>
        </w:rPr>
        <w:t xml:space="preserve"> súťažných podkladov</w:t>
      </w:r>
      <w:bookmarkEnd w:id="49"/>
      <w:r w:rsidRPr="00196543">
        <w:rPr>
          <w:rFonts w:cs="Times New Roman"/>
          <w:szCs w:val="24"/>
        </w:rPr>
        <w:t>.</w:t>
      </w:r>
    </w:p>
    <w:p w:rsidRPr="00EB4B18" w:rsidR="006559E1" w:rsidP="006559E1" w:rsidRDefault="006559E1" w14:paraId="53CF6A4F" w14:textId="0B48CEDE">
      <w:pPr>
        <w:pStyle w:val="Odsekzoznamu"/>
        <w:numPr>
          <w:ilvl w:val="1"/>
          <w:numId w:val="6"/>
        </w:numPr>
        <w:ind w:left="567" w:hanging="567"/>
      </w:pPr>
      <w:r w:rsidRPr="006559E1">
        <w:rPr>
          <w:shd w:val="clear" w:color="auto" w:fill="FFFFFF"/>
        </w:rPr>
        <w:t xml:space="preserve">Verejný </w:t>
      </w:r>
      <w:r w:rsidRPr="006559E1">
        <w:rPr>
          <w:rFonts w:cs="Times New Roman"/>
          <w:szCs w:val="24"/>
        </w:rPr>
        <w:t>obstarávateľ</w:t>
      </w:r>
      <w:r w:rsidRPr="006559E1">
        <w:rPr>
          <w:shd w:val="clear" w:color="auto" w:fill="FFFFFF"/>
        </w:rPr>
        <w:t xml:space="preserve"> nesmie uzavrieť zmluvu s uchádzačom alebo uchádzačmi, ktorí majú povinnosť zapisovať sa do registra partnerov verejného sektora </w:t>
      </w:r>
      <w:r w:rsidRPr="006559E1">
        <w:rPr>
          <w:rFonts w:cs="Times New Roman"/>
        </w:rPr>
        <w:t xml:space="preserve">podľa </w:t>
      </w:r>
      <w:hyperlink w:history="1" r:id="rId20">
        <w:r w:rsidRPr="00AD2978">
          <w:rPr>
            <w:rStyle w:val="Hypertextovprepojenie"/>
          </w:rPr>
          <w:t xml:space="preserve">zákona </w:t>
        </w:r>
        <w:r>
          <w:rPr>
            <w:rStyle w:val="Hypertextovprepojenie"/>
          </w:rPr>
          <w:br/>
        </w:r>
        <w:r w:rsidRPr="00AD2978">
          <w:rPr>
            <w:rStyle w:val="Hypertextovprepojenie"/>
          </w:rPr>
          <w:t>č. 315/2016 Z. z. o registri partnerov verejného sektora</w:t>
        </w:r>
      </w:hyperlink>
      <w:r w:rsidRPr="006559E1">
        <w:rPr>
          <w:rFonts w:cs="Times New Roman"/>
        </w:rPr>
        <w:t xml:space="preserve"> a o zmene a doplnení niektorých zákonov. </w:t>
      </w:r>
      <w:r w:rsidRPr="006559E1">
        <w:rPr>
          <w:shd w:val="clear" w:color="auto" w:fill="FFFFFF"/>
        </w:rPr>
        <w:t xml:space="preserve">(ďalej len “RPVS”) a nie sú zapísaní v RPVS, ktorých subdodávatelia alebo subdodávatelia podľa osobitného predpisu, ktorí majú povinnosť zapisovať sa do RPVS </w:t>
      </w:r>
      <w:r w:rsidRPr="006559E1">
        <w:rPr>
          <w:shd w:val="clear" w:color="auto" w:fill="FFFFFF"/>
        </w:rPr>
        <w:lastRenderedPageBreak/>
        <w:t xml:space="preserve">nie sú zapísaní v RPVS a s uchádzačom, ktorý má povinnosť zapisovať sa do RPVS a jeho konečným užívateľom výhod je osoba podľa </w:t>
      </w:r>
      <w:hyperlink w:history="1" w:anchor=":~:text=uch%C3%A1dza%C4%8Dom%2C%20ktor%C3%BD%20m%C3%A1%20povinnos%C5%A5%20zapisova%C5%A5%20sa%20do%20registra%20partnerov%20verejn%C3%A9ho%20sektora33)%20a%20ktor%C3%A9ho%20kone%C4%8Dn%C3%BDm%20u%C5%BE%C3%ADvate%C4%BEom%20v%C3%BDhod%20zap%C3%ADsan%C3%BDm%20v%20registri%20partnerov%20verejn%C3%A9ho%20sektora%20je" r:id="rId21">
        <w:r w:rsidRPr="006559E1">
          <w:rPr>
            <w:rStyle w:val="Hypertextovprepojenie"/>
            <w:shd w:val="clear" w:color="auto" w:fill="FFFFFF"/>
          </w:rPr>
          <w:t>§ 11 ods. 1 písm. c)</w:t>
        </w:r>
      </w:hyperlink>
      <w:r w:rsidRPr="006559E1">
        <w:rPr>
          <w:shd w:val="clear" w:color="auto" w:fill="FFFFFF"/>
        </w:rPr>
        <w:t xml:space="preserve"> zákona o verejnom obstarávaní, alebo ktorého subdodávateľ a subdodávateľ podľa osobitného predpisu má povinnosť zapisovať sa do RPVS a jeho konečným užívateľom výhod je osoba podľa </w:t>
      </w:r>
      <w:hyperlink w:history="1" w:anchor=":~:text=uch%C3%A1dza%C4%8Dom%2C%20ktor%C3%BD%20m%C3%A1%20povinnos%C5%A5%20zapisova%C5%A5%20sa%20do%20registra%20partnerov%20verejn%C3%A9ho%20sektora33)%20a%20ktor%C3%A9ho%20kone%C4%8Dn%C3%BDm%20u%C5%BE%C3%ADvate%C4%BEom%20v%C3%BDhod%20zap%C3%ADsan%C3%BDm%20v%20registri%20partnerov%20verejn%C3%A9ho%20sektora%20je" r:id="rId22">
        <w:r w:rsidRPr="006559E1">
          <w:rPr>
            <w:rStyle w:val="Hypertextovprepojenie"/>
            <w:shd w:val="clear" w:color="auto" w:fill="FFFFFF"/>
          </w:rPr>
          <w:t>§ 11ods. 1 písm. c)</w:t>
        </w:r>
      </w:hyperlink>
      <w:r w:rsidRPr="006559E1">
        <w:rPr>
          <w:shd w:val="clear" w:color="auto" w:fill="FFFFFF"/>
        </w:rPr>
        <w:t>.</w:t>
      </w:r>
    </w:p>
    <w:p w:rsidRPr="005E0743" w:rsidR="005E0743" w:rsidP="005E0743" w:rsidRDefault="005E0743" w14:paraId="0A421BF1" w14:textId="1A21CADC">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name="_Ref21889897" w:id="50"/>
      <w:r w:rsidRPr="00377932">
        <w:rPr>
          <w:rFonts w:cs="Times New Roman"/>
          <w:color w:val="000000" w:themeColor="text1"/>
          <w:szCs w:val="24"/>
        </w:rPr>
        <w:t xml:space="preserve">zmluvu o združení podľa ustanovení </w:t>
      </w:r>
      <w:hyperlink w:history="1" w:anchor=":~:text=%C5%A0estn%C3%A1sta%20hlava-,ZMLUVA%20O%20ZDRU%C5%BDEN%C3%8D,-%C2%A7%20829" r:id="rId23">
        <w:r w:rsidRPr="00AD2978">
          <w:rPr>
            <w:rStyle w:val="Hypertextovprepojenie"/>
            <w:rFonts w:cs="Times New Roman"/>
            <w:szCs w:val="24"/>
          </w:rPr>
          <w:t>§ 829 a nasl. zákona č. 40/1964 Zb. Občiansky zákonník</w:t>
        </w:r>
      </w:hyperlink>
      <w:r w:rsidRPr="00377932">
        <w:rPr>
          <w:rFonts w:cs="Times New Roman"/>
          <w:color w:val="000000" w:themeColor="text1"/>
          <w:szCs w:val="24"/>
        </w:rPr>
        <w:t xml:space="preserve"> v znení neskorších predpisov alebo inú obdobnú zmluvu s minimálnymi obsahovými náležitosťami uvedenými nižšie.</w:t>
      </w:r>
    </w:p>
    <w:p w:rsidRPr="000E1808" w:rsidR="005E0743" w:rsidP="005E0743" w:rsidRDefault="005E0743" w14:paraId="25368FC5" w14:textId="77777777">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50"/>
    </w:p>
    <w:p w:rsidRPr="000F73D9" w:rsidR="005E0743" w:rsidP="00287C5F" w:rsidRDefault="005E0743" w14:paraId="39363A47" w14:textId="77777777">
      <w:pPr>
        <w:pStyle w:val="Odsekzoznamu"/>
        <w:numPr>
          <w:ilvl w:val="0"/>
          <w:numId w:val="44"/>
        </w:numPr>
        <w:ind w:left="851" w:hanging="284"/>
      </w:pPr>
      <w:r w:rsidRPr="00A900B6">
        <w:t>splnomocnenie</w:t>
      </w:r>
      <w:r>
        <w:t xml:space="preserve"> jedného člena zo s</w:t>
      </w:r>
      <w:r w:rsidRPr="00A900B6">
        <w:t>kupiny dodávateľov, ktorý bude</w:t>
      </w:r>
      <w:r>
        <w:t xml:space="preserve"> mať postavenie hlavného člena skupiny dodávateľov, udelené ostatnými členmi skupiny dodávateľov na </w:t>
      </w:r>
      <w:r w:rsidRPr="00A900B6">
        <w:t>uskutočňovanie a prijímanie akýchkoľvek právnych úkonov, ktoré sa budú uskutočňovať a p</w:t>
      </w:r>
      <w:r>
        <w:t>rijímať v mene všetkých členov s</w:t>
      </w:r>
      <w:r w:rsidRPr="00A900B6">
        <w:t xml:space="preserve">kupiny dodávateľov v súvislosti s plnením zmluvy, ktorá bude výsledkom </w:t>
      </w:r>
      <w:r>
        <w:t>v</w:t>
      </w:r>
      <w:r w:rsidRPr="00A900B6">
        <w:t>erejného obstarávania. Toto splnomocnenie musí byť neoddeliteľnou súčasťou zmluvy o združení;</w:t>
      </w:r>
    </w:p>
    <w:p w:rsidRPr="005E0743" w:rsidR="005E0743" w:rsidP="00287C5F" w:rsidRDefault="005E0743" w14:paraId="08AC6E8B" w14:textId="77777777">
      <w:pPr>
        <w:pStyle w:val="Odsekzoznamu"/>
        <w:numPr>
          <w:ilvl w:val="0"/>
          <w:numId w:val="44"/>
        </w:numPr>
        <w:ind w:left="851" w:hanging="284"/>
      </w:pPr>
      <w:r w:rsidRPr="00A900B6">
        <w:t>opis vzájomných pr</w:t>
      </w:r>
      <w:r>
        <w:t>áv a povinností členov s</w:t>
      </w:r>
      <w:r w:rsidRPr="00A900B6">
        <w:t xml:space="preserve">kupiny dodávateľov s uvedením činností, </w:t>
      </w:r>
      <w:r>
        <w:t>ktorými sa jednotliví členovia s</w:t>
      </w:r>
      <w:r w:rsidRPr="00A900B6">
        <w:t>kupiny dodávateľov budú podieľať na plnení predmetu zákazky;</w:t>
      </w:r>
    </w:p>
    <w:p w:rsidRPr="005E0743" w:rsidR="003E3017" w:rsidP="00287C5F" w:rsidRDefault="005E0743" w14:paraId="24C656B2" w14:textId="0048AF45">
      <w:pPr>
        <w:pStyle w:val="Odsekzoznamu"/>
        <w:numPr>
          <w:ilvl w:val="0"/>
          <w:numId w:val="44"/>
        </w:numPr>
        <w:ind w:left="851" w:hanging="284"/>
      </w:pPr>
      <w:r w:rsidRPr="005E0743">
        <w:t>ustanovenie o tom, že všetci členovia skupiny dodávateľov zodpovedajú za záväzky združenia voči verejnému obstarávateľovi spoločne a nerozdielne.</w:t>
      </w:r>
    </w:p>
    <w:p w:rsidR="00B85ED2" w:rsidP="00C03643" w:rsidRDefault="00E00361" w14:paraId="60A1CCAC" w14:textId="17C0E28B">
      <w:pPr>
        <w:pStyle w:val="Nadpis1"/>
      </w:pPr>
      <w:bookmarkStart w:name="_Časť_B._Podmienky" w:id="51"/>
      <w:bookmarkStart w:name="_Toc118363481" w:id="52"/>
      <w:bookmarkEnd w:id="51"/>
      <w:r>
        <w:t>Časť B. Podmienky účasti</w:t>
      </w:r>
      <w:bookmarkEnd w:id="52"/>
    </w:p>
    <w:p w:rsidR="00E4164F" w:rsidP="00605914" w:rsidRDefault="00E4164F" w14:paraId="7D293934" w14:textId="4C33DA41">
      <w:pPr>
        <w:pStyle w:val="Nadpis2"/>
        <w:numPr>
          <w:ilvl w:val="0"/>
          <w:numId w:val="15"/>
        </w:numPr>
        <w:ind w:left="0" w:hanging="426"/>
      </w:pPr>
      <w:bookmarkStart w:name="_Toc118363482" w:id="53"/>
      <w:r>
        <w:t>Osobné postavenie</w:t>
      </w:r>
      <w:bookmarkEnd w:id="53"/>
    </w:p>
    <w:p w:rsidR="00E4164F" w:rsidP="001447B0" w:rsidRDefault="00E4164F" w14:paraId="7C48DE21" w14:textId="58DBF091">
      <w:r>
        <w:t>Tohto verejného obstarávania sa môže zúčastniť len ten, kto spĺňa tieto podmienky účasti týkajúce sa osobného postavenia</w:t>
      </w:r>
      <w:r w:rsidRPr="00E520C2" w:rsidR="00E520C2">
        <w:t xml:space="preserve"> </w:t>
      </w:r>
      <w:r w:rsidR="00E520C2">
        <w:t xml:space="preserve">podľa </w:t>
      </w:r>
      <w:hyperlink w:history="1" w:anchor=":~:text=Verejn%C3%A9ho%20obstar%C3%A1vania%20sa,dolo%C5%BEen%C3%BDm%20%C4%8Destn%C3%BDm%20vyhl%C3%A1sen%C3%ADm." r:id="rId24">
        <w:r w:rsidRPr="00D16310" w:rsidR="00E520C2">
          <w:rPr>
            <w:rStyle w:val="Hypertextovprepojenie"/>
          </w:rPr>
          <w:t>§ 32 ods. 1</w:t>
        </w:r>
      </w:hyperlink>
      <w:r w:rsidR="00E520C2">
        <w:t xml:space="preserve"> ZVO</w:t>
      </w:r>
      <w:r>
        <w:t>:</w:t>
      </w:r>
    </w:p>
    <w:tbl>
      <w:tblPr>
        <w:tblW w:w="10196" w:type="dxa"/>
        <w:tblInd w:w="-434" w:type="dxa"/>
        <w:tblBorders>
          <w:insideH w:val="single" w:color="auto" w:sz="18" w:space="0"/>
          <w:insideV w:val="single" w:color="auto" w:sz="6" w:space="0"/>
        </w:tblBorders>
        <w:tblLayout w:type="fixed"/>
        <w:tblCellMar>
          <w:left w:w="0" w:type="dxa"/>
          <w:right w:w="0" w:type="dxa"/>
        </w:tblCellMar>
        <w:tblLook w:val="04A0" w:firstRow="1" w:lastRow="0" w:firstColumn="1" w:lastColumn="0" w:noHBand="0" w:noVBand="1"/>
      </w:tblPr>
      <w:tblGrid>
        <w:gridCol w:w="377"/>
        <w:gridCol w:w="5152"/>
        <w:gridCol w:w="1560"/>
        <w:gridCol w:w="1242"/>
        <w:gridCol w:w="1865"/>
      </w:tblGrid>
      <w:tr w:rsidRPr="002D7E47" w:rsidR="00E36F4D" w:rsidTr="007F63DA" w14:paraId="04D2ED04" w14:textId="77777777">
        <w:trPr>
          <w:trHeight w:val="645"/>
        </w:trPr>
        <w:tc>
          <w:tcPr>
            <w:tcW w:w="377" w:type="dxa"/>
            <w:tcBorders>
              <w:top w:val="nil"/>
              <w:bottom w:val="single" w:color="auto" w:sz="18" w:space="0"/>
              <w:right w:val="nil"/>
            </w:tcBorders>
            <w:shd w:val="clear" w:color="auto" w:fill="D9E2F3" w:themeFill="accent1" w:themeFillTint="33"/>
            <w:vAlign w:val="center"/>
            <w:hideMark/>
          </w:tcPr>
          <w:p w:rsidRPr="002D7E47" w:rsidR="00E36F4D" w:rsidP="00897A97" w:rsidRDefault="00E36F4D" w14:paraId="303E83CC"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tc>
        <w:tc>
          <w:tcPr>
            <w:tcW w:w="5152" w:type="dxa"/>
            <w:tcBorders>
              <w:top w:val="nil"/>
              <w:left w:val="nil"/>
              <w:bottom w:val="single" w:color="auto" w:sz="18" w:space="0"/>
              <w:right w:val="nil"/>
            </w:tcBorders>
            <w:shd w:val="clear" w:color="auto" w:fill="D9E2F3" w:themeFill="accent1" w:themeFillTint="33"/>
            <w:vAlign w:val="center"/>
            <w:hideMark/>
          </w:tcPr>
          <w:p w:rsidRPr="00AD2978" w:rsidR="00E36F4D" w:rsidP="00AD2978" w:rsidRDefault="00E36F4D" w14:paraId="6952F2B0" w14:textId="3A325846">
            <w:pPr>
              <w:spacing w:after="0"/>
              <w:jc w:val="center"/>
              <w:rPr>
                <w:b/>
                <w:bCs/>
                <w:sz w:val="20"/>
                <w:szCs w:val="20"/>
              </w:rPr>
            </w:pPr>
            <w:r w:rsidRPr="00AD2978">
              <w:rPr>
                <w:b/>
                <w:bCs/>
                <w:sz w:val="20"/>
                <w:szCs w:val="20"/>
              </w:rPr>
              <w:t>Znenie</w:t>
            </w:r>
          </w:p>
        </w:tc>
        <w:tc>
          <w:tcPr>
            <w:tcW w:w="1560" w:type="dxa"/>
            <w:tcBorders>
              <w:top w:val="nil"/>
              <w:left w:val="nil"/>
              <w:bottom w:val="single" w:color="auto" w:sz="18" w:space="0"/>
              <w:right w:val="nil"/>
            </w:tcBorders>
            <w:shd w:val="clear" w:color="auto" w:fill="D9E2F3" w:themeFill="accent1" w:themeFillTint="33"/>
            <w:vAlign w:val="center"/>
            <w:hideMark/>
          </w:tcPr>
          <w:p w:rsidRPr="002D7E47" w:rsidR="00E36F4D" w:rsidP="00897A97" w:rsidRDefault="00E36F4D" w14:paraId="2E353204" w14:textId="77777777">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Doklad v zmysle zákona </w:t>
            </w:r>
          </w:p>
        </w:tc>
        <w:tc>
          <w:tcPr>
            <w:tcW w:w="1242" w:type="dxa"/>
            <w:tcBorders>
              <w:top w:val="nil"/>
              <w:left w:val="nil"/>
              <w:bottom w:val="single" w:color="auto" w:sz="18" w:space="0"/>
              <w:right w:val="nil"/>
            </w:tcBorders>
            <w:shd w:val="clear" w:color="auto" w:fill="D9E2F3" w:themeFill="accent1" w:themeFillTint="33"/>
            <w:vAlign w:val="center"/>
            <w:hideMark/>
          </w:tcPr>
          <w:p w:rsidRPr="002D7E47" w:rsidR="00E36F4D" w:rsidP="00897A97" w:rsidRDefault="00E36F4D" w14:paraId="49CC8265" w14:textId="77777777">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Za koho </w:t>
            </w:r>
          </w:p>
        </w:tc>
        <w:tc>
          <w:tcPr>
            <w:tcW w:w="1865" w:type="dxa"/>
            <w:tcBorders>
              <w:top w:val="nil"/>
              <w:left w:val="nil"/>
              <w:bottom w:val="single" w:color="auto" w:sz="18" w:space="0"/>
            </w:tcBorders>
            <w:shd w:val="clear" w:color="auto" w:fill="D9E2F3" w:themeFill="accent1" w:themeFillTint="33"/>
            <w:vAlign w:val="center"/>
            <w:hideMark/>
          </w:tcPr>
          <w:p w:rsidRPr="002D7E47" w:rsidR="00E36F4D" w:rsidP="00897A97" w:rsidRDefault="00E36F4D" w14:paraId="45B32659" w14:textId="77777777">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Predloženie v ponuke </w:t>
            </w:r>
          </w:p>
        </w:tc>
      </w:tr>
      <w:tr w:rsidRPr="002D7E47" w:rsidR="001447B0" w:rsidTr="007F63DA" w14:paraId="63732EED" w14:textId="77777777">
        <w:tc>
          <w:tcPr>
            <w:tcW w:w="377" w:type="dxa"/>
            <w:tcBorders>
              <w:top w:val="single" w:color="auto" w:sz="18" w:space="0"/>
            </w:tcBorders>
            <w:shd w:val="clear" w:color="auto" w:fill="auto"/>
            <w:vAlign w:val="center"/>
            <w:hideMark/>
          </w:tcPr>
          <w:p w:rsidRPr="002D7E47" w:rsidR="001447B0" w:rsidP="001447B0" w:rsidRDefault="001447B0" w14:paraId="2ADB6D46"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A </w:t>
            </w:r>
          </w:p>
        </w:tc>
        <w:tc>
          <w:tcPr>
            <w:tcW w:w="5152" w:type="dxa"/>
            <w:tcBorders>
              <w:top w:val="single" w:color="auto" w:sz="18" w:space="0"/>
            </w:tcBorders>
            <w:shd w:val="clear" w:color="auto" w:fill="auto"/>
            <w:vAlign w:val="center"/>
            <w:hideMark/>
          </w:tcPr>
          <w:p w:rsidRPr="002D7E47" w:rsidR="001447B0" w:rsidP="007F63DA" w:rsidRDefault="001447B0" w14:paraId="3EFBE076" w14:textId="715E955A">
            <w:pPr>
              <w:spacing w:after="0"/>
              <w:jc w:val="center"/>
              <w:textAlignment w:val="baseline"/>
              <w:rPr>
                <w:rFonts w:eastAsia="Times New Roman" w:cs="Times New Roman"/>
                <w:sz w:val="20"/>
                <w:szCs w:val="20"/>
                <w:lang w:eastAsia="sk-SK"/>
              </w:rPr>
            </w:pPr>
            <w:r w:rsidRPr="002D7E47">
              <w:rPr>
                <w:rFonts w:eastAsia="Times New Roman" w:cs="Times New Roman"/>
                <w:sz w:val="20"/>
                <w:szCs w:val="20"/>
                <w:shd w:val="clear" w:color="auto" w:fill="FFFFFF"/>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60" w:type="dxa"/>
            <w:tcBorders>
              <w:top w:val="single" w:color="auto" w:sz="18" w:space="0"/>
            </w:tcBorders>
            <w:shd w:val="clear" w:color="auto" w:fill="auto"/>
            <w:vAlign w:val="center"/>
            <w:hideMark/>
          </w:tcPr>
          <w:p w:rsidRPr="002D7E47" w:rsidR="001447B0" w:rsidP="001447B0" w:rsidRDefault="001447B0" w14:paraId="5FDED406"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 registra trestov </w:t>
            </w:r>
          </w:p>
        </w:tc>
        <w:tc>
          <w:tcPr>
            <w:tcW w:w="1242" w:type="dxa"/>
            <w:tcBorders>
              <w:top w:val="single" w:color="auto" w:sz="18" w:space="0"/>
            </w:tcBorders>
            <w:shd w:val="clear" w:color="auto" w:fill="auto"/>
            <w:vAlign w:val="center"/>
            <w:hideMark/>
          </w:tcPr>
          <w:p w:rsidR="001447B0" w:rsidP="001447B0" w:rsidRDefault="001447B0" w14:paraId="1C24FEA2" w14:textId="4FB0292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Pr="002D7E47" w:rsidR="006E14EF">
              <w:rPr>
                <w:rFonts w:eastAsia="Times New Roman" w:cs="Times New Roman"/>
                <w:sz w:val="20"/>
                <w:szCs w:val="20"/>
                <w:lang w:eastAsia="sk-SK"/>
              </w:rPr>
              <w:t> </w:t>
            </w:r>
          </w:p>
          <w:p w:rsidRPr="002D7E47" w:rsidR="001447B0" w:rsidP="001447B0" w:rsidRDefault="001447B0" w14:paraId="0278DD20" w14:textId="1598A60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rsidR="001447B0" w:rsidP="001447B0" w:rsidRDefault="001447B0" w14:paraId="71C7BA29" w14:textId="52493BE8">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Konatelia </w:t>
            </w:r>
          </w:p>
          <w:p w:rsidRPr="002D7E47" w:rsidR="001447B0" w:rsidP="001447B0" w:rsidRDefault="001447B0" w14:paraId="5E8C0FD1" w14:textId="77777777">
            <w:pPr>
              <w:spacing w:after="0"/>
              <w:jc w:val="center"/>
              <w:textAlignment w:val="baseline"/>
              <w:rPr>
                <w:rFonts w:eastAsia="Times New Roman" w:cs="Times New Roman"/>
                <w:sz w:val="20"/>
                <w:szCs w:val="20"/>
                <w:lang w:eastAsia="sk-SK"/>
              </w:rPr>
            </w:pPr>
          </w:p>
          <w:p w:rsidR="001447B0" w:rsidP="001447B0" w:rsidRDefault="001447B0" w14:paraId="5E82A147"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Členovia predstavenstva</w:t>
            </w:r>
          </w:p>
          <w:p w:rsidR="001447B0" w:rsidP="001447B0" w:rsidRDefault="001447B0" w14:paraId="371A4756" w14:textId="77777777">
            <w:pPr>
              <w:spacing w:after="0"/>
              <w:jc w:val="center"/>
              <w:textAlignment w:val="baseline"/>
              <w:rPr>
                <w:rFonts w:eastAsia="Times New Roman" w:cs="Times New Roman"/>
                <w:sz w:val="20"/>
                <w:szCs w:val="20"/>
                <w:lang w:eastAsia="sk-SK"/>
              </w:rPr>
            </w:pPr>
          </w:p>
          <w:p w:rsidR="005654FF" w:rsidP="001447B0" w:rsidRDefault="001447B0" w14:paraId="1FF40CF9"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Členovia dozornej rady</w:t>
            </w:r>
          </w:p>
          <w:p w:rsidRPr="002D7E47" w:rsidR="001447B0" w:rsidP="001447B0" w:rsidRDefault="001447B0" w14:paraId="58A902B4" w14:textId="12A35B58">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rsidRPr="002D7E47" w:rsidR="001447B0" w:rsidP="001447B0" w:rsidRDefault="001447B0" w14:paraId="66D9868F"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prokuristi </w:t>
            </w:r>
          </w:p>
        </w:tc>
        <w:tc>
          <w:tcPr>
            <w:tcW w:w="1865" w:type="dxa"/>
            <w:tcBorders>
              <w:top w:val="single" w:color="auto" w:sz="18" w:space="0"/>
            </w:tcBorders>
            <w:shd w:val="clear" w:color="auto" w:fill="auto"/>
            <w:vAlign w:val="center"/>
            <w:hideMark/>
          </w:tcPr>
          <w:p w:rsidR="001447B0" w:rsidP="001447B0" w:rsidRDefault="001447B0" w14:paraId="7E099079" w14:textId="330BE36C">
            <w:pPr>
              <w:spacing w:after="0"/>
              <w:jc w:val="center"/>
              <w:textAlignment w:val="baseline"/>
              <w:rPr>
                <w:rFonts w:eastAsia="Times New Roman" w:cs="Times New Roman"/>
                <w:sz w:val="20"/>
                <w:szCs w:val="20"/>
                <w:lang w:eastAsia="sk-SK"/>
              </w:rPr>
            </w:pPr>
            <w:r w:rsidRPr="005E563B">
              <w:rPr>
                <w:rFonts w:eastAsia="Times New Roman" w:cs="Times New Roman"/>
                <w:b/>
                <w:bCs/>
                <w:sz w:val="20"/>
                <w:szCs w:val="20"/>
                <w:lang w:eastAsia="sk-SK"/>
              </w:rPr>
              <w:t>Áno</w:t>
            </w:r>
            <w:r w:rsidRPr="005E563B">
              <w:rPr>
                <w:rFonts w:eastAsia="Times New Roman" w:cs="Times New Roman"/>
                <w:sz w:val="20"/>
                <w:szCs w:val="20"/>
                <w:lang w:eastAsia="sk-SK"/>
              </w:rPr>
              <w:t>, uchádzač predloží doklad</w:t>
            </w:r>
            <w:r w:rsidR="005654FF">
              <w:rPr>
                <w:rFonts w:eastAsia="Times New Roman" w:cs="Times New Roman"/>
                <w:sz w:val="20"/>
                <w:szCs w:val="20"/>
                <w:lang w:eastAsia="sk-SK"/>
              </w:rPr>
              <w:t>y</w:t>
            </w:r>
            <w:r>
              <w:rPr>
                <w:rFonts w:eastAsia="Times New Roman" w:cs="Times New Roman"/>
                <w:sz w:val="20"/>
                <w:szCs w:val="20"/>
                <w:lang w:eastAsia="sk-SK"/>
              </w:rPr>
              <w:t xml:space="preserve"> v ponuke</w:t>
            </w:r>
            <w:r>
              <w:rPr>
                <w:rFonts w:eastAsia="Times New Roman" w:cs="Times New Roman"/>
                <w:b/>
                <w:bCs/>
                <w:sz w:val="20"/>
                <w:szCs w:val="20"/>
                <w:lang w:eastAsia="sk-SK"/>
              </w:rPr>
              <w:t xml:space="preserve"> alebo </w:t>
            </w:r>
            <w:r w:rsidRPr="005E563B">
              <w:rPr>
                <w:rFonts w:eastAsia="Times New Roman" w:cs="Times New Roman"/>
                <w:sz w:val="20"/>
                <w:szCs w:val="20"/>
                <w:lang w:eastAsia="sk-SK"/>
              </w:rPr>
              <w:t xml:space="preserve">ich </w:t>
            </w:r>
            <w:r w:rsidRPr="005E563B">
              <w:rPr>
                <w:rFonts w:eastAsia="Times New Roman" w:cs="Times New Roman"/>
                <w:b/>
                <w:bCs/>
                <w:sz w:val="20"/>
                <w:szCs w:val="20"/>
                <w:lang w:eastAsia="sk-SK"/>
              </w:rPr>
              <w:t>dočasne</w:t>
            </w:r>
            <w:r w:rsidRPr="002D7E47">
              <w:rPr>
                <w:rFonts w:eastAsia="Times New Roman" w:cs="Times New Roman"/>
                <w:sz w:val="20"/>
                <w:szCs w:val="20"/>
                <w:lang w:eastAsia="sk-SK"/>
              </w:rPr>
              <w:t xml:space="preserve"> </w:t>
            </w:r>
            <w:r>
              <w:rPr>
                <w:rFonts w:eastAsia="Times New Roman" w:cs="Times New Roman"/>
                <w:sz w:val="20"/>
                <w:szCs w:val="20"/>
                <w:lang w:eastAsia="sk-SK"/>
              </w:rPr>
              <w:t>nahradí</w:t>
            </w:r>
            <w:r w:rsidRPr="002D7E47">
              <w:rPr>
                <w:rFonts w:eastAsia="Times New Roman" w:cs="Times New Roman"/>
                <w:sz w:val="20"/>
                <w:szCs w:val="20"/>
                <w:lang w:eastAsia="sk-SK"/>
              </w:rPr>
              <w:t xml:space="preserve"> </w:t>
            </w:r>
            <w:r>
              <w:rPr>
                <w:rFonts w:eastAsia="Times New Roman" w:cs="Times New Roman"/>
                <w:sz w:val="20"/>
                <w:szCs w:val="20"/>
                <w:lang w:eastAsia="sk-SK"/>
              </w:rPr>
              <w:t>jednotným európskym dokumentom (JED).</w:t>
            </w:r>
          </w:p>
          <w:p w:rsidR="001447B0" w:rsidP="001447B0" w:rsidRDefault="001447B0" w14:paraId="4FF85AA2" w14:textId="77777777">
            <w:pPr>
              <w:spacing w:after="0"/>
              <w:jc w:val="center"/>
              <w:textAlignment w:val="baseline"/>
              <w:rPr>
                <w:rFonts w:eastAsia="Times New Roman" w:cs="Times New Roman"/>
                <w:sz w:val="20"/>
                <w:szCs w:val="20"/>
                <w:lang w:eastAsia="sk-SK"/>
              </w:rPr>
            </w:pPr>
          </w:p>
          <w:p w:rsidRPr="002D7E47" w:rsidR="001447B0" w:rsidP="001447B0" w:rsidRDefault="001447B0" w14:paraId="420C0D9E" w14:textId="05B9C941">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Povinnosť predložiť doklady sa nevzťahuje na uchádzača zapísaného v </w:t>
            </w:r>
            <w:r w:rsidRPr="005E563B">
              <w:rPr>
                <w:rFonts w:eastAsia="Times New Roman" w:cs="Times New Roman"/>
                <w:b/>
                <w:bCs/>
                <w:sz w:val="20"/>
                <w:szCs w:val="20"/>
                <w:lang w:eastAsia="sk-SK"/>
              </w:rPr>
              <w:t>zozname hospodárskych subjektov</w:t>
            </w:r>
            <w:r>
              <w:rPr>
                <w:rFonts w:eastAsia="Times New Roman" w:cs="Times New Roman"/>
                <w:sz w:val="20"/>
                <w:szCs w:val="20"/>
                <w:lang w:eastAsia="sk-SK"/>
              </w:rPr>
              <w:t xml:space="preserve"> na ÚVO.</w:t>
            </w:r>
            <w:r w:rsidRPr="002D7E47">
              <w:rPr>
                <w:rFonts w:eastAsia="Times New Roman" w:cs="Times New Roman"/>
                <w:sz w:val="20"/>
                <w:szCs w:val="20"/>
                <w:lang w:eastAsia="sk-SK"/>
              </w:rPr>
              <w:t> </w:t>
            </w:r>
          </w:p>
        </w:tc>
      </w:tr>
      <w:tr w:rsidRPr="002D7E47" w:rsidR="001447B0" w:rsidTr="00AD2978" w14:paraId="741B4790" w14:textId="77777777">
        <w:tc>
          <w:tcPr>
            <w:tcW w:w="377" w:type="dxa"/>
            <w:shd w:val="clear" w:color="auto" w:fill="D9E2F3" w:themeFill="accent1" w:themeFillTint="33"/>
            <w:vAlign w:val="center"/>
            <w:hideMark/>
          </w:tcPr>
          <w:p w:rsidRPr="002D7E47" w:rsidR="001447B0" w:rsidP="001447B0" w:rsidRDefault="001447B0" w14:paraId="54DC33B5"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B </w:t>
            </w:r>
          </w:p>
        </w:tc>
        <w:tc>
          <w:tcPr>
            <w:tcW w:w="5152" w:type="dxa"/>
            <w:shd w:val="clear" w:color="auto" w:fill="D9E2F3" w:themeFill="accent1" w:themeFillTint="33"/>
            <w:vAlign w:val="center"/>
            <w:hideMark/>
          </w:tcPr>
          <w:p w:rsidRPr="00AD2978" w:rsidR="001447B0" w:rsidP="007F63DA" w:rsidRDefault="001447B0" w14:paraId="1EB87907" w14:textId="79BF4DF7">
            <w:pPr>
              <w:jc w:val="center"/>
              <w:rPr>
                <w:sz w:val="20"/>
                <w:szCs w:val="20"/>
              </w:rPr>
            </w:pPr>
            <w:r w:rsidRPr="00AD2978">
              <w:rPr>
                <w:sz w:val="20"/>
                <w:szCs w:val="20"/>
              </w:rPr>
              <w:t xml:space="preserve">nemá evidované nedoplatky na poistnom na sociálne poistenie a zdravotná poisťovňa neeviduje voči nemu pohľadávky po </w:t>
            </w:r>
            <w:r w:rsidRPr="00AD2978">
              <w:rPr>
                <w:sz w:val="20"/>
                <w:szCs w:val="20"/>
              </w:rPr>
              <w:lastRenderedPageBreak/>
              <w:t>splatnosti podľa osobitných predpisov v Slovenskej republike a v štáte sídla, miesta podnikania alebo obvyklého pobytu</w:t>
            </w:r>
          </w:p>
        </w:tc>
        <w:tc>
          <w:tcPr>
            <w:tcW w:w="1560" w:type="dxa"/>
            <w:shd w:val="clear" w:color="auto" w:fill="D9E2F3" w:themeFill="accent1" w:themeFillTint="33"/>
            <w:vAlign w:val="center"/>
            <w:hideMark/>
          </w:tcPr>
          <w:p w:rsidRPr="002D7E47" w:rsidR="001447B0" w:rsidP="001447B0" w:rsidRDefault="001447B0" w14:paraId="2607C5F4"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Výpis zo zdravotnej poisťovne </w:t>
            </w:r>
          </w:p>
          <w:p w:rsidRPr="002D7E47" w:rsidR="001447B0" w:rsidP="001447B0" w:rsidRDefault="001447B0" w14:paraId="1341F543"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Výpis zo sociálnej poisťovne </w:t>
            </w:r>
          </w:p>
        </w:tc>
        <w:tc>
          <w:tcPr>
            <w:tcW w:w="1242" w:type="dxa"/>
            <w:shd w:val="clear" w:color="auto" w:fill="D9E2F3" w:themeFill="accent1" w:themeFillTint="33"/>
            <w:vAlign w:val="center"/>
            <w:hideMark/>
          </w:tcPr>
          <w:p w:rsidRPr="002D7E47" w:rsidR="001447B0" w:rsidP="001447B0" w:rsidRDefault="001447B0" w14:paraId="646ADA16" w14:textId="1733C6DF">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Právnická osoba</w:t>
            </w:r>
            <w:r w:rsidR="006E14EF">
              <w:rPr>
                <w:rFonts w:eastAsia="Times New Roman" w:cs="Times New Roman"/>
                <w:sz w:val="20"/>
                <w:szCs w:val="20"/>
                <w:lang w:eastAsia="sk-SK"/>
              </w:rPr>
              <w:t xml:space="preserve">/fyzická </w:t>
            </w:r>
            <w:r w:rsidR="006E14EF">
              <w:rPr>
                <w:rFonts w:eastAsia="Times New Roman" w:cs="Times New Roman"/>
                <w:sz w:val="20"/>
                <w:szCs w:val="20"/>
                <w:lang w:eastAsia="sk-SK"/>
              </w:rPr>
              <w:lastRenderedPageBreak/>
              <w:t>osoba - podnikateľ</w:t>
            </w:r>
            <w:r w:rsidRPr="002D7E47" w:rsidR="006E14EF">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rsidRPr="002D7E47" w:rsidR="001447B0" w:rsidP="001447B0" w:rsidRDefault="001447B0" w14:paraId="3B923C2C" w14:textId="79F2A0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lastRenderedPageBreak/>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Pr="002D7E47" w:rsidR="001447B0" w:rsidTr="00AD2978" w14:paraId="1AB62CB8" w14:textId="77777777">
        <w:tc>
          <w:tcPr>
            <w:tcW w:w="377" w:type="dxa"/>
            <w:shd w:val="clear" w:color="auto" w:fill="auto"/>
            <w:vAlign w:val="center"/>
            <w:hideMark/>
          </w:tcPr>
          <w:p w:rsidRPr="002D7E47" w:rsidR="001447B0" w:rsidP="001447B0" w:rsidRDefault="001447B0" w14:paraId="55954883"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C </w:t>
            </w:r>
          </w:p>
        </w:tc>
        <w:tc>
          <w:tcPr>
            <w:tcW w:w="5152" w:type="dxa"/>
            <w:shd w:val="clear" w:color="auto" w:fill="auto"/>
            <w:vAlign w:val="center"/>
            <w:hideMark/>
          </w:tcPr>
          <w:p w:rsidRPr="00AD2978" w:rsidR="001447B0" w:rsidP="007F63DA" w:rsidRDefault="001447B0" w14:paraId="5B0BA454" w14:textId="7FB26450">
            <w:pPr>
              <w:jc w:val="center"/>
              <w:rPr>
                <w:sz w:val="20"/>
                <w:szCs w:val="20"/>
              </w:rPr>
            </w:pPr>
            <w:r w:rsidRPr="00AD2978">
              <w:rPr>
                <w:sz w:val="20"/>
                <w:szCs w:val="20"/>
              </w:rPr>
              <w:t>nemá evidované daňové nedoplatky voči daňovému úradu a colnému úradu podľa osobitných predpisov v Slovenskej republike a v štáte sídla, miesta podnikania alebo obvyklého pobytu</w:t>
            </w:r>
          </w:p>
        </w:tc>
        <w:tc>
          <w:tcPr>
            <w:tcW w:w="1560" w:type="dxa"/>
            <w:shd w:val="clear" w:color="auto" w:fill="auto"/>
            <w:vAlign w:val="center"/>
            <w:hideMark/>
          </w:tcPr>
          <w:p w:rsidRPr="002D7E47" w:rsidR="001447B0" w:rsidP="001447B0" w:rsidRDefault="001447B0" w14:paraId="68AC0314"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z finančnej správy </w:t>
            </w:r>
          </w:p>
        </w:tc>
        <w:tc>
          <w:tcPr>
            <w:tcW w:w="1242" w:type="dxa"/>
            <w:shd w:val="clear" w:color="auto" w:fill="auto"/>
            <w:vAlign w:val="center"/>
            <w:hideMark/>
          </w:tcPr>
          <w:p w:rsidRPr="002D7E47" w:rsidR="001447B0" w:rsidP="001447B0" w:rsidRDefault="001447B0" w14:paraId="29FF0AEE" w14:textId="683494C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Pr="002D7E47" w:rsidR="006E14EF">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auto"/>
            <w:vAlign w:val="center"/>
            <w:hideMark/>
          </w:tcPr>
          <w:p w:rsidRPr="002D7E47" w:rsidR="001447B0" w:rsidP="001447B0" w:rsidRDefault="001447B0" w14:paraId="67E015EE" w14:textId="0C8E0174">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Pr="002D7E47" w:rsidR="001447B0" w:rsidTr="007F63DA" w14:paraId="1BF28C0F" w14:textId="77777777">
        <w:tc>
          <w:tcPr>
            <w:tcW w:w="377" w:type="dxa"/>
            <w:shd w:val="clear" w:color="auto" w:fill="D9E2F3" w:themeFill="accent1" w:themeFillTint="33"/>
            <w:vAlign w:val="center"/>
            <w:hideMark/>
          </w:tcPr>
          <w:p w:rsidRPr="002D7E47" w:rsidR="001447B0" w:rsidP="001447B0" w:rsidRDefault="001447B0" w14:paraId="59DE5FD7" w14:textId="77777777">
            <w:pPr>
              <w:spacing w:after="0"/>
              <w:jc w:val="center"/>
              <w:textAlignment w:val="baseline"/>
              <w:rPr>
                <w:rFonts w:eastAsia="Times New Roman" w:cs="Times New Roman"/>
                <w:sz w:val="20"/>
                <w:szCs w:val="20"/>
                <w:lang w:eastAsia="sk-SK"/>
              </w:rPr>
            </w:pPr>
            <w:bookmarkStart w:name="_Hlk108684747" w:id="54"/>
            <w:r w:rsidRPr="002D7E47">
              <w:rPr>
                <w:rFonts w:eastAsia="Times New Roman" w:cs="Times New Roman"/>
                <w:sz w:val="20"/>
                <w:szCs w:val="20"/>
                <w:lang w:eastAsia="sk-SK"/>
              </w:rPr>
              <w:t>D </w:t>
            </w:r>
          </w:p>
        </w:tc>
        <w:tc>
          <w:tcPr>
            <w:tcW w:w="5152" w:type="dxa"/>
            <w:shd w:val="clear" w:color="auto" w:fill="D9E2F3" w:themeFill="accent1" w:themeFillTint="33"/>
            <w:vAlign w:val="center"/>
            <w:hideMark/>
          </w:tcPr>
          <w:p w:rsidRPr="00AD2978" w:rsidR="001447B0" w:rsidP="007F63DA" w:rsidRDefault="001447B0" w14:paraId="430FA282" w14:textId="420C0C84">
            <w:pPr>
              <w:jc w:val="center"/>
              <w:rPr>
                <w:sz w:val="20"/>
                <w:szCs w:val="20"/>
              </w:rPr>
            </w:pPr>
            <w:r w:rsidRPr="00AD2978">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60" w:type="dxa"/>
            <w:shd w:val="clear" w:color="auto" w:fill="D9E2F3" w:themeFill="accent1" w:themeFillTint="33"/>
            <w:vAlign w:val="center"/>
            <w:hideMark/>
          </w:tcPr>
          <w:p w:rsidRPr="002D7E47" w:rsidR="001447B0" w:rsidP="001447B0" w:rsidRDefault="001447B0" w14:paraId="49DA222D"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súdu </w:t>
            </w:r>
          </w:p>
        </w:tc>
        <w:tc>
          <w:tcPr>
            <w:tcW w:w="1242" w:type="dxa"/>
            <w:shd w:val="clear" w:color="auto" w:fill="D9E2F3" w:themeFill="accent1" w:themeFillTint="33"/>
            <w:vAlign w:val="center"/>
            <w:hideMark/>
          </w:tcPr>
          <w:p w:rsidRPr="002D7E47" w:rsidR="001447B0" w:rsidP="001447B0" w:rsidRDefault="001447B0" w14:paraId="505E0717" w14:textId="306150C1">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Pr="002D7E47" w:rsidR="006E14EF">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rsidRPr="002D7E47" w:rsidR="001447B0" w:rsidP="001447B0" w:rsidRDefault="0006745A" w14:paraId="4242E907" w14:textId="59EB173F">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bookmarkEnd w:id="54"/>
      <w:tr w:rsidRPr="002D7E47" w:rsidR="001447B0" w:rsidTr="00AD2978" w14:paraId="0465EEC2" w14:textId="77777777">
        <w:tc>
          <w:tcPr>
            <w:tcW w:w="377" w:type="dxa"/>
            <w:shd w:val="clear" w:color="auto" w:fill="auto"/>
            <w:vAlign w:val="center"/>
            <w:hideMark/>
          </w:tcPr>
          <w:p w:rsidRPr="002D7E47" w:rsidR="001447B0" w:rsidP="001447B0" w:rsidRDefault="001447B0" w14:paraId="42F3DF1C"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 </w:t>
            </w:r>
          </w:p>
        </w:tc>
        <w:tc>
          <w:tcPr>
            <w:tcW w:w="5152" w:type="dxa"/>
            <w:shd w:val="clear" w:color="auto" w:fill="auto"/>
            <w:vAlign w:val="center"/>
            <w:hideMark/>
          </w:tcPr>
          <w:p w:rsidRPr="00AD2978" w:rsidR="001447B0" w:rsidP="007F63DA" w:rsidRDefault="001447B0" w14:paraId="20C30FD6" w14:textId="469D4F5B">
            <w:pPr>
              <w:jc w:val="center"/>
              <w:rPr>
                <w:sz w:val="20"/>
                <w:szCs w:val="20"/>
              </w:rPr>
            </w:pPr>
            <w:r w:rsidRPr="00AD2978">
              <w:rPr>
                <w:sz w:val="20"/>
                <w:szCs w:val="20"/>
              </w:rPr>
              <w:t xml:space="preserve">je oprávnený </w:t>
            </w:r>
            <w:r w:rsidRPr="000C2538" w:rsidR="000C2538">
              <w:rPr>
                <w:sz w:val="20"/>
                <w:szCs w:val="20"/>
              </w:rPr>
              <w:t>dodávať tovar, uskutočňovať stavebné práce alebo poskytovať službu</w:t>
            </w:r>
          </w:p>
        </w:tc>
        <w:tc>
          <w:tcPr>
            <w:tcW w:w="1560" w:type="dxa"/>
            <w:shd w:val="clear" w:color="auto" w:fill="auto"/>
            <w:vAlign w:val="center"/>
            <w:hideMark/>
          </w:tcPr>
          <w:p w:rsidRPr="002D7E47" w:rsidR="001447B0" w:rsidP="001447B0" w:rsidRDefault="001447B0" w14:paraId="76435656"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 ORSR </w:t>
            </w:r>
          </w:p>
        </w:tc>
        <w:tc>
          <w:tcPr>
            <w:tcW w:w="1242" w:type="dxa"/>
            <w:shd w:val="clear" w:color="auto" w:fill="auto"/>
            <w:vAlign w:val="center"/>
            <w:hideMark/>
          </w:tcPr>
          <w:p w:rsidRPr="002D7E47" w:rsidR="001447B0" w:rsidP="001447B0" w:rsidRDefault="001447B0" w14:paraId="10541A08" w14:textId="704F9AE1">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Pr="002D7E47" w:rsidR="006E14EF">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auto"/>
            <w:vAlign w:val="center"/>
            <w:hideMark/>
          </w:tcPr>
          <w:p w:rsidRPr="002D7E47" w:rsidR="001447B0" w:rsidP="001447B0" w:rsidRDefault="001447B0" w14:paraId="4D670635" w14:textId="3EDA66EE">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 xml:space="preserve">overuje verejný obstarávateľ </w:t>
            </w:r>
          </w:p>
        </w:tc>
      </w:tr>
      <w:tr w:rsidRPr="002D7E47" w:rsidR="001447B0" w:rsidTr="007F63DA" w14:paraId="22516D65" w14:textId="77777777">
        <w:tc>
          <w:tcPr>
            <w:tcW w:w="377" w:type="dxa"/>
            <w:shd w:val="clear" w:color="auto" w:fill="D9E2F3" w:themeFill="accent1" w:themeFillTint="33"/>
            <w:vAlign w:val="center"/>
            <w:hideMark/>
          </w:tcPr>
          <w:p w:rsidRPr="002D7E47" w:rsidR="001447B0" w:rsidP="001447B0" w:rsidRDefault="001447B0" w14:paraId="5585313D"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F </w:t>
            </w:r>
          </w:p>
        </w:tc>
        <w:tc>
          <w:tcPr>
            <w:tcW w:w="5152" w:type="dxa"/>
            <w:shd w:val="clear" w:color="auto" w:fill="D9E2F3" w:themeFill="accent1" w:themeFillTint="33"/>
            <w:vAlign w:val="center"/>
            <w:hideMark/>
          </w:tcPr>
          <w:p w:rsidRPr="00AD2978" w:rsidR="001447B0" w:rsidP="007F63DA" w:rsidRDefault="001447B0" w14:paraId="71BEC3CE" w14:textId="6BD9056F">
            <w:pPr>
              <w:jc w:val="center"/>
              <w:rPr>
                <w:sz w:val="20"/>
                <w:szCs w:val="20"/>
              </w:rPr>
            </w:pPr>
            <w:r w:rsidRPr="00AD2978">
              <w:rPr>
                <w:sz w:val="20"/>
                <w:szCs w:val="20"/>
              </w:rPr>
              <w:t>nemá uložený zákaz účasti vo verejnom obstarávaní potvrdený konečným rozhodnutím v Slovenskej republike a v štáte sídla, miesta podnikania alebo obvyklého pobytu</w:t>
            </w:r>
          </w:p>
        </w:tc>
        <w:tc>
          <w:tcPr>
            <w:tcW w:w="1560" w:type="dxa"/>
            <w:shd w:val="clear" w:color="auto" w:fill="D9E2F3" w:themeFill="accent1" w:themeFillTint="33"/>
            <w:vAlign w:val="center"/>
            <w:hideMark/>
          </w:tcPr>
          <w:p w:rsidRPr="002D7E47" w:rsidR="001447B0" w:rsidP="001447B0" w:rsidRDefault="001447B0" w14:paraId="3E6A9D16" w14:textId="7777777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Evidencia v Registri osôb so zákazom </w:t>
            </w:r>
          </w:p>
        </w:tc>
        <w:tc>
          <w:tcPr>
            <w:tcW w:w="1242" w:type="dxa"/>
            <w:shd w:val="clear" w:color="auto" w:fill="D9E2F3" w:themeFill="accent1" w:themeFillTint="33"/>
            <w:vAlign w:val="center"/>
            <w:hideMark/>
          </w:tcPr>
          <w:p w:rsidRPr="002D7E47" w:rsidR="001447B0" w:rsidP="001447B0" w:rsidRDefault="001447B0" w14:paraId="1B193A86" w14:textId="1C74FE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Pr="002D7E47" w:rsidR="006E14EF">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rsidRPr="002D7E47" w:rsidR="001447B0" w:rsidP="001447B0" w:rsidRDefault="001447B0" w14:paraId="01011A0F" w14:textId="36112C91">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 </w:t>
            </w:r>
          </w:p>
        </w:tc>
      </w:tr>
    </w:tbl>
    <w:p w:rsidRPr="000B70B7" w:rsidR="00E36F4D" w:rsidP="001B4679" w:rsidRDefault="001B4679" w14:paraId="38355508" w14:textId="61A71782">
      <w:pPr>
        <w:spacing w:before="160"/>
      </w:pPr>
      <w:r w:rsidRPr="000B70B7">
        <w:rPr>
          <w:b/>
          <w:bCs/>
        </w:rPr>
        <w:t>Upozornenie:</w:t>
      </w:r>
      <w:r w:rsidRPr="000B70B7">
        <w:t xml:space="preserve"> uchádzači pochádzajúci z iných krajín ako </w:t>
      </w:r>
      <w:r w:rsidRPr="000B70B7" w:rsidR="000B70B7">
        <w:t xml:space="preserve">zo </w:t>
      </w:r>
      <w:r w:rsidRPr="000B70B7">
        <w:t xml:space="preserve">Slovenskej republiky sú povinní predkladať verejnému obstarávateľovi aj dokumenty uvedené v písm. </w:t>
      </w:r>
      <w:r w:rsidRPr="000B70B7">
        <w:rPr>
          <w:b/>
          <w:bCs/>
        </w:rPr>
        <w:t>B</w:t>
      </w:r>
      <w:r w:rsidR="00810200">
        <w:rPr>
          <w:b/>
          <w:bCs/>
        </w:rPr>
        <w:t xml:space="preserve"> až</w:t>
      </w:r>
      <w:r w:rsidRPr="000B70B7" w:rsidR="000B70B7">
        <w:rPr>
          <w:b/>
          <w:bCs/>
        </w:rPr>
        <w:t xml:space="preserve"> F</w:t>
      </w:r>
      <w:r w:rsidRPr="000B70B7">
        <w:t xml:space="preserve"> (prípadne ich dočasne nahradiť Jednotným európskym dokumentom), </w:t>
      </w:r>
      <w:r w:rsidRPr="000B70B7" w:rsidR="007D10DF">
        <w:t xml:space="preserve">keďže verejný obstarávateľ </w:t>
      </w:r>
      <w:r w:rsidR="004B676E">
        <w:t>má</w:t>
      </w:r>
      <w:r w:rsidR="007D10DF">
        <w:t xml:space="preserve"> </w:t>
      </w:r>
      <w:r w:rsidRPr="000B70B7" w:rsidR="007D10DF">
        <w:t xml:space="preserve">prístup do </w:t>
      </w:r>
      <w:r w:rsidR="007D10DF">
        <w:t>r</w:t>
      </w:r>
      <w:r w:rsidRPr="000B70B7" w:rsidR="007D10DF">
        <w:t xml:space="preserve">egistrov zriadených </w:t>
      </w:r>
      <w:r w:rsidR="004B676E">
        <w:t>len v Slovenskej republike</w:t>
      </w:r>
      <w:r w:rsidRPr="000B70B7" w:rsidR="007D10DF">
        <w:t>.</w:t>
      </w:r>
    </w:p>
    <w:p w:rsidR="00E4164F" w:rsidP="00605914" w:rsidRDefault="005E7DF2" w14:paraId="42CB6F1F" w14:textId="4824DD6F">
      <w:pPr>
        <w:pStyle w:val="Nadpis2"/>
        <w:numPr>
          <w:ilvl w:val="0"/>
          <w:numId w:val="15"/>
        </w:numPr>
        <w:ind w:left="0" w:hanging="426"/>
      </w:pPr>
      <w:bookmarkStart w:name="_Toc118363483" w:id="55"/>
      <w:r>
        <w:t>Finančné a ekonomické postavenie</w:t>
      </w:r>
      <w:bookmarkEnd w:id="55"/>
    </w:p>
    <w:p w:rsidR="008A712D" w:rsidP="008A712D" w:rsidRDefault="008A712D" w14:paraId="7B235728" w14:textId="7B794282">
      <w:r>
        <w:t>Nepožaduje sa</w:t>
      </w:r>
    </w:p>
    <w:p w:rsidR="00E4164F" w:rsidP="00605914" w:rsidRDefault="005E7DF2" w14:paraId="7D299EA8" w14:textId="582FB19E">
      <w:pPr>
        <w:pStyle w:val="Nadpis2"/>
        <w:numPr>
          <w:ilvl w:val="0"/>
          <w:numId w:val="15"/>
        </w:numPr>
        <w:ind w:left="0" w:hanging="426"/>
      </w:pPr>
      <w:bookmarkStart w:name="_Toc118363484" w:id="56"/>
      <w:r>
        <w:t>Technická spôsobilosť alebo odborná spôsobilosť</w:t>
      </w:r>
      <w:bookmarkEnd w:id="56"/>
    </w:p>
    <w:p w:rsidRPr="009625BE" w:rsidR="00D14696" w:rsidP="009625BE" w:rsidRDefault="00D14696" w14:paraId="719CB3F3" w14:textId="1A6935BB">
      <w:pPr>
        <w:ind w:left="360" w:hanging="360"/>
        <w:rPr>
          <w:b/>
          <w:bCs/>
        </w:rPr>
      </w:pPr>
      <w:r w:rsidRPr="009625BE">
        <w:rPr>
          <w:rFonts w:eastAsia="Times New Roman" w:cs="Times New Roman"/>
          <w:b/>
          <w:bCs/>
          <w:lang w:eastAsia="sk-SK"/>
        </w:rPr>
        <w:t xml:space="preserve">Podľa § 34 ods. 1 písm. </w:t>
      </w:r>
      <w:r>
        <w:rPr>
          <w:rFonts w:eastAsia="Times New Roman" w:cs="Times New Roman"/>
          <w:b/>
          <w:bCs/>
          <w:lang w:eastAsia="sk-SK"/>
        </w:rPr>
        <w:t>b</w:t>
      </w:r>
      <w:r w:rsidRPr="009625BE">
        <w:rPr>
          <w:rFonts w:eastAsia="Times New Roman" w:cs="Times New Roman"/>
          <w:b/>
          <w:bCs/>
          <w:lang w:eastAsia="sk-SK"/>
        </w:rPr>
        <w:t>) ZVO:</w:t>
      </w:r>
      <w:r w:rsidRPr="009625BE">
        <w:rPr>
          <w:rFonts w:cs="Times New Roman"/>
          <w:b/>
          <w:bCs/>
          <w:szCs w:val="24"/>
        </w:rPr>
        <w:t xml:space="preserve"> Zoznam </w:t>
      </w:r>
      <w:r>
        <w:rPr>
          <w:rFonts w:cs="Times New Roman"/>
          <w:b/>
          <w:bCs/>
          <w:szCs w:val="24"/>
        </w:rPr>
        <w:t>uskutočnených stavebných prác</w:t>
      </w:r>
    </w:p>
    <w:p w:rsidRPr="00D42484" w:rsidR="00D42484" w:rsidP="009D5660" w:rsidRDefault="00B37A59" w14:paraId="6ADE99CF" w14:textId="1E77E22A">
      <w:pPr>
        <w:ind w:left="567" w:hanging="567"/>
        <w:textAlignment w:val="baseline"/>
        <w:rPr>
          <w:rFonts w:eastAsia="Times New Roman" w:cs="Times New Roman"/>
          <w:lang w:eastAsia="sk-SK"/>
        </w:rPr>
      </w:pPr>
      <w:r w:rsidRPr="009625BE">
        <w:t>3.</w:t>
      </w:r>
      <w:r w:rsidRPr="009625BE" w:rsidR="009B5C30">
        <w:t>1</w:t>
      </w:r>
      <w:r w:rsidRPr="75B30279">
        <w:rPr>
          <w:rFonts w:eastAsia="Times New Roman" w:cs="Times New Roman"/>
          <w:lang w:eastAsia="sk-SK"/>
        </w:rPr>
        <w:t xml:space="preserve"> </w:t>
      </w:r>
      <w:r>
        <w:tab/>
      </w:r>
      <w:r w:rsidRPr="75B30279">
        <w:rPr>
          <w:rFonts w:eastAsia="Times New Roman" w:cs="Times New Roman"/>
          <w:lang w:eastAsia="sk-SK"/>
        </w:rPr>
        <w:t xml:space="preserve">Podľa § 34 ods. 1 písm. </w:t>
      </w:r>
      <w:r w:rsidR="002A71CC">
        <w:rPr>
          <w:rFonts w:eastAsia="Times New Roman" w:cs="Times New Roman"/>
          <w:lang w:eastAsia="sk-SK"/>
        </w:rPr>
        <w:t>b</w:t>
      </w:r>
      <w:r w:rsidRPr="75B30279">
        <w:rPr>
          <w:rFonts w:eastAsia="Times New Roman" w:cs="Times New Roman"/>
          <w:lang w:eastAsia="sk-SK"/>
        </w:rPr>
        <w:t>) ZVO:</w:t>
      </w:r>
      <w:r w:rsidR="0088006D">
        <w:rPr>
          <w:rFonts w:eastAsia="Times New Roman" w:cs="Times New Roman"/>
          <w:lang w:eastAsia="sk-SK"/>
        </w:rPr>
        <w:t xml:space="preserve"> </w:t>
      </w:r>
      <w:r w:rsidRPr="00D42484" w:rsidR="00D42484">
        <w:rPr>
          <w:rFonts w:eastAsia="Times New Roman" w:cs="Times New Roman"/>
          <w:lang w:eastAsia="sk-SK"/>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rsidRPr="009D5660" w:rsidR="00D42484" w:rsidP="009D5660" w:rsidRDefault="00D42484" w14:paraId="68FDB9E3" w14:textId="686BEF44">
      <w:pPr>
        <w:pStyle w:val="Odsekzoznamu"/>
        <w:numPr>
          <w:ilvl w:val="0"/>
          <w:numId w:val="73"/>
        </w:numPr>
        <w:ind w:left="851" w:hanging="284"/>
        <w:textAlignment w:val="baseline"/>
      </w:pPr>
      <w:r w:rsidRPr="009D5660">
        <w:t>bol verejný obstarávateľ alebo obstarávateľ podľa tohto zákona, dokladom je referencia; ak referencia nebola vyhotovená podľa § 12, dokladom môže byť aj vyhlásenie uchádzača alebo záujemcu o ich uskutočnení, doplnené dokladom, preukazujúcim ich uskutočnenie,</w:t>
      </w:r>
    </w:p>
    <w:p w:rsidRPr="009D5660" w:rsidR="0034730F" w:rsidP="009D5660" w:rsidRDefault="00D42484" w14:paraId="081F7D07" w14:textId="6E7271EB">
      <w:pPr>
        <w:pStyle w:val="Odsekzoznamu"/>
        <w:numPr>
          <w:ilvl w:val="0"/>
          <w:numId w:val="73"/>
        </w:numPr>
        <w:ind w:left="851" w:hanging="284"/>
        <w:textAlignment w:val="baseline"/>
      </w:pPr>
      <w:r w:rsidRPr="009D5660">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rsidRPr="00044920" w:rsidR="009A7C57" w:rsidP="009D5660" w:rsidRDefault="00B47C21" w14:paraId="2FEC7F14" w14:textId="6F2EC5C4">
      <w:pPr>
        <w:ind w:left="557" w:firstLine="10"/>
        <w:textAlignment w:val="baseline"/>
      </w:pPr>
      <w:r>
        <w:rPr>
          <w:rFonts w:eastAsia="Times New Roman" w:cs="Times New Roman"/>
          <w:szCs w:val="24"/>
          <w:lang w:eastAsia="sk-SK"/>
        </w:rPr>
        <w:t xml:space="preserve">3.1.1 </w:t>
      </w:r>
      <w:r w:rsidRPr="009D5660" w:rsidR="00B37A59">
        <w:rPr>
          <w:rFonts w:eastAsia="Times New Roman" w:cs="Times New Roman"/>
          <w:b/>
          <w:bCs/>
          <w:szCs w:val="24"/>
          <w:lang w:eastAsia="sk-SK"/>
        </w:rPr>
        <w:t>Minimálna požadovaná úroveň štandardov</w:t>
      </w:r>
      <w:r w:rsidRPr="005D6ABA" w:rsidR="00B37A59">
        <w:rPr>
          <w:rFonts w:eastAsia="Times New Roman" w:cs="Times New Roman"/>
          <w:szCs w:val="24"/>
          <w:lang w:eastAsia="sk-SK"/>
        </w:rPr>
        <w:t>: </w:t>
      </w:r>
      <w:r w:rsidRPr="005D6ABA" w:rsidR="00B37A59">
        <w:t xml:space="preserve">Uchádzač predloží min. 1 referenciu </w:t>
      </w:r>
      <w:r w:rsidR="00EE0BD1">
        <w:t>na uskutočnenie stavebnýc</w:t>
      </w:r>
      <w:r w:rsidR="00B349FF">
        <w:t>h</w:t>
      </w:r>
      <w:r w:rsidR="00EE0BD1">
        <w:t xml:space="preserve"> prác </w:t>
      </w:r>
      <w:r w:rsidR="006E031C">
        <w:t xml:space="preserve">na </w:t>
      </w:r>
      <w:r w:rsidRPr="005D6ABA" w:rsidR="00B37A59">
        <w:t xml:space="preserve"> stavbe obdobného charakteru</w:t>
      </w:r>
      <w:r w:rsidR="009B5C30">
        <w:t>,</w:t>
      </w:r>
      <w:r w:rsidRPr="005D6ABA" w:rsidR="00B37A59">
        <w:t xml:space="preserve"> ako je predmet zákazky.</w:t>
      </w:r>
      <w:r w:rsidR="00B37A59">
        <w:t xml:space="preserve"> </w:t>
      </w:r>
    </w:p>
    <w:p w:rsidR="009A7C57" w:rsidP="009D5660" w:rsidRDefault="009A7C57" w14:paraId="407F022D" w14:textId="25C01859">
      <w:pPr>
        <w:ind w:left="567"/>
        <w:textAlignment w:val="baseline"/>
      </w:pPr>
      <w:r>
        <w:t xml:space="preserve">3.1.2 </w:t>
      </w:r>
      <w:r w:rsidR="00B37A59">
        <w:t>Stavba musí</w:t>
      </w:r>
      <w:r w:rsidR="006E031C">
        <w:t xml:space="preserve"> minimálne</w:t>
      </w:r>
      <w:r w:rsidR="00B37A59">
        <w:t xml:space="preserve"> obsahovať </w:t>
      </w:r>
    </w:p>
    <w:p w:rsidRPr="00D6494B" w:rsidR="00B37A59" w:rsidP="00D6494B" w:rsidRDefault="00B37A59" w14:paraId="5C768B11" w14:textId="2114BA3D">
      <w:pPr>
        <w:pStyle w:val="Odsekzoznamu"/>
        <w:numPr>
          <w:ilvl w:val="0"/>
          <w:numId w:val="86"/>
        </w:numPr>
        <w:ind w:firstLine="9"/>
        <w:textAlignment w:val="baseline"/>
        <w:rPr>
          <w:color w:val="FF0000"/>
        </w:rPr>
      </w:pPr>
      <w:r w:rsidRPr="00D6494B">
        <w:rPr>
          <w:color w:val="FF0000"/>
        </w:rPr>
        <w:lastRenderedPageBreak/>
        <w:t>úpravu existujúcej cesty prípadne novovybudovanú cestu v dĺžke min. 200 metrov</w:t>
      </w:r>
      <w:r w:rsidRPr="00D6494B" w:rsidR="0029539D">
        <w:rPr>
          <w:color w:val="FF0000"/>
        </w:rPr>
        <w:t>,</w:t>
      </w:r>
    </w:p>
    <w:p w:rsidRPr="00D6494B" w:rsidR="00B37A59" w:rsidRDefault="001654E5" w14:paraId="10556442" w14:textId="64A0CBA6">
      <w:pPr>
        <w:pStyle w:val="paragraph"/>
        <w:numPr>
          <w:ilvl w:val="0"/>
          <w:numId w:val="86"/>
        </w:numPr>
        <w:spacing w:after="160"/>
        <w:ind w:left="1276" w:hanging="142"/>
        <w:jc w:val="both"/>
        <w:textAlignment w:val="baseline"/>
        <w:rPr>
          <w:rStyle w:val="eop"/>
          <w:rFonts w:ascii="Segoe UI" w:hAnsi="Segoe UI" w:cs="Segoe UI"/>
          <w:color w:val="FF0000"/>
          <w:sz w:val="18"/>
          <w:szCs w:val="18"/>
        </w:rPr>
      </w:pPr>
      <w:r w:rsidRPr="00D6494B">
        <w:rPr>
          <w:rFonts w:eastAsiaTheme="minorHAnsi"/>
          <w:color w:val="FF0000"/>
        </w:rPr>
        <w:t xml:space="preserve">stavbu a prekládky inžinierskych sietí (min preložku VTL plynovodu a preložku </w:t>
      </w:r>
      <w:r w:rsidRPr="00D6494B" w:rsidR="009A7C57">
        <w:rPr>
          <w:rFonts w:eastAsiaTheme="minorHAnsi" w:cstheme="minorBidi"/>
          <w:color w:val="FF0000"/>
          <w:szCs w:val="22"/>
          <w:lang w:eastAsia="en-US"/>
        </w:rPr>
        <w:t xml:space="preserve"> </w:t>
      </w:r>
      <w:r w:rsidRPr="00D6494B">
        <w:rPr>
          <w:rFonts w:eastAsiaTheme="minorHAnsi"/>
          <w:color w:val="FF0000"/>
        </w:rPr>
        <w:t>VN,</w:t>
      </w:r>
      <w:r w:rsidRPr="00D6494B">
        <w:rPr>
          <w:rStyle w:val="normaltextrun"/>
          <w:color w:val="FF0000"/>
        </w:rPr>
        <w:t xml:space="preserve"> trakčného vedenia)</w:t>
      </w:r>
      <w:r w:rsidRPr="00D6494B" w:rsidR="0029539D">
        <w:rPr>
          <w:rStyle w:val="normaltextrun"/>
          <w:color w:val="FF0000"/>
        </w:rPr>
        <w:t>.</w:t>
      </w:r>
      <w:r w:rsidRPr="00D6494B">
        <w:rPr>
          <w:rStyle w:val="eop"/>
          <w:rFonts w:eastAsiaTheme="majorEastAsia"/>
          <w:color w:val="FF0000"/>
        </w:rPr>
        <w:t> </w:t>
      </w:r>
    </w:p>
    <w:p w:rsidRPr="00D6494B" w:rsidR="00560B13" w:rsidP="005F4E19" w:rsidRDefault="00560B13" w14:paraId="28A80A6E" w14:textId="02A46A1F">
      <w:pPr>
        <w:pStyle w:val="paragraph"/>
        <w:numPr>
          <w:ilvl w:val="0"/>
          <w:numId w:val="86"/>
        </w:numPr>
        <w:spacing w:after="160"/>
        <w:ind w:left="1276" w:hanging="142"/>
        <w:jc w:val="both"/>
        <w:textAlignment w:val="baseline"/>
        <w:rPr>
          <w:rFonts w:eastAsiaTheme="minorHAnsi"/>
          <w:color w:val="FF0000"/>
        </w:rPr>
      </w:pPr>
      <w:r w:rsidRPr="00D6494B">
        <w:rPr>
          <w:rFonts w:eastAsiaTheme="minorHAnsi"/>
          <w:color w:val="FF0000"/>
        </w:rPr>
        <w:t>stavbu, alebo rekonštrukciu inžinierskej stavby – mostu</w:t>
      </w:r>
    </w:p>
    <w:p w:rsidR="00622638" w:rsidP="00E55DD5" w:rsidRDefault="00622638" w14:paraId="2715D655" w14:textId="077279D0">
      <w:pPr>
        <w:pStyle w:val="paragraph"/>
        <w:ind w:left="1125"/>
        <w:jc w:val="both"/>
        <w:textAlignment w:val="baseline"/>
        <w:rPr>
          <w:rFonts w:eastAsiaTheme="minorHAnsi"/>
          <w:color w:val="FF0000"/>
        </w:rPr>
      </w:pPr>
      <w:r w:rsidRPr="00314C5B">
        <w:rPr>
          <w:rFonts w:eastAsiaTheme="minorHAnsi"/>
          <w:color w:val="FF0000"/>
        </w:rPr>
        <w:t>Poznámka: Podmienk</w:t>
      </w:r>
      <w:r w:rsidR="00D6494B">
        <w:rPr>
          <w:rFonts w:eastAsiaTheme="minorHAnsi"/>
          <w:color w:val="FF0000"/>
        </w:rPr>
        <w:t>y</w:t>
      </w:r>
      <w:r w:rsidRPr="00314C5B">
        <w:rPr>
          <w:rFonts w:eastAsiaTheme="minorHAnsi"/>
          <w:color w:val="FF0000"/>
        </w:rPr>
        <w:t xml:space="preserve"> v zmysle písm. </w:t>
      </w:r>
      <w:r w:rsidR="00D6494B">
        <w:rPr>
          <w:rFonts w:eastAsiaTheme="minorHAnsi"/>
          <w:color w:val="FF0000"/>
        </w:rPr>
        <w:t xml:space="preserve">a) až </w:t>
      </w:r>
      <w:r w:rsidRPr="00314C5B">
        <w:rPr>
          <w:rFonts w:eastAsiaTheme="minorHAnsi"/>
          <w:color w:val="FF0000"/>
        </w:rPr>
        <w:t xml:space="preserve">c) je možné preukázať aj samostatnou </w:t>
      </w:r>
      <w:r w:rsidR="00E55DD5">
        <w:rPr>
          <w:rFonts w:eastAsiaTheme="minorHAnsi"/>
          <w:color w:val="FF0000"/>
        </w:rPr>
        <w:t>referenciou</w:t>
      </w:r>
      <w:r w:rsidRPr="00314C5B">
        <w:rPr>
          <w:rFonts w:eastAsiaTheme="minorHAnsi"/>
          <w:color w:val="FF0000"/>
        </w:rPr>
        <w:t xml:space="preserve"> resp. </w:t>
      </w:r>
      <w:r w:rsidR="00E55DD5">
        <w:rPr>
          <w:rFonts w:eastAsiaTheme="minorHAnsi"/>
          <w:color w:val="FF0000"/>
        </w:rPr>
        <w:t>referenciami</w:t>
      </w:r>
      <w:r w:rsidR="00047638">
        <w:rPr>
          <w:rFonts w:eastAsiaTheme="minorHAnsi"/>
          <w:color w:val="FF0000"/>
        </w:rPr>
        <w:t>.</w:t>
      </w:r>
    </w:p>
    <w:p w:rsidRPr="00622638" w:rsidR="00047638" w:rsidP="00E55DD5" w:rsidRDefault="00047638" w14:paraId="35CCA8BF" w14:textId="77777777">
      <w:pPr>
        <w:pStyle w:val="paragraph"/>
        <w:ind w:left="1125"/>
        <w:jc w:val="both"/>
        <w:textAlignment w:val="baseline"/>
        <w:rPr>
          <w:rFonts w:eastAsiaTheme="minorHAnsi"/>
          <w:color w:val="FF0000"/>
        </w:rPr>
      </w:pPr>
    </w:p>
    <w:p w:rsidRPr="004725E1" w:rsidR="00622AB2" w:rsidP="009D5660" w:rsidRDefault="00B37A59" w14:paraId="1696A7BA" w14:textId="398FDDE1">
      <w:pPr>
        <w:ind w:left="1134" w:hanging="567"/>
        <w:textAlignment w:val="baseline"/>
        <w:rPr>
          <w:rFonts w:eastAsia="Times New Roman" w:cs="Times New Roman"/>
          <w:szCs w:val="24"/>
          <w:lang w:eastAsia="sk-SK"/>
        </w:rPr>
      </w:pPr>
      <w:r>
        <w:rPr>
          <w:rFonts w:eastAsia="Times New Roman" w:cs="Times New Roman"/>
          <w:szCs w:val="24"/>
          <w:lang w:eastAsia="sk-SK"/>
        </w:rPr>
        <w:t>3.</w:t>
      </w:r>
      <w:r w:rsidR="000254FA">
        <w:rPr>
          <w:rFonts w:eastAsia="Times New Roman" w:cs="Times New Roman"/>
          <w:szCs w:val="24"/>
          <w:lang w:eastAsia="sk-SK"/>
        </w:rPr>
        <w:t>1.3</w:t>
      </w:r>
      <w:r>
        <w:rPr>
          <w:rFonts w:eastAsia="Times New Roman" w:cs="Times New Roman"/>
          <w:szCs w:val="24"/>
          <w:lang w:eastAsia="sk-SK"/>
        </w:rPr>
        <w:tab/>
      </w:r>
      <w:r w:rsidRPr="004725E1">
        <w:rPr>
          <w:rFonts w:eastAsia="Times New Roman" w:cs="Times New Roman"/>
          <w:szCs w:val="24"/>
          <w:lang w:eastAsia="sk-SK"/>
        </w:rPr>
        <w:t xml:space="preserve">Verejný obstarávateľ odporúča uchádzačovi predložiť zoznam </w:t>
      </w:r>
      <w:r w:rsidR="00BD472C">
        <w:rPr>
          <w:rFonts w:eastAsia="Times New Roman" w:cs="Times New Roman"/>
          <w:szCs w:val="24"/>
          <w:lang w:eastAsia="sk-SK"/>
        </w:rPr>
        <w:t>uskutočnených prác</w:t>
      </w:r>
      <w:r w:rsidR="00993A57">
        <w:rPr>
          <w:rFonts w:eastAsia="Times New Roman" w:cs="Times New Roman"/>
          <w:szCs w:val="24"/>
          <w:lang w:eastAsia="sk-SK"/>
        </w:rPr>
        <w:t>,</w:t>
      </w:r>
      <w:r w:rsidR="00BD472C">
        <w:rPr>
          <w:rFonts w:eastAsia="Times New Roman" w:cs="Times New Roman"/>
          <w:szCs w:val="24"/>
          <w:lang w:eastAsia="sk-SK"/>
        </w:rPr>
        <w:t xml:space="preserve"> z ktorého </w:t>
      </w:r>
      <w:r w:rsidRPr="004725E1">
        <w:rPr>
          <w:rFonts w:eastAsia="Times New Roman" w:cs="Times New Roman"/>
          <w:szCs w:val="24"/>
          <w:lang w:eastAsia="sk-SK"/>
        </w:rPr>
        <w:t>bude možné overiť splnenie tejto podmienky účasti min. v rozsahu: názov zákazky, jej predmet, hodnota, dátum jej realizácie, kontaktné údaje na odberateľa</w:t>
      </w:r>
      <w:r>
        <w:rPr>
          <w:rFonts w:eastAsia="Times New Roman" w:cs="Times New Roman"/>
          <w:szCs w:val="24"/>
          <w:lang w:eastAsia="sk-SK"/>
        </w:rPr>
        <w:t>/objednávateľa</w:t>
      </w:r>
      <w:r w:rsidRPr="004725E1">
        <w:rPr>
          <w:rFonts w:eastAsia="Times New Roman" w:cs="Times New Roman"/>
          <w:szCs w:val="24"/>
          <w:lang w:eastAsia="sk-SK"/>
        </w:rPr>
        <w:t xml:space="preserve"> (e-mail a telefón).</w:t>
      </w:r>
    </w:p>
    <w:p w:rsidRPr="004725E1" w:rsidR="00622AB2" w:rsidP="009D5660" w:rsidRDefault="00B37A59" w14:paraId="5C23C0F4" w14:textId="2F3A8481">
      <w:pPr>
        <w:ind w:left="1134" w:hanging="577"/>
        <w:textAlignment w:val="baseline"/>
        <w:rPr>
          <w:rFonts w:eastAsia="Times New Roman" w:cs="Times New Roman"/>
          <w:szCs w:val="24"/>
          <w:lang w:eastAsia="sk-SK"/>
        </w:rPr>
      </w:pPr>
      <w:r>
        <w:rPr>
          <w:rFonts w:eastAsia="Times New Roman" w:cs="Times New Roman"/>
          <w:szCs w:val="24"/>
          <w:lang w:eastAsia="sk-SK"/>
        </w:rPr>
        <w:t>3.</w:t>
      </w:r>
      <w:r w:rsidR="000254FA">
        <w:rPr>
          <w:rFonts w:eastAsia="Times New Roman" w:cs="Times New Roman"/>
          <w:szCs w:val="24"/>
          <w:lang w:eastAsia="sk-SK"/>
        </w:rPr>
        <w:t>1.4</w:t>
      </w:r>
      <w:r>
        <w:rPr>
          <w:rFonts w:eastAsia="Times New Roman" w:cs="Times New Roman"/>
          <w:szCs w:val="24"/>
          <w:lang w:eastAsia="sk-SK"/>
        </w:rPr>
        <w:t xml:space="preserve"> </w:t>
      </w:r>
      <w:r w:rsidRPr="004725E1">
        <w:rPr>
          <w:rFonts w:eastAsia="Times New Roman" w:cs="Times New Roman"/>
          <w:szCs w:val="24"/>
          <w:lang w:eastAsia="sk-SK"/>
        </w:rPr>
        <w:t xml:space="preserve">Za vyhlásenie verejného obstarávania sa na účely vyhodnotenia splnenia tejto podmienky účasti považuje </w:t>
      </w:r>
      <w:r>
        <w:rPr>
          <w:rFonts w:eastAsia="Times New Roman" w:cs="Times New Roman"/>
          <w:szCs w:val="24"/>
          <w:lang w:eastAsia="sk-SK"/>
        </w:rPr>
        <w:t xml:space="preserve">dátum </w:t>
      </w:r>
      <w:r w:rsidRPr="004725E1">
        <w:rPr>
          <w:rFonts w:eastAsia="Times New Roman" w:cs="Times New Roman"/>
          <w:szCs w:val="24"/>
          <w:lang w:eastAsia="sk-SK"/>
        </w:rPr>
        <w:t>zverejneni</w:t>
      </w:r>
      <w:r>
        <w:rPr>
          <w:rFonts w:eastAsia="Times New Roman" w:cs="Times New Roman"/>
          <w:szCs w:val="24"/>
          <w:lang w:eastAsia="sk-SK"/>
        </w:rPr>
        <w:t>a</w:t>
      </w:r>
      <w:r w:rsidRPr="004725E1">
        <w:rPr>
          <w:rFonts w:eastAsia="Times New Roman" w:cs="Times New Roman"/>
          <w:szCs w:val="24"/>
          <w:lang w:eastAsia="sk-SK"/>
        </w:rPr>
        <w:t xml:space="preserve"> oznámenia o vyhlásení verejného obstarávania</w:t>
      </w:r>
      <w:r>
        <w:rPr>
          <w:rFonts w:eastAsia="Times New Roman" w:cs="Times New Roman"/>
          <w:szCs w:val="24"/>
          <w:lang w:eastAsia="sk-SK"/>
        </w:rPr>
        <w:t xml:space="preserve"> </w:t>
      </w:r>
      <w:r w:rsidRPr="004725E1">
        <w:rPr>
          <w:rFonts w:eastAsia="Times New Roman" w:cs="Times New Roman"/>
          <w:szCs w:val="24"/>
          <w:lang w:eastAsia="sk-SK"/>
        </w:rPr>
        <w:t>v</w:t>
      </w:r>
      <w:r>
        <w:rPr>
          <w:rFonts w:eastAsia="Times New Roman" w:cs="Times New Roman"/>
          <w:szCs w:val="24"/>
          <w:lang w:eastAsia="sk-SK"/>
        </w:rPr>
        <w:t xml:space="preserve"> </w:t>
      </w:r>
      <w:r w:rsidRPr="004725E1">
        <w:rPr>
          <w:rFonts w:eastAsia="Times New Roman" w:cs="Times New Roman"/>
          <w:szCs w:val="24"/>
          <w:lang w:eastAsia="sk-SK"/>
        </w:rPr>
        <w:t>Dodatku  k Úradnému vestníku Európskej únie alebo vo Vestníku verejného obstarávania podľa toho, ktorá skutočnosť nastane skôr. </w:t>
      </w:r>
    </w:p>
    <w:p w:rsidR="00EE60A2" w:rsidP="009D5660" w:rsidRDefault="00B37A59" w14:paraId="159DCC48" w14:textId="229DF119">
      <w:pPr>
        <w:ind w:left="1134" w:hanging="577"/>
        <w:textAlignment w:val="baseline"/>
        <w:rPr>
          <w:rFonts w:eastAsia="Times New Roman" w:cs="Times New Roman"/>
          <w:szCs w:val="24"/>
          <w:lang w:eastAsia="sk-SK"/>
        </w:rPr>
      </w:pPr>
      <w:r>
        <w:rPr>
          <w:rFonts w:eastAsia="Times New Roman" w:cs="Times New Roman"/>
          <w:szCs w:val="24"/>
          <w:lang w:eastAsia="sk-SK"/>
        </w:rPr>
        <w:t>3.</w:t>
      </w:r>
      <w:r w:rsidR="000254FA">
        <w:rPr>
          <w:rFonts w:eastAsia="Times New Roman" w:cs="Times New Roman"/>
          <w:szCs w:val="24"/>
          <w:lang w:eastAsia="sk-SK"/>
        </w:rPr>
        <w:t>1.5</w:t>
      </w:r>
      <w:r>
        <w:rPr>
          <w:rFonts w:eastAsia="Times New Roman" w:cs="Times New Roman"/>
          <w:szCs w:val="24"/>
          <w:lang w:eastAsia="sk-SK"/>
        </w:rPr>
        <w:t xml:space="preserve"> </w:t>
      </w:r>
      <w:r w:rsidRPr="004725E1">
        <w:rPr>
          <w:rFonts w:eastAsia="Times New Roman" w:cs="Times New Roman"/>
          <w:szCs w:val="24"/>
          <w:lang w:eastAsia="sk-SK"/>
        </w:rPr>
        <w:t xml:space="preserve">Zmluvná cena zákaziek bude vyjadrená v EUR (ak je hodnota vyjadrená v inej mene, prepočítava sa hodnota na EUR kurzom Európskej centrálnej banky/ECB platným ku dňu podpisu predmetnej zmluvy </w:t>
      </w:r>
      <w:r w:rsidR="00163FB1">
        <w:rPr>
          <w:rFonts w:eastAsia="Times New Roman" w:cs="Times New Roman"/>
          <w:szCs w:val="24"/>
          <w:lang w:eastAsia="sk-SK"/>
        </w:rPr>
        <w:t>o vykonaní prác</w:t>
      </w:r>
      <w:r w:rsidRPr="004725E1">
        <w:rPr>
          <w:rFonts w:eastAsia="Times New Roman" w:cs="Times New Roman"/>
          <w:szCs w:val="24"/>
          <w:lang w:eastAsia="sk-SK"/>
        </w:rPr>
        <w:t>, t. j. s uvedením tohto dátumu). </w:t>
      </w:r>
    </w:p>
    <w:p w:rsidRPr="000E2F09" w:rsidR="00622AB2" w:rsidP="000E2F09" w:rsidRDefault="00EE60A2" w14:paraId="08600DF0" w14:textId="057775B0">
      <w:pPr>
        <w:ind w:left="360" w:hanging="360"/>
        <w:rPr>
          <w:b/>
          <w:bCs/>
        </w:rPr>
      </w:pPr>
      <w:r w:rsidRPr="003C210E">
        <w:rPr>
          <w:rFonts w:eastAsia="Times New Roman" w:cs="Times New Roman"/>
          <w:b/>
          <w:bCs/>
          <w:lang w:eastAsia="sk-SK"/>
        </w:rPr>
        <w:t>Podľa § 34 ods. 1 písm. g) ZVO:</w:t>
      </w:r>
      <w:r w:rsidRPr="003C210E">
        <w:rPr>
          <w:rFonts w:cs="Times New Roman"/>
          <w:b/>
          <w:bCs/>
          <w:szCs w:val="24"/>
        </w:rPr>
        <w:t xml:space="preserve"> Osoby určené na plnenie zmluvy</w:t>
      </w:r>
    </w:p>
    <w:p w:rsidRPr="003C210E" w:rsidR="006E29E7" w:rsidP="000E2F09" w:rsidRDefault="006E29E7" w14:paraId="367839A5" w14:textId="77777777">
      <w:pPr>
        <w:pStyle w:val="Odsekzoznamu"/>
        <w:numPr>
          <w:ilvl w:val="1"/>
          <w:numId w:val="85"/>
        </w:numPr>
        <w:ind w:left="567" w:hanging="567"/>
        <w:rPr>
          <w:rFonts w:eastAsia="Times New Roman" w:cs="Times New Roman"/>
          <w:lang w:eastAsia="sk-SK"/>
        </w:rPr>
      </w:pPr>
      <w:r>
        <w:t>Podľa § 34 ods. 1 písm. g) ZVO:</w:t>
      </w:r>
      <w:r w:rsidRPr="00AD6FB1">
        <w:t xml:space="preserve"> </w:t>
      </w:r>
      <w:r>
        <w:t>Uchádzač predloží údaje o vzdelaní a odbornej praxi alebo o odbornej kvalifikácii osôb určených na plnenie zmluvy alebo riadiacich zamestnancov.</w:t>
      </w:r>
    </w:p>
    <w:p w:rsidRPr="003C210E" w:rsidR="006E29E7" w:rsidP="000E2F09" w:rsidRDefault="006E29E7" w14:paraId="3D482E42" w14:textId="51EFA48E">
      <w:pPr>
        <w:pStyle w:val="Odsekzoznamu"/>
        <w:numPr>
          <w:ilvl w:val="2"/>
          <w:numId w:val="85"/>
        </w:numPr>
        <w:ind w:hanging="657"/>
        <w:rPr>
          <w:rFonts w:eastAsia="Times New Roman" w:cs="Times New Roman"/>
          <w:lang w:eastAsia="sk-SK"/>
        </w:rPr>
      </w:pPr>
      <w:r>
        <w:t xml:space="preserve">Minimálna požadovaná úroveň štandardov: </w:t>
      </w:r>
      <w:r w:rsidRPr="00B443F6">
        <w:rPr>
          <w:color w:val="FF0000"/>
        </w:rPr>
        <w:t xml:space="preserve">Uchádzač je povinný preukázať, že osoby zodpovedné za </w:t>
      </w:r>
      <w:r w:rsidRPr="00B443F6" w:rsidR="00163FB1">
        <w:rPr>
          <w:color w:val="FF0000"/>
        </w:rPr>
        <w:t>vyko</w:t>
      </w:r>
      <w:r w:rsidRPr="00B443F6" w:rsidR="00F07ADF">
        <w:rPr>
          <w:color w:val="FF0000"/>
        </w:rPr>
        <w:t>nanie prác</w:t>
      </w:r>
      <w:r w:rsidRPr="00B443F6">
        <w:rPr>
          <w:color w:val="FF0000"/>
        </w:rPr>
        <w:t xml:space="preserve"> (tzv. Kľúčoví odborníci) majú za rozhodné obdobie </w:t>
      </w:r>
      <w:r w:rsidRPr="00B443F6" w:rsidR="00D6494B">
        <w:rPr>
          <w:color w:val="FF0000"/>
        </w:rPr>
        <w:t>15</w:t>
      </w:r>
      <w:r w:rsidRPr="00B443F6">
        <w:rPr>
          <w:color w:val="FF0000"/>
        </w:rPr>
        <w:t xml:space="preserve"> rokov (za rozhodné obdobie sa považuje posledných </w:t>
      </w:r>
      <w:r w:rsidRPr="00B443F6" w:rsidR="00D6494B">
        <w:rPr>
          <w:color w:val="FF0000"/>
        </w:rPr>
        <w:t xml:space="preserve">15 </w:t>
      </w:r>
      <w:r w:rsidRPr="00B443F6">
        <w:rPr>
          <w:color w:val="FF0000"/>
        </w:rPr>
        <w:t xml:space="preserve">priebežných rokov, ktoré sa rátajú spätne odo dňa vyhlásenia ver. obstarávania) </w:t>
      </w:r>
      <w:r>
        <w:t xml:space="preserve">potrebné vzdelanie a odbornú prax na </w:t>
      </w:r>
      <w:r w:rsidR="00163FB1">
        <w:t>vykonanie prác</w:t>
      </w:r>
      <w:r>
        <w:t xml:space="preserve">, ktoré sú predmetom tejto verejnej súťaže. </w:t>
      </w:r>
    </w:p>
    <w:p w:rsidRPr="003C210E" w:rsidR="006E29E7" w:rsidP="000E2F09" w:rsidRDefault="006E29E7" w14:paraId="1523601D" w14:textId="77777777">
      <w:pPr>
        <w:pStyle w:val="Odsekzoznamu"/>
        <w:numPr>
          <w:ilvl w:val="2"/>
          <w:numId w:val="85"/>
        </w:numPr>
        <w:ind w:hanging="657"/>
        <w:rPr>
          <w:rFonts w:eastAsia="Times New Roman" w:cs="Times New Roman"/>
          <w:lang w:eastAsia="sk-SK"/>
        </w:rPr>
      </w:pPr>
      <w:r>
        <w:t xml:space="preserve">Za Kľúčových odborníkov sa na účely tejto verejnej súťaže považujú: </w:t>
      </w:r>
    </w:p>
    <w:p w:rsidR="006E29E7" w:rsidP="000E2F09" w:rsidRDefault="006E29E7" w14:paraId="092AEC9D" w14:textId="77A0B870">
      <w:pPr>
        <w:pStyle w:val="Odsekzoznamu"/>
        <w:numPr>
          <w:ilvl w:val="0"/>
          <w:numId w:val="83"/>
        </w:numPr>
        <w:ind w:left="1560" w:hanging="284"/>
        <w:textAlignment w:val="baseline"/>
      </w:pPr>
      <w:r>
        <w:t xml:space="preserve">Kľúčový odborník č. 1 </w:t>
      </w:r>
      <w:r w:rsidR="00510649">
        <w:t>Riaditeľ stavby</w:t>
      </w:r>
      <w:r>
        <w:t xml:space="preserve">, </w:t>
      </w:r>
    </w:p>
    <w:p w:rsidR="006E29E7" w:rsidP="000E2F09" w:rsidRDefault="006E29E7" w14:paraId="4EC3FFBA" w14:textId="77777777">
      <w:pPr>
        <w:pStyle w:val="Odsekzoznamu"/>
        <w:numPr>
          <w:ilvl w:val="0"/>
          <w:numId w:val="83"/>
        </w:numPr>
        <w:ind w:left="1560" w:hanging="284"/>
        <w:textAlignment w:val="baseline"/>
      </w:pPr>
      <w:r>
        <w:t xml:space="preserve">Kľúčový odborník č. 2 </w:t>
      </w:r>
      <w:r w:rsidRPr="00C72ACB">
        <w:t>Odborník pre koľajový spodok a zvršok</w:t>
      </w:r>
      <w:r>
        <w:t xml:space="preserve">, </w:t>
      </w:r>
    </w:p>
    <w:p w:rsidR="006E29E7" w:rsidP="000E2F09" w:rsidRDefault="006E29E7" w14:paraId="5036615B" w14:textId="77777777">
      <w:pPr>
        <w:pStyle w:val="Odsekzoznamu"/>
        <w:numPr>
          <w:ilvl w:val="0"/>
          <w:numId w:val="83"/>
        </w:numPr>
        <w:ind w:left="1560" w:hanging="284"/>
        <w:textAlignment w:val="baseline"/>
      </w:pPr>
      <w:r>
        <w:t xml:space="preserve">Kľúčový odborník č. 3 </w:t>
      </w:r>
      <w:r w:rsidRPr="00B954C4">
        <w:t>Odborník pre inžinierske/dopravné stavby</w:t>
      </w:r>
    </w:p>
    <w:p w:rsidR="006E29E7" w:rsidP="000E2F09" w:rsidRDefault="006E29E7" w14:paraId="5141B148" w14:textId="77777777">
      <w:pPr>
        <w:pStyle w:val="Odsekzoznamu"/>
        <w:numPr>
          <w:ilvl w:val="0"/>
          <w:numId w:val="83"/>
        </w:numPr>
        <w:ind w:left="1560" w:hanging="284"/>
        <w:textAlignment w:val="baseline"/>
      </w:pPr>
      <w:r w:rsidRPr="000D4EF3">
        <w:t>Kľúčový odborník č. 4 Odborník pre inžinierske siete</w:t>
      </w:r>
      <w:r>
        <w:t xml:space="preserve">. </w:t>
      </w:r>
    </w:p>
    <w:p w:rsidR="006E29E7" w:rsidP="000E2F09" w:rsidRDefault="006E29E7" w14:paraId="603AED19" w14:textId="77777777">
      <w:pPr>
        <w:pStyle w:val="Odsekzoznamu"/>
        <w:numPr>
          <w:ilvl w:val="0"/>
          <w:numId w:val="83"/>
        </w:numPr>
        <w:ind w:left="1560" w:hanging="284"/>
        <w:textAlignment w:val="baseline"/>
      </w:pPr>
      <w:r w:rsidRPr="007F7A23">
        <w:t>Kľúčový odborník č.</w:t>
      </w:r>
      <w:r>
        <w:t xml:space="preserve"> </w:t>
      </w:r>
      <w:r w:rsidRPr="007F7A23">
        <w:t>5 Odborník pre prevádzkové súbory, trakčné vedenia a rozvody VN</w:t>
      </w:r>
    </w:p>
    <w:p w:rsidRPr="003C210E" w:rsidR="006E29E7" w:rsidP="000E2F09" w:rsidRDefault="006E29E7" w14:paraId="4FA6BF08" w14:textId="77777777">
      <w:pPr>
        <w:pStyle w:val="Odsekzoznamu"/>
        <w:numPr>
          <w:ilvl w:val="2"/>
          <w:numId w:val="85"/>
        </w:numPr>
        <w:spacing w:before="160"/>
        <w:ind w:hanging="657"/>
        <w:rPr>
          <w:rFonts w:eastAsia="Times New Roman" w:cs="Times New Roman"/>
          <w:lang w:eastAsia="sk-SK"/>
        </w:rPr>
      </w:pPr>
      <w:r>
        <w:t>Pre každú pozíciu musí byť navrhnutý samostatný Kľúčový odborník.</w:t>
      </w:r>
    </w:p>
    <w:p w:rsidRPr="003C210E" w:rsidR="006E29E7" w:rsidP="000E2F09" w:rsidRDefault="006E29E7" w14:paraId="4AFB85C6" w14:textId="07F046E8">
      <w:pPr>
        <w:pStyle w:val="Odsekzoznamu"/>
        <w:numPr>
          <w:ilvl w:val="1"/>
          <w:numId w:val="85"/>
        </w:numPr>
        <w:ind w:left="567" w:hanging="567"/>
        <w:rPr>
          <w:rFonts w:eastAsia="Times New Roman" w:cs="Times New Roman"/>
          <w:lang w:eastAsia="sk-SK"/>
        </w:rPr>
      </w:pPr>
      <w:r>
        <w:t xml:space="preserve">Kľúčový odborník č. 1 </w:t>
      </w:r>
      <w:r w:rsidR="00510649">
        <w:t>Riaditeľ stavby</w:t>
      </w:r>
    </w:p>
    <w:p w:rsidRPr="003C210E" w:rsidR="006E29E7" w:rsidP="000E2F09" w:rsidRDefault="006E29E7" w14:paraId="2E47DE0A" w14:textId="4F2276FB">
      <w:pPr>
        <w:pStyle w:val="Odsekzoznamu"/>
        <w:numPr>
          <w:ilvl w:val="2"/>
          <w:numId w:val="85"/>
        </w:numPr>
        <w:ind w:hanging="657"/>
        <w:rPr>
          <w:rFonts w:eastAsia="Times New Roman" w:cs="Times New Roman"/>
          <w:lang w:eastAsia="sk-SK"/>
        </w:rPr>
      </w:pPr>
      <w:r>
        <w:t xml:space="preserve">preukáže osvedčenie na výkon činnosti </w:t>
      </w:r>
      <w:r w:rsidR="00472281">
        <w:t>Stavbyvedúceho</w:t>
      </w:r>
      <w:r>
        <w:t xml:space="preserve">, Kategória Inžinierske stavby, Podkategória Dopravné stavby podľa </w:t>
      </w:r>
      <w:r w:rsidRPr="00837728">
        <w:t xml:space="preserve">zákona č. 138/1992 Zb. o </w:t>
      </w:r>
      <w:r w:rsidRPr="00837728">
        <w:lastRenderedPageBreak/>
        <w:t>autorizovaných architektoch a autorizovaných stavebných inžinieroch</w:t>
      </w:r>
      <w:r>
        <w:t xml:space="preserve"> alebo ekvivalent dokladu vydaný v zahraničí</w:t>
      </w:r>
    </w:p>
    <w:p w:rsidRPr="003C210E" w:rsidR="006E29E7" w:rsidP="000E2F09" w:rsidRDefault="006E29E7" w14:paraId="161DE8B2" w14:textId="0565D3FA">
      <w:pPr>
        <w:pStyle w:val="Odsekzoznamu"/>
        <w:numPr>
          <w:ilvl w:val="2"/>
          <w:numId w:val="85"/>
        </w:numPr>
        <w:ind w:hanging="657"/>
        <w:rPr>
          <w:rFonts w:eastAsia="Times New Roman" w:cs="Times New Roman"/>
          <w:lang w:eastAsia="sk-SK"/>
        </w:rPr>
      </w:pPr>
      <w:r>
        <w:t xml:space="preserve">preukáže min. </w:t>
      </w:r>
      <w:r w:rsidRPr="00837728">
        <w:t>1 referen</w:t>
      </w:r>
      <w:r>
        <w:t xml:space="preserve">čnú skúsenosť </w:t>
      </w:r>
      <w:r w:rsidRPr="00837728">
        <w:t xml:space="preserve"> na výkon </w:t>
      </w:r>
      <w:r w:rsidR="00472281">
        <w:t>Riaditeľa stavby alebo Zástupcu riaditeľa stavby</w:t>
      </w:r>
      <w:r w:rsidRPr="00837728">
        <w:t xml:space="preserve"> na stavbe obdobného charakteru</w:t>
      </w:r>
      <w:r>
        <w:t>,</w:t>
      </w:r>
      <w:r w:rsidRPr="00837728">
        <w:t xml:space="preserve"> ako je predmet </w:t>
      </w:r>
      <w:r w:rsidRPr="001F0294">
        <w:t>zákazky.</w:t>
      </w:r>
      <w:r>
        <w:t xml:space="preserve"> Stavba musí obsahovať </w:t>
      </w:r>
    </w:p>
    <w:p w:rsidRPr="00D6494B" w:rsidR="006E29E7" w:rsidP="00D6494B" w:rsidRDefault="006E29E7" w14:paraId="5DA7B91D" w14:textId="6063A9A1">
      <w:pPr>
        <w:pStyle w:val="Odsekzoznamu"/>
        <w:numPr>
          <w:ilvl w:val="0"/>
          <w:numId w:val="84"/>
        </w:numPr>
        <w:ind w:left="1560" w:hanging="284"/>
        <w:textAlignment w:val="baseline"/>
        <w:rPr>
          <w:color w:val="FF0000"/>
        </w:rPr>
      </w:pPr>
      <w:r w:rsidRPr="00D6494B">
        <w:rPr>
          <w:color w:val="FF0000"/>
        </w:rPr>
        <w:t>úprav</w:t>
      </w:r>
      <w:r w:rsidRPr="00D6494B" w:rsidR="00BB7109">
        <w:rPr>
          <w:color w:val="FF0000"/>
        </w:rPr>
        <w:t>u</w:t>
      </w:r>
      <w:r w:rsidRPr="00D6494B">
        <w:rPr>
          <w:color w:val="FF0000"/>
        </w:rPr>
        <w:t xml:space="preserve"> jestvujúcej cesty prípadne novovybudovanú cestu v dĺžke min 200 metrov,</w:t>
      </w:r>
    </w:p>
    <w:p w:rsidRPr="00D6494B" w:rsidR="006E29E7" w:rsidP="000E2F09" w:rsidRDefault="00D6494B" w14:paraId="06758354" w14:textId="6042D838">
      <w:pPr>
        <w:pStyle w:val="Odsekzoznamu"/>
        <w:numPr>
          <w:ilvl w:val="0"/>
          <w:numId w:val="84"/>
        </w:numPr>
        <w:ind w:left="1560" w:hanging="284"/>
        <w:textAlignment w:val="baseline"/>
        <w:rPr>
          <w:color w:val="FF0000"/>
        </w:rPr>
      </w:pPr>
      <w:r>
        <w:rPr>
          <w:color w:val="FF0000"/>
        </w:rPr>
        <w:t xml:space="preserve">stavbu a </w:t>
      </w:r>
      <w:r w:rsidRPr="00D6494B" w:rsidR="006E29E7">
        <w:rPr>
          <w:color w:val="FF0000"/>
        </w:rPr>
        <w:t xml:space="preserve">prekládky inžinierskych sietí (min preložku </w:t>
      </w:r>
      <w:r w:rsidRPr="00D6494B" w:rsidR="00F0222B">
        <w:rPr>
          <w:rStyle w:val="normaltextrun"/>
          <w:color w:val="FF0000"/>
        </w:rPr>
        <w:t>trakčného vedenia</w:t>
      </w:r>
      <w:r w:rsidRPr="00D6494B" w:rsidR="006E29E7">
        <w:rPr>
          <w:color w:val="FF0000"/>
        </w:rPr>
        <w:t>),</w:t>
      </w:r>
    </w:p>
    <w:p w:rsidRPr="00D6494B" w:rsidR="006E29E7" w:rsidP="000E2F09" w:rsidRDefault="006E29E7" w14:paraId="653BCF4E" w14:textId="3DD1336D">
      <w:pPr>
        <w:pStyle w:val="Odsekzoznamu"/>
        <w:numPr>
          <w:ilvl w:val="0"/>
          <w:numId w:val="84"/>
        </w:numPr>
        <w:ind w:left="1560" w:hanging="284"/>
        <w:textAlignment w:val="baseline"/>
        <w:rPr>
          <w:color w:val="FF0000"/>
        </w:rPr>
      </w:pPr>
      <w:r w:rsidRPr="00D6494B">
        <w:rPr>
          <w:color w:val="FF0000"/>
        </w:rPr>
        <w:t xml:space="preserve">na uvedenej stavbe bol na pozícií </w:t>
      </w:r>
      <w:r w:rsidRPr="00D6494B" w:rsidR="00472281">
        <w:rPr>
          <w:color w:val="FF0000"/>
        </w:rPr>
        <w:t>Riaditeľa stavby/Zástupcu riaditeľa stavby</w:t>
      </w:r>
      <w:r w:rsidRPr="00D6494B">
        <w:rPr>
          <w:color w:val="FF0000"/>
        </w:rPr>
        <w:t xml:space="preserve"> alebo ekvivalentu danej pozície podľa použitej terminológie,</w:t>
      </w:r>
    </w:p>
    <w:p w:rsidRPr="00D6494B" w:rsidR="006E29E7" w:rsidP="000E2F09" w:rsidRDefault="006E29E7" w14:paraId="318C1C1C" w14:textId="349DA5B5">
      <w:pPr>
        <w:pStyle w:val="Odsekzoznamu"/>
        <w:numPr>
          <w:ilvl w:val="0"/>
          <w:numId w:val="84"/>
        </w:numPr>
        <w:ind w:left="1560" w:hanging="284"/>
        <w:textAlignment w:val="baseline"/>
        <w:rPr>
          <w:color w:val="FF0000"/>
        </w:rPr>
      </w:pPr>
      <w:r w:rsidRPr="7D584DF6" w:rsidR="006E29E7">
        <w:rPr>
          <w:color w:val="FF0000"/>
        </w:rP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r w:rsidRPr="7D584DF6" w:rsidR="2DA0069A">
        <w:rPr>
          <w:color w:val="FF0000"/>
        </w:rPr>
        <w:t>)</w:t>
      </w:r>
      <w:r w:rsidRPr="7D584DF6" w:rsidR="006E29E7">
        <w:rPr>
          <w:color w:val="FF0000"/>
        </w:rPr>
        <w:t>.</w:t>
      </w:r>
    </w:p>
    <w:p w:rsidRPr="003C210E" w:rsidR="006E29E7" w:rsidP="000E2F09" w:rsidRDefault="006E29E7" w14:paraId="671F20B5" w14:textId="77777777">
      <w:pPr>
        <w:pStyle w:val="Odsekzoznamu"/>
        <w:numPr>
          <w:ilvl w:val="1"/>
          <w:numId w:val="85"/>
        </w:numPr>
        <w:ind w:left="567" w:hanging="567"/>
        <w:rPr>
          <w:rFonts w:eastAsia="Times New Roman" w:cs="Times New Roman"/>
          <w:lang w:eastAsia="sk-SK"/>
        </w:rPr>
      </w:pPr>
      <w:r>
        <w:t xml:space="preserve">Kľúčový odborník č. 2 </w:t>
      </w:r>
      <w:r w:rsidRPr="00C72ACB">
        <w:t>Odborník pre koľajový spodok a</w:t>
      </w:r>
      <w:r>
        <w:t> </w:t>
      </w:r>
      <w:r w:rsidRPr="00C72ACB">
        <w:t>zvršok</w:t>
      </w:r>
    </w:p>
    <w:p w:rsidRPr="003C210E" w:rsidR="006E29E7" w:rsidP="000E2F09" w:rsidRDefault="006E29E7" w14:paraId="3036A4FC" w14:textId="18744DA0">
      <w:pPr>
        <w:pStyle w:val="Odsekzoznamu"/>
        <w:numPr>
          <w:ilvl w:val="2"/>
          <w:numId w:val="85"/>
        </w:numPr>
        <w:ind w:hanging="657"/>
        <w:rPr>
          <w:rFonts w:eastAsia="Times New Roman" w:cs="Times New Roman"/>
          <w:lang w:eastAsia="sk-SK"/>
        </w:rPr>
      </w:pPr>
      <w:r>
        <w:t xml:space="preserve">preukáže osvedčenie na výkon činnosti </w:t>
      </w:r>
      <w:r w:rsidR="00472281">
        <w:t>Stavbyvedúceho</w:t>
      </w:r>
      <w:r>
        <w:t xml:space="preserve">, Kategória Inžinierske stavby, Podkategória Dopravné stavby podľa </w:t>
      </w:r>
      <w:r w:rsidRPr="00837728">
        <w:t>zákona č. 138/1992 Zb. o autorizovaných architektoch a autorizovaných stavebných inžinieroch</w:t>
      </w:r>
      <w:r>
        <w:t xml:space="preserve"> alebo ekvivalent dokladu vydaný v zahraničí</w:t>
      </w:r>
    </w:p>
    <w:p w:rsidRPr="003C210E" w:rsidR="006E29E7" w:rsidP="000E2F09" w:rsidRDefault="006E29E7" w14:paraId="3B641A3C" w14:textId="16BB0713">
      <w:pPr>
        <w:pStyle w:val="Odsekzoznamu"/>
        <w:numPr>
          <w:ilvl w:val="2"/>
          <w:numId w:val="85"/>
        </w:numPr>
        <w:ind w:hanging="657"/>
        <w:rPr>
          <w:rFonts w:eastAsia="Times New Roman" w:cs="Times New Roman"/>
          <w:lang w:eastAsia="sk-SK"/>
        </w:rPr>
      </w:pPr>
      <w:r>
        <w:t xml:space="preserve">preukáže min </w:t>
      </w:r>
      <w:r w:rsidRPr="00837728">
        <w:t>1 referen</w:t>
      </w:r>
      <w:r>
        <w:t>čnú skúsenosť</w:t>
      </w:r>
      <w:r w:rsidRPr="00837728">
        <w:t xml:space="preserve"> na </w:t>
      </w:r>
      <w:r w:rsidR="00472281">
        <w:t>stavbyvedúceho</w:t>
      </w:r>
      <w:r w:rsidRPr="00837728">
        <w:t xml:space="preserve"> na stavbe obdobného charakteru ako je predmet </w:t>
      </w:r>
      <w:r w:rsidRPr="001F0294">
        <w:t>zákazky.</w:t>
      </w:r>
      <w:r>
        <w:t xml:space="preserve"> Stavba musí obsahovať:</w:t>
      </w:r>
    </w:p>
    <w:p w:rsidRPr="00837728" w:rsidR="006E29E7" w:rsidP="000E2F09" w:rsidRDefault="006E29E7" w14:paraId="0A4F3C9A" w14:textId="77777777">
      <w:pPr>
        <w:pStyle w:val="Odsekzoznamu"/>
        <w:numPr>
          <w:ilvl w:val="0"/>
          <w:numId w:val="82"/>
        </w:numPr>
        <w:ind w:left="1560" w:hanging="284"/>
        <w:textAlignment w:val="baseline"/>
      </w:pPr>
      <w:r>
        <w:t>v</w:t>
      </w:r>
      <w:r w:rsidRPr="00837728">
        <w:t>ybudovanie koľajového zvršku a spodku (električkového/vlakového)</w:t>
      </w:r>
      <w:r>
        <w:t>,</w:t>
      </w:r>
    </w:p>
    <w:p w:rsidR="006E29E7" w:rsidP="000E2F09" w:rsidRDefault="006E29E7" w14:paraId="1CD49A64" w14:textId="17D5D103">
      <w:pPr>
        <w:pStyle w:val="Odsekzoznamu"/>
        <w:numPr>
          <w:ilvl w:val="0"/>
          <w:numId w:val="82"/>
        </w:numPr>
        <w:ind w:left="1560" w:hanging="284"/>
        <w:textAlignment w:val="baseline"/>
      </w:pPr>
      <w:r>
        <w:t xml:space="preserve">na uvedenej stavbe bol na pozícií </w:t>
      </w:r>
      <w:r w:rsidR="00472281">
        <w:t>Stavbyvedúceho</w:t>
      </w:r>
      <w:r>
        <w:t xml:space="preserve"> - </w:t>
      </w:r>
      <w:r w:rsidRPr="00C72ACB">
        <w:t>Odborník</w:t>
      </w:r>
      <w:r>
        <w:t>a</w:t>
      </w:r>
      <w:r w:rsidRPr="00C72ACB">
        <w:t xml:space="preserve"> pre koľajový spodok a</w:t>
      </w:r>
      <w:r>
        <w:t> </w:t>
      </w:r>
      <w:r w:rsidRPr="00C72ACB">
        <w:t>zvršok</w:t>
      </w:r>
      <w:r>
        <w:t xml:space="preserve"> alebo ekvivalentu danej pozície podľa použitej terminológie,</w:t>
      </w:r>
    </w:p>
    <w:p w:rsidR="006E29E7" w:rsidP="000E2F09" w:rsidRDefault="006E29E7" w14:paraId="2333BBE2" w14:textId="77777777">
      <w:pPr>
        <w:pStyle w:val="Odsekzoznamu"/>
        <w:numPr>
          <w:ilvl w:val="0"/>
          <w:numId w:val="82"/>
        </w:numPr>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rsidRPr="003C210E" w:rsidR="006E29E7" w:rsidP="000E2F09" w:rsidRDefault="006E29E7" w14:paraId="12BB8081" w14:textId="77777777">
      <w:pPr>
        <w:pStyle w:val="Odsekzoznamu"/>
        <w:numPr>
          <w:ilvl w:val="1"/>
          <w:numId w:val="85"/>
        </w:numPr>
        <w:spacing w:before="160"/>
        <w:ind w:left="567" w:hanging="567"/>
        <w:rPr>
          <w:rFonts w:eastAsia="Times New Roman" w:cs="Times New Roman"/>
          <w:lang w:eastAsia="sk-SK"/>
        </w:rPr>
      </w:pPr>
      <w:r>
        <w:t xml:space="preserve">Kľúčový odborník č. 3 </w:t>
      </w:r>
      <w:r w:rsidRPr="00B954C4">
        <w:t>Odborník pre inžinierske/dopravné stavby</w:t>
      </w:r>
    </w:p>
    <w:p w:rsidRPr="003C210E" w:rsidR="006E29E7" w:rsidP="000E2F09" w:rsidRDefault="00D75842" w14:paraId="3E3D9F91" w14:textId="18C87D7F">
      <w:pPr>
        <w:pStyle w:val="Odsekzoznamu"/>
        <w:numPr>
          <w:ilvl w:val="2"/>
          <w:numId w:val="85"/>
        </w:numPr>
        <w:spacing w:before="160"/>
        <w:ind w:hanging="657"/>
        <w:rPr>
          <w:rFonts w:eastAsia="Times New Roman" w:cs="Times New Roman"/>
          <w:lang w:eastAsia="sk-SK"/>
        </w:rPr>
      </w:pPr>
      <w:r>
        <w:t xml:space="preserve">preukáže </w:t>
      </w:r>
      <w:r w:rsidR="006E29E7">
        <w:t>osvedčeni</w:t>
      </w:r>
      <w:r>
        <w:t>e</w:t>
      </w:r>
      <w:r w:rsidR="006E29E7">
        <w:t xml:space="preserve"> na výkon činnosti </w:t>
      </w:r>
      <w:r w:rsidR="00472281">
        <w:t>Stavbyvedúceho</w:t>
      </w:r>
      <w:r w:rsidR="006E29E7">
        <w:t>, Kategória Inžinierske stavby, Podkategória Dopravné stavby podľa zákona č. 138/1992 Zb. o autorizovaných architektoch a autorizovaných stavebných inžinieroch alebo ekvivalent dokladu vydaný v zahraničí,</w:t>
      </w:r>
    </w:p>
    <w:p w:rsidRPr="003C210E" w:rsidR="006E29E7" w:rsidP="000E2F09" w:rsidRDefault="006E29E7" w14:paraId="5D1F5B2F" w14:textId="05C818F6">
      <w:pPr>
        <w:pStyle w:val="Odsekzoznamu"/>
        <w:numPr>
          <w:ilvl w:val="2"/>
          <w:numId w:val="85"/>
        </w:numPr>
        <w:ind w:hanging="657"/>
        <w:rPr>
          <w:rFonts w:eastAsia="Times New Roman" w:cs="Times New Roman"/>
          <w:lang w:eastAsia="sk-SK"/>
        </w:rPr>
      </w:pPr>
      <w:r>
        <w:t xml:space="preserve">preukáže min </w:t>
      </w:r>
      <w:r w:rsidRPr="00837728">
        <w:t>1 referen</w:t>
      </w:r>
      <w:r>
        <w:t>čnú skúsenosť</w:t>
      </w:r>
      <w:r w:rsidRPr="00837728">
        <w:t xml:space="preserve"> na výkon činnosti </w:t>
      </w:r>
      <w:r w:rsidR="00C728EF">
        <w:t>stavbyvedúceho</w:t>
      </w:r>
      <w:r w:rsidRPr="00837728">
        <w:t xml:space="preserve"> na stavbe obdobného charakteru</w:t>
      </w:r>
      <w:r w:rsidR="000454E3">
        <w:t>,</w:t>
      </w:r>
      <w:r w:rsidRPr="00837728">
        <w:t xml:space="preserve"> ako je predmet </w:t>
      </w:r>
      <w:r w:rsidRPr="001F0294">
        <w:t>zákazky</w:t>
      </w:r>
      <w:r>
        <w:t>. Stavba musí obsahovať:</w:t>
      </w:r>
    </w:p>
    <w:p w:rsidRPr="00837728" w:rsidR="006E29E7" w:rsidP="000E2F09" w:rsidRDefault="006E29E7" w14:paraId="16FA0E4A" w14:textId="66543A22">
      <w:pPr>
        <w:pStyle w:val="Odsekzoznamu"/>
        <w:numPr>
          <w:ilvl w:val="0"/>
          <w:numId w:val="68"/>
        </w:numPr>
        <w:ind w:left="1560" w:hanging="284"/>
        <w:textAlignment w:val="baseline"/>
      </w:pPr>
      <w:r w:rsidRPr="00837728">
        <w:t>úprav</w:t>
      </w:r>
      <w:r w:rsidR="00BB7109">
        <w:t>u</w:t>
      </w:r>
      <w:r w:rsidRPr="00837728">
        <w:t xml:space="preserve"> jestvujúcej </w:t>
      </w:r>
      <w:r>
        <w:t>cesty</w:t>
      </w:r>
      <w:r w:rsidRPr="00837728">
        <w:t xml:space="preserve"> prípadne novovybudovanú cestu v dĺžke min 200 metrov</w:t>
      </w:r>
      <w:r>
        <w:t>,</w:t>
      </w:r>
    </w:p>
    <w:p w:rsidR="006E29E7" w:rsidP="000E2F09" w:rsidRDefault="006E29E7" w14:paraId="1202FC29" w14:textId="245E90CE">
      <w:pPr>
        <w:pStyle w:val="Odsekzoznamu"/>
        <w:numPr>
          <w:ilvl w:val="0"/>
          <w:numId w:val="68"/>
        </w:numPr>
        <w:ind w:left="1560" w:hanging="284"/>
        <w:textAlignment w:val="baseline"/>
      </w:pPr>
      <w:r>
        <w:lastRenderedPageBreak/>
        <w:t xml:space="preserve">na uvedenej stavbe bol na pozícií </w:t>
      </w:r>
      <w:r w:rsidR="006E2C6C">
        <w:t>Stavbyvedúci</w:t>
      </w:r>
      <w:r>
        <w:t xml:space="preserve"> - </w:t>
      </w:r>
      <w:r w:rsidRPr="00B954C4">
        <w:t>Odborník pre inžinierske/dopravné stavby</w:t>
      </w:r>
      <w:r>
        <w:t xml:space="preserve"> alebo ekvivalentu danej pozície podľa použitej terminológie,</w:t>
      </w:r>
    </w:p>
    <w:p w:rsidR="006E29E7" w:rsidP="000E2F09" w:rsidRDefault="006E29E7" w14:paraId="17906B1E" w14:textId="77777777">
      <w:pPr>
        <w:pStyle w:val="Odsekzoznamu"/>
        <w:numPr>
          <w:ilvl w:val="0"/>
          <w:numId w:val="68"/>
        </w:numPr>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rsidRPr="003C210E" w:rsidR="006E29E7" w:rsidP="000E2F09" w:rsidRDefault="006E29E7" w14:paraId="1A6A168C" w14:textId="77777777">
      <w:pPr>
        <w:pStyle w:val="Odsekzoznamu"/>
        <w:numPr>
          <w:ilvl w:val="1"/>
          <w:numId w:val="85"/>
        </w:numPr>
        <w:spacing w:before="160"/>
        <w:ind w:left="567" w:hanging="567"/>
        <w:rPr>
          <w:rFonts w:eastAsia="Times New Roman" w:cs="Times New Roman"/>
          <w:lang w:eastAsia="sk-SK"/>
        </w:rPr>
      </w:pPr>
      <w:r w:rsidRPr="000D4EF3">
        <w:t>Kľúčový odborník č. 4 Odborník pre inžinierske siete</w:t>
      </w:r>
    </w:p>
    <w:p w:rsidRPr="003C210E" w:rsidR="006E29E7" w:rsidP="000E2F09" w:rsidRDefault="00D75842" w14:paraId="72EFB89F" w14:textId="241A1A52">
      <w:pPr>
        <w:pStyle w:val="Odsekzoznamu"/>
        <w:numPr>
          <w:ilvl w:val="2"/>
          <w:numId w:val="85"/>
        </w:numPr>
        <w:spacing w:before="160"/>
        <w:ind w:hanging="657"/>
        <w:rPr>
          <w:rFonts w:eastAsia="Times New Roman" w:cs="Times New Roman"/>
          <w:lang w:eastAsia="sk-SK"/>
        </w:rPr>
      </w:pPr>
      <w:r>
        <w:t>preukáže</w:t>
      </w:r>
      <w:r w:rsidR="006E29E7">
        <w:t xml:space="preserve"> osvedčeni</w:t>
      </w:r>
      <w:r>
        <w:t>e</w:t>
      </w:r>
      <w:r w:rsidR="006E29E7">
        <w:t xml:space="preserve"> na výkon činnosti </w:t>
      </w:r>
      <w:r>
        <w:t>Stavbyvedúceho</w:t>
      </w:r>
      <w:r w:rsidR="006E29E7">
        <w:t xml:space="preserve">, Kategória Inžinierske stavby, Podkategória Potrubné, energetické a iné líniové stavby podľa </w:t>
      </w:r>
      <w:r w:rsidRPr="00837728" w:rsidR="006E29E7">
        <w:t>zákona č. 138/1992 Zb. o autorizovaných architektoch a autorizovaných stavebných inžinieroch</w:t>
      </w:r>
      <w:r w:rsidR="006E29E7">
        <w:t xml:space="preserve"> alebo ekvivalent dokladu vydaný v zahraničí</w:t>
      </w:r>
    </w:p>
    <w:p w:rsidRPr="003C210E" w:rsidR="006E29E7" w:rsidP="000E2F09" w:rsidRDefault="006E29E7" w14:paraId="718A9BB4" w14:textId="06D84799">
      <w:pPr>
        <w:pStyle w:val="Odsekzoznamu"/>
        <w:numPr>
          <w:ilvl w:val="2"/>
          <w:numId w:val="85"/>
        </w:numPr>
        <w:spacing w:before="160"/>
        <w:ind w:hanging="657"/>
        <w:rPr>
          <w:rFonts w:eastAsia="Times New Roman" w:cs="Times New Roman"/>
          <w:lang w:eastAsia="sk-SK"/>
        </w:rPr>
      </w:pPr>
      <w:r>
        <w:t xml:space="preserve">Preukáže min </w:t>
      </w:r>
      <w:r w:rsidRPr="00837728">
        <w:t>1 referen</w:t>
      </w:r>
      <w:r>
        <w:t>čnú skúsenosť</w:t>
      </w:r>
      <w:r w:rsidRPr="00837728">
        <w:t xml:space="preserve"> na výkon činnosti </w:t>
      </w:r>
      <w:r w:rsidR="00D75842">
        <w:t>stavbyvedúceho</w:t>
      </w:r>
      <w:r w:rsidRPr="00837728">
        <w:t xml:space="preserve"> na stavbe obdobného charakteru ako je predmet </w:t>
      </w:r>
      <w:r w:rsidRPr="001F0294">
        <w:t>zákazky</w:t>
      </w:r>
      <w:r>
        <w:t>. Stavba musí obsahovať:</w:t>
      </w:r>
    </w:p>
    <w:p w:rsidRPr="00837728" w:rsidR="006E29E7" w:rsidP="000E2F09" w:rsidRDefault="006E29E7" w14:paraId="6D84309D" w14:textId="77777777">
      <w:pPr>
        <w:pStyle w:val="Odsekzoznamu"/>
        <w:numPr>
          <w:ilvl w:val="0"/>
          <w:numId w:val="69"/>
        </w:numPr>
        <w:ind w:left="1560" w:hanging="284"/>
        <w:textAlignment w:val="baseline"/>
      </w:pPr>
      <w:r w:rsidRPr="00837728">
        <w:t>prekládky inžinierskych sietí (min preložku VTL plynovodu a preložku VN)</w:t>
      </w:r>
      <w:r>
        <w:t>,</w:t>
      </w:r>
    </w:p>
    <w:p w:rsidR="006E29E7" w:rsidP="000E2F09" w:rsidRDefault="006E29E7" w14:paraId="0349EA5B" w14:textId="67F8A6F7">
      <w:pPr>
        <w:pStyle w:val="Odsekzoznamu"/>
        <w:numPr>
          <w:ilvl w:val="0"/>
          <w:numId w:val="69"/>
        </w:numPr>
        <w:ind w:left="1560" w:hanging="284"/>
        <w:textAlignment w:val="baseline"/>
      </w:pPr>
      <w:r>
        <w:t xml:space="preserve">na uvedenej stavbe bol na pozícií </w:t>
      </w:r>
      <w:r w:rsidR="008F36AA">
        <w:t>Stavbyvedúci</w:t>
      </w:r>
      <w:r>
        <w:t xml:space="preserve"> - </w:t>
      </w:r>
      <w:r w:rsidRPr="00B954C4">
        <w:t>Odborník pre inžinierske</w:t>
      </w:r>
      <w:r>
        <w:t xml:space="preserve"> siete  alebo ekvivalentu danej pozície podľa použitej terminológie,</w:t>
      </w:r>
    </w:p>
    <w:p w:rsidRPr="000E2F09" w:rsidR="006E29E7" w:rsidP="000E2F09" w:rsidRDefault="006E29E7" w14:paraId="16A66F73" w14:textId="7B406F6C">
      <w:pPr>
        <w:pStyle w:val="Odsekzoznamu"/>
        <w:numPr>
          <w:ilvl w:val="0"/>
          <w:numId w:val="69"/>
        </w:numPr>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rsidRPr="003C210E" w:rsidR="006E29E7" w:rsidP="000E2F09" w:rsidRDefault="006E29E7" w14:paraId="0A0E55D0" w14:textId="77777777">
      <w:pPr>
        <w:pStyle w:val="Odsekzoznamu"/>
        <w:numPr>
          <w:ilvl w:val="1"/>
          <w:numId w:val="85"/>
        </w:numPr>
        <w:spacing w:before="160"/>
        <w:ind w:left="567" w:hanging="567"/>
        <w:rPr>
          <w:rFonts w:eastAsia="Times New Roman" w:cs="Times New Roman"/>
          <w:lang w:eastAsia="sk-SK"/>
        </w:rPr>
      </w:pPr>
      <w:r w:rsidRPr="007F7A23">
        <w:t>Kľúčový odborník č. 5 Odborník pre prevádzkové súbory, trakčné vedenia a rozvody VN</w:t>
      </w:r>
    </w:p>
    <w:p w:rsidRPr="003C210E" w:rsidR="006E29E7" w:rsidP="000E2F09" w:rsidRDefault="00D75842" w14:paraId="62FEC787" w14:textId="682122CB">
      <w:pPr>
        <w:pStyle w:val="Odsekzoznamu"/>
        <w:numPr>
          <w:ilvl w:val="2"/>
          <w:numId w:val="85"/>
        </w:numPr>
        <w:spacing w:before="160"/>
        <w:ind w:hanging="657"/>
        <w:rPr>
          <w:rFonts w:eastAsia="Times New Roman" w:cs="Times New Roman"/>
          <w:lang w:eastAsia="sk-SK"/>
        </w:rPr>
      </w:pPr>
      <w:r>
        <w:t>preukáže osvedčenie</w:t>
      </w:r>
      <w:r w:rsidR="006E29E7">
        <w:t xml:space="preserve"> na výkon činnosti </w:t>
      </w:r>
      <w:r>
        <w:t>Stavbyvedúceho</w:t>
      </w:r>
      <w:r w:rsidR="006E29E7">
        <w:t xml:space="preserve">, Kategória Technické, technologické a energetické vybavenie stavieb, Podkategória Elektrotechnické zariadenia podľa </w:t>
      </w:r>
      <w:r w:rsidRPr="00837728" w:rsidR="006E29E7">
        <w:t>zákona č. 138/1992 Zb. o autorizovaných architektoch a autorizovaných stavebných inžinieroch</w:t>
      </w:r>
      <w:r w:rsidR="006E29E7">
        <w:t xml:space="preserve"> alebo ekvivalent dokladu vydaný v zahraničí</w:t>
      </w:r>
    </w:p>
    <w:p w:rsidRPr="003C210E" w:rsidR="006E29E7" w:rsidP="000E2F09" w:rsidRDefault="006E29E7" w14:paraId="6339845F" w14:textId="2EAC2BCB">
      <w:pPr>
        <w:pStyle w:val="Odsekzoznamu"/>
        <w:numPr>
          <w:ilvl w:val="2"/>
          <w:numId w:val="85"/>
        </w:numPr>
        <w:spacing w:before="160"/>
        <w:ind w:hanging="657"/>
        <w:rPr>
          <w:rFonts w:eastAsia="Times New Roman" w:cs="Times New Roman"/>
          <w:lang w:eastAsia="sk-SK"/>
        </w:rPr>
      </w:pPr>
      <w:r>
        <w:t xml:space="preserve">preukáže min </w:t>
      </w:r>
      <w:r w:rsidRPr="00837728">
        <w:t>1 referen</w:t>
      </w:r>
      <w:r>
        <w:t>čnú skúsenosť</w:t>
      </w:r>
      <w:r w:rsidRPr="00837728">
        <w:t xml:space="preserve"> na výkon činnosti </w:t>
      </w:r>
      <w:r w:rsidR="00321958">
        <w:t>stavbyvedúceho</w:t>
      </w:r>
      <w:r w:rsidRPr="00837728">
        <w:t xml:space="preserve"> na stavbe obdobného charakteru ako je predmet </w:t>
      </w:r>
      <w:r w:rsidRPr="001F0294">
        <w:t>zákazky</w:t>
      </w:r>
      <w:r>
        <w:t>. Stavba musí obsahovať:</w:t>
      </w:r>
    </w:p>
    <w:p w:rsidR="006E29E7" w:rsidP="000E2F09" w:rsidRDefault="006E29E7" w14:paraId="309813CB" w14:textId="77777777">
      <w:pPr>
        <w:pStyle w:val="Odsekzoznamu"/>
        <w:numPr>
          <w:ilvl w:val="0"/>
          <w:numId w:val="70"/>
        </w:numPr>
        <w:ind w:left="1560" w:hanging="284"/>
        <w:textAlignment w:val="baseline"/>
      </w:pPr>
      <w:r w:rsidRPr="001640F9">
        <w:t>prevádzkové súbory, trakčné vedenia a rozvody VN</w:t>
      </w:r>
    </w:p>
    <w:p w:rsidR="006E29E7" w:rsidP="000E2F09" w:rsidRDefault="006E29E7" w14:paraId="553C2012" w14:textId="0F3939BF">
      <w:pPr>
        <w:pStyle w:val="Odsekzoznamu"/>
        <w:numPr>
          <w:ilvl w:val="0"/>
          <w:numId w:val="70"/>
        </w:numPr>
        <w:ind w:left="1560" w:hanging="284"/>
        <w:textAlignment w:val="baseline"/>
      </w:pPr>
      <w:r>
        <w:t xml:space="preserve">na uvedenej stavbe bol na pozícií </w:t>
      </w:r>
      <w:r w:rsidR="0038600B">
        <w:t>Stavbyvedúci</w:t>
      </w:r>
      <w:r>
        <w:t xml:space="preserve"> - </w:t>
      </w:r>
      <w:r w:rsidRPr="001640F9">
        <w:t>Odborník pre prevádzkové súbory, trakčné vedenia a rozvody VN</w:t>
      </w:r>
      <w:r>
        <w:t xml:space="preserve"> alebo ekvivalentu danej pozície podľa použitej terminológie,</w:t>
      </w:r>
    </w:p>
    <w:p w:rsidR="006E29E7" w:rsidP="000E2F09" w:rsidRDefault="006E29E7" w14:paraId="7EA73DC2" w14:textId="77777777">
      <w:pPr>
        <w:pStyle w:val="Odsekzoznamu"/>
        <w:numPr>
          <w:ilvl w:val="0"/>
          <w:numId w:val="70"/>
        </w:numPr>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rsidRPr="000E2F09" w:rsidR="00B37A59" w:rsidP="000E2F09" w:rsidRDefault="006E29E7" w14:paraId="3F0A2AE6" w14:textId="01221686">
      <w:pPr>
        <w:pStyle w:val="Odsekzoznamu"/>
        <w:numPr>
          <w:ilvl w:val="1"/>
          <w:numId w:val="85"/>
        </w:numPr>
        <w:spacing w:before="160"/>
        <w:ind w:left="567" w:hanging="567"/>
        <w:rPr>
          <w:rFonts w:eastAsia="Times New Roman" w:cs="Times New Roman"/>
          <w:lang w:eastAsia="sk-SK"/>
        </w:rPr>
      </w:pPr>
      <w:r>
        <w:t>Uchádzač predloží za každého odborníka profesijný životopis podpísaný odborníkom, ktorý obsahuje informácie o dosiahnutom vzdelaní a odbornej praxi</w:t>
      </w:r>
      <w:r w:rsidR="00DF2475">
        <w:t>,</w:t>
      </w:r>
      <w:r>
        <w:t xml:space="preserve"> prípadne referenčné list</w:t>
      </w:r>
      <w:r w:rsidR="00DF2475">
        <w:t>y</w:t>
      </w:r>
      <w:r>
        <w:t xml:space="preserve">, kontaktné údaje za objednávateľa, kde je možné overiť si uvádzané údaje, ako aj </w:t>
      </w:r>
      <w:r>
        <w:lastRenderedPageBreak/>
        <w:t>informáciu o aktuálnom zamestnávateľovi, oprávnenie odborníka; ak je osoba zapísaná vo verejne prístupnom zozname, ktorý preukazuje, že táto osoba je držiteľom príslušného dokladu, postačuje uviesť webovú adresu, na ktorej si môže verejný obstarávateľ danú skutočnosť overiť.</w:t>
      </w:r>
    </w:p>
    <w:p w:rsidR="00424489" w:rsidP="000E2F09" w:rsidRDefault="00424489" w14:paraId="3ED94871" w14:textId="77777777">
      <w:pPr>
        <w:pStyle w:val="Nadpis2"/>
        <w:numPr>
          <w:ilvl w:val="0"/>
          <w:numId w:val="85"/>
        </w:numPr>
        <w:ind w:left="0" w:hanging="426"/>
      </w:pPr>
      <w:bookmarkStart w:name="_Toc118363485" w:id="57"/>
      <w:r w:rsidRPr="0026196D">
        <w:t>Všeobecne</w:t>
      </w:r>
      <w:r>
        <w:t xml:space="preserve"> k preukazovaniu splnenia podmienok účasti</w:t>
      </w:r>
      <w:bookmarkEnd w:id="57"/>
    </w:p>
    <w:p w:rsidRPr="00977D2C" w:rsidR="0016389D" w:rsidP="000E2F09" w:rsidRDefault="00424489" w14:paraId="68513FCC" w14:textId="7BE3090D">
      <w:pPr>
        <w:pStyle w:val="Odsekzoznamu"/>
        <w:numPr>
          <w:ilvl w:val="1"/>
          <w:numId w:val="8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w:t>
      </w:r>
      <w:r w:rsidR="0016389D">
        <w:rPr>
          <w:szCs w:val="24"/>
          <w:shd w:val="clear" w:color="auto" w:fill="FFFFFF"/>
        </w:rPr>
        <w:t>uvedené v</w:t>
      </w:r>
      <w:r w:rsidRPr="00977D2C" w:rsidR="0016389D">
        <w:rPr>
          <w:szCs w:val="24"/>
          <w:shd w:val="clear" w:color="auto" w:fill="FFFFFF"/>
        </w:rPr>
        <w:t xml:space="preserve"> </w:t>
      </w:r>
      <w:r w:rsidR="0016389D">
        <w:rPr>
          <w:szCs w:val="24"/>
          <w:shd w:val="clear" w:color="auto" w:fill="FFFFFF"/>
        </w:rPr>
        <w:t>bode 1.1</w:t>
      </w:r>
      <w:r w:rsidRPr="00977D2C" w:rsidR="0016389D">
        <w:rPr>
          <w:szCs w:val="24"/>
          <w:shd w:val="clear" w:color="auto" w:fill="FFFFFF"/>
        </w:rPr>
        <w:t>.</w:t>
      </w:r>
      <w:r w:rsidR="0016389D">
        <w:rPr>
          <w:szCs w:val="24"/>
          <w:shd w:val="clear" w:color="auto" w:fill="FFFFFF"/>
        </w:rPr>
        <w:t xml:space="preserve"> tejto časti SP</w:t>
      </w:r>
      <w:r w:rsidRPr="00977D2C" w:rsidDel="0016389D" w:rsidR="0016389D">
        <w:rPr>
          <w:szCs w:val="24"/>
          <w:shd w:val="clear" w:color="auto" w:fill="FFFFFF"/>
        </w:rPr>
        <w:t xml:space="preserve"> </w:t>
      </w:r>
      <w:r w:rsidRPr="00977D2C">
        <w:rPr>
          <w:szCs w:val="24"/>
          <w:shd w:val="clear" w:color="auto" w:fill="FFFFFF"/>
        </w:rPr>
        <w:t>.</w:t>
      </w:r>
    </w:p>
    <w:p w:rsidR="0016389D" w:rsidP="000E2F09" w:rsidRDefault="0016389D" w14:paraId="65FBD02A" w14:textId="77777777">
      <w:pPr>
        <w:pStyle w:val="Odsekzoznamu"/>
        <w:numPr>
          <w:ilvl w:val="1"/>
          <w:numId w:val="85"/>
        </w:numPr>
        <w:ind w:left="567" w:hanging="567"/>
      </w:pPr>
      <w:r>
        <w:t>Uchádzač, ktorý nie je zapísaný do Zoznamu hospodárskych subjektov preukazuje podmienky účasti osobného postavenia dokladmi</w:t>
      </w:r>
      <w:r w:rsidRPr="00B33888">
        <w:t xml:space="preserve"> </w:t>
      </w:r>
      <w:r>
        <w:t>uvedenými v b</w:t>
      </w:r>
      <w:r w:rsidRPr="0016389D">
        <w:rPr>
          <w:szCs w:val="24"/>
          <w:shd w:val="clear" w:color="auto" w:fill="FFFFFF"/>
        </w:rPr>
        <w:t>ode 1.1. tejto časti SP</w:t>
      </w:r>
      <w:r>
        <w:t xml:space="preserve">, resp. Jednotným európskym dokumentom (JED) v súlade s </w:t>
      </w:r>
      <w:hyperlink w:history="1" w:anchor="paragraf-39" r:id="rId25">
        <w:r w:rsidRPr="00F81333">
          <w:rPr>
            <w:rStyle w:val="Hypertextovprepojenie"/>
          </w:rPr>
          <w:t>§ 39</w:t>
        </w:r>
      </w:hyperlink>
      <w:r>
        <w:t xml:space="preserve"> ZVO.</w:t>
      </w:r>
    </w:p>
    <w:p w:rsidR="0016389D" w:rsidP="000E2F09" w:rsidRDefault="008A712D" w14:paraId="5931558E" w14:textId="17577F90">
      <w:pPr>
        <w:pStyle w:val="Odsekzoznamu"/>
        <w:numPr>
          <w:ilvl w:val="1"/>
          <w:numId w:val="85"/>
        </w:numPr>
        <w:ind w:left="567" w:hanging="567"/>
      </w:pPr>
      <w:r>
        <w:t>Splnenie podmienok účasti týkajúcich sa finančného a ekonomického postavenia (bod 2 tejto časti SP) alebo technickej alebo odbornej spôsobilosti (bod 3 tejto časti SP)</w:t>
      </w:r>
      <w:r w:rsidR="0016389D">
        <w:t xml:space="preserve"> uchádzač preukazuje buď dokladmi stanovenými verejným obstarávateľom, resp. ich môže dočasne nahradiť Jednotným európskym dokumentom (JED) v súlade s </w:t>
      </w:r>
      <w:hyperlink w:history="1" w:anchor="paragraf-39" r:id="rId26">
        <w:r w:rsidRPr="00F81333" w:rsidR="0016389D">
          <w:rPr>
            <w:rStyle w:val="Hypertextovprepojenie"/>
          </w:rPr>
          <w:t>§ 39</w:t>
        </w:r>
      </w:hyperlink>
      <w:r w:rsidR="0016389D">
        <w:t xml:space="preserve"> ZVO.</w:t>
      </w:r>
    </w:p>
    <w:p w:rsidR="008A712D" w:rsidP="000E2F09" w:rsidRDefault="00AF0E5E" w14:paraId="1BFF112D" w14:textId="77777777">
      <w:pPr>
        <w:pStyle w:val="Odsekzoznamu"/>
        <w:numPr>
          <w:ilvl w:val="1"/>
          <w:numId w:val="85"/>
        </w:numPr>
        <w:ind w:left="567" w:hanging="567"/>
      </w:pPr>
      <w:bookmarkStart w:name="_Hlk85135735" w:id="58"/>
      <w:r w:rsidRPr="00CE4999">
        <w:t>V Jednotnom európskom dokumente je uchádzač oprávnený predbežne preukázať splnenie všetkých podmienok účasti zaškrtnutím políčka „α: Globálny údaj pre všetky podmienky účasti“.</w:t>
      </w:r>
      <w:bookmarkStart w:name="_Hlk85135614" w:id="59"/>
      <w:bookmarkEnd w:id="58"/>
    </w:p>
    <w:p w:rsidRPr="00152743" w:rsidR="008A712D" w:rsidP="000E2F09" w:rsidRDefault="008A712D" w14:paraId="6606A86D" w14:textId="051544DA">
      <w:pPr>
        <w:pStyle w:val="Odsekzoznamu"/>
        <w:numPr>
          <w:ilvl w:val="1"/>
          <w:numId w:val="85"/>
        </w:numPr>
        <w:ind w:left="567" w:hanging="567"/>
      </w:pPr>
      <w:r>
        <w:t xml:space="preserve">Na preukázanie splnenia podmienok účasti týkajúcich sa finančného a ekonomického postavenia (bod 2 tejto časti SP) alebo technickej alebo odbornej spôsobilosti (bod 3 tejto časti SP) môže uchádzač v súlade s </w:t>
      </w:r>
      <w:hyperlink w:history="1" w:anchor="paragraf-33.odsek-2" r:id="rId27">
        <w:r w:rsidRPr="00F81333">
          <w:rPr>
            <w:rStyle w:val="Hypertextovprepojenie"/>
          </w:rPr>
          <w:t>§ 33 ods. 2</w:t>
        </w:r>
      </w:hyperlink>
      <w:r>
        <w:t xml:space="preserve"> ZVO, resp. </w:t>
      </w:r>
      <w:hyperlink w:history="1" w:anchor="paragraf-34.odsek-3" r:id="rId28">
        <w:r>
          <w:rPr>
            <w:rStyle w:val="Hypertextovprepojenie"/>
          </w:rPr>
          <w:t>§ 3</w:t>
        </w:r>
        <w:r w:rsidRPr="00F81333">
          <w:rPr>
            <w:rStyle w:val="Hypertextovprepojenie"/>
          </w:rPr>
          <w:t>4 ods. 3</w:t>
        </w:r>
      </w:hyperlink>
      <w:r>
        <w:t xml:space="preserve"> ZVO </w:t>
      </w:r>
      <w:r w:rsidRPr="008A712D">
        <w:rPr>
          <w:rFonts w:cs="Times New Roman"/>
          <w:szCs w:val="24"/>
          <w:shd w:val="clear" w:color="auto" w:fill="FFFFFF"/>
        </w:rPr>
        <w:t>využiť finančné zdroje alebo odborné kapacity inej osoby.</w:t>
      </w:r>
    </w:p>
    <w:bookmarkEnd w:id="59"/>
    <w:p w:rsidRPr="00AF0E5E" w:rsidR="00AF0E5E" w:rsidP="000E2F09" w:rsidRDefault="0016389D" w14:paraId="391A14C6" w14:textId="0F9DEE13">
      <w:pPr>
        <w:pStyle w:val="Odsekzoznamu"/>
        <w:numPr>
          <w:ilvl w:val="1"/>
          <w:numId w:val="85"/>
        </w:numPr>
        <w:ind w:left="567" w:hanging="567"/>
      </w:pPr>
      <w:r w:rsidRPr="00AF0E5E">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w:history="1" w:anchor="paragraf-32.odsek-1.pismeno-e" r:id="rId29">
        <w:r w:rsidRPr="00AF0E5E">
          <w:rPr>
            <w:rStyle w:val="Hypertextovprepojenie"/>
            <w:szCs w:val="24"/>
            <w:shd w:val="clear" w:color="auto" w:fill="FFFFFF"/>
          </w:rPr>
          <w:t>§ 32 ods. 1 písm. e)</w:t>
        </w:r>
      </w:hyperlink>
      <w:r w:rsidRPr="00AF0E5E">
        <w:rPr>
          <w:szCs w:val="24"/>
          <w:shd w:val="clear" w:color="auto" w:fill="FFFFFF"/>
        </w:rPr>
        <w:t xml:space="preserve"> zákona </w:t>
      </w:r>
      <w:r w:rsidRPr="00AF0E5E">
        <w:rPr>
          <w:rFonts w:cs="Times New Roman"/>
          <w:szCs w:val="24"/>
          <w:shd w:val="clear" w:color="auto" w:fill="FFFFFF"/>
        </w:rPr>
        <w:t>[</w:t>
      </w:r>
      <w:r w:rsidRPr="00AF0E5E">
        <w:rPr>
          <w:szCs w:val="24"/>
          <w:shd w:val="clear" w:color="auto" w:fill="FFFFFF"/>
        </w:rPr>
        <w:t>bod 1.1. písm. e) tejto časti SP</w:t>
      </w:r>
      <w:r w:rsidRPr="00AF0E5E">
        <w:rPr>
          <w:rFonts w:cs="Times New Roman"/>
          <w:szCs w:val="24"/>
          <w:shd w:val="clear" w:color="auto" w:fill="FFFFFF"/>
        </w:rPr>
        <w:t>]</w:t>
      </w:r>
      <w:r w:rsidRPr="00AF0E5E">
        <w:rPr>
          <w:szCs w:val="24"/>
          <w:shd w:val="clear" w:color="auto" w:fill="FFFFFF"/>
        </w:rPr>
        <w:t xml:space="preserve"> preukazuje člen skupiny len vo vzťahu k tej časti predmetu zákazky, ktorú má zabezpečiť.</w:t>
      </w:r>
    </w:p>
    <w:p w:rsidRPr="00ED543E" w:rsidR="00ED543E" w:rsidP="000E2F09" w:rsidRDefault="00AF0E5E" w14:paraId="2C75BD66" w14:textId="77777777">
      <w:pPr>
        <w:pStyle w:val="Odsekzoznamu"/>
        <w:numPr>
          <w:ilvl w:val="1"/>
          <w:numId w:val="85"/>
        </w:numPr>
        <w:ind w:left="567" w:hanging="567"/>
      </w:pPr>
      <w:r w:rsidRPr="00AF0E5E">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rsidRPr="00ED543E" w:rsidR="00ED543E" w:rsidP="000E2F09" w:rsidRDefault="00ED543E" w14:paraId="333EB66E" w14:textId="77777777">
      <w:pPr>
        <w:pStyle w:val="Odsekzoznamu"/>
        <w:numPr>
          <w:ilvl w:val="1"/>
          <w:numId w:val="85"/>
        </w:numPr>
        <w:ind w:left="567" w:hanging="567"/>
      </w:pPr>
      <w:r w:rsidRPr="00ED543E">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rsidRPr="003F1377" w:rsidR="003F1377" w:rsidP="000E2F09" w:rsidRDefault="00ED543E" w14:paraId="52A34E67" w14:textId="77777777">
      <w:pPr>
        <w:pStyle w:val="Odsekzoznamu"/>
        <w:numPr>
          <w:ilvl w:val="1"/>
          <w:numId w:val="85"/>
        </w:numPr>
        <w:ind w:left="567" w:hanging="567"/>
      </w:pPr>
      <w:r w:rsidRPr="00ED543E">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rsidRPr="003F1377" w:rsidR="003F1377" w:rsidP="000E2F09" w:rsidRDefault="003F1377" w14:paraId="21E43342" w14:textId="7F203748">
      <w:pPr>
        <w:pStyle w:val="Odsekzoznamu"/>
        <w:numPr>
          <w:ilvl w:val="1"/>
          <w:numId w:val="85"/>
        </w:numPr>
        <w:ind w:left="567" w:hanging="567"/>
        <w:rPr>
          <w:color w:val="FF0000"/>
        </w:rPr>
      </w:pPr>
      <w:bookmarkStart w:name="_Hlk101266835" w:id="60"/>
      <w:r w:rsidRPr="006559E1">
        <w:rPr>
          <w:rFonts w:cs="Times New Roman"/>
          <w:szCs w:val="24"/>
        </w:rPr>
        <w:t xml:space="preserve">Verejný obstarávateľ upozorňuje, že je v zmysle </w:t>
      </w:r>
      <w:hyperlink w:history="1" w:anchor=":~:text=s%C3%BA%20povinn%C3%AD%20pri%20vyhodnoten%C3%AD,%C5%BEiadosti%20o%20%C3%BA%C4%8Das%C5%A5%20identifikoval" r:id="rId30">
        <w:r w:rsidRPr="00FB6A95">
          <w:rPr>
            <w:rStyle w:val="Hypertextovprepojenie"/>
            <w:rFonts w:cs="Times New Roman"/>
            <w:szCs w:val="24"/>
          </w:rPr>
          <w:t>§ 40 ods. 5 písm. a)</w:t>
        </w:r>
      </w:hyperlink>
      <w:r w:rsidRPr="003F1377">
        <w:rPr>
          <w:rFonts w:cs="Times New Roman"/>
          <w:color w:val="FF0000"/>
          <w:szCs w:val="24"/>
        </w:rPr>
        <w:t xml:space="preserve"> </w:t>
      </w:r>
      <w:r w:rsidRPr="006559E1">
        <w:rPr>
          <w:rFonts w:cs="Times New Roman"/>
          <w:szCs w:val="24"/>
        </w:rPr>
        <w:t xml:space="preserve">ZVO povinný pri vyhodnotení splnenia podmienok účasti uchádzačov, ktoré sa týkajú technickej spôsobilosti alebo odbornej spôsobilosti podľa </w:t>
      </w:r>
      <w:hyperlink w:history="1" w:anchor=":~:text=zoznamom%20dod%C3%A1vok%20tovaru,ktor%C3%A9ho%20boli%20uskuto%C4%8Dnen%C3%A9" r:id="rId31">
        <w:r w:rsidRPr="00FB6A95">
          <w:rPr>
            <w:rStyle w:val="Hypertextovprepojenie"/>
            <w:rFonts w:cs="Times New Roman"/>
            <w:szCs w:val="24"/>
          </w:rPr>
          <w:t xml:space="preserve">§ 34 ods. 1 písm. </w:t>
        </w:r>
        <w:r w:rsidRPr="00FB6A95" w:rsidR="00FB6A95">
          <w:rPr>
            <w:rStyle w:val="Hypertextovprepojenie"/>
            <w:rFonts w:cs="Times New Roman"/>
            <w:szCs w:val="24"/>
          </w:rPr>
          <w:t xml:space="preserve">a) a písm. </w:t>
        </w:r>
        <w:r w:rsidRPr="00FB6A95">
          <w:rPr>
            <w:rStyle w:val="Hypertextovprepojenie"/>
            <w:rFonts w:cs="Times New Roman"/>
            <w:szCs w:val="24"/>
          </w:rPr>
          <w:t>b)</w:t>
        </w:r>
      </w:hyperlink>
      <w:r w:rsidR="00FB6A95">
        <w:rPr>
          <w:rFonts w:cs="Times New Roman"/>
          <w:color w:val="FF0000"/>
          <w:szCs w:val="24"/>
        </w:rPr>
        <w:t xml:space="preserve"> </w:t>
      </w:r>
      <w:r w:rsidRPr="006559E1" w:rsidR="00FB6A95">
        <w:rPr>
          <w:rFonts w:cs="Times New Roman"/>
          <w:szCs w:val="24"/>
        </w:rPr>
        <w:t>ZVO</w:t>
      </w:r>
      <w:r w:rsidRPr="006559E1">
        <w:rPr>
          <w:rFonts w:cs="Times New Roman"/>
          <w:szCs w:val="24"/>
        </w:rPr>
        <w:t xml:space="preserve">, zohľadniť referencie uchádzačov uvedené v evidencii referencií podľa </w:t>
      </w:r>
      <w:hyperlink w:history="1" w:anchor="paragraf-12" r:id="rId32">
        <w:r w:rsidRPr="00FB6A95">
          <w:rPr>
            <w:rStyle w:val="Hypertextovprepojenie"/>
            <w:rFonts w:cs="Times New Roman"/>
            <w:szCs w:val="24"/>
          </w:rPr>
          <w:t>§ 12</w:t>
        </w:r>
      </w:hyperlink>
      <w:r w:rsidRPr="006559E1">
        <w:rPr>
          <w:rFonts w:cs="Times New Roman"/>
          <w:szCs w:val="24"/>
        </w:rPr>
        <w:t>, ak takéto referencie ku dňu predloženia ponuky existujú a uchádzač ich v ponuke identifikoval.</w:t>
      </w:r>
    </w:p>
    <w:bookmarkEnd w:id="60"/>
    <w:p w:rsidR="00424489" w:rsidP="00424489" w:rsidRDefault="00424489" w14:paraId="0C0C055F" w14:textId="77777777"/>
    <w:p w:rsidR="005228A6" w:rsidP="005228A6" w:rsidRDefault="005228A6" w14:paraId="4FEB6A1D" w14:textId="07BF32A8">
      <w:pPr>
        <w:pStyle w:val="Nadpis1"/>
      </w:pPr>
      <w:bookmarkStart w:name="_Toc118363486" w:id="61"/>
      <w:r>
        <w:t>Časť C. Kritériá na vyhodnotenie ponúk</w:t>
      </w:r>
      <w:bookmarkEnd w:id="61"/>
    </w:p>
    <w:p w:rsidR="005228A6" w:rsidP="00605914" w:rsidRDefault="005228A6" w14:paraId="51F7BAEA" w14:textId="77777777">
      <w:pPr>
        <w:pStyle w:val="Nadpis2"/>
        <w:numPr>
          <w:ilvl w:val="0"/>
          <w:numId w:val="17"/>
        </w:numPr>
        <w:ind w:left="0" w:hanging="426"/>
      </w:pPr>
      <w:bookmarkStart w:name="_Toc118363487" w:id="62"/>
      <w:r>
        <w:t>Kritérium na hodnotenie ponúk</w:t>
      </w:r>
      <w:bookmarkEnd w:id="62"/>
    </w:p>
    <w:p w:rsidRPr="006A57D6" w:rsidR="00EE7EF1" w:rsidP="006A57D6" w:rsidRDefault="00EE7EF1" w14:paraId="5B31A01B" w14:textId="628161F9">
      <w:pPr>
        <w:pStyle w:val="Odsekzoznamu"/>
        <w:numPr>
          <w:ilvl w:val="1"/>
          <w:numId w:val="56"/>
        </w:numPr>
        <w:spacing w:after="0"/>
        <w:ind w:left="426" w:hanging="426"/>
        <w:textAlignment w:val="baseline"/>
        <w:rPr>
          <w:rFonts w:eastAsia="Times New Roman" w:cs="Times New Roman"/>
          <w:szCs w:val="24"/>
          <w:lang w:eastAsia="sk-SK"/>
        </w:rPr>
      </w:pPr>
      <w:r w:rsidRPr="006A57D6">
        <w:rPr>
          <w:rFonts w:eastAsia="Times New Roman" w:cs="Times New Roman"/>
          <w:szCs w:val="24"/>
          <w:lang w:eastAsia="sk-SK"/>
        </w:rPr>
        <w:t xml:space="preserve">Kritériom na hodnotenie ponúk je: </w:t>
      </w:r>
      <w:r w:rsidR="0038600B">
        <w:rPr>
          <w:rFonts w:eastAsia="Times New Roman" w:cs="Times New Roman"/>
          <w:b/>
          <w:bCs/>
          <w:szCs w:val="24"/>
          <w:lang w:eastAsia="sk-SK"/>
        </w:rPr>
        <w:t xml:space="preserve">Najnižšia </w:t>
      </w:r>
      <w:r w:rsidR="005365CB">
        <w:rPr>
          <w:rFonts w:eastAsia="Times New Roman" w:cs="Times New Roman"/>
          <w:b/>
          <w:bCs/>
          <w:szCs w:val="24"/>
          <w:lang w:eastAsia="sk-SK"/>
        </w:rPr>
        <w:t xml:space="preserve">celková </w:t>
      </w:r>
      <w:r w:rsidR="0038600B">
        <w:rPr>
          <w:rFonts w:eastAsia="Times New Roman" w:cs="Times New Roman"/>
          <w:b/>
          <w:bCs/>
          <w:szCs w:val="24"/>
          <w:lang w:eastAsia="sk-SK"/>
        </w:rPr>
        <w:t>cena</w:t>
      </w:r>
      <w:r w:rsidR="00A8206B">
        <w:rPr>
          <w:rFonts w:eastAsia="Times New Roman" w:cs="Times New Roman"/>
          <w:b/>
          <w:bCs/>
          <w:szCs w:val="24"/>
          <w:lang w:eastAsia="sk-SK"/>
        </w:rPr>
        <w:t xml:space="preserve"> s </w:t>
      </w:r>
      <w:r w:rsidR="00DC2369">
        <w:rPr>
          <w:rFonts w:eastAsia="Times New Roman" w:cs="Times New Roman"/>
          <w:b/>
          <w:bCs/>
          <w:szCs w:val="24"/>
          <w:lang w:eastAsia="sk-SK"/>
        </w:rPr>
        <w:t>DPH</w:t>
      </w:r>
    </w:p>
    <w:p w:rsidRPr="00037BFC" w:rsidR="00EE7EF1" w:rsidP="00EE7EF1" w:rsidRDefault="00EE7EF1" w14:paraId="69DA753E" w14:textId="77777777">
      <w:pPr>
        <w:spacing w:after="0"/>
        <w:ind w:left="555"/>
        <w:textAlignment w:val="baseline"/>
        <w:rPr>
          <w:rFonts w:ascii="Segoe UI" w:hAnsi="Segoe UI" w:eastAsia="Times New Roman" w:cs="Segoe UI"/>
          <w:sz w:val="18"/>
          <w:szCs w:val="18"/>
          <w:lang w:eastAsia="sk-SK"/>
        </w:rPr>
      </w:pPr>
    </w:p>
    <w:p w:rsidRPr="006A57D6" w:rsidR="00EE7EF1" w:rsidP="006A57D6" w:rsidRDefault="00EE7EF1" w14:paraId="7CD0B1B9" w14:textId="77777777">
      <w:pPr>
        <w:numPr>
          <w:ilvl w:val="0"/>
          <w:numId w:val="50"/>
        </w:numPr>
        <w:spacing w:after="0"/>
        <w:ind w:left="0" w:hanging="426"/>
        <w:textAlignment w:val="baseline"/>
        <w:rPr>
          <w:rFonts w:asciiTheme="majorHAnsi" w:hAnsiTheme="majorHAnsi" w:eastAsiaTheme="majorEastAsia" w:cstheme="majorBidi"/>
          <w:color w:val="2F5496" w:themeColor="accent1" w:themeShade="BF"/>
          <w:sz w:val="32"/>
          <w:szCs w:val="32"/>
        </w:rPr>
      </w:pPr>
      <w:r w:rsidRPr="006A57D6">
        <w:rPr>
          <w:rFonts w:asciiTheme="majorHAnsi" w:hAnsiTheme="majorHAnsi" w:eastAsiaTheme="majorEastAsia" w:cstheme="majorBidi"/>
          <w:color w:val="2F5496" w:themeColor="accent1" w:themeShade="BF"/>
          <w:sz w:val="32"/>
          <w:szCs w:val="32"/>
        </w:rPr>
        <w:t>Spôsob hodnotenia ponúk </w:t>
      </w:r>
    </w:p>
    <w:p w:rsidR="00EE7EF1" w:rsidP="00EE7EF1" w:rsidRDefault="00EE7EF1" w14:paraId="6D3EFD1E" w14:textId="77777777">
      <w:pPr>
        <w:spacing w:after="0"/>
        <w:ind w:left="345" w:firstLine="363"/>
        <w:textAlignment w:val="baseline"/>
        <w:rPr>
          <w:rFonts w:ascii="Calibri Light" w:hAnsi="Calibri Light" w:eastAsia="Times New Roman" w:cs="Calibri Light"/>
          <w:color w:val="4472C4"/>
          <w:sz w:val="28"/>
          <w:szCs w:val="28"/>
          <w:lang w:eastAsia="sk-SK"/>
        </w:rPr>
      </w:pPr>
    </w:p>
    <w:p w:rsidR="00EE7EF1" w:rsidP="00EE7EF1" w:rsidRDefault="00EE7EF1" w14:paraId="24814BEE" w14:textId="7F17F46B">
      <w:pPr>
        <w:spacing w:after="0"/>
        <w:ind w:left="-426" w:firstLine="363"/>
        <w:textAlignment w:val="baseline"/>
        <w:rPr>
          <w:rFonts w:eastAsia="Times New Roman" w:cs="Times New Roman"/>
          <w:szCs w:val="24"/>
          <w:lang w:eastAsia="sk-SK"/>
        </w:rPr>
      </w:pPr>
      <w:r w:rsidRPr="00037BFC">
        <w:rPr>
          <w:rFonts w:ascii="Calibri Light" w:hAnsi="Calibri Light" w:eastAsia="Times New Roman" w:cs="Calibri Light"/>
          <w:color w:val="4472C4"/>
          <w:sz w:val="28"/>
          <w:szCs w:val="28"/>
          <w:lang w:eastAsia="sk-SK"/>
        </w:rPr>
        <w:t>Kritérium ceny:</w:t>
      </w:r>
      <w:r w:rsidRPr="00037BFC">
        <w:rPr>
          <w:rFonts w:eastAsia="Times New Roman" w:cs="Times New Roman"/>
          <w:b/>
          <w:bCs/>
          <w:szCs w:val="24"/>
          <w:lang w:eastAsia="sk-SK"/>
        </w:rPr>
        <w:t> </w:t>
      </w:r>
      <w:r w:rsidRPr="00037BFC">
        <w:rPr>
          <w:rFonts w:eastAsia="Times New Roman" w:cs="Times New Roman"/>
          <w:szCs w:val="24"/>
          <w:lang w:eastAsia="sk-SK"/>
        </w:rPr>
        <w:t> </w:t>
      </w:r>
    </w:p>
    <w:p w:rsidRPr="00037BFC" w:rsidR="00015FB4" w:rsidP="006A57D6" w:rsidRDefault="00015FB4" w14:paraId="5508A1AF" w14:textId="77777777">
      <w:pPr>
        <w:spacing w:after="0"/>
        <w:ind w:left="-426" w:firstLine="363"/>
        <w:textAlignment w:val="baseline"/>
        <w:rPr>
          <w:rFonts w:ascii="Segoe UI" w:hAnsi="Segoe UI" w:eastAsia="Times New Roman" w:cs="Segoe UI"/>
          <w:sz w:val="18"/>
          <w:szCs w:val="18"/>
          <w:lang w:eastAsia="sk-SK"/>
        </w:rPr>
      </w:pPr>
    </w:p>
    <w:p w:rsidRPr="007345CA" w:rsidR="00CA354C" w:rsidP="00CA354C" w:rsidRDefault="00CA354C" w14:paraId="78CFCC46" w14:textId="77777777">
      <w:pPr>
        <w:pStyle w:val="Odsekzoznamu"/>
        <w:numPr>
          <w:ilvl w:val="1"/>
          <w:numId w:val="5"/>
        </w:numPr>
        <w:ind w:left="426"/>
      </w:pPr>
      <w:bookmarkStart w:name="_Hlk58331496" w:id="63"/>
      <w:r w:rsidRPr="007345CA">
        <w:t xml:space="preserve">Komisia vykoná otváranie ponúk podľa § 52 ZVO. Postup vyhodnotenia ponúk bude prebiehať podľa § </w:t>
      </w:r>
      <w:r>
        <w:t>66</w:t>
      </w:r>
      <w:r w:rsidRPr="007345CA">
        <w:t xml:space="preserve"> ods. </w:t>
      </w:r>
      <w:r>
        <w:t>7</w:t>
      </w:r>
      <w:r w:rsidRPr="007345CA">
        <w:t xml:space="preserve"> druhej vety ZVO.</w:t>
      </w:r>
    </w:p>
    <w:p w:rsidRPr="007345CA" w:rsidR="00CA354C" w:rsidP="00CA354C" w:rsidRDefault="00CA354C" w14:paraId="56DC8FAA" w14:textId="42E59133">
      <w:pPr>
        <w:pStyle w:val="Odsekzoznamu"/>
        <w:numPr>
          <w:ilvl w:val="1"/>
          <w:numId w:val="5"/>
        </w:numPr>
        <w:ind w:left="426"/>
      </w:pPr>
      <w:r w:rsidRPr="007345CA">
        <w:t>Návrh na plnenie kritéri</w:t>
      </w:r>
      <w:r>
        <w:t xml:space="preserve">á </w:t>
      </w:r>
      <w:r w:rsidRPr="007345CA">
        <w:t>– tvorí prílohu</w:t>
      </w:r>
      <w:r w:rsidR="00BC4C87">
        <w:t xml:space="preserve"> č. 7</w:t>
      </w:r>
      <w:r w:rsidRPr="007345CA">
        <w:t xml:space="preserve"> týchto súťažných podkladov.</w:t>
      </w:r>
    </w:p>
    <w:bookmarkEnd w:id="63"/>
    <w:p w:rsidR="00CA354C" w:rsidP="00CA354C" w:rsidRDefault="00CA354C" w14:paraId="66805EDF" w14:textId="35F97BB1">
      <w:r w:rsidRPr="007D21C4">
        <w:rPr>
          <w:b/>
          <w:bCs/>
        </w:rPr>
        <w:t>Úspešným uchádzačom</w:t>
      </w:r>
      <w:r w:rsidRPr="00865362">
        <w:t xml:space="preserve"> po vyhodnotení ponúk na základe kritérií sa stane uchádzač</w:t>
      </w:r>
      <w:r>
        <w:t xml:space="preserve"> s najnižšou celkovou cenou v EUR s DPH </w:t>
      </w:r>
      <w:r w:rsidR="009231E8">
        <w:t>za predmet zákazky</w:t>
      </w:r>
      <w:r w:rsidRPr="00865362">
        <w:t xml:space="preserve">, </w:t>
      </w:r>
      <w:r w:rsidRPr="00B94451">
        <w:t>matematicky zaokrúhlen</w:t>
      </w:r>
      <w:r>
        <w:t>ou</w:t>
      </w:r>
      <w:r w:rsidRPr="00B94451">
        <w:t xml:space="preserve"> na dve (2) desatinné miesta</w:t>
      </w:r>
      <w:r>
        <w:t>.</w:t>
      </w:r>
      <w:r w:rsidRPr="00865362">
        <w:t xml:space="preserve"> </w:t>
      </w:r>
    </w:p>
    <w:p w:rsidR="00CA354C" w:rsidP="00CA354C" w:rsidRDefault="009404D7" w14:paraId="65C4835A" w14:textId="024DAF7C">
      <w:r>
        <w:t xml:space="preserve">Uchádzač môže pre </w:t>
      </w:r>
      <w:r w:rsidRPr="00350A5E" w:rsidR="00350A5E">
        <w:t>Kľúčov</w:t>
      </w:r>
      <w:r w:rsidR="00350A5E">
        <w:t>ého</w:t>
      </w:r>
      <w:r w:rsidRPr="00350A5E" w:rsidR="00350A5E">
        <w:t xml:space="preserve"> odborník</w:t>
      </w:r>
      <w:r w:rsidR="00350A5E">
        <w:t>a</w:t>
      </w:r>
      <w:r w:rsidRPr="00350A5E" w:rsidR="00350A5E">
        <w:t xml:space="preserve"> č. 1 Riaditeľ</w:t>
      </w:r>
      <w:r w:rsidR="00350A5E">
        <w:t>a</w:t>
      </w:r>
      <w:r w:rsidRPr="00350A5E" w:rsidR="00350A5E">
        <w:t xml:space="preserve"> stavby</w:t>
      </w:r>
      <w:r w:rsidR="00350A5E">
        <w:t xml:space="preserve"> uviesť aj viac</w:t>
      </w:r>
      <w:r w:rsidR="005B6B00">
        <w:t xml:space="preserve">ero referenčných stavieb ktoré spĺňajú podmienky stanovené </w:t>
      </w:r>
      <w:r w:rsidR="00E44BA8">
        <w:t xml:space="preserve">v bode 3.3.2. </w:t>
      </w:r>
      <w:r w:rsidRPr="002B6CD3" w:rsidR="00CA354C">
        <w:t>V prípade rovnosti predložených cenových ponúk</w:t>
      </w:r>
      <w:r w:rsidR="00CA354C">
        <w:t xml:space="preserve"> </w:t>
      </w:r>
      <w:r w:rsidRPr="00DD0733" w:rsidR="00DD0733">
        <w:t xml:space="preserve">bude rozhodným kritériom určujúcim víťaza súťaže, </w:t>
      </w:r>
      <w:r w:rsidR="00E44BA8">
        <w:t>vyšší počet</w:t>
      </w:r>
      <w:r w:rsidR="00E65075">
        <w:t xml:space="preserve"> referenčných stavieb </w:t>
      </w:r>
      <w:r w:rsidR="00C24B51">
        <w:t xml:space="preserve">spĺňajúcich stanovené podmienky pre </w:t>
      </w:r>
      <w:r w:rsidRPr="00350A5E" w:rsidR="00C24B51">
        <w:t>Kľúčov</w:t>
      </w:r>
      <w:r w:rsidR="00C24B51">
        <w:t>ého</w:t>
      </w:r>
      <w:r w:rsidRPr="00350A5E" w:rsidR="00C24B51">
        <w:t xml:space="preserve"> odborník</w:t>
      </w:r>
      <w:r w:rsidR="00C24B51">
        <w:t>a</w:t>
      </w:r>
      <w:r w:rsidRPr="00350A5E" w:rsidR="00C24B51">
        <w:t xml:space="preserve"> č. 1 Riaditeľ</w:t>
      </w:r>
      <w:r w:rsidR="00C24B51">
        <w:t>a</w:t>
      </w:r>
      <w:r w:rsidRPr="00350A5E" w:rsidR="00C24B51">
        <w:t xml:space="preserve"> stavby</w:t>
      </w:r>
      <w:r w:rsidR="00C24B51">
        <w:t xml:space="preserve">. </w:t>
      </w:r>
      <w:r w:rsidDel="000F2B2C" w:rsidR="00C24B51">
        <w:rPr>
          <w:rStyle w:val="Odkaznakomentr"/>
        </w:rPr>
        <w:t xml:space="preserve"> </w:t>
      </w:r>
    </w:p>
    <w:p w:rsidR="00CA354C" w:rsidP="00CA354C" w:rsidRDefault="00CA354C" w14:paraId="03421537" w14:textId="77777777"/>
    <w:p w:rsidRPr="00560B13" w:rsidR="00560B13" w:rsidP="006A57D6" w:rsidRDefault="00CB2E76" w14:paraId="68C6989C" w14:textId="0CCF5288">
      <w:pPr>
        <w:pStyle w:val="Nadpis1"/>
      </w:pPr>
      <w:bookmarkStart w:name="_Toc118363488" w:id="64"/>
      <w:r>
        <w:t>Časť D. Opis predmetu zákazky</w:t>
      </w:r>
      <w:bookmarkStart w:name="_Toc118363489" w:id="65"/>
      <w:bookmarkEnd w:id="64"/>
    </w:p>
    <w:p w:rsidR="00D23788" w:rsidP="00D23788" w:rsidRDefault="00A14E77" w14:paraId="7516B9DC" w14:textId="3BDF9373">
      <w:pPr>
        <w:pStyle w:val="Nadpis2"/>
        <w:numPr>
          <w:ilvl w:val="0"/>
          <w:numId w:val="18"/>
        </w:numPr>
        <w:ind w:left="0" w:hanging="426"/>
      </w:pPr>
      <w:r w:rsidRPr="00A14E77">
        <w:rPr>
          <w:rFonts w:cs="Times New Roman"/>
          <w:szCs w:val="24"/>
        </w:rPr>
        <w:t>Všeobecné požiadavky na predmet zákazky</w:t>
      </w:r>
      <w:r w:rsidR="00B01913">
        <w:rPr>
          <w:rFonts w:cs="Times New Roman"/>
          <w:szCs w:val="24"/>
        </w:rPr>
        <w:t xml:space="preserve"> </w:t>
      </w:r>
      <w:bookmarkEnd w:id="65"/>
    </w:p>
    <w:p w:rsidRPr="006A57D6" w:rsidR="00D23788" w:rsidP="006A57D6" w:rsidRDefault="00D23788" w14:paraId="60FA962D" w14:textId="0B28738E">
      <w:pPr>
        <w:pStyle w:val="Nadpis2"/>
        <w:rPr>
          <w:rFonts w:ascii="Times New Roman" w:hAnsi="Times New Roman" w:eastAsiaTheme="minorHAnsi" w:cstheme="minorBidi"/>
          <w:color w:val="auto"/>
          <w:sz w:val="24"/>
          <w:szCs w:val="22"/>
        </w:rPr>
      </w:pPr>
      <w:bookmarkStart w:name="_Toc118363490" w:id="66"/>
      <w:bookmarkEnd w:id="66"/>
      <w:r w:rsidRPr="006A57D6">
        <w:rPr>
          <w:rFonts w:ascii="Times New Roman" w:hAnsi="Times New Roman" w:eastAsiaTheme="minorHAnsi" w:cstheme="minorBidi"/>
          <w:color w:val="auto"/>
          <w:sz w:val="24"/>
          <w:szCs w:val="22"/>
        </w:rPr>
        <w:t>Všeobecné požiadavky na predmet zákazky sú uvedené v prílohe č. 1</w:t>
      </w:r>
    </w:p>
    <w:p w:rsidRPr="00A848F4" w:rsidR="00D23788" w:rsidP="00A848F4" w:rsidRDefault="00D23788" w14:paraId="23FABAB0" w14:textId="540DD6E3"/>
    <w:sectPr w:rsidRPr="00A848F4" w:rsidR="00D23788" w:rsidSect="00461283">
      <w:headerReference w:type="default" r:id="rId33"/>
      <w:footerReference w:type="default" r:id="rId34"/>
      <w:pgSz w:w="11906" w:h="16838" w:orient="portrait"/>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0E63" w:rsidP="00F75F29" w:rsidRDefault="005E0E63" w14:paraId="5DA6B5C2" w14:textId="77777777">
      <w:pPr>
        <w:spacing w:after="0"/>
      </w:pPr>
      <w:r>
        <w:separator/>
      </w:r>
    </w:p>
  </w:endnote>
  <w:endnote w:type="continuationSeparator" w:id="0">
    <w:p w:rsidR="005E0E63" w:rsidP="00F75F29" w:rsidRDefault="005E0E63" w14:paraId="5A00412A" w14:textId="77777777">
      <w:pPr>
        <w:spacing w:after="0"/>
      </w:pPr>
      <w:r>
        <w:continuationSeparator/>
      </w:r>
    </w:p>
  </w:endnote>
  <w:endnote w:type="continuationNotice" w:id="1">
    <w:p w:rsidR="005E0E63" w:rsidRDefault="005E0E63" w14:paraId="231D3A76"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w:altName w:val="Segoe UI Symbol"/>
    <w:charset w:val="02"/>
    <w:family w:val="auto"/>
    <w:pitch w:val="default"/>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rsidRPr="00461283" w:rsidR="00190CBF" w:rsidRDefault="00190CBF" w14:paraId="06BF4B07" w14:textId="77F473C4">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0E63" w:rsidP="00F75F29" w:rsidRDefault="005E0E63" w14:paraId="0CB29C97" w14:textId="77777777">
      <w:pPr>
        <w:spacing w:after="0"/>
      </w:pPr>
      <w:r>
        <w:separator/>
      </w:r>
    </w:p>
  </w:footnote>
  <w:footnote w:type="continuationSeparator" w:id="0">
    <w:p w:rsidR="005E0E63" w:rsidP="00F75F29" w:rsidRDefault="005E0E63" w14:paraId="6D3A40C9" w14:textId="77777777">
      <w:pPr>
        <w:spacing w:after="0"/>
      </w:pPr>
      <w:r>
        <w:continuationSeparator/>
      </w:r>
    </w:p>
  </w:footnote>
  <w:footnote w:type="continuationNotice" w:id="1">
    <w:p w:rsidR="005E0E63" w:rsidRDefault="005E0E63" w14:paraId="5F5C78AB"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75F29" w:rsidR="00190CBF" w:rsidP="00F75F29" w:rsidRDefault="00190CBF" w14:paraId="6F8C7F2E" w14:textId="5A5B9E2B">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rsidR="00190CBF" w:rsidP="00D306DD" w:rsidRDefault="00190CBF" w14:paraId="7BF7F806" w14:textId="10F6A47A">
    <w:pPr>
      <w:tabs>
        <w:tab w:val="center" w:pos="4536"/>
      </w:tabs>
      <w:spacing w:line="240" w:lineRule="atLeast"/>
      <w:rPr>
        <w:rFonts w:cs="Times New Roman"/>
        <w:szCs w:val="24"/>
      </w:rPr>
    </w:pPr>
    <w:r>
      <w:rPr>
        <w:rFonts w:cs="Times New Roman"/>
        <w:szCs w:val="24"/>
      </w:rPr>
      <w:tab/>
    </w:r>
    <w:r>
      <w:rPr>
        <w:rFonts w:cs="Times New Roman"/>
        <w:szCs w:val="24"/>
      </w:rPr>
      <w:t>Primaciálne nám. 1</w:t>
    </w:r>
    <w:r w:rsidRPr="00325AAE">
      <w:rPr>
        <w:rFonts w:cs="Times New Roman"/>
        <w:szCs w:val="24"/>
      </w:rPr>
      <w:t>, 814 99 Bratislava</w:t>
    </w:r>
  </w:p>
  <w:p w:rsidR="00190CBF" w:rsidP="00F75F29" w:rsidRDefault="00190CBF" w14:paraId="41EBAED0" w14:textId="36EAC09A">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A8338E4">
            <v:line id="Rovná spojnica 1"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6931mm" from="0,0" to="484.85pt,0" w14:anchorId="3AEBB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454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2E1330"/>
    <w:multiLevelType w:val="multilevel"/>
    <w:tmpl w:val="C72454D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983A55"/>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3B37B1F"/>
    <w:multiLevelType w:val="multilevel"/>
    <w:tmpl w:val="FA04F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320657"/>
    <w:multiLevelType w:val="hybridMultilevel"/>
    <w:tmpl w:val="D93A28D2"/>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E7AF2"/>
    <w:multiLevelType w:val="hybridMultilevel"/>
    <w:tmpl w:val="1F426D22"/>
    <w:lvl w:ilvl="0" w:tplc="39085FC6">
      <w:start w:val="1"/>
      <w:numFmt w:val="lowerLetter"/>
      <w:lvlText w:val="%1)"/>
      <w:lvlJc w:val="left"/>
      <w:pPr>
        <w:ind w:left="927" w:hanging="360"/>
      </w:pPr>
      <w:rPr>
        <w:rFonts w:hint="default"/>
        <w:color w:val="FF0000"/>
      </w:rPr>
    </w:lvl>
    <w:lvl w:ilvl="1" w:tplc="FFFFFFFF" w:tentative="1">
      <w:start w:val="1"/>
      <w:numFmt w:val="bullet"/>
      <w:lvlText w:val="o"/>
      <w:lvlJc w:val="left"/>
      <w:pPr>
        <w:ind w:left="1647" w:hanging="360"/>
      </w:pPr>
      <w:rPr>
        <w:rFonts w:hint="default" w:ascii="Courier New" w:hAnsi="Courier New" w:cs="Courier New"/>
      </w:rPr>
    </w:lvl>
    <w:lvl w:ilvl="2" w:tplc="FFFFFFFF">
      <w:start w:val="1"/>
      <w:numFmt w:val="bullet"/>
      <w:lvlText w:val=""/>
      <w:lvlJc w:val="left"/>
      <w:pPr>
        <w:ind w:left="2367" w:hanging="360"/>
      </w:pPr>
      <w:rPr>
        <w:rFonts w:hint="default" w:ascii="Wingdings" w:hAnsi="Wingdings"/>
      </w:rPr>
    </w:lvl>
    <w:lvl w:ilvl="3" w:tplc="FFFFFFFF" w:tentative="1">
      <w:start w:val="1"/>
      <w:numFmt w:val="bullet"/>
      <w:lvlText w:val=""/>
      <w:lvlJc w:val="left"/>
      <w:pPr>
        <w:ind w:left="3087" w:hanging="360"/>
      </w:pPr>
      <w:rPr>
        <w:rFonts w:hint="default" w:ascii="Symbol" w:hAnsi="Symbol"/>
      </w:rPr>
    </w:lvl>
    <w:lvl w:ilvl="4" w:tplc="FFFFFFFF" w:tentative="1">
      <w:start w:val="1"/>
      <w:numFmt w:val="bullet"/>
      <w:lvlText w:val="o"/>
      <w:lvlJc w:val="left"/>
      <w:pPr>
        <w:ind w:left="3807" w:hanging="360"/>
      </w:pPr>
      <w:rPr>
        <w:rFonts w:hint="default" w:ascii="Courier New" w:hAnsi="Courier New" w:cs="Courier New"/>
      </w:rPr>
    </w:lvl>
    <w:lvl w:ilvl="5" w:tplc="FFFFFFFF" w:tentative="1">
      <w:start w:val="1"/>
      <w:numFmt w:val="bullet"/>
      <w:lvlText w:val=""/>
      <w:lvlJc w:val="left"/>
      <w:pPr>
        <w:ind w:left="4527" w:hanging="360"/>
      </w:pPr>
      <w:rPr>
        <w:rFonts w:hint="default" w:ascii="Wingdings" w:hAnsi="Wingdings"/>
      </w:rPr>
    </w:lvl>
    <w:lvl w:ilvl="6" w:tplc="FFFFFFFF" w:tentative="1">
      <w:start w:val="1"/>
      <w:numFmt w:val="bullet"/>
      <w:lvlText w:val=""/>
      <w:lvlJc w:val="left"/>
      <w:pPr>
        <w:ind w:left="5247" w:hanging="360"/>
      </w:pPr>
      <w:rPr>
        <w:rFonts w:hint="default" w:ascii="Symbol" w:hAnsi="Symbol"/>
      </w:rPr>
    </w:lvl>
    <w:lvl w:ilvl="7" w:tplc="FFFFFFFF" w:tentative="1">
      <w:start w:val="1"/>
      <w:numFmt w:val="bullet"/>
      <w:lvlText w:val="o"/>
      <w:lvlJc w:val="left"/>
      <w:pPr>
        <w:ind w:left="5967" w:hanging="360"/>
      </w:pPr>
      <w:rPr>
        <w:rFonts w:hint="default" w:ascii="Courier New" w:hAnsi="Courier New" w:cs="Courier New"/>
      </w:rPr>
    </w:lvl>
    <w:lvl w:ilvl="8" w:tplc="FFFFFFFF" w:tentative="1">
      <w:start w:val="1"/>
      <w:numFmt w:val="bullet"/>
      <w:lvlText w:val=""/>
      <w:lvlJc w:val="left"/>
      <w:pPr>
        <w:ind w:left="6687" w:hanging="360"/>
      </w:pPr>
      <w:rPr>
        <w:rFonts w:hint="default" w:ascii="Wingdings" w:hAnsi="Wingdings"/>
      </w:rPr>
    </w:lvl>
  </w:abstractNum>
  <w:abstractNum w:abstractNumId="11"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4D4D09"/>
    <w:multiLevelType w:val="multilevel"/>
    <w:tmpl w:val="0D80450A"/>
    <w:lvl w:ilvl="0">
      <w:start w:val="3"/>
      <w:numFmt w:val="decimal"/>
      <w:lvlText w:val="%1"/>
      <w:lvlJc w:val="left"/>
      <w:pPr>
        <w:ind w:left="480" w:hanging="480"/>
      </w:pPr>
      <w:rPr>
        <w:rFonts w:hint="default" w:eastAsiaTheme="minorHAnsi" w:cstheme="minorBidi"/>
      </w:rPr>
    </w:lvl>
    <w:lvl w:ilvl="1">
      <w:start w:val="5"/>
      <w:numFmt w:val="decimal"/>
      <w:lvlText w:val="%1.%2"/>
      <w:lvlJc w:val="left"/>
      <w:pPr>
        <w:ind w:left="763" w:hanging="480"/>
      </w:pPr>
      <w:rPr>
        <w:rFonts w:hint="default" w:eastAsiaTheme="minorHAnsi" w:cstheme="minorBidi"/>
      </w:rPr>
    </w:lvl>
    <w:lvl w:ilvl="2">
      <w:start w:val="3"/>
      <w:numFmt w:val="decimal"/>
      <w:lvlText w:val="%1.%2.%3"/>
      <w:lvlJc w:val="left"/>
      <w:pPr>
        <w:ind w:left="1286" w:hanging="720"/>
      </w:pPr>
      <w:rPr>
        <w:rFonts w:hint="default" w:eastAsiaTheme="minorHAnsi" w:cstheme="minorBidi"/>
      </w:rPr>
    </w:lvl>
    <w:lvl w:ilvl="3">
      <w:start w:val="1"/>
      <w:numFmt w:val="decimal"/>
      <w:lvlText w:val="%1.%2.%3.%4"/>
      <w:lvlJc w:val="left"/>
      <w:pPr>
        <w:ind w:left="1569" w:hanging="720"/>
      </w:pPr>
      <w:rPr>
        <w:rFonts w:hint="default" w:eastAsiaTheme="minorHAnsi" w:cstheme="minorBidi"/>
      </w:rPr>
    </w:lvl>
    <w:lvl w:ilvl="4">
      <w:start w:val="1"/>
      <w:numFmt w:val="decimal"/>
      <w:lvlText w:val="%1.%2.%3.%4.%5"/>
      <w:lvlJc w:val="left"/>
      <w:pPr>
        <w:ind w:left="2212" w:hanging="1080"/>
      </w:pPr>
      <w:rPr>
        <w:rFonts w:hint="default" w:eastAsiaTheme="minorHAnsi" w:cstheme="minorBidi"/>
      </w:rPr>
    </w:lvl>
    <w:lvl w:ilvl="5">
      <w:start w:val="1"/>
      <w:numFmt w:val="decimal"/>
      <w:lvlText w:val="%1.%2.%3.%4.%5.%6"/>
      <w:lvlJc w:val="left"/>
      <w:pPr>
        <w:ind w:left="2495" w:hanging="1080"/>
      </w:pPr>
      <w:rPr>
        <w:rFonts w:hint="default" w:eastAsiaTheme="minorHAnsi" w:cstheme="minorBidi"/>
      </w:rPr>
    </w:lvl>
    <w:lvl w:ilvl="6">
      <w:start w:val="1"/>
      <w:numFmt w:val="decimal"/>
      <w:lvlText w:val="%1.%2.%3.%4.%5.%6.%7"/>
      <w:lvlJc w:val="left"/>
      <w:pPr>
        <w:ind w:left="3138" w:hanging="1440"/>
      </w:pPr>
      <w:rPr>
        <w:rFonts w:hint="default" w:eastAsiaTheme="minorHAnsi" w:cstheme="minorBidi"/>
      </w:rPr>
    </w:lvl>
    <w:lvl w:ilvl="7">
      <w:start w:val="1"/>
      <w:numFmt w:val="decimal"/>
      <w:lvlText w:val="%1.%2.%3.%4.%5.%6.%7.%8"/>
      <w:lvlJc w:val="left"/>
      <w:pPr>
        <w:ind w:left="3421" w:hanging="1440"/>
      </w:pPr>
      <w:rPr>
        <w:rFonts w:hint="default" w:eastAsiaTheme="minorHAnsi" w:cstheme="minorBidi"/>
      </w:rPr>
    </w:lvl>
    <w:lvl w:ilvl="8">
      <w:start w:val="1"/>
      <w:numFmt w:val="decimal"/>
      <w:lvlText w:val="%1.%2.%3.%4.%5.%6.%7.%8.%9"/>
      <w:lvlJc w:val="left"/>
      <w:pPr>
        <w:ind w:left="4064" w:hanging="1800"/>
      </w:pPr>
      <w:rPr>
        <w:rFonts w:hint="default" w:eastAsiaTheme="minorHAnsi" w:cstheme="minorBidi"/>
      </w:rPr>
    </w:lvl>
  </w:abstractNum>
  <w:abstractNum w:abstractNumId="13" w15:restartNumberingAfterBreak="0">
    <w:nsid w:val="193E1E1F"/>
    <w:multiLevelType w:val="hybridMultilevel"/>
    <w:tmpl w:val="8C7A89EA"/>
    <w:lvl w:ilvl="0" w:tplc="B99C1802">
      <w:start w:val="2"/>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7132D2"/>
    <w:multiLevelType w:val="multilevel"/>
    <w:tmpl w:val="DC8ED9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6E7134"/>
    <w:multiLevelType w:val="hybridMultilevel"/>
    <w:tmpl w:val="668EE9C6"/>
    <w:lvl w:ilvl="0" w:tplc="264A2E1E">
      <w:start w:val="1"/>
      <w:numFmt w:val="bullet"/>
      <w:lvlText w:val=""/>
      <w:lvlJc w:val="left"/>
      <w:pPr>
        <w:ind w:left="1146" w:hanging="360"/>
      </w:pPr>
      <w:rPr>
        <w:rFonts w:hint="default" w:ascii="Symbol" w:hAnsi="Symbol"/>
      </w:rPr>
    </w:lvl>
    <w:lvl w:ilvl="1" w:tplc="041B0003" w:tentative="1">
      <w:start w:val="1"/>
      <w:numFmt w:val="bullet"/>
      <w:lvlText w:val="o"/>
      <w:lvlJc w:val="left"/>
      <w:pPr>
        <w:ind w:left="1866" w:hanging="360"/>
      </w:pPr>
      <w:rPr>
        <w:rFonts w:hint="default" w:ascii="Courier New" w:hAnsi="Courier New" w:cs="Courier New"/>
      </w:rPr>
    </w:lvl>
    <w:lvl w:ilvl="2" w:tplc="041B0005" w:tentative="1">
      <w:start w:val="1"/>
      <w:numFmt w:val="bullet"/>
      <w:lvlText w:val=""/>
      <w:lvlJc w:val="left"/>
      <w:pPr>
        <w:ind w:left="2586" w:hanging="360"/>
      </w:pPr>
      <w:rPr>
        <w:rFonts w:hint="default" w:ascii="Wingdings" w:hAnsi="Wingdings"/>
      </w:rPr>
    </w:lvl>
    <w:lvl w:ilvl="3" w:tplc="041B0001" w:tentative="1">
      <w:start w:val="1"/>
      <w:numFmt w:val="bullet"/>
      <w:lvlText w:val=""/>
      <w:lvlJc w:val="left"/>
      <w:pPr>
        <w:ind w:left="3306" w:hanging="360"/>
      </w:pPr>
      <w:rPr>
        <w:rFonts w:hint="default" w:ascii="Symbol" w:hAnsi="Symbol"/>
      </w:rPr>
    </w:lvl>
    <w:lvl w:ilvl="4" w:tplc="041B0003" w:tentative="1">
      <w:start w:val="1"/>
      <w:numFmt w:val="bullet"/>
      <w:lvlText w:val="o"/>
      <w:lvlJc w:val="left"/>
      <w:pPr>
        <w:ind w:left="4026" w:hanging="360"/>
      </w:pPr>
      <w:rPr>
        <w:rFonts w:hint="default" w:ascii="Courier New" w:hAnsi="Courier New" w:cs="Courier New"/>
      </w:rPr>
    </w:lvl>
    <w:lvl w:ilvl="5" w:tplc="041B0005" w:tentative="1">
      <w:start w:val="1"/>
      <w:numFmt w:val="bullet"/>
      <w:lvlText w:val=""/>
      <w:lvlJc w:val="left"/>
      <w:pPr>
        <w:ind w:left="4746" w:hanging="360"/>
      </w:pPr>
      <w:rPr>
        <w:rFonts w:hint="default" w:ascii="Wingdings" w:hAnsi="Wingdings"/>
      </w:rPr>
    </w:lvl>
    <w:lvl w:ilvl="6" w:tplc="041B0001" w:tentative="1">
      <w:start w:val="1"/>
      <w:numFmt w:val="bullet"/>
      <w:lvlText w:val=""/>
      <w:lvlJc w:val="left"/>
      <w:pPr>
        <w:ind w:left="5466" w:hanging="360"/>
      </w:pPr>
      <w:rPr>
        <w:rFonts w:hint="default" w:ascii="Symbol" w:hAnsi="Symbol"/>
      </w:rPr>
    </w:lvl>
    <w:lvl w:ilvl="7" w:tplc="041B0003" w:tentative="1">
      <w:start w:val="1"/>
      <w:numFmt w:val="bullet"/>
      <w:lvlText w:val="o"/>
      <w:lvlJc w:val="left"/>
      <w:pPr>
        <w:ind w:left="6186" w:hanging="360"/>
      </w:pPr>
      <w:rPr>
        <w:rFonts w:hint="default" w:ascii="Courier New" w:hAnsi="Courier New" w:cs="Courier New"/>
      </w:rPr>
    </w:lvl>
    <w:lvl w:ilvl="8" w:tplc="041B0005" w:tentative="1">
      <w:start w:val="1"/>
      <w:numFmt w:val="bullet"/>
      <w:lvlText w:val=""/>
      <w:lvlJc w:val="left"/>
      <w:pPr>
        <w:ind w:left="6906" w:hanging="360"/>
      </w:pPr>
      <w:rPr>
        <w:rFonts w:hint="default" w:ascii="Wingdings" w:hAnsi="Wingdings"/>
      </w:rPr>
    </w:lvl>
  </w:abstractNum>
  <w:abstractNum w:abstractNumId="19" w15:restartNumberingAfterBreak="0">
    <w:nsid w:val="249E6B2E"/>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457FE9"/>
    <w:multiLevelType w:val="hybridMultilevel"/>
    <w:tmpl w:val="17045566"/>
    <w:lvl w:ilvl="0" w:tplc="264A2E1E">
      <w:start w:val="1"/>
      <w:numFmt w:val="bullet"/>
      <w:lvlText w:val=""/>
      <w:lvlJc w:val="left"/>
      <w:pPr>
        <w:ind w:left="1429" w:hanging="360"/>
      </w:pPr>
      <w:rPr>
        <w:rFonts w:hint="default" w:ascii="Symbol" w:hAnsi="Symbol"/>
      </w:rPr>
    </w:lvl>
    <w:lvl w:ilvl="1" w:tplc="041B0003" w:tentative="1">
      <w:start w:val="1"/>
      <w:numFmt w:val="bullet"/>
      <w:lvlText w:val="o"/>
      <w:lvlJc w:val="left"/>
      <w:pPr>
        <w:ind w:left="2149" w:hanging="360"/>
      </w:pPr>
      <w:rPr>
        <w:rFonts w:hint="default" w:ascii="Courier New" w:hAnsi="Courier New" w:cs="Courier New"/>
      </w:rPr>
    </w:lvl>
    <w:lvl w:ilvl="2" w:tplc="041B0005" w:tentative="1">
      <w:start w:val="1"/>
      <w:numFmt w:val="bullet"/>
      <w:lvlText w:val=""/>
      <w:lvlJc w:val="left"/>
      <w:pPr>
        <w:ind w:left="2869" w:hanging="360"/>
      </w:pPr>
      <w:rPr>
        <w:rFonts w:hint="default" w:ascii="Wingdings" w:hAnsi="Wingdings"/>
      </w:rPr>
    </w:lvl>
    <w:lvl w:ilvl="3" w:tplc="041B0001" w:tentative="1">
      <w:start w:val="1"/>
      <w:numFmt w:val="bullet"/>
      <w:lvlText w:val=""/>
      <w:lvlJc w:val="left"/>
      <w:pPr>
        <w:ind w:left="3589" w:hanging="360"/>
      </w:pPr>
      <w:rPr>
        <w:rFonts w:hint="default" w:ascii="Symbol" w:hAnsi="Symbol"/>
      </w:rPr>
    </w:lvl>
    <w:lvl w:ilvl="4" w:tplc="041B0003" w:tentative="1">
      <w:start w:val="1"/>
      <w:numFmt w:val="bullet"/>
      <w:lvlText w:val="o"/>
      <w:lvlJc w:val="left"/>
      <w:pPr>
        <w:ind w:left="4309" w:hanging="360"/>
      </w:pPr>
      <w:rPr>
        <w:rFonts w:hint="default" w:ascii="Courier New" w:hAnsi="Courier New" w:cs="Courier New"/>
      </w:rPr>
    </w:lvl>
    <w:lvl w:ilvl="5" w:tplc="041B0005" w:tentative="1">
      <w:start w:val="1"/>
      <w:numFmt w:val="bullet"/>
      <w:lvlText w:val=""/>
      <w:lvlJc w:val="left"/>
      <w:pPr>
        <w:ind w:left="5029" w:hanging="360"/>
      </w:pPr>
      <w:rPr>
        <w:rFonts w:hint="default" w:ascii="Wingdings" w:hAnsi="Wingdings"/>
      </w:rPr>
    </w:lvl>
    <w:lvl w:ilvl="6" w:tplc="041B0001" w:tentative="1">
      <w:start w:val="1"/>
      <w:numFmt w:val="bullet"/>
      <w:lvlText w:val=""/>
      <w:lvlJc w:val="left"/>
      <w:pPr>
        <w:ind w:left="5749" w:hanging="360"/>
      </w:pPr>
      <w:rPr>
        <w:rFonts w:hint="default" w:ascii="Symbol" w:hAnsi="Symbol"/>
      </w:rPr>
    </w:lvl>
    <w:lvl w:ilvl="7" w:tplc="041B0003" w:tentative="1">
      <w:start w:val="1"/>
      <w:numFmt w:val="bullet"/>
      <w:lvlText w:val="o"/>
      <w:lvlJc w:val="left"/>
      <w:pPr>
        <w:ind w:left="6469" w:hanging="360"/>
      </w:pPr>
      <w:rPr>
        <w:rFonts w:hint="default" w:ascii="Courier New" w:hAnsi="Courier New" w:cs="Courier New"/>
      </w:rPr>
    </w:lvl>
    <w:lvl w:ilvl="8" w:tplc="041B0005" w:tentative="1">
      <w:start w:val="1"/>
      <w:numFmt w:val="bullet"/>
      <w:lvlText w:val=""/>
      <w:lvlJc w:val="left"/>
      <w:pPr>
        <w:ind w:left="7189" w:hanging="360"/>
      </w:pPr>
      <w:rPr>
        <w:rFonts w:hint="default" w:ascii="Wingdings" w:hAnsi="Wingdings"/>
      </w:rPr>
    </w:lvl>
  </w:abstractNum>
  <w:abstractNum w:abstractNumId="22" w15:restartNumberingAfterBreak="0">
    <w:nsid w:val="33574884"/>
    <w:multiLevelType w:val="hybridMultilevel"/>
    <w:tmpl w:val="4D4EF6D2"/>
    <w:lvl w:ilvl="0" w:tplc="041B0019">
      <w:start w:val="1"/>
      <w:numFmt w:val="lowerLetter"/>
      <w:lvlText w:val="%1."/>
      <w:lvlJc w:val="left"/>
      <w:pPr>
        <w:ind w:left="927" w:hanging="360"/>
      </w:pPr>
      <w:rPr>
        <w:rFonts w:hint="default" w:cs="Times New Roman"/>
      </w:rPr>
    </w:lvl>
    <w:lvl w:ilvl="1" w:tplc="FFFFFFFF" w:tentative="1">
      <w:start w:val="1"/>
      <w:numFmt w:val="bullet"/>
      <w:lvlText w:val="o"/>
      <w:lvlJc w:val="left"/>
      <w:pPr>
        <w:ind w:left="1647" w:hanging="360"/>
      </w:pPr>
      <w:rPr>
        <w:rFonts w:hint="default" w:ascii="Courier New" w:hAnsi="Courier New" w:cs="Courier New"/>
      </w:rPr>
    </w:lvl>
    <w:lvl w:ilvl="2" w:tplc="FFFFFFFF" w:tentative="1">
      <w:start w:val="1"/>
      <w:numFmt w:val="bullet"/>
      <w:lvlText w:val=""/>
      <w:lvlJc w:val="left"/>
      <w:pPr>
        <w:ind w:left="2367" w:hanging="360"/>
      </w:pPr>
      <w:rPr>
        <w:rFonts w:hint="default" w:ascii="Wingdings" w:hAnsi="Wingdings"/>
      </w:rPr>
    </w:lvl>
    <w:lvl w:ilvl="3" w:tplc="FFFFFFFF" w:tentative="1">
      <w:start w:val="1"/>
      <w:numFmt w:val="bullet"/>
      <w:lvlText w:val=""/>
      <w:lvlJc w:val="left"/>
      <w:pPr>
        <w:ind w:left="3087" w:hanging="360"/>
      </w:pPr>
      <w:rPr>
        <w:rFonts w:hint="default" w:ascii="Symbol" w:hAnsi="Symbol"/>
      </w:rPr>
    </w:lvl>
    <w:lvl w:ilvl="4" w:tplc="FFFFFFFF" w:tentative="1">
      <w:start w:val="1"/>
      <w:numFmt w:val="bullet"/>
      <w:lvlText w:val="o"/>
      <w:lvlJc w:val="left"/>
      <w:pPr>
        <w:ind w:left="3807" w:hanging="360"/>
      </w:pPr>
      <w:rPr>
        <w:rFonts w:hint="default" w:ascii="Courier New" w:hAnsi="Courier New" w:cs="Courier New"/>
      </w:rPr>
    </w:lvl>
    <w:lvl w:ilvl="5" w:tplc="FFFFFFFF" w:tentative="1">
      <w:start w:val="1"/>
      <w:numFmt w:val="bullet"/>
      <w:lvlText w:val=""/>
      <w:lvlJc w:val="left"/>
      <w:pPr>
        <w:ind w:left="4527" w:hanging="360"/>
      </w:pPr>
      <w:rPr>
        <w:rFonts w:hint="default" w:ascii="Wingdings" w:hAnsi="Wingdings"/>
      </w:rPr>
    </w:lvl>
    <w:lvl w:ilvl="6" w:tplc="FFFFFFFF" w:tentative="1">
      <w:start w:val="1"/>
      <w:numFmt w:val="bullet"/>
      <w:lvlText w:val=""/>
      <w:lvlJc w:val="left"/>
      <w:pPr>
        <w:ind w:left="5247" w:hanging="360"/>
      </w:pPr>
      <w:rPr>
        <w:rFonts w:hint="default" w:ascii="Symbol" w:hAnsi="Symbol"/>
      </w:rPr>
    </w:lvl>
    <w:lvl w:ilvl="7" w:tplc="FFFFFFFF" w:tentative="1">
      <w:start w:val="1"/>
      <w:numFmt w:val="bullet"/>
      <w:lvlText w:val="o"/>
      <w:lvlJc w:val="left"/>
      <w:pPr>
        <w:ind w:left="5967" w:hanging="360"/>
      </w:pPr>
      <w:rPr>
        <w:rFonts w:hint="default" w:ascii="Courier New" w:hAnsi="Courier New" w:cs="Courier New"/>
      </w:rPr>
    </w:lvl>
    <w:lvl w:ilvl="8" w:tplc="FFFFFFFF" w:tentative="1">
      <w:start w:val="1"/>
      <w:numFmt w:val="bullet"/>
      <w:lvlText w:val=""/>
      <w:lvlJc w:val="left"/>
      <w:pPr>
        <w:ind w:left="6687" w:hanging="360"/>
      </w:pPr>
      <w:rPr>
        <w:rFonts w:hint="default" w:ascii="Wingdings" w:hAnsi="Wingdings"/>
      </w:rPr>
    </w:lvl>
  </w:abstractNum>
  <w:abstractNum w:abstractNumId="23" w15:restartNumberingAfterBreak="0">
    <w:nsid w:val="33A907AB"/>
    <w:multiLevelType w:val="hybridMultilevel"/>
    <w:tmpl w:val="0F30F824"/>
    <w:lvl w:ilvl="0" w:tplc="041B0017">
      <w:start w:val="1"/>
      <w:numFmt w:val="lowerLetter"/>
      <w:lvlText w:val="%1)"/>
      <w:lvlJc w:val="left"/>
      <w:pPr>
        <w:ind w:left="927" w:hanging="360"/>
      </w:pPr>
      <w:rPr>
        <w:rFonts w:hint="default"/>
        <w:color w:val="000000"/>
      </w:rPr>
    </w:lvl>
    <w:lvl w:ilvl="1" w:tplc="FFFFFFFF" w:tentative="1">
      <w:start w:val="1"/>
      <w:numFmt w:val="bullet"/>
      <w:lvlText w:val="o"/>
      <w:lvlJc w:val="left"/>
      <w:pPr>
        <w:ind w:left="1647" w:hanging="360"/>
      </w:pPr>
      <w:rPr>
        <w:rFonts w:hint="default" w:ascii="Courier New" w:hAnsi="Courier New" w:cs="Courier New"/>
      </w:rPr>
    </w:lvl>
    <w:lvl w:ilvl="2" w:tplc="FFFFFFFF" w:tentative="1">
      <w:start w:val="1"/>
      <w:numFmt w:val="bullet"/>
      <w:lvlText w:val=""/>
      <w:lvlJc w:val="left"/>
      <w:pPr>
        <w:ind w:left="2367" w:hanging="360"/>
      </w:pPr>
      <w:rPr>
        <w:rFonts w:hint="default" w:ascii="Wingdings" w:hAnsi="Wingdings"/>
      </w:rPr>
    </w:lvl>
    <w:lvl w:ilvl="3" w:tplc="FFFFFFFF" w:tentative="1">
      <w:start w:val="1"/>
      <w:numFmt w:val="bullet"/>
      <w:lvlText w:val=""/>
      <w:lvlJc w:val="left"/>
      <w:pPr>
        <w:ind w:left="3087" w:hanging="360"/>
      </w:pPr>
      <w:rPr>
        <w:rFonts w:hint="default" w:ascii="Symbol" w:hAnsi="Symbol"/>
      </w:rPr>
    </w:lvl>
    <w:lvl w:ilvl="4" w:tplc="FFFFFFFF" w:tentative="1">
      <w:start w:val="1"/>
      <w:numFmt w:val="bullet"/>
      <w:lvlText w:val="o"/>
      <w:lvlJc w:val="left"/>
      <w:pPr>
        <w:ind w:left="3807" w:hanging="360"/>
      </w:pPr>
      <w:rPr>
        <w:rFonts w:hint="default" w:ascii="Courier New" w:hAnsi="Courier New" w:cs="Courier New"/>
      </w:rPr>
    </w:lvl>
    <w:lvl w:ilvl="5" w:tplc="FFFFFFFF" w:tentative="1">
      <w:start w:val="1"/>
      <w:numFmt w:val="bullet"/>
      <w:lvlText w:val=""/>
      <w:lvlJc w:val="left"/>
      <w:pPr>
        <w:ind w:left="4527" w:hanging="360"/>
      </w:pPr>
      <w:rPr>
        <w:rFonts w:hint="default" w:ascii="Wingdings" w:hAnsi="Wingdings"/>
      </w:rPr>
    </w:lvl>
    <w:lvl w:ilvl="6" w:tplc="FFFFFFFF" w:tentative="1">
      <w:start w:val="1"/>
      <w:numFmt w:val="bullet"/>
      <w:lvlText w:val=""/>
      <w:lvlJc w:val="left"/>
      <w:pPr>
        <w:ind w:left="5247" w:hanging="360"/>
      </w:pPr>
      <w:rPr>
        <w:rFonts w:hint="default" w:ascii="Symbol" w:hAnsi="Symbol"/>
      </w:rPr>
    </w:lvl>
    <w:lvl w:ilvl="7" w:tplc="FFFFFFFF" w:tentative="1">
      <w:start w:val="1"/>
      <w:numFmt w:val="bullet"/>
      <w:lvlText w:val="o"/>
      <w:lvlJc w:val="left"/>
      <w:pPr>
        <w:ind w:left="5967" w:hanging="360"/>
      </w:pPr>
      <w:rPr>
        <w:rFonts w:hint="default" w:ascii="Courier New" w:hAnsi="Courier New" w:cs="Courier New"/>
      </w:rPr>
    </w:lvl>
    <w:lvl w:ilvl="8" w:tplc="FFFFFFFF" w:tentative="1">
      <w:start w:val="1"/>
      <w:numFmt w:val="bullet"/>
      <w:lvlText w:val=""/>
      <w:lvlJc w:val="left"/>
      <w:pPr>
        <w:ind w:left="6687" w:hanging="360"/>
      </w:pPr>
      <w:rPr>
        <w:rFonts w:hint="default" w:ascii="Wingdings" w:hAnsi="Wingdings"/>
      </w:rPr>
    </w:lvl>
  </w:abstractNum>
  <w:abstractNum w:abstractNumId="24" w15:restartNumberingAfterBreak="0">
    <w:nsid w:val="344D38A9"/>
    <w:multiLevelType w:val="hybridMultilevel"/>
    <w:tmpl w:val="1F4C0B70"/>
    <w:lvl w:ilvl="0" w:tplc="7F16FEC2">
      <w:start w:val="3"/>
      <w:numFmt w:val="bullet"/>
      <w:lvlText w:val="-"/>
      <w:lvlJc w:val="left"/>
      <w:pPr>
        <w:ind w:left="927" w:hanging="360"/>
      </w:pPr>
      <w:rPr>
        <w:rFonts w:hint="default" w:ascii="Garamond" w:hAnsi="Garamond" w:eastAsiaTheme="minorHAnsi" w:cstheme="minorBidi"/>
        <w:color w:val="000000"/>
      </w:rPr>
    </w:lvl>
    <w:lvl w:ilvl="1" w:tplc="041B0003" w:tentative="1">
      <w:start w:val="1"/>
      <w:numFmt w:val="bullet"/>
      <w:lvlText w:val="o"/>
      <w:lvlJc w:val="left"/>
      <w:pPr>
        <w:ind w:left="1647" w:hanging="360"/>
      </w:pPr>
      <w:rPr>
        <w:rFonts w:hint="default" w:ascii="Courier New" w:hAnsi="Courier New" w:cs="Courier New"/>
      </w:rPr>
    </w:lvl>
    <w:lvl w:ilvl="2" w:tplc="041B0005" w:tentative="1">
      <w:start w:val="1"/>
      <w:numFmt w:val="bullet"/>
      <w:lvlText w:val=""/>
      <w:lvlJc w:val="left"/>
      <w:pPr>
        <w:ind w:left="2367" w:hanging="360"/>
      </w:pPr>
      <w:rPr>
        <w:rFonts w:hint="default" w:ascii="Wingdings" w:hAnsi="Wingdings"/>
      </w:rPr>
    </w:lvl>
    <w:lvl w:ilvl="3" w:tplc="041B0001" w:tentative="1">
      <w:start w:val="1"/>
      <w:numFmt w:val="bullet"/>
      <w:lvlText w:val=""/>
      <w:lvlJc w:val="left"/>
      <w:pPr>
        <w:ind w:left="3087" w:hanging="360"/>
      </w:pPr>
      <w:rPr>
        <w:rFonts w:hint="default" w:ascii="Symbol" w:hAnsi="Symbol"/>
      </w:rPr>
    </w:lvl>
    <w:lvl w:ilvl="4" w:tplc="041B0003" w:tentative="1">
      <w:start w:val="1"/>
      <w:numFmt w:val="bullet"/>
      <w:lvlText w:val="o"/>
      <w:lvlJc w:val="left"/>
      <w:pPr>
        <w:ind w:left="3807" w:hanging="360"/>
      </w:pPr>
      <w:rPr>
        <w:rFonts w:hint="default" w:ascii="Courier New" w:hAnsi="Courier New" w:cs="Courier New"/>
      </w:rPr>
    </w:lvl>
    <w:lvl w:ilvl="5" w:tplc="041B0005" w:tentative="1">
      <w:start w:val="1"/>
      <w:numFmt w:val="bullet"/>
      <w:lvlText w:val=""/>
      <w:lvlJc w:val="left"/>
      <w:pPr>
        <w:ind w:left="4527" w:hanging="360"/>
      </w:pPr>
      <w:rPr>
        <w:rFonts w:hint="default" w:ascii="Wingdings" w:hAnsi="Wingdings"/>
      </w:rPr>
    </w:lvl>
    <w:lvl w:ilvl="6" w:tplc="041B0001" w:tentative="1">
      <w:start w:val="1"/>
      <w:numFmt w:val="bullet"/>
      <w:lvlText w:val=""/>
      <w:lvlJc w:val="left"/>
      <w:pPr>
        <w:ind w:left="5247" w:hanging="360"/>
      </w:pPr>
      <w:rPr>
        <w:rFonts w:hint="default" w:ascii="Symbol" w:hAnsi="Symbol"/>
      </w:rPr>
    </w:lvl>
    <w:lvl w:ilvl="7" w:tplc="041B0003" w:tentative="1">
      <w:start w:val="1"/>
      <w:numFmt w:val="bullet"/>
      <w:lvlText w:val="o"/>
      <w:lvlJc w:val="left"/>
      <w:pPr>
        <w:ind w:left="5967" w:hanging="360"/>
      </w:pPr>
      <w:rPr>
        <w:rFonts w:hint="default" w:ascii="Courier New" w:hAnsi="Courier New" w:cs="Courier New"/>
      </w:rPr>
    </w:lvl>
    <w:lvl w:ilvl="8" w:tplc="041B0005" w:tentative="1">
      <w:start w:val="1"/>
      <w:numFmt w:val="bullet"/>
      <w:lvlText w:val=""/>
      <w:lvlJc w:val="left"/>
      <w:pPr>
        <w:ind w:left="6687" w:hanging="360"/>
      </w:pPr>
      <w:rPr>
        <w:rFonts w:hint="default" w:ascii="Wingdings" w:hAnsi="Wingdings"/>
      </w:rPr>
    </w:lvl>
  </w:abstractNum>
  <w:abstractNum w:abstractNumId="25" w15:restartNumberingAfterBreak="0">
    <w:nsid w:val="35FF3AB7"/>
    <w:multiLevelType w:val="multilevel"/>
    <w:tmpl w:val="961C3B7A"/>
    <w:lvl w:ilvl="0">
      <w:start w:val="1"/>
      <w:numFmt w:val="bullet"/>
      <w:lvlText w:val=""/>
      <w:lvlJc w:val="left"/>
      <w:pPr>
        <w:ind w:left="360" w:hanging="360"/>
      </w:pPr>
      <w:rPr>
        <w:rFonts w:hint="default" w:ascii="Symbol" w:hAnsi="Symbol"/>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6213C50"/>
    <w:multiLevelType w:val="hybridMultilevel"/>
    <w:tmpl w:val="26727120"/>
    <w:lvl w:ilvl="0" w:tplc="CFDEF1A2">
      <w:start w:val="1"/>
      <w:numFmt w:val="decimal"/>
      <w:lvlText w:val="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36465F5F"/>
    <w:multiLevelType w:val="hybridMultilevel"/>
    <w:tmpl w:val="279C0090"/>
    <w:lvl w:ilvl="0" w:tplc="AC84DB0C">
      <w:start w:val="1"/>
      <w:numFmt w:val="decimal"/>
      <w:lvlText w:val="2.%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2D7E14"/>
    <w:multiLevelType w:val="multilevel"/>
    <w:tmpl w:val="5AE6C24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AC8492C"/>
    <w:multiLevelType w:val="hybridMultilevel"/>
    <w:tmpl w:val="553A0ACC"/>
    <w:lvl w:ilvl="0" w:tplc="264A2E1E">
      <w:start w:val="1"/>
      <w:numFmt w:val="bullet"/>
      <w:lvlText w:val=""/>
      <w:lvlJc w:val="left"/>
      <w:pPr>
        <w:ind w:left="1080" w:hanging="360"/>
      </w:pPr>
      <w:rPr>
        <w:rFonts w:hint="default" w:ascii="Symbol" w:hAnsi="Symbol"/>
      </w:rPr>
    </w:lvl>
    <w:lvl w:ilvl="1" w:tplc="041B0003" w:tentative="1">
      <w:start w:val="1"/>
      <w:numFmt w:val="bullet"/>
      <w:lvlText w:val="o"/>
      <w:lvlJc w:val="left"/>
      <w:pPr>
        <w:ind w:left="1800" w:hanging="360"/>
      </w:pPr>
      <w:rPr>
        <w:rFonts w:hint="default" w:ascii="Courier New" w:hAnsi="Courier New" w:cs="Courier New"/>
      </w:rPr>
    </w:lvl>
    <w:lvl w:ilvl="2" w:tplc="041B0005" w:tentative="1">
      <w:start w:val="1"/>
      <w:numFmt w:val="bullet"/>
      <w:lvlText w:val=""/>
      <w:lvlJc w:val="left"/>
      <w:pPr>
        <w:ind w:left="2520" w:hanging="360"/>
      </w:pPr>
      <w:rPr>
        <w:rFonts w:hint="default" w:ascii="Wingdings" w:hAnsi="Wingdings"/>
      </w:rPr>
    </w:lvl>
    <w:lvl w:ilvl="3" w:tplc="041B0001" w:tentative="1">
      <w:start w:val="1"/>
      <w:numFmt w:val="bullet"/>
      <w:lvlText w:val=""/>
      <w:lvlJc w:val="left"/>
      <w:pPr>
        <w:ind w:left="3240" w:hanging="360"/>
      </w:pPr>
      <w:rPr>
        <w:rFonts w:hint="default" w:ascii="Symbol" w:hAnsi="Symbol"/>
      </w:rPr>
    </w:lvl>
    <w:lvl w:ilvl="4" w:tplc="041B0003" w:tentative="1">
      <w:start w:val="1"/>
      <w:numFmt w:val="bullet"/>
      <w:lvlText w:val="o"/>
      <w:lvlJc w:val="left"/>
      <w:pPr>
        <w:ind w:left="3960" w:hanging="360"/>
      </w:pPr>
      <w:rPr>
        <w:rFonts w:hint="default" w:ascii="Courier New" w:hAnsi="Courier New" w:cs="Courier New"/>
      </w:rPr>
    </w:lvl>
    <w:lvl w:ilvl="5" w:tplc="041B0005" w:tentative="1">
      <w:start w:val="1"/>
      <w:numFmt w:val="bullet"/>
      <w:lvlText w:val=""/>
      <w:lvlJc w:val="left"/>
      <w:pPr>
        <w:ind w:left="4680" w:hanging="360"/>
      </w:pPr>
      <w:rPr>
        <w:rFonts w:hint="default" w:ascii="Wingdings" w:hAnsi="Wingdings"/>
      </w:rPr>
    </w:lvl>
    <w:lvl w:ilvl="6" w:tplc="041B0001" w:tentative="1">
      <w:start w:val="1"/>
      <w:numFmt w:val="bullet"/>
      <w:lvlText w:val=""/>
      <w:lvlJc w:val="left"/>
      <w:pPr>
        <w:ind w:left="5400" w:hanging="360"/>
      </w:pPr>
      <w:rPr>
        <w:rFonts w:hint="default" w:ascii="Symbol" w:hAnsi="Symbol"/>
      </w:rPr>
    </w:lvl>
    <w:lvl w:ilvl="7" w:tplc="041B0003" w:tentative="1">
      <w:start w:val="1"/>
      <w:numFmt w:val="bullet"/>
      <w:lvlText w:val="o"/>
      <w:lvlJc w:val="left"/>
      <w:pPr>
        <w:ind w:left="6120" w:hanging="360"/>
      </w:pPr>
      <w:rPr>
        <w:rFonts w:hint="default" w:ascii="Courier New" w:hAnsi="Courier New" w:cs="Courier New"/>
      </w:rPr>
    </w:lvl>
    <w:lvl w:ilvl="8" w:tplc="041B0005" w:tentative="1">
      <w:start w:val="1"/>
      <w:numFmt w:val="bullet"/>
      <w:lvlText w:val=""/>
      <w:lvlJc w:val="left"/>
      <w:pPr>
        <w:ind w:left="6840" w:hanging="360"/>
      </w:pPr>
      <w:rPr>
        <w:rFonts w:hint="default" w:ascii="Wingdings" w:hAnsi="Wingdings"/>
      </w:rPr>
    </w:lvl>
  </w:abstractNum>
  <w:abstractNum w:abstractNumId="31"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32" w15:restartNumberingAfterBreak="0">
    <w:nsid w:val="3FB12197"/>
    <w:multiLevelType w:val="multilevel"/>
    <w:tmpl w:val="BE847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14711EE"/>
    <w:multiLevelType w:val="multilevel"/>
    <w:tmpl w:val="30C670EA"/>
    <w:lvl w:ilvl="0">
      <w:start w:val="1"/>
      <w:numFmt w:val="decimal"/>
      <w:lvlText w:val="7.%1"/>
      <w:lvlJc w:val="left"/>
      <w:pPr>
        <w:tabs>
          <w:tab w:val="num" w:pos="0"/>
        </w:tabs>
        <w:ind w:left="0" w:firstLine="0"/>
      </w:pPr>
      <w:rPr>
        <w:rFonts w:cs="Times New Roman"/>
        <w:sz w:val="22"/>
        <w:szCs w:val="22"/>
      </w:rPr>
    </w:lvl>
    <w:lvl w:ilvl="1">
      <w:start w:val="1"/>
      <w:numFmt w:val="bullet"/>
      <w:lvlText w:val=""/>
      <w:lvlJc w:val="left"/>
      <w:pPr>
        <w:tabs>
          <w:tab w:val="num" w:pos="0"/>
        </w:tabs>
        <w:ind w:left="0" w:firstLine="0"/>
      </w:pPr>
      <w:rPr>
        <w:rFonts w:hint="default" w:ascii="OpenSymbol" w:hAnsi="OpenSymbol" w:cs="OpenSymbol"/>
      </w:rPr>
    </w:lvl>
    <w:lvl w:ilvl="2">
      <w:start w:val="1"/>
      <w:numFmt w:val="bullet"/>
      <w:lvlText w:val=""/>
      <w:lvlJc w:val="left"/>
      <w:pPr>
        <w:tabs>
          <w:tab w:val="num" w:pos="0"/>
        </w:tabs>
        <w:ind w:left="0" w:firstLine="0"/>
      </w:pPr>
      <w:rPr>
        <w:rFonts w:hint="default" w:ascii="OpenSymbol" w:hAnsi="OpenSymbol" w:cs="OpenSymbol"/>
      </w:rPr>
    </w:lvl>
    <w:lvl w:ilvl="3">
      <w:start w:val="1"/>
      <w:numFmt w:val="bullet"/>
      <w:lvlText w:val=""/>
      <w:lvlJc w:val="left"/>
      <w:pPr>
        <w:tabs>
          <w:tab w:val="num" w:pos="0"/>
        </w:tabs>
        <w:ind w:left="0" w:firstLine="0"/>
      </w:pPr>
      <w:rPr>
        <w:rFonts w:hint="default" w:ascii="OpenSymbol" w:hAnsi="OpenSymbol" w:cs="OpenSymbol"/>
      </w:rPr>
    </w:lvl>
    <w:lvl w:ilvl="4">
      <w:start w:val="1"/>
      <w:numFmt w:val="bullet"/>
      <w:lvlText w:val=""/>
      <w:lvlJc w:val="left"/>
      <w:pPr>
        <w:tabs>
          <w:tab w:val="num" w:pos="0"/>
        </w:tabs>
        <w:ind w:left="0" w:firstLine="0"/>
      </w:pPr>
      <w:rPr>
        <w:rFonts w:hint="default" w:ascii="OpenSymbol" w:hAnsi="OpenSymbol" w:cs="OpenSymbol"/>
      </w:rPr>
    </w:lvl>
    <w:lvl w:ilvl="5">
      <w:start w:val="1"/>
      <w:numFmt w:val="bullet"/>
      <w:lvlText w:val=""/>
      <w:lvlJc w:val="left"/>
      <w:pPr>
        <w:tabs>
          <w:tab w:val="num" w:pos="0"/>
        </w:tabs>
        <w:ind w:left="0" w:firstLine="0"/>
      </w:pPr>
      <w:rPr>
        <w:rFonts w:hint="default" w:ascii="OpenSymbol" w:hAnsi="OpenSymbol" w:cs="OpenSymbol"/>
      </w:rPr>
    </w:lvl>
    <w:lvl w:ilvl="6">
      <w:start w:val="1"/>
      <w:numFmt w:val="bullet"/>
      <w:lvlText w:val=""/>
      <w:lvlJc w:val="left"/>
      <w:pPr>
        <w:tabs>
          <w:tab w:val="num" w:pos="0"/>
        </w:tabs>
        <w:ind w:left="0" w:firstLine="0"/>
      </w:pPr>
      <w:rPr>
        <w:rFonts w:hint="default" w:ascii="OpenSymbol" w:hAnsi="OpenSymbol" w:cs="OpenSymbol"/>
      </w:rPr>
    </w:lvl>
    <w:lvl w:ilvl="7">
      <w:start w:val="1"/>
      <w:numFmt w:val="bullet"/>
      <w:lvlText w:val=""/>
      <w:lvlJc w:val="left"/>
      <w:pPr>
        <w:tabs>
          <w:tab w:val="num" w:pos="0"/>
        </w:tabs>
        <w:ind w:left="0" w:firstLine="0"/>
      </w:pPr>
      <w:rPr>
        <w:rFonts w:hint="default" w:ascii="OpenSymbol" w:hAnsi="OpenSymbol" w:cs="OpenSymbol"/>
      </w:rPr>
    </w:lvl>
    <w:lvl w:ilvl="8">
      <w:start w:val="1"/>
      <w:numFmt w:val="bullet"/>
      <w:lvlText w:val=""/>
      <w:lvlJc w:val="left"/>
      <w:pPr>
        <w:tabs>
          <w:tab w:val="num" w:pos="0"/>
        </w:tabs>
        <w:ind w:left="0" w:firstLine="0"/>
      </w:pPr>
      <w:rPr>
        <w:rFonts w:hint="default" w:ascii="OpenSymbol" w:hAnsi="OpenSymbol" w:cs="OpenSymbol"/>
      </w:rPr>
    </w:lvl>
  </w:abstractNum>
  <w:abstractNum w:abstractNumId="34"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15:restartNumberingAfterBreak="0">
    <w:nsid w:val="44B0452A"/>
    <w:multiLevelType w:val="multilevel"/>
    <w:tmpl w:val="42DC5762"/>
    <w:lvl w:ilvl="0">
      <w:start w:val="9"/>
      <w:numFmt w:val="lowerLetter"/>
      <w:lvlText w:val="%1."/>
      <w:lvlJc w:val="left"/>
      <w:pPr>
        <w:tabs>
          <w:tab w:val="num" w:pos="1145"/>
        </w:tabs>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36" w15:restartNumberingAfterBreak="0">
    <w:nsid w:val="45825102"/>
    <w:multiLevelType w:val="multilevel"/>
    <w:tmpl w:val="A3B29238"/>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5AF1DA1"/>
    <w:multiLevelType w:val="multilevel"/>
    <w:tmpl w:val="E3B2A4E8"/>
    <w:lvl w:ilvl="0">
      <w:start w:val="8"/>
      <w:numFmt w:val="lowerLetter"/>
      <w:lvlText w:val="%1."/>
      <w:lvlJc w:val="left"/>
      <w:pPr>
        <w:tabs>
          <w:tab w:val="num" w:pos="1145"/>
        </w:tabs>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38" w15:restartNumberingAfterBreak="0">
    <w:nsid w:val="4AF3080F"/>
    <w:multiLevelType w:val="hybridMultilevel"/>
    <w:tmpl w:val="B00671B0"/>
    <w:lvl w:ilvl="0" w:tplc="FFFFFFFF">
      <w:start w:val="1"/>
      <w:numFmt w:val="lowerLetter"/>
      <w:lvlText w:val="%1)"/>
      <w:lvlJc w:val="left"/>
      <w:pPr>
        <w:ind w:left="1287" w:hanging="360"/>
      </w:pPr>
    </w:lvl>
    <w:lvl w:ilvl="1" w:tplc="041B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4BF415C0"/>
    <w:multiLevelType w:val="multilevel"/>
    <w:tmpl w:val="26D2C9D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C8F5FDA"/>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3AF15AD"/>
    <w:multiLevelType w:val="hybridMultilevel"/>
    <w:tmpl w:val="FD44CA2A"/>
    <w:lvl w:ilvl="0" w:tplc="3822BCE8">
      <w:start w:val="1"/>
      <w:numFmt w:val="lowerLetter"/>
      <w:lvlText w:val="%1)"/>
      <w:lvlJc w:val="left"/>
      <w:pPr>
        <w:ind w:left="1125" w:hanging="360"/>
      </w:pPr>
      <w:rPr>
        <w:rFonts w:hint="default" w:ascii="Times New Roman" w:hAnsi="Times New Roman" w:cs="Times New Roman"/>
        <w:sz w:val="24"/>
        <w:szCs w:val="24"/>
      </w:rPr>
    </w:lvl>
    <w:lvl w:ilvl="1" w:tplc="FFFFFFFF" w:tentative="1">
      <w:start w:val="1"/>
      <w:numFmt w:val="bullet"/>
      <w:lvlText w:val="o"/>
      <w:lvlJc w:val="left"/>
      <w:pPr>
        <w:ind w:left="1845" w:hanging="360"/>
      </w:pPr>
      <w:rPr>
        <w:rFonts w:hint="default" w:ascii="Courier New" w:hAnsi="Courier New" w:cs="Courier New"/>
      </w:rPr>
    </w:lvl>
    <w:lvl w:ilvl="2" w:tplc="FFFFFFFF" w:tentative="1">
      <w:start w:val="1"/>
      <w:numFmt w:val="bullet"/>
      <w:lvlText w:val=""/>
      <w:lvlJc w:val="left"/>
      <w:pPr>
        <w:ind w:left="2565" w:hanging="360"/>
      </w:pPr>
      <w:rPr>
        <w:rFonts w:hint="default" w:ascii="Wingdings" w:hAnsi="Wingdings"/>
      </w:rPr>
    </w:lvl>
    <w:lvl w:ilvl="3" w:tplc="FFFFFFFF" w:tentative="1">
      <w:start w:val="1"/>
      <w:numFmt w:val="bullet"/>
      <w:lvlText w:val=""/>
      <w:lvlJc w:val="left"/>
      <w:pPr>
        <w:ind w:left="3285" w:hanging="360"/>
      </w:pPr>
      <w:rPr>
        <w:rFonts w:hint="default" w:ascii="Symbol" w:hAnsi="Symbol"/>
      </w:rPr>
    </w:lvl>
    <w:lvl w:ilvl="4" w:tplc="FFFFFFFF" w:tentative="1">
      <w:start w:val="1"/>
      <w:numFmt w:val="bullet"/>
      <w:lvlText w:val="o"/>
      <w:lvlJc w:val="left"/>
      <w:pPr>
        <w:ind w:left="4005" w:hanging="360"/>
      </w:pPr>
      <w:rPr>
        <w:rFonts w:hint="default" w:ascii="Courier New" w:hAnsi="Courier New" w:cs="Courier New"/>
      </w:rPr>
    </w:lvl>
    <w:lvl w:ilvl="5" w:tplc="FFFFFFFF" w:tentative="1">
      <w:start w:val="1"/>
      <w:numFmt w:val="bullet"/>
      <w:lvlText w:val=""/>
      <w:lvlJc w:val="left"/>
      <w:pPr>
        <w:ind w:left="4725" w:hanging="360"/>
      </w:pPr>
      <w:rPr>
        <w:rFonts w:hint="default" w:ascii="Wingdings" w:hAnsi="Wingdings"/>
      </w:rPr>
    </w:lvl>
    <w:lvl w:ilvl="6" w:tplc="FFFFFFFF" w:tentative="1">
      <w:start w:val="1"/>
      <w:numFmt w:val="bullet"/>
      <w:lvlText w:val=""/>
      <w:lvlJc w:val="left"/>
      <w:pPr>
        <w:ind w:left="5445" w:hanging="360"/>
      </w:pPr>
      <w:rPr>
        <w:rFonts w:hint="default" w:ascii="Symbol" w:hAnsi="Symbol"/>
      </w:rPr>
    </w:lvl>
    <w:lvl w:ilvl="7" w:tplc="FFFFFFFF" w:tentative="1">
      <w:start w:val="1"/>
      <w:numFmt w:val="bullet"/>
      <w:lvlText w:val="o"/>
      <w:lvlJc w:val="left"/>
      <w:pPr>
        <w:ind w:left="6165" w:hanging="360"/>
      </w:pPr>
      <w:rPr>
        <w:rFonts w:hint="default" w:ascii="Courier New" w:hAnsi="Courier New" w:cs="Courier New"/>
      </w:rPr>
    </w:lvl>
    <w:lvl w:ilvl="8" w:tplc="FFFFFFFF" w:tentative="1">
      <w:start w:val="1"/>
      <w:numFmt w:val="bullet"/>
      <w:lvlText w:val=""/>
      <w:lvlJc w:val="left"/>
      <w:pPr>
        <w:ind w:left="6885" w:hanging="360"/>
      </w:pPr>
      <w:rPr>
        <w:rFonts w:hint="default" w:ascii="Wingdings" w:hAnsi="Wingdings"/>
      </w:rPr>
    </w:lvl>
  </w:abstractNum>
  <w:abstractNum w:abstractNumId="43"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ascii="Times New Roman" w:hAnsi="Times New Roman" w:cs="Times New Roman"/>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61062F6"/>
    <w:multiLevelType w:val="multilevel"/>
    <w:tmpl w:val="7EFE3F28"/>
    <w:lvl w:ilvl="0">
      <w:start w:val="7"/>
      <w:numFmt w:val="lowerLetter"/>
      <w:lvlText w:val="%1."/>
      <w:lvlJc w:val="left"/>
      <w:pPr>
        <w:tabs>
          <w:tab w:val="num" w:pos="1995"/>
        </w:tabs>
        <w:ind w:left="1995" w:hanging="360"/>
      </w:pPr>
    </w:lvl>
    <w:lvl w:ilvl="1" w:tentative="1">
      <w:start w:val="1"/>
      <w:numFmt w:val="lowerLetter"/>
      <w:lvlText w:val="%2."/>
      <w:lvlJc w:val="left"/>
      <w:pPr>
        <w:tabs>
          <w:tab w:val="num" w:pos="2715"/>
        </w:tabs>
        <w:ind w:left="2715" w:hanging="360"/>
      </w:pPr>
    </w:lvl>
    <w:lvl w:ilvl="2" w:tentative="1">
      <w:start w:val="1"/>
      <w:numFmt w:val="lowerLetter"/>
      <w:lvlText w:val="%3."/>
      <w:lvlJc w:val="left"/>
      <w:pPr>
        <w:tabs>
          <w:tab w:val="num" w:pos="3435"/>
        </w:tabs>
        <w:ind w:left="3435" w:hanging="360"/>
      </w:pPr>
    </w:lvl>
    <w:lvl w:ilvl="3" w:tentative="1">
      <w:start w:val="1"/>
      <w:numFmt w:val="lowerLetter"/>
      <w:lvlText w:val="%4."/>
      <w:lvlJc w:val="left"/>
      <w:pPr>
        <w:tabs>
          <w:tab w:val="num" w:pos="4155"/>
        </w:tabs>
        <w:ind w:left="4155" w:hanging="360"/>
      </w:pPr>
    </w:lvl>
    <w:lvl w:ilvl="4" w:tentative="1">
      <w:start w:val="1"/>
      <w:numFmt w:val="lowerLetter"/>
      <w:lvlText w:val="%5."/>
      <w:lvlJc w:val="left"/>
      <w:pPr>
        <w:tabs>
          <w:tab w:val="num" w:pos="4875"/>
        </w:tabs>
        <w:ind w:left="4875" w:hanging="360"/>
      </w:pPr>
    </w:lvl>
    <w:lvl w:ilvl="5" w:tentative="1">
      <w:start w:val="1"/>
      <w:numFmt w:val="lowerLetter"/>
      <w:lvlText w:val="%6."/>
      <w:lvlJc w:val="left"/>
      <w:pPr>
        <w:tabs>
          <w:tab w:val="num" w:pos="5595"/>
        </w:tabs>
        <w:ind w:left="5595" w:hanging="360"/>
      </w:pPr>
    </w:lvl>
    <w:lvl w:ilvl="6" w:tentative="1">
      <w:start w:val="1"/>
      <w:numFmt w:val="lowerLetter"/>
      <w:lvlText w:val="%7."/>
      <w:lvlJc w:val="left"/>
      <w:pPr>
        <w:tabs>
          <w:tab w:val="num" w:pos="6315"/>
        </w:tabs>
        <w:ind w:left="6315" w:hanging="360"/>
      </w:pPr>
    </w:lvl>
    <w:lvl w:ilvl="7" w:tentative="1">
      <w:start w:val="1"/>
      <w:numFmt w:val="lowerLetter"/>
      <w:lvlText w:val="%8."/>
      <w:lvlJc w:val="left"/>
      <w:pPr>
        <w:tabs>
          <w:tab w:val="num" w:pos="7035"/>
        </w:tabs>
        <w:ind w:left="7035" w:hanging="360"/>
      </w:pPr>
    </w:lvl>
    <w:lvl w:ilvl="8" w:tentative="1">
      <w:start w:val="1"/>
      <w:numFmt w:val="lowerLetter"/>
      <w:lvlText w:val="%9."/>
      <w:lvlJc w:val="left"/>
      <w:pPr>
        <w:tabs>
          <w:tab w:val="num" w:pos="7755"/>
        </w:tabs>
        <w:ind w:left="7755" w:hanging="360"/>
      </w:pPr>
    </w:lvl>
  </w:abstractNum>
  <w:abstractNum w:abstractNumId="46" w15:restartNumberingAfterBreak="0">
    <w:nsid w:val="57970EC7"/>
    <w:multiLevelType w:val="hybridMultilevel"/>
    <w:tmpl w:val="49049E2E"/>
    <w:lvl w:ilvl="0" w:tplc="C8DAEDD8">
      <w:start w:val="1"/>
      <w:numFmt w:val="lowerLetter"/>
      <w:lvlText w:val="%1)"/>
      <w:lvlJc w:val="left"/>
      <w:pPr>
        <w:ind w:left="1125" w:hanging="360"/>
      </w:pPr>
      <w:rPr>
        <w:rFonts w:hint="default" w:ascii="Times New Roman" w:hAnsi="Times New Roman" w:cs="Times New Roman"/>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8BB3DA4"/>
    <w:multiLevelType w:val="multilevel"/>
    <w:tmpl w:val="E39EBFC0"/>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8" w15:restartNumberingAfterBreak="0">
    <w:nsid w:val="595F5F3F"/>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5A763851"/>
    <w:multiLevelType w:val="multilevel"/>
    <w:tmpl w:val="8248A2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BEB0296"/>
    <w:multiLevelType w:val="hybridMultilevel"/>
    <w:tmpl w:val="DF40410E"/>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51" w15:restartNumberingAfterBreak="0">
    <w:nsid w:val="5C951438"/>
    <w:multiLevelType w:val="hybridMultilevel"/>
    <w:tmpl w:val="BCF0D7C8"/>
    <w:lvl w:ilvl="0" w:tplc="9AECDB54">
      <w:start w:val="3"/>
      <w:numFmt w:val="bullet"/>
      <w:lvlText w:val="-"/>
      <w:lvlJc w:val="left"/>
      <w:pPr>
        <w:ind w:left="927" w:hanging="360"/>
      </w:pPr>
      <w:rPr>
        <w:rFonts w:hint="default" w:ascii="Times New Roman" w:hAnsi="Times New Roman" w:cs="Times New Roman" w:eastAsiaTheme="minorHAnsi"/>
      </w:rPr>
    </w:lvl>
    <w:lvl w:ilvl="1" w:tplc="041B0003" w:tentative="1">
      <w:start w:val="1"/>
      <w:numFmt w:val="bullet"/>
      <w:lvlText w:val="o"/>
      <w:lvlJc w:val="left"/>
      <w:pPr>
        <w:ind w:left="1647" w:hanging="360"/>
      </w:pPr>
      <w:rPr>
        <w:rFonts w:hint="default" w:ascii="Courier New" w:hAnsi="Courier New" w:cs="Courier New"/>
      </w:rPr>
    </w:lvl>
    <w:lvl w:ilvl="2" w:tplc="041B0005" w:tentative="1">
      <w:start w:val="1"/>
      <w:numFmt w:val="bullet"/>
      <w:lvlText w:val=""/>
      <w:lvlJc w:val="left"/>
      <w:pPr>
        <w:ind w:left="2367" w:hanging="360"/>
      </w:pPr>
      <w:rPr>
        <w:rFonts w:hint="default" w:ascii="Wingdings" w:hAnsi="Wingdings"/>
      </w:rPr>
    </w:lvl>
    <w:lvl w:ilvl="3" w:tplc="041B0001" w:tentative="1">
      <w:start w:val="1"/>
      <w:numFmt w:val="bullet"/>
      <w:lvlText w:val=""/>
      <w:lvlJc w:val="left"/>
      <w:pPr>
        <w:ind w:left="3087" w:hanging="360"/>
      </w:pPr>
      <w:rPr>
        <w:rFonts w:hint="default" w:ascii="Symbol" w:hAnsi="Symbol"/>
      </w:rPr>
    </w:lvl>
    <w:lvl w:ilvl="4" w:tplc="041B0003" w:tentative="1">
      <w:start w:val="1"/>
      <w:numFmt w:val="bullet"/>
      <w:lvlText w:val="o"/>
      <w:lvlJc w:val="left"/>
      <w:pPr>
        <w:ind w:left="3807" w:hanging="360"/>
      </w:pPr>
      <w:rPr>
        <w:rFonts w:hint="default" w:ascii="Courier New" w:hAnsi="Courier New" w:cs="Courier New"/>
      </w:rPr>
    </w:lvl>
    <w:lvl w:ilvl="5" w:tplc="041B0005" w:tentative="1">
      <w:start w:val="1"/>
      <w:numFmt w:val="bullet"/>
      <w:lvlText w:val=""/>
      <w:lvlJc w:val="left"/>
      <w:pPr>
        <w:ind w:left="4527" w:hanging="360"/>
      </w:pPr>
      <w:rPr>
        <w:rFonts w:hint="default" w:ascii="Wingdings" w:hAnsi="Wingdings"/>
      </w:rPr>
    </w:lvl>
    <w:lvl w:ilvl="6" w:tplc="041B0001" w:tentative="1">
      <w:start w:val="1"/>
      <w:numFmt w:val="bullet"/>
      <w:lvlText w:val=""/>
      <w:lvlJc w:val="left"/>
      <w:pPr>
        <w:ind w:left="5247" w:hanging="360"/>
      </w:pPr>
      <w:rPr>
        <w:rFonts w:hint="default" w:ascii="Symbol" w:hAnsi="Symbol"/>
      </w:rPr>
    </w:lvl>
    <w:lvl w:ilvl="7" w:tplc="041B0003" w:tentative="1">
      <w:start w:val="1"/>
      <w:numFmt w:val="bullet"/>
      <w:lvlText w:val="o"/>
      <w:lvlJc w:val="left"/>
      <w:pPr>
        <w:ind w:left="5967" w:hanging="360"/>
      </w:pPr>
      <w:rPr>
        <w:rFonts w:hint="default" w:ascii="Courier New" w:hAnsi="Courier New" w:cs="Courier New"/>
      </w:rPr>
    </w:lvl>
    <w:lvl w:ilvl="8" w:tplc="041B0005" w:tentative="1">
      <w:start w:val="1"/>
      <w:numFmt w:val="bullet"/>
      <w:lvlText w:val=""/>
      <w:lvlJc w:val="left"/>
      <w:pPr>
        <w:ind w:left="6687" w:hanging="360"/>
      </w:pPr>
      <w:rPr>
        <w:rFonts w:hint="default" w:ascii="Wingdings" w:hAnsi="Wingdings"/>
      </w:rPr>
    </w:lvl>
  </w:abstractNum>
  <w:abstractNum w:abstractNumId="52"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5DBE0880"/>
    <w:multiLevelType w:val="hybridMultilevel"/>
    <w:tmpl w:val="8C6ECAE8"/>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4" w15:restartNumberingAfterBreak="0">
    <w:nsid w:val="5F4E7D5B"/>
    <w:multiLevelType w:val="hybridMultilevel"/>
    <w:tmpl w:val="AA1681BC"/>
    <w:lvl w:ilvl="0" w:tplc="579C5596">
      <w:start w:val="1"/>
      <w:numFmt w:val="bullet"/>
      <w:lvlText w:val=""/>
      <w:lvlJc w:val="left"/>
      <w:pPr>
        <w:ind w:left="720" w:hanging="360"/>
      </w:pPr>
      <w:rPr>
        <w:rFonts w:hint="default" w:ascii="Symbol" w:hAnsi="Symbol"/>
      </w:rPr>
    </w:lvl>
    <w:lvl w:ilvl="1" w:tplc="041B0003">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55" w15:restartNumberingAfterBreak="0">
    <w:nsid w:val="5FFF7C14"/>
    <w:multiLevelType w:val="hybridMultilevel"/>
    <w:tmpl w:val="FB9C5084"/>
    <w:lvl w:ilvl="0" w:tplc="041B0001">
      <w:start w:val="1"/>
      <w:numFmt w:val="bullet"/>
      <w:lvlText w:val=""/>
      <w:lvlJc w:val="left"/>
      <w:pPr>
        <w:ind w:left="720" w:hanging="360"/>
      </w:pPr>
      <w:rPr>
        <w:rFonts w:hint="default" w:ascii="Symbol" w:hAnsi="Symbol"/>
      </w:rPr>
    </w:lvl>
    <w:lvl w:ilvl="1" w:tplc="266082FE">
      <w:numFmt w:val="bullet"/>
      <w:lvlText w:val="-"/>
      <w:lvlJc w:val="left"/>
      <w:pPr>
        <w:ind w:left="1440" w:hanging="360"/>
      </w:pPr>
      <w:rPr>
        <w:rFonts w:hint="default" w:ascii="Times New Roman" w:hAnsi="Times New Roman" w:cs="Times New Roman" w:eastAsiaTheme="minorHAnsi"/>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56" w15:restartNumberingAfterBreak="0">
    <w:nsid w:val="603760C7"/>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BA4C34"/>
    <w:multiLevelType w:val="hybridMultilevel"/>
    <w:tmpl w:val="694AB71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hint="default" w:ascii="Courier New" w:hAnsi="Courier New" w:cs="Courier New"/>
      </w:rPr>
    </w:lvl>
    <w:lvl w:ilvl="2" w:tplc="041B0005">
      <w:start w:val="1"/>
      <w:numFmt w:val="bullet"/>
      <w:lvlText w:val=""/>
      <w:lvlJc w:val="left"/>
      <w:pPr>
        <w:ind w:left="2160" w:hanging="360"/>
      </w:pPr>
      <w:rPr>
        <w:rFonts w:hint="default" w:ascii="Wingdings" w:hAnsi="Wingdings"/>
      </w:rPr>
    </w:lvl>
    <w:lvl w:ilvl="3" w:tplc="041B0001">
      <w:start w:val="1"/>
      <w:numFmt w:val="bullet"/>
      <w:lvlText w:val=""/>
      <w:lvlJc w:val="left"/>
      <w:pPr>
        <w:ind w:left="2880" w:hanging="360"/>
      </w:pPr>
      <w:rPr>
        <w:rFonts w:hint="default" w:ascii="Symbol" w:hAnsi="Symbol"/>
      </w:rPr>
    </w:lvl>
    <w:lvl w:ilvl="4" w:tplc="041B0003">
      <w:start w:val="1"/>
      <w:numFmt w:val="bullet"/>
      <w:lvlText w:val="o"/>
      <w:lvlJc w:val="left"/>
      <w:pPr>
        <w:ind w:left="3600" w:hanging="360"/>
      </w:pPr>
      <w:rPr>
        <w:rFonts w:hint="default" w:ascii="Courier New" w:hAnsi="Courier New" w:cs="Courier New"/>
      </w:rPr>
    </w:lvl>
    <w:lvl w:ilvl="5" w:tplc="041B0005">
      <w:start w:val="1"/>
      <w:numFmt w:val="bullet"/>
      <w:lvlText w:val=""/>
      <w:lvlJc w:val="left"/>
      <w:pPr>
        <w:ind w:left="4320" w:hanging="360"/>
      </w:pPr>
      <w:rPr>
        <w:rFonts w:hint="default" w:ascii="Wingdings" w:hAnsi="Wingdings"/>
      </w:rPr>
    </w:lvl>
    <w:lvl w:ilvl="6" w:tplc="041B0001">
      <w:start w:val="1"/>
      <w:numFmt w:val="bullet"/>
      <w:lvlText w:val=""/>
      <w:lvlJc w:val="left"/>
      <w:pPr>
        <w:ind w:left="5040" w:hanging="360"/>
      </w:pPr>
      <w:rPr>
        <w:rFonts w:hint="default" w:ascii="Symbol" w:hAnsi="Symbol"/>
      </w:rPr>
    </w:lvl>
    <w:lvl w:ilvl="7" w:tplc="041B0003">
      <w:start w:val="1"/>
      <w:numFmt w:val="bullet"/>
      <w:lvlText w:val="o"/>
      <w:lvlJc w:val="left"/>
      <w:pPr>
        <w:ind w:left="5760" w:hanging="360"/>
      </w:pPr>
      <w:rPr>
        <w:rFonts w:hint="default" w:ascii="Courier New" w:hAnsi="Courier New" w:cs="Courier New"/>
      </w:rPr>
    </w:lvl>
    <w:lvl w:ilvl="8" w:tplc="041B0005">
      <w:start w:val="1"/>
      <w:numFmt w:val="bullet"/>
      <w:lvlText w:val=""/>
      <w:lvlJc w:val="left"/>
      <w:pPr>
        <w:ind w:left="6480" w:hanging="360"/>
      </w:pPr>
      <w:rPr>
        <w:rFonts w:hint="default" w:ascii="Wingdings" w:hAnsi="Wingdings"/>
      </w:rPr>
    </w:lvl>
  </w:abstractNum>
  <w:abstractNum w:abstractNumId="59"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hint="default" w:ascii="Proba Pro" w:hAnsi="Proba Pro"/>
        <w:b w:val="0"/>
        <w:i w:val="0"/>
        <w:sz w:val="20"/>
        <w:szCs w:val="20"/>
      </w:rPr>
    </w:lvl>
    <w:lvl w:ilvl="2">
      <w:start w:val="1"/>
      <w:numFmt w:val="lowerLetter"/>
      <w:lvlText w:val="%3)"/>
      <w:lvlJc w:val="left"/>
      <w:pPr>
        <w:ind w:left="1430" w:hanging="720"/>
      </w:pPr>
      <w:rPr>
        <w:rFonts w:ascii="Arial" w:hAnsi="Arial" w:eastAsia="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6B782EB4"/>
    <w:multiLevelType w:val="hybridMultilevel"/>
    <w:tmpl w:val="F86E5118"/>
    <w:lvl w:ilvl="0" w:tplc="264A2E1E">
      <w:start w:val="1"/>
      <w:numFmt w:val="bullet"/>
      <w:lvlText w:val=""/>
      <w:lvlJc w:val="left"/>
      <w:pPr>
        <w:ind w:left="1146" w:hanging="360"/>
      </w:pPr>
      <w:rPr>
        <w:rFonts w:hint="default" w:ascii="Symbol" w:hAnsi="Symbol"/>
      </w:rPr>
    </w:lvl>
    <w:lvl w:ilvl="1" w:tplc="041B0003" w:tentative="1">
      <w:start w:val="1"/>
      <w:numFmt w:val="bullet"/>
      <w:lvlText w:val="o"/>
      <w:lvlJc w:val="left"/>
      <w:pPr>
        <w:ind w:left="1866" w:hanging="360"/>
      </w:pPr>
      <w:rPr>
        <w:rFonts w:hint="default" w:ascii="Courier New" w:hAnsi="Courier New" w:cs="Courier New"/>
      </w:rPr>
    </w:lvl>
    <w:lvl w:ilvl="2" w:tplc="041B0005" w:tentative="1">
      <w:start w:val="1"/>
      <w:numFmt w:val="bullet"/>
      <w:lvlText w:val=""/>
      <w:lvlJc w:val="left"/>
      <w:pPr>
        <w:ind w:left="2586" w:hanging="360"/>
      </w:pPr>
      <w:rPr>
        <w:rFonts w:hint="default" w:ascii="Wingdings" w:hAnsi="Wingdings"/>
      </w:rPr>
    </w:lvl>
    <w:lvl w:ilvl="3" w:tplc="041B0001" w:tentative="1">
      <w:start w:val="1"/>
      <w:numFmt w:val="bullet"/>
      <w:lvlText w:val=""/>
      <w:lvlJc w:val="left"/>
      <w:pPr>
        <w:ind w:left="3306" w:hanging="360"/>
      </w:pPr>
      <w:rPr>
        <w:rFonts w:hint="default" w:ascii="Symbol" w:hAnsi="Symbol"/>
      </w:rPr>
    </w:lvl>
    <w:lvl w:ilvl="4" w:tplc="041B0003" w:tentative="1">
      <w:start w:val="1"/>
      <w:numFmt w:val="bullet"/>
      <w:lvlText w:val="o"/>
      <w:lvlJc w:val="left"/>
      <w:pPr>
        <w:ind w:left="4026" w:hanging="360"/>
      </w:pPr>
      <w:rPr>
        <w:rFonts w:hint="default" w:ascii="Courier New" w:hAnsi="Courier New" w:cs="Courier New"/>
      </w:rPr>
    </w:lvl>
    <w:lvl w:ilvl="5" w:tplc="041B0005" w:tentative="1">
      <w:start w:val="1"/>
      <w:numFmt w:val="bullet"/>
      <w:lvlText w:val=""/>
      <w:lvlJc w:val="left"/>
      <w:pPr>
        <w:ind w:left="4746" w:hanging="360"/>
      </w:pPr>
      <w:rPr>
        <w:rFonts w:hint="default" w:ascii="Wingdings" w:hAnsi="Wingdings"/>
      </w:rPr>
    </w:lvl>
    <w:lvl w:ilvl="6" w:tplc="041B0001" w:tentative="1">
      <w:start w:val="1"/>
      <w:numFmt w:val="bullet"/>
      <w:lvlText w:val=""/>
      <w:lvlJc w:val="left"/>
      <w:pPr>
        <w:ind w:left="5466" w:hanging="360"/>
      </w:pPr>
      <w:rPr>
        <w:rFonts w:hint="default" w:ascii="Symbol" w:hAnsi="Symbol"/>
      </w:rPr>
    </w:lvl>
    <w:lvl w:ilvl="7" w:tplc="041B0003" w:tentative="1">
      <w:start w:val="1"/>
      <w:numFmt w:val="bullet"/>
      <w:lvlText w:val="o"/>
      <w:lvlJc w:val="left"/>
      <w:pPr>
        <w:ind w:left="6186" w:hanging="360"/>
      </w:pPr>
      <w:rPr>
        <w:rFonts w:hint="default" w:ascii="Courier New" w:hAnsi="Courier New" w:cs="Courier New"/>
      </w:rPr>
    </w:lvl>
    <w:lvl w:ilvl="8" w:tplc="041B0005" w:tentative="1">
      <w:start w:val="1"/>
      <w:numFmt w:val="bullet"/>
      <w:lvlText w:val=""/>
      <w:lvlJc w:val="left"/>
      <w:pPr>
        <w:ind w:left="6906" w:hanging="360"/>
      </w:pPr>
      <w:rPr>
        <w:rFonts w:hint="default" w:ascii="Wingdings" w:hAnsi="Wingdings"/>
      </w:rPr>
    </w:lvl>
  </w:abstractNum>
  <w:abstractNum w:abstractNumId="61" w15:restartNumberingAfterBreak="0">
    <w:nsid w:val="6E57535D"/>
    <w:multiLevelType w:val="multilevel"/>
    <w:tmpl w:val="94700C0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2F904FA"/>
    <w:multiLevelType w:val="hybridMultilevel"/>
    <w:tmpl w:val="53AC594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3"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3AA07C0"/>
    <w:multiLevelType w:val="hybridMultilevel"/>
    <w:tmpl w:val="024C8302"/>
    <w:lvl w:ilvl="0" w:tplc="46F45BE0">
      <w:start w:val="1"/>
      <w:numFmt w:val="bullet"/>
      <w:lvlText w:val="-"/>
      <w:lvlJc w:val="left"/>
      <w:pPr>
        <w:ind w:left="720" w:hanging="360"/>
      </w:pPr>
      <w:rPr>
        <w:rFonts w:hint="default" w:ascii="Times New Roman" w:hAnsi="Times New Roman" w:cs="Times New Roman" w:eastAsiaTheme="minorHAnsi"/>
      </w:rPr>
    </w:lvl>
    <w:lvl w:ilvl="1" w:tplc="041B0003">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65"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4745F54"/>
    <w:multiLevelType w:val="hybridMultilevel"/>
    <w:tmpl w:val="E76C9C48"/>
    <w:lvl w:ilvl="0" w:tplc="041B0017">
      <w:start w:val="1"/>
      <w:numFmt w:val="lowerLetter"/>
      <w:lvlText w:val="%1)"/>
      <w:lvlJc w:val="left"/>
      <w:pPr>
        <w:ind w:left="2007" w:hanging="360"/>
      </w:pPr>
    </w:lvl>
    <w:lvl w:ilvl="1" w:tplc="041B0019" w:tentative="1">
      <w:start w:val="1"/>
      <w:numFmt w:val="lowerLetter"/>
      <w:lvlText w:val="%2."/>
      <w:lvlJc w:val="left"/>
      <w:pPr>
        <w:ind w:left="2727" w:hanging="360"/>
      </w:pPr>
    </w:lvl>
    <w:lvl w:ilvl="2" w:tplc="041B001B" w:tentative="1">
      <w:start w:val="1"/>
      <w:numFmt w:val="lowerRoman"/>
      <w:lvlText w:val="%3."/>
      <w:lvlJc w:val="right"/>
      <w:pPr>
        <w:ind w:left="3447" w:hanging="180"/>
      </w:pPr>
    </w:lvl>
    <w:lvl w:ilvl="3" w:tplc="041B000F" w:tentative="1">
      <w:start w:val="1"/>
      <w:numFmt w:val="decimal"/>
      <w:lvlText w:val="%4."/>
      <w:lvlJc w:val="left"/>
      <w:pPr>
        <w:ind w:left="4167" w:hanging="360"/>
      </w:pPr>
    </w:lvl>
    <w:lvl w:ilvl="4" w:tplc="041B0019" w:tentative="1">
      <w:start w:val="1"/>
      <w:numFmt w:val="lowerLetter"/>
      <w:lvlText w:val="%5."/>
      <w:lvlJc w:val="left"/>
      <w:pPr>
        <w:ind w:left="4887" w:hanging="360"/>
      </w:pPr>
    </w:lvl>
    <w:lvl w:ilvl="5" w:tplc="041B001B" w:tentative="1">
      <w:start w:val="1"/>
      <w:numFmt w:val="lowerRoman"/>
      <w:lvlText w:val="%6."/>
      <w:lvlJc w:val="right"/>
      <w:pPr>
        <w:ind w:left="5607" w:hanging="180"/>
      </w:pPr>
    </w:lvl>
    <w:lvl w:ilvl="6" w:tplc="041B000F" w:tentative="1">
      <w:start w:val="1"/>
      <w:numFmt w:val="decimal"/>
      <w:lvlText w:val="%7."/>
      <w:lvlJc w:val="left"/>
      <w:pPr>
        <w:ind w:left="6327" w:hanging="360"/>
      </w:pPr>
    </w:lvl>
    <w:lvl w:ilvl="7" w:tplc="041B0019" w:tentative="1">
      <w:start w:val="1"/>
      <w:numFmt w:val="lowerLetter"/>
      <w:lvlText w:val="%8."/>
      <w:lvlJc w:val="left"/>
      <w:pPr>
        <w:ind w:left="7047" w:hanging="360"/>
      </w:pPr>
    </w:lvl>
    <w:lvl w:ilvl="8" w:tplc="041B001B" w:tentative="1">
      <w:start w:val="1"/>
      <w:numFmt w:val="lowerRoman"/>
      <w:lvlText w:val="%9."/>
      <w:lvlJc w:val="right"/>
      <w:pPr>
        <w:ind w:left="7767" w:hanging="180"/>
      </w:pPr>
    </w:lvl>
  </w:abstractNum>
  <w:abstractNum w:abstractNumId="67" w15:restartNumberingAfterBreak="0">
    <w:nsid w:val="75D07F9A"/>
    <w:multiLevelType w:val="multilevel"/>
    <w:tmpl w:val="6B02CC68"/>
    <w:lvl w:ilvl="0">
      <w:start w:val="2"/>
      <w:numFmt w:val="decimal"/>
      <w:lvlText w:val="%1."/>
      <w:lvlJc w:val="left"/>
      <w:pPr>
        <w:tabs>
          <w:tab w:val="num" w:pos="720"/>
        </w:tabs>
        <w:ind w:left="720" w:hanging="360"/>
      </w:pPr>
    </w:lvl>
    <w:lvl w:ilvl="1">
      <w:start w:val="7"/>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8A17EFA"/>
    <w:multiLevelType w:val="multilevel"/>
    <w:tmpl w:val="674C25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A612290"/>
    <w:multiLevelType w:val="multilevel"/>
    <w:tmpl w:val="3C40DC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FB636B2"/>
    <w:multiLevelType w:val="hybridMultilevel"/>
    <w:tmpl w:val="43DEEFC2"/>
    <w:lvl w:ilvl="0" w:tplc="264A2E1E">
      <w:start w:val="1"/>
      <w:numFmt w:val="bullet"/>
      <w:lvlText w:val=""/>
      <w:lvlJc w:val="left"/>
      <w:pPr>
        <w:ind w:left="115" w:hanging="130"/>
      </w:pPr>
      <w:rPr>
        <w:rFonts w:hint="default" w:ascii="Symbol" w:hAnsi="Symbol"/>
        <w:b w:val="0"/>
        <w:bCs w:val="0"/>
        <w:i w:val="0"/>
        <w:iCs w:val="0"/>
        <w:w w:val="99"/>
        <w:sz w:val="21"/>
        <w:szCs w:val="21"/>
        <w:lang w:val="de-DE" w:eastAsia="en-US" w:bidi="ar-SA"/>
      </w:rPr>
    </w:lvl>
    <w:lvl w:ilvl="1" w:tplc="A1FA8EA0">
      <w:numFmt w:val="bullet"/>
      <w:lvlText w:val="•"/>
      <w:lvlJc w:val="left"/>
      <w:pPr>
        <w:ind w:left="1040" w:hanging="130"/>
      </w:pPr>
      <w:rPr>
        <w:rFonts w:hint="default"/>
        <w:lang w:val="de-DE" w:eastAsia="en-US" w:bidi="ar-SA"/>
      </w:rPr>
    </w:lvl>
    <w:lvl w:ilvl="2" w:tplc="1A9E9960">
      <w:numFmt w:val="bullet"/>
      <w:lvlText w:val="•"/>
      <w:lvlJc w:val="left"/>
      <w:pPr>
        <w:ind w:left="1961" w:hanging="130"/>
      </w:pPr>
      <w:rPr>
        <w:rFonts w:hint="default"/>
        <w:lang w:val="de-DE" w:eastAsia="en-US" w:bidi="ar-SA"/>
      </w:rPr>
    </w:lvl>
    <w:lvl w:ilvl="3" w:tplc="683E8A32">
      <w:numFmt w:val="bullet"/>
      <w:lvlText w:val="•"/>
      <w:lvlJc w:val="left"/>
      <w:pPr>
        <w:ind w:left="2881" w:hanging="130"/>
      </w:pPr>
      <w:rPr>
        <w:rFonts w:hint="default"/>
        <w:lang w:val="de-DE" w:eastAsia="en-US" w:bidi="ar-SA"/>
      </w:rPr>
    </w:lvl>
    <w:lvl w:ilvl="4" w:tplc="3934F7D8">
      <w:numFmt w:val="bullet"/>
      <w:lvlText w:val="•"/>
      <w:lvlJc w:val="left"/>
      <w:pPr>
        <w:ind w:left="3802" w:hanging="130"/>
      </w:pPr>
      <w:rPr>
        <w:rFonts w:hint="default"/>
        <w:lang w:val="de-DE" w:eastAsia="en-US" w:bidi="ar-SA"/>
      </w:rPr>
    </w:lvl>
    <w:lvl w:ilvl="5" w:tplc="C2C6B0EE">
      <w:numFmt w:val="bullet"/>
      <w:lvlText w:val="•"/>
      <w:lvlJc w:val="left"/>
      <w:pPr>
        <w:ind w:left="4722" w:hanging="130"/>
      </w:pPr>
      <w:rPr>
        <w:rFonts w:hint="default"/>
        <w:lang w:val="de-DE" w:eastAsia="en-US" w:bidi="ar-SA"/>
      </w:rPr>
    </w:lvl>
    <w:lvl w:ilvl="6" w:tplc="346A4772">
      <w:numFmt w:val="bullet"/>
      <w:lvlText w:val="•"/>
      <w:lvlJc w:val="left"/>
      <w:pPr>
        <w:ind w:left="5643" w:hanging="130"/>
      </w:pPr>
      <w:rPr>
        <w:rFonts w:hint="default"/>
        <w:lang w:val="de-DE" w:eastAsia="en-US" w:bidi="ar-SA"/>
      </w:rPr>
    </w:lvl>
    <w:lvl w:ilvl="7" w:tplc="452C2C1E">
      <w:numFmt w:val="bullet"/>
      <w:lvlText w:val="•"/>
      <w:lvlJc w:val="left"/>
      <w:pPr>
        <w:ind w:left="6563" w:hanging="130"/>
      </w:pPr>
      <w:rPr>
        <w:rFonts w:hint="default"/>
        <w:lang w:val="de-DE" w:eastAsia="en-US" w:bidi="ar-SA"/>
      </w:rPr>
    </w:lvl>
    <w:lvl w:ilvl="8" w:tplc="DFDCB6E0">
      <w:numFmt w:val="bullet"/>
      <w:lvlText w:val="•"/>
      <w:lvlJc w:val="left"/>
      <w:pPr>
        <w:ind w:left="7484" w:hanging="130"/>
      </w:pPr>
      <w:rPr>
        <w:rFonts w:hint="default"/>
        <w:lang w:val="de-DE" w:eastAsia="en-US" w:bidi="ar-SA"/>
      </w:rPr>
    </w:lvl>
  </w:abstractNum>
  <w:num w:numId="1" w16cid:durableId="1160926293">
    <w:abstractNumId w:val="54"/>
  </w:num>
  <w:num w:numId="2" w16cid:durableId="1610821568">
    <w:abstractNumId w:val="64"/>
  </w:num>
  <w:num w:numId="3" w16cid:durableId="829640027">
    <w:abstractNumId w:val="34"/>
  </w:num>
  <w:num w:numId="4" w16cid:durableId="8270190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6755301">
    <w:abstractNumId w:val="63"/>
  </w:num>
  <w:num w:numId="6" w16cid:durableId="1856381728">
    <w:abstractNumId w:val="20"/>
  </w:num>
  <w:num w:numId="7" w16cid:durableId="2104105461">
    <w:abstractNumId w:val="3"/>
  </w:num>
  <w:num w:numId="8" w16cid:durableId="1144543061">
    <w:abstractNumId w:val="2"/>
  </w:num>
  <w:num w:numId="9" w16cid:durableId="129592516">
    <w:abstractNumId w:val="14"/>
  </w:num>
  <w:num w:numId="10" w16cid:durableId="1841193427">
    <w:abstractNumId w:val="0"/>
  </w:num>
  <w:num w:numId="11" w16cid:durableId="668799582">
    <w:abstractNumId w:val="1"/>
  </w:num>
  <w:num w:numId="12" w16cid:durableId="205065821">
    <w:abstractNumId w:val="52"/>
  </w:num>
  <w:num w:numId="13" w16cid:durableId="173885784">
    <w:abstractNumId w:val="25"/>
  </w:num>
  <w:num w:numId="14" w16cid:durableId="1419595684">
    <w:abstractNumId w:val="31"/>
  </w:num>
  <w:num w:numId="15" w16cid:durableId="2110080336">
    <w:abstractNumId w:val="8"/>
  </w:num>
  <w:num w:numId="16" w16cid:durableId="1373925105">
    <w:abstractNumId w:val="17"/>
  </w:num>
  <w:num w:numId="17" w16cid:durableId="1101876329">
    <w:abstractNumId w:val="5"/>
  </w:num>
  <w:num w:numId="18" w16cid:durableId="639504486">
    <w:abstractNumId w:val="44"/>
  </w:num>
  <w:num w:numId="19" w16cid:durableId="862479819">
    <w:abstractNumId w:val="59"/>
  </w:num>
  <w:num w:numId="20" w16cid:durableId="1731343440">
    <w:abstractNumId w:val="16"/>
  </w:num>
  <w:num w:numId="21" w16cid:durableId="881598830">
    <w:abstractNumId w:val="65"/>
  </w:num>
  <w:num w:numId="22" w16cid:durableId="1038815646">
    <w:abstractNumId w:val="28"/>
  </w:num>
  <w:num w:numId="23" w16cid:durableId="1734966645">
    <w:abstractNumId w:val="11"/>
  </w:num>
  <w:num w:numId="24" w16cid:durableId="1230925952">
    <w:abstractNumId w:val="70"/>
  </w:num>
  <w:num w:numId="25" w16cid:durableId="1238587701">
    <w:abstractNumId w:val="50"/>
  </w:num>
  <w:num w:numId="26" w16cid:durableId="60711807">
    <w:abstractNumId w:val="58"/>
    <w:lvlOverride w:ilvl="0">
      <w:startOverride w:val="1"/>
    </w:lvlOverride>
    <w:lvlOverride w:ilvl="1"/>
    <w:lvlOverride w:ilvl="2"/>
    <w:lvlOverride w:ilvl="3"/>
    <w:lvlOverride w:ilvl="4"/>
    <w:lvlOverride w:ilvl="5"/>
    <w:lvlOverride w:ilvl="6"/>
    <w:lvlOverride w:ilvl="7"/>
    <w:lvlOverride w:ilvl="8"/>
  </w:num>
  <w:num w:numId="27" w16cid:durableId="90468317">
    <w:abstractNumId w:val="71"/>
  </w:num>
  <w:num w:numId="28" w16cid:durableId="1072192139">
    <w:abstractNumId w:val="72"/>
  </w:num>
  <w:num w:numId="29" w16cid:durableId="295188506">
    <w:abstractNumId w:val="30"/>
  </w:num>
  <w:num w:numId="30" w16cid:durableId="1345324382">
    <w:abstractNumId w:val="73"/>
  </w:num>
  <w:num w:numId="31" w16cid:durableId="789930911">
    <w:abstractNumId w:val="41"/>
  </w:num>
  <w:num w:numId="32" w16cid:durableId="1037392290">
    <w:abstractNumId w:val="62"/>
  </w:num>
  <w:num w:numId="33" w16cid:durableId="320742252">
    <w:abstractNumId w:val="9"/>
  </w:num>
  <w:num w:numId="34" w16cid:durableId="1958022744">
    <w:abstractNumId w:val="18"/>
  </w:num>
  <w:num w:numId="35" w16cid:durableId="109520329">
    <w:abstractNumId w:val="21"/>
  </w:num>
  <w:num w:numId="36" w16cid:durableId="763502307">
    <w:abstractNumId w:val="60"/>
  </w:num>
  <w:num w:numId="37" w16cid:durableId="130565251">
    <w:abstractNumId w:val="56"/>
  </w:num>
  <w:num w:numId="38" w16cid:durableId="934172612">
    <w:abstractNumId w:val="26"/>
  </w:num>
  <w:num w:numId="39" w16cid:durableId="1847137197">
    <w:abstractNumId w:val="27"/>
  </w:num>
  <w:num w:numId="40" w16cid:durableId="1377973752">
    <w:abstractNumId w:val="40"/>
  </w:num>
  <w:num w:numId="41" w16cid:durableId="1110584439">
    <w:abstractNumId w:val="47"/>
  </w:num>
  <w:num w:numId="42" w16cid:durableId="1888486053">
    <w:abstractNumId w:val="4"/>
  </w:num>
  <w:num w:numId="43" w16cid:durableId="46035150">
    <w:abstractNumId w:val="48"/>
  </w:num>
  <w:num w:numId="44" w16cid:durableId="486093934">
    <w:abstractNumId w:val="55"/>
  </w:num>
  <w:num w:numId="45" w16cid:durableId="603533558">
    <w:abstractNumId w:val="33"/>
  </w:num>
  <w:num w:numId="46" w16cid:durableId="1478454707">
    <w:abstractNumId w:val="7"/>
  </w:num>
  <w:num w:numId="47" w16cid:durableId="1042680643">
    <w:abstractNumId w:val="19"/>
  </w:num>
  <w:num w:numId="48" w16cid:durableId="1147018576">
    <w:abstractNumId w:val="24"/>
  </w:num>
  <w:num w:numId="49" w16cid:durableId="1662150918">
    <w:abstractNumId w:val="51"/>
  </w:num>
  <w:num w:numId="50" w16cid:durableId="1993212256">
    <w:abstractNumId w:val="67"/>
  </w:num>
  <w:num w:numId="51" w16cid:durableId="1980960550">
    <w:abstractNumId w:val="49"/>
  </w:num>
  <w:num w:numId="52" w16cid:durableId="1516726379">
    <w:abstractNumId w:val="45"/>
  </w:num>
  <w:num w:numId="53" w16cid:durableId="803042045">
    <w:abstractNumId w:val="37"/>
  </w:num>
  <w:num w:numId="54" w16cid:durableId="606890089">
    <w:abstractNumId w:val="35"/>
  </w:num>
  <w:num w:numId="55" w16cid:durableId="1233389280">
    <w:abstractNumId w:val="69"/>
  </w:num>
  <w:num w:numId="56" w16cid:durableId="1784569233">
    <w:abstractNumId w:val="15"/>
  </w:num>
  <w:num w:numId="57" w16cid:durableId="496919320">
    <w:abstractNumId w:val="32"/>
  </w:num>
  <w:num w:numId="58" w16cid:durableId="15256324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86268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42192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482465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402194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071375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299948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20290475">
    <w:abstractNumId w:val="57"/>
  </w:num>
  <w:num w:numId="66" w16cid:durableId="1071149484">
    <w:abstractNumId w:val="13"/>
  </w:num>
  <w:num w:numId="67" w16cid:durableId="212160716">
    <w:abstractNumId w:val="2"/>
  </w:num>
  <w:num w:numId="68" w16cid:durableId="222101686">
    <w:abstractNumId w:val="6"/>
  </w:num>
  <w:num w:numId="69" w16cid:durableId="2045207066">
    <w:abstractNumId w:val="61"/>
  </w:num>
  <w:num w:numId="70" w16cid:durableId="1097677230">
    <w:abstractNumId w:val="68"/>
  </w:num>
  <w:num w:numId="71" w16cid:durableId="2147235424">
    <w:abstractNumId w:val="12"/>
  </w:num>
  <w:num w:numId="72" w16cid:durableId="834760608">
    <w:abstractNumId w:val="22"/>
  </w:num>
  <w:num w:numId="73" w16cid:durableId="938368561">
    <w:abstractNumId w:val="42"/>
  </w:num>
  <w:num w:numId="74" w16cid:durableId="449012896">
    <w:abstractNumId w:val="2"/>
  </w:num>
  <w:num w:numId="75" w16cid:durableId="1115902723">
    <w:abstractNumId w:val="53"/>
  </w:num>
  <w:num w:numId="76" w16cid:durableId="1181817952">
    <w:abstractNumId w:val="38"/>
  </w:num>
  <w:num w:numId="77" w16cid:durableId="1654984244">
    <w:abstractNumId w:val="23"/>
  </w:num>
  <w:num w:numId="78" w16cid:durableId="1600140619">
    <w:abstractNumId w:val="2"/>
  </w:num>
  <w:num w:numId="79" w16cid:durableId="165438562">
    <w:abstractNumId w:val="2"/>
  </w:num>
  <w:num w:numId="80" w16cid:durableId="1595746065">
    <w:abstractNumId w:val="66"/>
  </w:num>
  <w:num w:numId="81" w16cid:durableId="1545410010">
    <w:abstractNumId w:val="2"/>
  </w:num>
  <w:num w:numId="82" w16cid:durableId="1905603690">
    <w:abstractNumId w:val="29"/>
  </w:num>
  <w:num w:numId="83" w16cid:durableId="222445788">
    <w:abstractNumId w:val="39"/>
  </w:num>
  <w:num w:numId="84" w16cid:durableId="1943416135">
    <w:abstractNumId w:val="10"/>
  </w:num>
  <w:num w:numId="85" w16cid:durableId="1861164375">
    <w:abstractNumId w:val="36"/>
  </w:num>
  <w:num w:numId="86" w16cid:durableId="411895366">
    <w:abstractNumId w:val="46"/>
  </w:num>
  <w:numIdMacAtCleanup w:val="8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A91"/>
    <w:rsid w:val="00004B4D"/>
    <w:rsid w:val="000060D6"/>
    <w:rsid w:val="00007B20"/>
    <w:rsid w:val="00015FB4"/>
    <w:rsid w:val="000207E4"/>
    <w:rsid w:val="000254FA"/>
    <w:rsid w:val="00025C19"/>
    <w:rsid w:val="00026F88"/>
    <w:rsid w:val="00033703"/>
    <w:rsid w:val="000364C1"/>
    <w:rsid w:val="00044920"/>
    <w:rsid w:val="000454E3"/>
    <w:rsid w:val="00047638"/>
    <w:rsid w:val="0005222A"/>
    <w:rsid w:val="00054742"/>
    <w:rsid w:val="00055328"/>
    <w:rsid w:val="0005578F"/>
    <w:rsid w:val="00055A11"/>
    <w:rsid w:val="00063350"/>
    <w:rsid w:val="000658F8"/>
    <w:rsid w:val="0006745A"/>
    <w:rsid w:val="00071C61"/>
    <w:rsid w:val="00071FC5"/>
    <w:rsid w:val="000755C4"/>
    <w:rsid w:val="00077CE5"/>
    <w:rsid w:val="00081ADD"/>
    <w:rsid w:val="00081BEA"/>
    <w:rsid w:val="00081F5D"/>
    <w:rsid w:val="00093AA9"/>
    <w:rsid w:val="000A29CE"/>
    <w:rsid w:val="000A727E"/>
    <w:rsid w:val="000B161A"/>
    <w:rsid w:val="000B402A"/>
    <w:rsid w:val="000B6697"/>
    <w:rsid w:val="000B6B54"/>
    <w:rsid w:val="000B70B7"/>
    <w:rsid w:val="000C2538"/>
    <w:rsid w:val="000C48A2"/>
    <w:rsid w:val="000C718E"/>
    <w:rsid w:val="000D061A"/>
    <w:rsid w:val="000D0C38"/>
    <w:rsid w:val="000D22EA"/>
    <w:rsid w:val="000D45ED"/>
    <w:rsid w:val="000E142C"/>
    <w:rsid w:val="000E293D"/>
    <w:rsid w:val="000E2F09"/>
    <w:rsid w:val="000E7AC3"/>
    <w:rsid w:val="000E7B7B"/>
    <w:rsid w:val="000F2987"/>
    <w:rsid w:val="000F2B2C"/>
    <w:rsid w:val="000F408B"/>
    <w:rsid w:val="000F6C11"/>
    <w:rsid w:val="00100315"/>
    <w:rsid w:val="00103D2F"/>
    <w:rsid w:val="00104875"/>
    <w:rsid w:val="00107CB8"/>
    <w:rsid w:val="001244D4"/>
    <w:rsid w:val="00127556"/>
    <w:rsid w:val="0013077D"/>
    <w:rsid w:val="00140F9A"/>
    <w:rsid w:val="001415E1"/>
    <w:rsid w:val="00143803"/>
    <w:rsid w:val="001444D1"/>
    <w:rsid w:val="001447B0"/>
    <w:rsid w:val="00144BCF"/>
    <w:rsid w:val="00145011"/>
    <w:rsid w:val="00147DB1"/>
    <w:rsid w:val="0015020B"/>
    <w:rsid w:val="00151691"/>
    <w:rsid w:val="00161E26"/>
    <w:rsid w:val="0016389D"/>
    <w:rsid w:val="00163FB1"/>
    <w:rsid w:val="001654E5"/>
    <w:rsid w:val="00167C45"/>
    <w:rsid w:val="00170471"/>
    <w:rsid w:val="00172AAA"/>
    <w:rsid w:val="0017309E"/>
    <w:rsid w:val="0017521C"/>
    <w:rsid w:val="001758D2"/>
    <w:rsid w:val="0018754A"/>
    <w:rsid w:val="00190CBF"/>
    <w:rsid w:val="00196543"/>
    <w:rsid w:val="001A120A"/>
    <w:rsid w:val="001A2792"/>
    <w:rsid w:val="001A2C8C"/>
    <w:rsid w:val="001A4873"/>
    <w:rsid w:val="001A78CD"/>
    <w:rsid w:val="001B1D85"/>
    <w:rsid w:val="001B385C"/>
    <w:rsid w:val="001B4679"/>
    <w:rsid w:val="001B652E"/>
    <w:rsid w:val="001B7E3E"/>
    <w:rsid w:val="001B7ECB"/>
    <w:rsid w:val="001C0214"/>
    <w:rsid w:val="001C42A3"/>
    <w:rsid w:val="001C44E1"/>
    <w:rsid w:val="001C71B2"/>
    <w:rsid w:val="001D35DB"/>
    <w:rsid w:val="001D5DF9"/>
    <w:rsid w:val="001D6878"/>
    <w:rsid w:val="001E08C9"/>
    <w:rsid w:val="001E1749"/>
    <w:rsid w:val="001E3117"/>
    <w:rsid w:val="001E5CD9"/>
    <w:rsid w:val="001F240B"/>
    <w:rsid w:val="001F3453"/>
    <w:rsid w:val="001F5E54"/>
    <w:rsid w:val="001F7D30"/>
    <w:rsid w:val="002048B9"/>
    <w:rsid w:val="002051D2"/>
    <w:rsid w:val="002170C0"/>
    <w:rsid w:val="00222140"/>
    <w:rsid w:val="002267BF"/>
    <w:rsid w:val="002307C5"/>
    <w:rsid w:val="00235601"/>
    <w:rsid w:val="00246EB2"/>
    <w:rsid w:val="002502B3"/>
    <w:rsid w:val="00252974"/>
    <w:rsid w:val="00253F63"/>
    <w:rsid w:val="00255B55"/>
    <w:rsid w:val="00256FE0"/>
    <w:rsid w:val="00264EE3"/>
    <w:rsid w:val="0026584C"/>
    <w:rsid w:val="0027476D"/>
    <w:rsid w:val="00274956"/>
    <w:rsid w:val="00277F16"/>
    <w:rsid w:val="002872DA"/>
    <w:rsid w:val="00287C5F"/>
    <w:rsid w:val="00290C3C"/>
    <w:rsid w:val="00291A4F"/>
    <w:rsid w:val="0029539D"/>
    <w:rsid w:val="002A4CCF"/>
    <w:rsid w:val="002A5E3B"/>
    <w:rsid w:val="002A71CC"/>
    <w:rsid w:val="002B0047"/>
    <w:rsid w:val="002B2C46"/>
    <w:rsid w:val="002B31B8"/>
    <w:rsid w:val="002B3264"/>
    <w:rsid w:val="002B7A76"/>
    <w:rsid w:val="002C1062"/>
    <w:rsid w:val="002C1C29"/>
    <w:rsid w:val="002C2F5D"/>
    <w:rsid w:val="002C3096"/>
    <w:rsid w:val="002C607D"/>
    <w:rsid w:val="002C73CF"/>
    <w:rsid w:val="002D2BED"/>
    <w:rsid w:val="002D7C0F"/>
    <w:rsid w:val="002E226B"/>
    <w:rsid w:val="002E41B6"/>
    <w:rsid w:val="002E6FCE"/>
    <w:rsid w:val="002F0842"/>
    <w:rsid w:val="002F3D3B"/>
    <w:rsid w:val="00302094"/>
    <w:rsid w:val="00302D89"/>
    <w:rsid w:val="00321958"/>
    <w:rsid w:val="00321E57"/>
    <w:rsid w:val="00325760"/>
    <w:rsid w:val="00331A49"/>
    <w:rsid w:val="00335B6E"/>
    <w:rsid w:val="00344F46"/>
    <w:rsid w:val="00347102"/>
    <w:rsid w:val="0034730F"/>
    <w:rsid w:val="00350826"/>
    <w:rsid w:val="00350A5E"/>
    <w:rsid w:val="003514E8"/>
    <w:rsid w:val="00352F80"/>
    <w:rsid w:val="00354DD6"/>
    <w:rsid w:val="0035627B"/>
    <w:rsid w:val="00362BF2"/>
    <w:rsid w:val="003645F0"/>
    <w:rsid w:val="003663E6"/>
    <w:rsid w:val="00373D71"/>
    <w:rsid w:val="00374BFA"/>
    <w:rsid w:val="00376E71"/>
    <w:rsid w:val="00381756"/>
    <w:rsid w:val="0038600B"/>
    <w:rsid w:val="003B0F1A"/>
    <w:rsid w:val="003B5A6F"/>
    <w:rsid w:val="003C05A8"/>
    <w:rsid w:val="003C35C9"/>
    <w:rsid w:val="003C3EE3"/>
    <w:rsid w:val="003D2063"/>
    <w:rsid w:val="003D29C1"/>
    <w:rsid w:val="003E1390"/>
    <w:rsid w:val="003E3017"/>
    <w:rsid w:val="003E4C1C"/>
    <w:rsid w:val="003E5EC4"/>
    <w:rsid w:val="003E7FF2"/>
    <w:rsid w:val="003F1377"/>
    <w:rsid w:val="003F2521"/>
    <w:rsid w:val="003F3A2C"/>
    <w:rsid w:val="003F5764"/>
    <w:rsid w:val="004000C9"/>
    <w:rsid w:val="00400A7C"/>
    <w:rsid w:val="00402869"/>
    <w:rsid w:val="00411A8F"/>
    <w:rsid w:val="00421712"/>
    <w:rsid w:val="004219DE"/>
    <w:rsid w:val="00424489"/>
    <w:rsid w:val="004343BF"/>
    <w:rsid w:val="00434C3D"/>
    <w:rsid w:val="004374BD"/>
    <w:rsid w:val="004442B8"/>
    <w:rsid w:val="00444813"/>
    <w:rsid w:val="0045324D"/>
    <w:rsid w:val="00461283"/>
    <w:rsid w:val="004656C3"/>
    <w:rsid w:val="00465C87"/>
    <w:rsid w:val="00467FD4"/>
    <w:rsid w:val="00471CAA"/>
    <w:rsid w:val="0047203C"/>
    <w:rsid w:val="00472281"/>
    <w:rsid w:val="004742CE"/>
    <w:rsid w:val="0047632E"/>
    <w:rsid w:val="00486971"/>
    <w:rsid w:val="0049093D"/>
    <w:rsid w:val="004916E9"/>
    <w:rsid w:val="00493F90"/>
    <w:rsid w:val="0049602E"/>
    <w:rsid w:val="004A00F7"/>
    <w:rsid w:val="004A0950"/>
    <w:rsid w:val="004A19B7"/>
    <w:rsid w:val="004A1E7C"/>
    <w:rsid w:val="004A73A9"/>
    <w:rsid w:val="004B676E"/>
    <w:rsid w:val="004C2487"/>
    <w:rsid w:val="004C58C9"/>
    <w:rsid w:val="004D623B"/>
    <w:rsid w:val="004E10FE"/>
    <w:rsid w:val="004E1FFD"/>
    <w:rsid w:val="004E3717"/>
    <w:rsid w:val="004E548B"/>
    <w:rsid w:val="004F1DBD"/>
    <w:rsid w:val="004F6BA9"/>
    <w:rsid w:val="004F75F5"/>
    <w:rsid w:val="0050284A"/>
    <w:rsid w:val="00502DE4"/>
    <w:rsid w:val="00506EE3"/>
    <w:rsid w:val="00510649"/>
    <w:rsid w:val="00510850"/>
    <w:rsid w:val="00510D88"/>
    <w:rsid w:val="0052171B"/>
    <w:rsid w:val="005225F9"/>
    <w:rsid w:val="005228A6"/>
    <w:rsid w:val="00526951"/>
    <w:rsid w:val="0053144B"/>
    <w:rsid w:val="005323A1"/>
    <w:rsid w:val="00535316"/>
    <w:rsid w:val="0053642E"/>
    <w:rsid w:val="005365CB"/>
    <w:rsid w:val="005410A7"/>
    <w:rsid w:val="005429D6"/>
    <w:rsid w:val="00545BB1"/>
    <w:rsid w:val="00552FC4"/>
    <w:rsid w:val="0055375F"/>
    <w:rsid w:val="005605FE"/>
    <w:rsid w:val="00560B13"/>
    <w:rsid w:val="00561166"/>
    <w:rsid w:val="00562A30"/>
    <w:rsid w:val="005643D3"/>
    <w:rsid w:val="005654FF"/>
    <w:rsid w:val="00566C90"/>
    <w:rsid w:val="00566CD0"/>
    <w:rsid w:val="00572062"/>
    <w:rsid w:val="005725BC"/>
    <w:rsid w:val="00573390"/>
    <w:rsid w:val="00575766"/>
    <w:rsid w:val="005867B7"/>
    <w:rsid w:val="005900F4"/>
    <w:rsid w:val="005947C7"/>
    <w:rsid w:val="00595965"/>
    <w:rsid w:val="00596577"/>
    <w:rsid w:val="005A1B8D"/>
    <w:rsid w:val="005A24EB"/>
    <w:rsid w:val="005A363B"/>
    <w:rsid w:val="005A49F3"/>
    <w:rsid w:val="005B0D8E"/>
    <w:rsid w:val="005B17DC"/>
    <w:rsid w:val="005B2AAA"/>
    <w:rsid w:val="005B3B75"/>
    <w:rsid w:val="005B5052"/>
    <w:rsid w:val="005B51E4"/>
    <w:rsid w:val="005B6B00"/>
    <w:rsid w:val="005C2239"/>
    <w:rsid w:val="005C3518"/>
    <w:rsid w:val="005C73A3"/>
    <w:rsid w:val="005D0B66"/>
    <w:rsid w:val="005D127E"/>
    <w:rsid w:val="005D2954"/>
    <w:rsid w:val="005D2D16"/>
    <w:rsid w:val="005D69AE"/>
    <w:rsid w:val="005D7C57"/>
    <w:rsid w:val="005E0743"/>
    <w:rsid w:val="005E0E63"/>
    <w:rsid w:val="005E100E"/>
    <w:rsid w:val="005E6A7E"/>
    <w:rsid w:val="005E7390"/>
    <w:rsid w:val="005E7DF2"/>
    <w:rsid w:val="005F19B6"/>
    <w:rsid w:val="005F4E19"/>
    <w:rsid w:val="005F58B0"/>
    <w:rsid w:val="005F7AA9"/>
    <w:rsid w:val="00600631"/>
    <w:rsid w:val="006029D0"/>
    <w:rsid w:val="00603121"/>
    <w:rsid w:val="00605914"/>
    <w:rsid w:val="00607404"/>
    <w:rsid w:val="006142BE"/>
    <w:rsid w:val="00615EC6"/>
    <w:rsid w:val="006212FE"/>
    <w:rsid w:val="00622638"/>
    <w:rsid w:val="00622AB2"/>
    <w:rsid w:val="00623201"/>
    <w:rsid w:val="00627AD4"/>
    <w:rsid w:val="00630457"/>
    <w:rsid w:val="006313A9"/>
    <w:rsid w:val="006356E4"/>
    <w:rsid w:val="00636806"/>
    <w:rsid w:val="006374D1"/>
    <w:rsid w:val="00637BB6"/>
    <w:rsid w:val="00640D43"/>
    <w:rsid w:val="006559E1"/>
    <w:rsid w:val="006569A4"/>
    <w:rsid w:val="006606F5"/>
    <w:rsid w:val="006657B7"/>
    <w:rsid w:val="00666837"/>
    <w:rsid w:val="0067292B"/>
    <w:rsid w:val="0067563E"/>
    <w:rsid w:val="006800BA"/>
    <w:rsid w:val="00683FFD"/>
    <w:rsid w:val="0069168B"/>
    <w:rsid w:val="006963B4"/>
    <w:rsid w:val="00697E53"/>
    <w:rsid w:val="006A0A89"/>
    <w:rsid w:val="006A15E0"/>
    <w:rsid w:val="006A57D6"/>
    <w:rsid w:val="006B0C7B"/>
    <w:rsid w:val="006B7E5D"/>
    <w:rsid w:val="006C0C17"/>
    <w:rsid w:val="006C1609"/>
    <w:rsid w:val="006C1A84"/>
    <w:rsid w:val="006C3A11"/>
    <w:rsid w:val="006C4AB4"/>
    <w:rsid w:val="006C6D37"/>
    <w:rsid w:val="006D1025"/>
    <w:rsid w:val="006D342E"/>
    <w:rsid w:val="006E031C"/>
    <w:rsid w:val="006E14EF"/>
    <w:rsid w:val="006E1A00"/>
    <w:rsid w:val="006E29E7"/>
    <w:rsid w:val="006E2C6C"/>
    <w:rsid w:val="006E6776"/>
    <w:rsid w:val="006E7B03"/>
    <w:rsid w:val="006F27A8"/>
    <w:rsid w:val="006F44CF"/>
    <w:rsid w:val="006F7693"/>
    <w:rsid w:val="00705B3E"/>
    <w:rsid w:val="007077A8"/>
    <w:rsid w:val="00712B0F"/>
    <w:rsid w:val="00714C98"/>
    <w:rsid w:val="00717BD9"/>
    <w:rsid w:val="00724F8B"/>
    <w:rsid w:val="00725635"/>
    <w:rsid w:val="00740D3C"/>
    <w:rsid w:val="00745CE9"/>
    <w:rsid w:val="00752074"/>
    <w:rsid w:val="0076315E"/>
    <w:rsid w:val="00771D53"/>
    <w:rsid w:val="00773DD6"/>
    <w:rsid w:val="007A0C20"/>
    <w:rsid w:val="007A54DA"/>
    <w:rsid w:val="007C4568"/>
    <w:rsid w:val="007D10B2"/>
    <w:rsid w:val="007D10DF"/>
    <w:rsid w:val="007D5838"/>
    <w:rsid w:val="007D74DD"/>
    <w:rsid w:val="007E1E5E"/>
    <w:rsid w:val="007E2969"/>
    <w:rsid w:val="007E3377"/>
    <w:rsid w:val="007E6B4A"/>
    <w:rsid w:val="007F008C"/>
    <w:rsid w:val="007F4B91"/>
    <w:rsid w:val="007F63DA"/>
    <w:rsid w:val="007F7A8A"/>
    <w:rsid w:val="00802BE7"/>
    <w:rsid w:val="00805BD1"/>
    <w:rsid w:val="008074EA"/>
    <w:rsid w:val="00810200"/>
    <w:rsid w:val="00814FB1"/>
    <w:rsid w:val="00816ED2"/>
    <w:rsid w:val="00817D15"/>
    <w:rsid w:val="00822443"/>
    <w:rsid w:val="00827669"/>
    <w:rsid w:val="008322E8"/>
    <w:rsid w:val="00832426"/>
    <w:rsid w:val="00835192"/>
    <w:rsid w:val="00837251"/>
    <w:rsid w:val="00847BCF"/>
    <w:rsid w:val="00856BEA"/>
    <w:rsid w:val="008575D4"/>
    <w:rsid w:val="0086755B"/>
    <w:rsid w:val="008716E8"/>
    <w:rsid w:val="008756AE"/>
    <w:rsid w:val="0088006D"/>
    <w:rsid w:val="00880C55"/>
    <w:rsid w:val="008815C2"/>
    <w:rsid w:val="00895D6A"/>
    <w:rsid w:val="008A4BB8"/>
    <w:rsid w:val="008A712D"/>
    <w:rsid w:val="008B1A31"/>
    <w:rsid w:val="008B2826"/>
    <w:rsid w:val="008B480B"/>
    <w:rsid w:val="008B6B7B"/>
    <w:rsid w:val="008C0AF9"/>
    <w:rsid w:val="008C35E3"/>
    <w:rsid w:val="008C467A"/>
    <w:rsid w:val="008C6A9E"/>
    <w:rsid w:val="008D2ECC"/>
    <w:rsid w:val="008E093E"/>
    <w:rsid w:val="008E18DB"/>
    <w:rsid w:val="008E3C33"/>
    <w:rsid w:val="008E4902"/>
    <w:rsid w:val="008F212D"/>
    <w:rsid w:val="008F36AA"/>
    <w:rsid w:val="00900DDB"/>
    <w:rsid w:val="0090530A"/>
    <w:rsid w:val="00911571"/>
    <w:rsid w:val="009161A4"/>
    <w:rsid w:val="00921CAD"/>
    <w:rsid w:val="009231E8"/>
    <w:rsid w:val="009250F8"/>
    <w:rsid w:val="00926F3F"/>
    <w:rsid w:val="00932436"/>
    <w:rsid w:val="00933144"/>
    <w:rsid w:val="009404D7"/>
    <w:rsid w:val="009419BF"/>
    <w:rsid w:val="00944A93"/>
    <w:rsid w:val="00950E82"/>
    <w:rsid w:val="0095253F"/>
    <w:rsid w:val="009543AB"/>
    <w:rsid w:val="00954B37"/>
    <w:rsid w:val="009625BE"/>
    <w:rsid w:val="00973CC7"/>
    <w:rsid w:val="00974D12"/>
    <w:rsid w:val="00977D2C"/>
    <w:rsid w:val="00982CC8"/>
    <w:rsid w:val="009851D5"/>
    <w:rsid w:val="00987CAC"/>
    <w:rsid w:val="009912E2"/>
    <w:rsid w:val="00991F42"/>
    <w:rsid w:val="00993A57"/>
    <w:rsid w:val="00993F65"/>
    <w:rsid w:val="00997EE1"/>
    <w:rsid w:val="009A1F80"/>
    <w:rsid w:val="009A3566"/>
    <w:rsid w:val="009A5986"/>
    <w:rsid w:val="009A7C57"/>
    <w:rsid w:val="009B0AF9"/>
    <w:rsid w:val="009B4309"/>
    <w:rsid w:val="009B55D3"/>
    <w:rsid w:val="009B5C30"/>
    <w:rsid w:val="009B64B3"/>
    <w:rsid w:val="009B69F0"/>
    <w:rsid w:val="009B7207"/>
    <w:rsid w:val="009C1346"/>
    <w:rsid w:val="009C30E3"/>
    <w:rsid w:val="009D2AF2"/>
    <w:rsid w:val="009D2D72"/>
    <w:rsid w:val="009D3910"/>
    <w:rsid w:val="009D5660"/>
    <w:rsid w:val="009D68DB"/>
    <w:rsid w:val="009D7C5A"/>
    <w:rsid w:val="009D7F9B"/>
    <w:rsid w:val="009E1632"/>
    <w:rsid w:val="009E4591"/>
    <w:rsid w:val="009F0421"/>
    <w:rsid w:val="009F10BD"/>
    <w:rsid w:val="009F1C8C"/>
    <w:rsid w:val="009F682F"/>
    <w:rsid w:val="009F6994"/>
    <w:rsid w:val="00A00C99"/>
    <w:rsid w:val="00A06973"/>
    <w:rsid w:val="00A11B67"/>
    <w:rsid w:val="00A12816"/>
    <w:rsid w:val="00A14E77"/>
    <w:rsid w:val="00A21FD5"/>
    <w:rsid w:val="00A27AA8"/>
    <w:rsid w:val="00A31B02"/>
    <w:rsid w:val="00A34597"/>
    <w:rsid w:val="00A42C5D"/>
    <w:rsid w:val="00A4472F"/>
    <w:rsid w:val="00A54499"/>
    <w:rsid w:val="00A557D7"/>
    <w:rsid w:val="00A57972"/>
    <w:rsid w:val="00A607AB"/>
    <w:rsid w:val="00A61744"/>
    <w:rsid w:val="00A62ABE"/>
    <w:rsid w:val="00A6378B"/>
    <w:rsid w:val="00A66190"/>
    <w:rsid w:val="00A6620C"/>
    <w:rsid w:val="00A67F84"/>
    <w:rsid w:val="00A7357C"/>
    <w:rsid w:val="00A77CB0"/>
    <w:rsid w:val="00A8206B"/>
    <w:rsid w:val="00A83199"/>
    <w:rsid w:val="00A845A6"/>
    <w:rsid w:val="00A84749"/>
    <w:rsid w:val="00A848F4"/>
    <w:rsid w:val="00A85F0D"/>
    <w:rsid w:val="00A87135"/>
    <w:rsid w:val="00A8790F"/>
    <w:rsid w:val="00A90891"/>
    <w:rsid w:val="00A910B9"/>
    <w:rsid w:val="00A94842"/>
    <w:rsid w:val="00AA078F"/>
    <w:rsid w:val="00AA31D9"/>
    <w:rsid w:val="00AB2414"/>
    <w:rsid w:val="00AB4967"/>
    <w:rsid w:val="00AB7950"/>
    <w:rsid w:val="00AC2648"/>
    <w:rsid w:val="00AC6473"/>
    <w:rsid w:val="00AD216D"/>
    <w:rsid w:val="00AD2978"/>
    <w:rsid w:val="00AD561E"/>
    <w:rsid w:val="00AE06B0"/>
    <w:rsid w:val="00AE484A"/>
    <w:rsid w:val="00AE4FE0"/>
    <w:rsid w:val="00AF0641"/>
    <w:rsid w:val="00AF0E5E"/>
    <w:rsid w:val="00AF502A"/>
    <w:rsid w:val="00AF5281"/>
    <w:rsid w:val="00AF707F"/>
    <w:rsid w:val="00B01913"/>
    <w:rsid w:val="00B049CB"/>
    <w:rsid w:val="00B05324"/>
    <w:rsid w:val="00B05F7A"/>
    <w:rsid w:val="00B10897"/>
    <w:rsid w:val="00B11A67"/>
    <w:rsid w:val="00B127D3"/>
    <w:rsid w:val="00B16D50"/>
    <w:rsid w:val="00B234B8"/>
    <w:rsid w:val="00B3126F"/>
    <w:rsid w:val="00B329A3"/>
    <w:rsid w:val="00B349FF"/>
    <w:rsid w:val="00B37A59"/>
    <w:rsid w:val="00B425B6"/>
    <w:rsid w:val="00B443F6"/>
    <w:rsid w:val="00B44832"/>
    <w:rsid w:val="00B47C21"/>
    <w:rsid w:val="00B50624"/>
    <w:rsid w:val="00B52845"/>
    <w:rsid w:val="00B52C71"/>
    <w:rsid w:val="00B5382C"/>
    <w:rsid w:val="00B53CF5"/>
    <w:rsid w:val="00B56420"/>
    <w:rsid w:val="00B62A51"/>
    <w:rsid w:val="00B64EC9"/>
    <w:rsid w:val="00B76945"/>
    <w:rsid w:val="00B85ED2"/>
    <w:rsid w:val="00B87D90"/>
    <w:rsid w:val="00B9004F"/>
    <w:rsid w:val="00B90B74"/>
    <w:rsid w:val="00B90E10"/>
    <w:rsid w:val="00B95814"/>
    <w:rsid w:val="00B972C3"/>
    <w:rsid w:val="00B97A57"/>
    <w:rsid w:val="00BA0C54"/>
    <w:rsid w:val="00BA1285"/>
    <w:rsid w:val="00BA7088"/>
    <w:rsid w:val="00BB4665"/>
    <w:rsid w:val="00BB6B4D"/>
    <w:rsid w:val="00BB7109"/>
    <w:rsid w:val="00BB784A"/>
    <w:rsid w:val="00BC3638"/>
    <w:rsid w:val="00BC4C87"/>
    <w:rsid w:val="00BC60E0"/>
    <w:rsid w:val="00BC676D"/>
    <w:rsid w:val="00BC6BC7"/>
    <w:rsid w:val="00BD06D5"/>
    <w:rsid w:val="00BD4130"/>
    <w:rsid w:val="00BD4305"/>
    <w:rsid w:val="00BD472C"/>
    <w:rsid w:val="00BD4A52"/>
    <w:rsid w:val="00BE59F3"/>
    <w:rsid w:val="00BE69C4"/>
    <w:rsid w:val="00BE7C8F"/>
    <w:rsid w:val="00BF10F2"/>
    <w:rsid w:val="00BF35EC"/>
    <w:rsid w:val="00BF41E1"/>
    <w:rsid w:val="00BF6257"/>
    <w:rsid w:val="00BF7FE2"/>
    <w:rsid w:val="00C03643"/>
    <w:rsid w:val="00C03FF1"/>
    <w:rsid w:val="00C071F2"/>
    <w:rsid w:val="00C07F4C"/>
    <w:rsid w:val="00C101CE"/>
    <w:rsid w:val="00C109E9"/>
    <w:rsid w:val="00C12217"/>
    <w:rsid w:val="00C13724"/>
    <w:rsid w:val="00C236B5"/>
    <w:rsid w:val="00C24B51"/>
    <w:rsid w:val="00C26CEC"/>
    <w:rsid w:val="00C300CE"/>
    <w:rsid w:val="00C3300C"/>
    <w:rsid w:val="00C36DB3"/>
    <w:rsid w:val="00C37C88"/>
    <w:rsid w:val="00C5185C"/>
    <w:rsid w:val="00C57BA1"/>
    <w:rsid w:val="00C62DA1"/>
    <w:rsid w:val="00C62E8F"/>
    <w:rsid w:val="00C6492A"/>
    <w:rsid w:val="00C65BF9"/>
    <w:rsid w:val="00C728EF"/>
    <w:rsid w:val="00C7520B"/>
    <w:rsid w:val="00C80F11"/>
    <w:rsid w:val="00C81BCC"/>
    <w:rsid w:val="00C85E95"/>
    <w:rsid w:val="00C87531"/>
    <w:rsid w:val="00C916DF"/>
    <w:rsid w:val="00C948C2"/>
    <w:rsid w:val="00CA354C"/>
    <w:rsid w:val="00CA6E5B"/>
    <w:rsid w:val="00CB2E76"/>
    <w:rsid w:val="00CB3A36"/>
    <w:rsid w:val="00CB4819"/>
    <w:rsid w:val="00CB498F"/>
    <w:rsid w:val="00CB4A47"/>
    <w:rsid w:val="00CC27FA"/>
    <w:rsid w:val="00CC6210"/>
    <w:rsid w:val="00CC6DF5"/>
    <w:rsid w:val="00CC7C6A"/>
    <w:rsid w:val="00CE4999"/>
    <w:rsid w:val="00CE5CC2"/>
    <w:rsid w:val="00CF1E8C"/>
    <w:rsid w:val="00CF7C69"/>
    <w:rsid w:val="00D009E3"/>
    <w:rsid w:val="00D027BA"/>
    <w:rsid w:val="00D07957"/>
    <w:rsid w:val="00D1043D"/>
    <w:rsid w:val="00D144B2"/>
    <w:rsid w:val="00D14696"/>
    <w:rsid w:val="00D20C4B"/>
    <w:rsid w:val="00D22353"/>
    <w:rsid w:val="00D23788"/>
    <w:rsid w:val="00D279A5"/>
    <w:rsid w:val="00D306DD"/>
    <w:rsid w:val="00D34213"/>
    <w:rsid w:val="00D34A3B"/>
    <w:rsid w:val="00D36E75"/>
    <w:rsid w:val="00D37A0C"/>
    <w:rsid w:val="00D37DEA"/>
    <w:rsid w:val="00D4141F"/>
    <w:rsid w:val="00D4173D"/>
    <w:rsid w:val="00D42484"/>
    <w:rsid w:val="00D45554"/>
    <w:rsid w:val="00D45FC8"/>
    <w:rsid w:val="00D52237"/>
    <w:rsid w:val="00D6009E"/>
    <w:rsid w:val="00D6494B"/>
    <w:rsid w:val="00D65680"/>
    <w:rsid w:val="00D71D30"/>
    <w:rsid w:val="00D730B7"/>
    <w:rsid w:val="00D75842"/>
    <w:rsid w:val="00D81F8F"/>
    <w:rsid w:val="00D82B89"/>
    <w:rsid w:val="00D87588"/>
    <w:rsid w:val="00D90B32"/>
    <w:rsid w:val="00D92BA4"/>
    <w:rsid w:val="00D96D69"/>
    <w:rsid w:val="00DA10FA"/>
    <w:rsid w:val="00DA1C94"/>
    <w:rsid w:val="00DA20E9"/>
    <w:rsid w:val="00DA25B4"/>
    <w:rsid w:val="00DA2B2E"/>
    <w:rsid w:val="00DC0CB9"/>
    <w:rsid w:val="00DC2369"/>
    <w:rsid w:val="00DC23B6"/>
    <w:rsid w:val="00DC3C7D"/>
    <w:rsid w:val="00DD0733"/>
    <w:rsid w:val="00DD16AB"/>
    <w:rsid w:val="00DD485F"/>
    <w:rsid w:val="00DD61BF"/>
    <w:rsid w:val="00DE0EA8"/>
    <w:rsid w:val="00DE2B17"/>
    <w:rsid w:val="00DE314C"/>
    <w:rsid w:val="00DE5B18"/>
    <w:rsid w:val="00DE5C18"/>
    <w:rsid w:val="00DF15B1"/>
    <w:rsid w:val="00DF2475"/>
    <w:rsid w:val="00DF2805"/>
    <w:rsid w:val="00DF2E5F"/>
    <w:rsid w:val="00DF6401"/>
    <w:rsid w:val="00E00361"/>
    <w:rsid w:val="00E1415C"/>
    <w:rsid w:val="00E17AA7"/>
    <w:rsid w:val="00E22B26"/>
    <w:rsid w:val="00E2533A"/>
    <w:rsid w:val="00E3427F"/>
    <w:rsid w:val="00E353FD"/>
    <w:rsid w:val="00E36F4D"/>
    <w:rsid w:val="00E37AE8"/>
    <w:rsid w:val="00E4164F"/>
    <w:rsid w:val="00E41821"/>
    <w:rsid w:val="00E44BA8"/>
    <w:rsid w:val="00E4699D"/>
    <w:rsid w:val="00E520C2"/>
    <w:rsid w:val="00E55DD5"/>
    <w:rsid w:val="00E56A5C"/>
    <w:rsid w:val="00E576DC"/>
    <w:rsid w:val="00E600BB"/>
    <w:rsid w:val="00E63F4B"/>
    <w:rsid w:val="00E642AD"/>
    <w:rsid w:val="00E65046"/>
    <w:rsid w:val="00E65075"/>
    <w:rsid w:val="00E666D1"/>
    <w:rsid w:val="00E76987"/>
    <w:rsid w:val="00E77BB0"/>
    <w:rsid w:val="00E77E44"/>
    <w:rsid w:val="00E77FE0"/>
    <w:rsid w:val="00E80D44"/>
    <w:rsid w:val="00E83EC5"/>
    <w:rsid w:val="00E86AB0"/>
    <w:rsid w:val="00E87836"/>
    <w:rsid w:val="00E92F3E"/>
    <w:rsid w:val="00E95954"/>
    <w:rsid w:val="00E977E1"/>
    <w:rsid w:val="00EA3432"/>
    <w:rsid w:val="00EA4EBF"/>
    <w:rsid w:val="00EB19E1"/>
    <w:rsid w:val="00EB28EC"/>
    <w:rsid w:val="00EB4B18"/>
    <w:rsid w:val="00EB4CD1"/>
    <w:rsid w:val="00EB7153"/>
    <w:rsid w:val="00EB7F68"/>
    <w:rsid w:val="00EC093C"/>
    <w:rsid w:val="00EC634D"/>
    <w:rsid w:val="00EC6992"/>
    <w:rsid w:val="00ED343B"/>
    <w:rsid w:val="00ED543E"/>
    <w:rsid w:val="00ED5FDE"/>
    <w:rsid w:val="00ED6AD6"/>
    <w:rsid w:val="00ED6F47"/>
    <w:rsid w:val="00EE06CD"/>
    <w:rsid w:val="00EE09CB"/>
    <w:rsid w:val="00EE0BD1"/>
    <w:rsid w:val="00EE1810"/>
    <w:rsid w:val="00EE384E"/>
    <w:rsid w:val="00EE3A14"/>
    <w:rsid w:val="00EE60A2"/>
    <w:rsid w:val="00EE6D3B"/>
    <w:rsid w:val="00EE7EF1"/>
    <w:rsid w:val="00EF114E"/>
    <w:rsid w:val="00EF62EC"/>
    <w:rsid w:val="00F0222B"/>
    <w:rsid w:val="00F03EB8"/>
    <w:rsid w:val="00F0657E"/>
    <w:rsid w:val="00F07ADF"/>
    <w:rsid w:val="00F07C17"/>
    <w:rsid w:val="00F1348E"/>
    <w:rsid w:val="00F136B6"/>
    <w:rsid w:val="00F1760F"/>
    <w:rsid w:val="00F2359E"/>
    <w:rsid w:val="00F27E9C"/>
    <w:rsid w:val="00F30E3A"/>
    <w:rsid w:val="00F34913"/>
    <w:rsid w:val="00F44FCF"/>
    <w:rsid w:val="00F453DA"/>
    <w:rsid w:val="00F4609C"/>
    <w:rsid w:val="00F5161D"/>
    <w:rsid w:val="00F52A52"/>
    <w:rsid w:val="00F55CBB"/>
    <w:rsid w:val="00F75F29"/>
    <w:rsid w:val="00F864BD"/>
    <w:rsid w:val="00F87672"/>
    <w:rsid w:val="00F93EA5"/>
    <w:rsid w:val="00F94C3B"/>
    <w:rsid w:val="00F972A7"/>
    <w:rsid w:val="00FA2C8A"/>
    <w:rsid w:val="00FA7F21"/>
    <w:rsid w:val="00FB24BA"/>
    <w:rsid w:val="00FB2EC9"/>
    <w:rsid w:val="00FB4C77"/>
    <w:rsid w:val="00FB66C3"/>
    <w:rsid w:val="00FB6A95"/>
    <w:rsid w:val="00FB7C95"/>
    <w:rsid w:val="00FC4AAD"/>
    <w:rsid w:val="00FD6DAC"/>
    <w:rsid w:val="00FD7C8D"/>
    <w:rsid w:val="00FE2F46"/>
    <w:rsid w:val="00FE4998"/>
    <w:rsid w:val="00FF2E89"/>
    <w:rsid w:val="2DA0069A"/>
    <w:rsid w:val="4DCFFA72"/>
    <w:rsid w:val="7D584D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BDBA78F1-7AD1-4C09-A393-4E5CEBF427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hAnsiTheme="majorHAnsi" w:eastAsiaTheme="majorEastAsia"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hAnsiTheme="majorHAnsi" w:eastAsiaTheme="majorEastAsia"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hAnsiTheme="majorHAnsi" w:eastAsiaTheme="majorEastAsia" w:cstheme="majorBidi"/>
      <w:color w:val="1F3763" w:themeColor="accent1" w:themeShade="7F"/>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5429D6"/>
    <w:rPr>
      <w:rFonts w:asciiTheme="majorHAnsi" w:hAnsiTheme="majorHAnsi" w:eastAsiaTheme="majorEastAsia"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styleId="Nadpis2Char" w:customStyle="1">
    <w:name w:val="Nadpis 2 Char"/>
    <w:basedOn w:val="Predvolenpsmoodseku"/>
    <w:link w:val="Nadpis2"/>
    <w:uiPriority w:val="9"/>
    <w:rsid w:val="005429D6"/>
    <w:rPr>
      <w:rFonts w:asciiTheme="majorHAnsi" w:hAnsiTheme="majorHAnsi" w:eastAsiaTheme="majorEastAsia"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styleId="HlavikaChar" w:customStyle="1">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styleId="PtaChar" w:customStyle="1">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styleId="TextbublinyChar" w:customStyle="1">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CB498F"/>
    <w:pPr>
      <w:tabs>
        <w:tab w:val="right" w:leader="dot" w:pos="9062"/>
      </w:tabs>
      <w:spacing w:after="4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styleId="Nadpis3Char" w:customStyle="1">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styleId="OdsekzoznamuChar" w:customStyle="1">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CB498F"/>
    <w:pPr>
      <w:tabs>
        <w:tab w:val="right" w:leader="dot" w:pos="9062"/>
      </w:tabs>
      <w:spacing w:after="100"/>
    </w:pPr>
  </w:style>
  <w:style w:type="paragraph" w:styleId="Obsah3">
    <w:name w:val="toc 3"/>
    <w:basedOn w:val="Normlny"/>
    <w:next w:val="Normlny"/>
    <w:autoRedefine/>
    <w:uiPriority w:val="39"/>
    <w:unhideWhenUsed/>
    <w:rsid w:val="007D74DD"/>
    <w:pPr>
      <w:spacing w:after="100"/>
      <w:ind w:left="480"/>
    </w:pPr>
  </w:style>
  <w:style w:type="paragraph" w:styleId="tl4" w:customStyle="1">
    <w:name w:val="Štýl4"/>
    <w:basedOn w:val="Normlny"/>
    <w:link w:val="tl4Char"/>
    <w:uiPriority w:val="99"/>
    <w:rsid w:val="00461283"/>
    <w:pPr>
      <w:numPr>
        <w:ilvl w:val="3"/>
        <w:numId w:val="3"/>
      </w:numPr>
      <w:tabs>
        <w:tab w:val="left" w:pos="993"/>
      </w:tabs>
      <w:spacing w:after="0" w:line="288" w:lineRule="auto"/>
    </w:pPr>
    <w:rPr>
      <w:rFonts w:ascii="Arial" w:hAnsi="Arial" w:eastAsia="Calibri" w:cs="Times New Roman"/>
      <w:sz w:val="18"/>
      <w:szCs w:val="20"/>
      <w:lang w:eastAsia="sk-SK"/>
    </w:rPr>
  </w:style>
  <w:style w:type="character" w:styleId="tl4Char" w:customStyle="1">
    <w:name w:val="Štýl4 Char"/>
    <w:link w:val="tl4"/>
    <w:uiPriority w:val="99"/>
    <w:locked/>
    <w:rsid w:val="00461283"/>
    <w:rPr>
      <w:rFonts w:ascii="Arial" w:hAnsi="Arial" w:eastAsia="Calibri"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hAnsi="Calibri" w:eastAsia="Calibri" w:cs="Times New Roman"/>
      <w:sz w:val="20"/>
      <w:szCs w:val="20"/>
      <w:lang w:eastAsia="sk-SK"/>
    </w:rPr>
  </w:style>
  <w:style w:type="character" w:styleId="Zarkazkladnhotextu2Char" w:customStyle="1">
    <w:name w:val="Zarážka základného textu 2 Char"/>
    <w:basedOn w:val="Predvolenpsmoodseku"/>
    <w:link w:val="Zarkazkladnhotextu2"/>
    <w:semiHidden/>
    <w:rsid w:val="00461283"/>
    <w:rPr>
      <w:rFonts w:ascii="Calibri" w:hAnsi="Calibri" w:eastAsia="Calibri" w:cs="Times New Roman"/>
      <w:sz w:val="20"/>
      <w:szCs w:val="20"/>
      <w:lang w:eastAsia="sk-SK"/>
    </w:rPr>
  </w:style>
  <w:style w:type="character" w:styleId="Bodytext5" w:customStyle="1">
    <w:name w:val="Body text (5)_"/>
    <w:basedOn w:val="Predvolenpsmoodseku"/>
    <w:link w:val="Bodytext50"/>
    <w:locked/>
    <w:rsid w:val="00461283"/>
    <w:rPr>
      <w:rFonts w:ascii="Times New Roman" w:hAnsi="Times New Roman"/>
      <w:i/>
      <w:iCs/>
      <w:shd w:val="clear" w:color="auto" w:fill="FFFFFF"/>
    </w:rPr>
  </w:style>
  <w:style w:type="paragraph" w:styleId="Bodytext50" w:customStyle="1">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styleId="TextkomentraChar" w:customStyle="1">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styleId="PredmetkomentraChar" w:customStyle="1">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hAnsi="Calibri" w:eastAsia="Calibri" w:cs="Calibri"/>
      <w:sz w:val="20"/>
      <w:szCs w:val="20"/>
      <w:lang w:eastAsia="sk-SK"/>
    </w:rPr>
  </w:style>
  <w:style w:type="paragraph" w:styleId="Nadpiskapitoly" w:customStyle="1">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hAnsi="Tahoma" w:eastAsia="Times New Roman" w:cs="Times New Roman"/>
      <w:b/>
      <w:bCs/>
      <w:color w:val="000000"/>
      <w:sz w:val="20"/>
      <w:szCs w:val="28"/>
    </w:rPr>
  </w:style>
  <w:style w:type="paragraph" w:styleId="Odsekkapitolyslovan" w:customStyle="1">
    <w:name w:val="Odsek kapitoly číslovaný"/>
    <w:basedOn w:val="Normlny"/>
    <w:next w:val="Nadpiskapitoly"/>
    <w:qFormat/>
    <w:rsid w:val="008815C2"/>
    <w:pPr>
      <w:numPr>
        <w:ilvl w:val="1"/>
        <w:numId w:val="14"/>
      </w:numPr>
      <w:tabs>
        <w:tab w:val="left" w:pos="709"/>
      </w:tabs>
      <w:spacing w:before="120" w:after="120"/>
    </w:pPr>
    <w:rPr>
      <w:rFonts w:ascii="Tahoma" w:hAnsi="Tahoma" w:eastAsia="Calibri" w:cs="Tahoma"/>
      <w:color w:val="000000"/>
      <w:sz w:val="20"/>
      <w:szCs w:val="20"/>
    </w:rPr>
  </w:style>
  <w:style w:type="paragraph" w:styleId="Odsekkapitolyslovan2" w:customStyle="1">
    <w:name w:val="Odsek kapitoly číslovaný2"/>
    <w:basedOn w:val="Odsekkapitolyslovan"/>
    <w:qFormat/>
    <w:rsid w:val="008815C2"/>
    <w:pPr>
      <w:numPr>
        <w:ilvl w:val="2"/>
      </w:numPr>
      <w:tabs>
        <w:tab w:val="left" w:pos="851"/>
      </w:tabs>
    </w:pPr>
  </w:style>
  <w:style w:type="paragraph" w:styleId="Default" w:customStyle="1">
    <w:name w:val="Default"/>
    <w:rsid w:val="0069168B"/>
    <w:pPr>
      <w:autoSpaceDE w:val="0"/>
      <w:autoSpaceDN w:val="0"/>
      <w:adjustRightInd w:val="0"/>
      <w:spacing w:after="0" w:line="240" w:lineRule="auto"/>
    </w:pPr>
    <w:rPr>
      <w:rFonts w:ascii="Arial" w:hAnsi="Arial" w:eastAsia="Calibri" w:cs="Arial"/>
      <w:color w:val="000000"/>
      <w:sz w:val="24"/>
      <w:szCs w:val="24"/>
      <w:lang w:val="en-US"/>
    </w:rPr>
  </w:style>
  <w:style w:type="character" w:styleId="apple-converted-space" w:customStyle="1">
    <w:name w:val="apple-converted-space"/>
    <w:basedOn w:val="Predvolenpsmoodseku"/>
    <w:rsid w:val="00E4164F"/>
    <w:rPr>
      <w:rFonts w:cs="Times New Roman"/>
    </w:rPr>
  </w:style>
  <w:style w:type="paragraph" w:styleId="Odsekzoznamu1" w:customStyle="1">
    <w:name w:val="Odsek zoznamu1"/>
    <w:basedOn w:val="Normlny"/>
    <w:uiPriority w:val="34"/>
    <w:qFormat/>
    <w:rsid w:val="005E7DF2"/>
    <w:pPr>
      <w:spacing w:line="259" w:lineRule="auto"/>
      <w:ind w:left="720"/>
      <w:contextualSpacing/>
      <w:jc w:val="left"/>
    </w:pPr>
    <w:rPr>
      <w:rFonts w:ascii="Calibri" w:hAnsi="Calibri" w:eastAsia="Times New Roman" w:cs="Times New Roman"/>
      <w:sz w:val="22"/>
    </w:rPr>
  </w:style>
  <w:style w:type="table" w:styleId="Mriekatabuky">
    <w:name w:val="Table Grid"/>
    <w:basedOn w:val="Normlnatabuka"/>
    <w:uiPriority w:val="59"/>
    <w:rsid w:val="00A14E77"/>
    <w:pPr>
      <w:spacing w:after="0" w:line="240" w:lineRule="auto"/>
    </w:pPr>
    <w:rPr>
      <w:rFonts w:ascii="Calibri" w:hAnsi="Calibri" w:eastAsia="Calibri" w:cs="Times New Roman"/>
      <w:sz w:val="20"/>
      <w:szCs w:val="20"/>
      <w:lang w:eastAsia="sk-S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dpisedouasD" w:customStyle="1">
    <w:name w:val="nadpis (šedou) časť D"/>
    <w:basedOn w:val="Normlny"/>
    <w:autoRedefine/>
    <w:qFormat/>
    <w:locked/>
    <w:rsid w:val="00A14E77"/>
    <w:pPr>
      <w:numPr>
        <w:numId w:val="19"/>
      </w:numPr>
      <w:tabs>
        <w:tab w:val="num" w:pos="360"/>
      </w:tabs>
      <w:spacing w:after="0"/>
      <w:ind w:left="360" w:hanging="360"/>
      <w:jc w:val="left"/>
    </w:pPr>
    <w:rPr>
      <w:rFonts w:ascii="Arial" w:hAnsi="Arial" w:eastAsia="Times New Roman" w:cs="Arial"/>
      <w:b/>
      <w:bCs/>
      <w:smallCaps/>
      <w:color w:val="2E74B5"/>
      <w:sz w:val="16"/>
      <w:lang w:eastAsia="sk-SK"/>
    </w:rPr>
  </w:style>
  <w:style w:type="character" w:styleId="Nadpis6Char" w:customStyle="1">
    <w:name w:val="Nadpis 6 Char"/>
    <w:basedOn w:val="Predvolenpsmoodseku"/>
    <w:link w:val="Nadpis6"/>
    <w:uiPriority w:val="9"/>
    <w:rsid w:val="005E0743"/>
    <w:rPr>
      <w:rFonts w:asciiTheme="majorHAnsi" w:hAnsiTheme="majorHAnsi" w:eastAsiaTheme="majorEastAsia"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styleId="ZkladntextChar" w:customStyle="1">
    <w:name w:val="Základný text Char"/>
    <w:basedOn w:val="Predvolenpsmoodseku"/>
    <w:link w:val="Zkladntext"/>
    <w:uiPriority w:val="99"/>
    <w:semiHidden/>
    <w:rsid w:val="00944A93"/>
    <w:rPr>
      <w:rFonts w:ascii="Times New Roman" w:hAnsi="Times New Roman"/>
      <w:sz w:val="24"/>
    </w:rPr>
  </w:style>
  <w:style w:type="character" w:styleId="normaltextrun1" w:customStyle="1">
    <w:name w:val="normaltextrun1"/>
    <w:rsid w:val="00944A93"/>
  </w:style>
  <w:style w:type="character" w:styleId="eop" w:customStyle="1">
    <w:name w:val="eop"/>
    <w:rsid w:val="00944A93"/>
  </w:style>
  <w:style w:type="paragraph" w:styleId="paragraph" w:customStyle="1">
    <w:name w:val="paragraph"/>
    <w:basedOn w:val="Normlny"/>
    <w:rsid w:val="00944A93"/>
    <w:pPr>
      <w:spacing w:after="0"/>
      <w:jc w:val="left"/>
    </w:pPr>
    <w:rPr>
      <w:rFonts w:eastAsia="Times New Roman" w:cs="Times New Roman"/>
      <w:szCs w:val="24"/>
      <w:lang w:eastAsia="sk-SK"/>
    </w:rPr>
  </w:style>
  <w:style w:type="character" w:styleId="spellingerror" w:customStyle="1">
    <w:name w:val="spellingerror"/>
    <w:basedOn w:val="Predvolenpsmoodseku"/>
    <w:rsid w:val="00944A93"/>
  </w:style>
  <w:style w:type="paragraph" w:styleId="TableParagraph" w:customStyle="1">
    <w:name w:val="Table Paragraph"/>
    <w:basedOn w:val="Normlny"/>
    <w:uiPriority w:val="1"/>
    <w:qFormat/>
    <w:rsid w:val="00944A93"/>
    <w:pPr>
      <w:widowControl w:val="0"/>
      <w:autoSpaceDE w:val="0"/>
      <w:autoSpaceDN w:val="0"/>
      <w:spacing w:after="0"/>
      <w:ind w:left="110"/>
      <w:jc w:val="left"/>
    </w:pPr>
    <w:rPr>
      <w:rFonts w:ascii="Arial" w:hAnsi="Arial" w:eastAsia="Arial" w:cs="Arial"/>
      <w:sz w:val="22"/>
      <w:lang w:val="de-DE"/>
    </w:rPr>
  </w:style>
  <w:style w:type="table" w:styleId="Mriekatabuky1" w:customStyle="1">
    <w:name w:val="Mriežka tabuľky1"/>
    <w:basedOn w:val="Normlnatabuka"/>
    <w:next w:val="Mriekatabuky"/>
    <w:uiPriority w:val="39"/>
    <w:rsid w:val="00A3459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styleId="ListParagraphChar" w:customStyle="1">
    <w:name w:val="List Paragraph Char"/>
    <w:link w:val="Odsekzoznamu3"/>
    <w:qFormat/>
    <w:locked/>
    <w:rsid w:val="00143803"/>
  </w:style>
  <w:style w:type="paragraph" w:styleId="Odsekzoznamu3" w:customStyle="1">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styleId="normaltextrun" w:customStyle="1">
    <w:name w:val="normaltextrun"/>
    <w:basedOn w:val="Predvolenpsmoodseku"/>
    <w:rsid w:val="0016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994382825">
      <w:bodyDiv w:val="1"/>
      <w:marLeft w:val="0"/>
      <w:marRight w:val="0"/>
      <w:marTop w:val="0"/>
      <w:marBottom w:val="0"/>
      <w:divBdr>
        <w:top w:val="none" w:sz="0" w:space="0" w:color="auto"/>
        <w:left w:val="none" w:sz="0" w:space="0" w:color="auto"/>
        <w:bottom w:val="none" w:sz="0" w:space="0" w:color="auto"/>
        <w:right w:val="none" w:sz="0" w:space="0" w:color="auto"/>
      </w:divBdr>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737511309">
      <w:bodyDiv w:val="1"/>
      <w:marLeft w:val="0"/>
      <w:marRight w:val="0"/>
      <w:marTop w:val="0"/>
      <w:marBottom w:val="0"/>
      <w:divBdr>
        <w:top w:val="none" w:sz="0" w:space="0" w:color="auto"/>
        <w:left w:val="none" w:sz="0" w:space="0" w:color="auto"/>
        <w:bottom w:val="none" w:sz="0" w:space="0" w:color="auto"/>
        <w:right w:val="none" w:sz="0" w:space="0" w:color="auto"/>
      </w:divBdr>
    </w:div>
    <w:div w:id="18796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store.proebiz.com/docs/josephine/sk/Technicke_poziadavky_sw_JOSEPHINE.pdf" TargetMode="External" Id="rId13" /><Relationship Type="http://schemas.openxmlformats.org/officeDocument/2006/relationships/hyperlink" Target="https://www.slov-lex.sk/pravne-predpisy/SK/ZZ/2015/343/20220401.html" TargetMode="External" Id="rId18" /><Relationship Type="http://schemas.openxmlformats.org/officeDocument/2006/relationships/hyperlink" Target="https://www.slov-lex.sk/pravne-predpisy/SK/ZZ/2015/343/20210802.html" TargetMode="External" Id="rId26" /><Relationship Type="http://schemas.openxmlformats.org/officeDocument/2006/relationships/customXml" Target="../customXml/item3.xml" Id="rId3" /><Relationship Type="http://schemas.openxmlformats.org/officeDocument/2006/relationships/hyperlink" Target="https://www.slov-lex.sk/pravne-predpisy/SK/ZZ/2015/343/20220401.html" TargetMode="External" Id="rId21"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hyperlink" Target="https://store.proebiz.com/docs/josephine/sk/Manual_registracie_SK.pdf" TargetMode="External" Id="rId12" /><Relationship Type="http://schemas.openxmlformats.org/officeDocument/2006/relationships/hyperlink" Target="https://store.proebiz.com/docs/josephine/sk/Manual_registracie_SK.pdf" TargetMode="External" Id="rId17" /><Relationship Type="http://schemas.openxmlformats.org/officeDocument/2006/relationships/hyperlink" Target="https://www.slov-lex.sk/pravne-predpisy/SK/ZZ/2015/343/20210802.html" TargetMode="External" Id="rId25" /><Relationship Type="http://schemas.openxmlformats.org/officeDocument/2006/relationships/header" Target="header1.xml" Id="rId33" /><Relationship Type="http://schemas.openxmlformats.org/officeDocument/2006/relationships/customXml" Target="../customXml/item2.xml" Id="rId2" /><Relationship Type="http://schemas.openxmlformats.org/officeDocument/2006/relationships/hyperlink" Target="https://josephine.proebiz.com/sk/tender/33026/summary" TargetMode="External" Id="rId16" /><Relationship Type="http://schemas.openxmlformats.org/officeDocument/2006/relationships/hyperlink" Target="https://www.slov-lex.sk/pravne-predpisy/SK/ZZ/2016/315/20191101" TargetMode="External" Id="rId20" /><Relationship Type="http://schemas.openxmlformats.org/officeDocument/2006/relationships/hyperlink" Target="https://www.slov-lex.sk/pravne-predpisy/SK/ZZ/2015/343/20210802.html"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slov-lex.sk/pravne-predpisy/SK/ZZ/2015/343/20220401.html" TargetMode="External" Id="rId24" /><Relationship Type="http://schemas.openxmlformats.org/officeDocument/2006/relationships/hyperlink" Target="https://www.slov-lex.sk/pravne-predpisy/SK/ZZ/2015/343/20220401.html" TargetMode="External" Id="rId32" /><Relationship Type="http://schemas.openxmlformats.org/officeDocument/2006/relationships/numbering" Target="numbering.xml" Id="rId5" /><Relationship Type="http://schemas.openxmlformats.org/officeDocument/2006/relationships/hyperlink" Target="https://www.slov-lex.sk/pravne-predpisy/SK/ZZ/2015/343/20220401.html" TargetMode="External" Id="rId15" /><Relationship Type="http://schemas.openxmlformats.org/officeDocument/2006/relationships/hyperlink" Target="https://www.slov-lex.sk/pravne-predpisy/SK/ZZ/1964/40/20191201" TargetMode="External" Id="rId23" /><Relationship Type="http://schemas.openxmlformats.org/officeDocument/2006/relationships/hyperlink" Target="https://www.slov-lex.sk/pravne-predpisy/SK/ZZ/2015/343/20210802.html"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www.slov-lex.sk/pravne-predpisy/SK/ZZ/2015/343/20220401.html" TargetMode="External" Id="rId19" /><Relationship Type="http://schemas.openxmlformats.org/officeDocument/2006/relationships/hyperlink" Target="https://www.slov-lex.sk/pravne-predpisy/SK/ZZ/2015/343/20220401.html"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josephine.proebiz.com/" TargetMode="External" Id="rId14" /><Relationship Type="http://schemas.openxmlformats.org/officeDocument/2006/relationships/hyperlink" Target="https://www.slov-lex.sk/pravne-predpisy/SK/ZZ/2015/343/20220401.html" TargetMode="External" Id="rId22" /><Relationship Type="http://schemas.openxmlformats.org/officeDocument/2006/relationships/hyperlink" Target="https://www.slov-lex.sk/pravne-predpisy/SK/ZZ/2015/343/20210802.html" TargetMode="External" Id="rId27" /><Relationship Type="http://schemas.openxmlformats.org/officeDocument/2006/relationships/hyperlink" Target="https://www.slov-lex.sk/pravne-predpisy/SK/ZZ/2015/343/20220401.html" TargetMode="Externa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glossaryDocument" Target="glossary/document.xml" Id="Rfb1ab3a4e5ec420f"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578a8e8-ea88-42d6-af41-58b7cde613eb}"/>
      </w:docPartPr>
      <w:docPartBody>
        <w:p w14:paraId="5B8D5952">
          <w:r>
            <w:rPr>
              <w:rStyle w:val="PlaceholderText"/>
            </w:rPr>
            <w:t/>
          </w:r>
        </w:p>
      </w:docPartBody>
    </w:docPart>
  </w:docParts>
</w:glossaryDocument>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7" ma:contentTypeDescription="Create a new document." ma:contentTypeScope="" ma:versionID="e22ce8dffa93af9e56642788e63f85c2">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81f5582bfbe72949e6e8ccfc3126b1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2.xml><?xml version="1.0" encoding="utf-8"?>
<ds:datastoreItem xmlns:ds="http://schemas.openxmlformats.org/officeDocument/2006/customXml" ds:itemID="{627F122A-F23B-42B0-AEC8-2039D1CAA607}"/>
</file>

<file path=customXml/itemProps3.xml><?xml version="1.0" encoding="utf-8"?>
<ds:datastoreItem xmlns:ds="http://schemas.openxmlformats.org/officeDocument/2006/customXml" ds:itemID="{3717A42B-FF67-4DF2-B7A3-7B9A75CF727F}">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customXml/itemProps4.xml><?xml version="1.0" encoding="utf-8"?>
<ds:datastoreItem xmlns:ds="http://schemas.openxmlformats.org/officeDocument/2006/customXml" ds:itemID="{3C7E5AAB-A074-471C-9834-688CC5E9174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Garaj Michal, Mgr.</cp:lastModifiedBy>
  <cp:revision>5</cp:revision>
  <cp:lastPrinted>2019-11-12T09:36:00Z</cp:lastPrinted>
  <dcterms:created xsi:type="dcterms:W3CDTF">2022-12-08T06:37:00Z</dcterms:created>
  <dcterms:modified xsi:type="dcterms:W3CDTF">2022-12-12T07:40:11Z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