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076212D6"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2B4298" w:rsidRPr="002B4298">
        <w:rPr>
          <w:rFonts w:ascii="Arial Narrow" w:eastAsia="Arial" w:hAnsi="Arial Narrow" w:cstheme="majorHAnsi"/>
          <w:b/>
          <w:bCs/>
          <w:color w:val="000000" w:themeColor="text1"/>
          <w:sz w:val="32"/>
          <w:szCs w:val="32"/>
        </w:rPr>
        <w:t>Mobilné zariadenia pre SIS RECAST</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033142DC"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5C5441">
        <w:rPr>
          <w:rFonts w:ascii="Arial Narrow" w:hAnsi="Arial Narrow"/>
        </w:rPr>
        <w:t>0</w:t>
      </w:r>
      <w:r w:rsidR="00D20DD7">
        <w:rPr>
          <w:rFonts w:ascii="Arial Narrow" w:hAnsi="Arial Narrow"/>
        </w:rPr>
        <w:t>3</w:t>
      </w:r>
      <w:r w:rsidR="00284128">
        <w:rPr>
          <w:rFonts w:ascii="Arial Narrow" w:hAnsi="Arial Narrow"/>
        </w:rPr>
        <w:t>.0</w:t>
      </w:r>
      <w:r w:rsidR="005C5441">
        <w:rPr>
          <w:rFonts w:ascii="Arial Narrow" w:hAnsi="Arial Narrow"/>
        </w:rPr>
        <w:t>2</w:t>
      </w:r>
      <w:r w:rsidR="00FD4FF0">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6B5344D9" w14:textId="77777777" w:rsidR="006A7E47"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p>
    <w:p w14:paraId="587E5E6C" w14:textId="0A718F43" w:rsidR="00046255"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r w:rsidR="002B4298" w:rsidRPr="002B4298">
        <w:rPr>
          <w:rFonts w:ascii="Arial Narrow" w:hAnsi="Arial Narrow"/>
          <w:szCs w:val="28"/>
          <w:u w:val="single"/>
        </w:rPr>
        <w:t>https://josephine.proebiz.com/sk/tender/33029/summary</w:t>
      </w:r>
    </w:p>
    <w:p w14:paraId="2DF892A2" w14:textId="13476F72" w:rsidR="006A7E47" w:rsidRPr="006A7E47" w:rsidRDefault="006A7E47" w:rsidP="008A38F0">
      <w:pPr>
        <w:spacing w:line="276" w:lineRule="auto"/>
        <w:jc w:val="both"/>
        <w:rPr>
          <w:rFonts w:ascii="Arial Narrow" w:hAnsi="Arial Narrow"/>
          <w:szCs w:val="28"/>
        </w:rPr>
      </w:pPr>
      <w:r w:rsidRPr="006A7E47">
        <w:rPr>
          <w:rFonts w:ascii="Arial Narrow" w:hAnsi="Arial Narrow"/>
          <w:szCs w:val="28"/>
        </w:rPr>
        <w:t>DNS:</w:t>
      </w:r>
      <w:r>
        <w:rPr>
          <w:rFonts w:ascii="Arial Narrow" w:hAnsi="Arial Narrow"/>
          <w:szCs w:val="28"/>
        </w:rPr>
        <w:t xml:space="preserve">    </w:t>
      </w:r>
      <w:r w:rsidRPr="002B4298">
        <w:rPr>
          <w:rFonts w:ascii="Arial Narrow" w:hAnsi="Arial Narrow"/>
          <w:color w:val="000000" w:themeColor="text1"/>
          <w:szCs w:val="28"/>
          <w:u w:val="single"/>
        </w:rPr>
        <w:t>https://josephine.proebiz.com/sk/tender/19581/summary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18604111" w14:textId="0AD6380F" w:rsidR="00FD4FF0" w:rsidRDefault="002B4298" w:rsidP="00FD4FF0">
      <w:pPr>
        <w:rPr>
          <w:rFonts w:ascii="Arial Narrow" w:hAnsi="Arial Narrow"/>
        </w:rPr>
      </w:pPr>
      <w:r>
        <w:rPr>
          <w:rFonts w:ascii="Arial Narrow" w:hAnsi="Arial Narrow"/>
        </w:rPr>
        <w:t>Predmetom zákazky je kúpa, dodanie a </w:t>
      </w:r>
      <w:r w:rsidR="00EE23FE">
        <w:rPr>
          <w:rFonts w:ascii="Arial Narrow" w:hAnsi="Arial Narrow"/>
        </w:rPr>
        <w:t xml:space="preserve">uvedenie do prevádzky </w:t>
      </w:r>
      <w:r w:rsidR="008F0603">
        <w:rPr>
          <w:rFonts w:ascii="Arial Narrow" w:hAnsi="Arial Narrow"/>
        </w:rPr>
        <w:t xml:space="preserve">ručných mobilných </w:t>
      </w:r>
      <w:r w:rsidR="00EE23FE">
        <w:rPr>
          <w:rFonts w:ascii="Arial Narrow" w:hAnsi="Arial Narrow"/>
        </w:rPr>
        <w:t>zariadení</w:t>
      </w:r>
      <w:r>
        <w:rPr>
          <w:rFonts w:ascii="Arial Narrow" w:hAnsi="Arial Narrow"/>
        </w:rPr>
        <w:t xml:space="preserve"> vrátane príslušenstva k zariadeniam</w:t>
      </w:r>
      <w:r w:rsidR="00FD4FF0" w:rsidRPr="00FD4FF0">
        <w:rPr>
          <w:rFonts w:ascii="Arial Narrow" w:hAnsi="Arial Narrow"/>
        </w:rPr>
        <w:t xml:space="preserve"> a s tým súvisiace služby.</w:t>
      </w:r>
      <w:r>
        <w:rPr>
          <w:rFonts w:ascii="Arial Narrow" w:hAnsi="Arial Narrow"/>
        </w:rPr>
        <w:t xml:space="preserve"> </w:t>
      </w:r>
    </w:p>
    <w:p w14:paraId="12209A37" w14:textId="3A9A9C43" w:rsidR="002B4298" w:rsidRPr="00FD4FF0" w:rsidRDefault="008F0603" w:rsidP="00FD4FF0">
      <w:pPr>
        <w:rPr>
          <w:rFonts w:ascii="Arial Narrow" w:hAnsi="Arial Narrow"/>
        </w:rPr>
      </w:pPr>
      <w:r>
        <w:rPr>
          <w:rFonts w:ascii="Arial Narrow" w:hAnsi="Arial Narrow"/>
          <w:sz w:val="22"/>
          <w:szCs w:val="22"/>
        </w:rPr>
        <w:t xml:space="preserve">Ručné mobilné zariadenia </w:t>
      </w:r>
      <w:r w:rsidRPr="004D4807">
        <w:rPr>
          <w:rFonts w:ascii="Arial Narrow" w:hAnsi="Arial Narrow"/>
          <w:sz w:val="22"/>
          <w:szCs w:val="22"/>
        </w:rPr>
        <w:t xml:space="preserve"> využívajú</w:t>
      </w:r>
      <w:r>
        <w:rPr>
          <w:rFonts w:ascii="Arial Narrow" w:hAnsi="Arial Narrow"/>
          <w:sz w:val="22"/>
          <w:szCs w:val="22"/>
        </w:rPr>
        <w:t xml:space="preserve"> mobilnú aplikáciu s integrovaným schengenským informačným </w:t>
      </w:r>
      <w:r w:rsidRPr="004D4807">
        <w:rPr>
          <w:rFonts w:ascii="Arial Narrow" w:hAnsi="Arial Narrow"/>
          <w:sz w:val="22"/>
          <w:szCs w:val="22"/>
        </w:rPr>
        <w:t xml:space="preserve"> </w:t>
      </w:r>
      <w:r>
        <w:rPr>
          <w:rFonts w:ascii="Arial Narrow" w:hAnsi="Arial Narrow"/>
          <w:sz w:val="22"/>
          <w:szCs w:val="22"/>
        </w:rPr>
        <w:t>systémom (</w:t>
      </w:r>
      <w:r w:rsidRPr="004D4807">
        <w:rPr>
          <w:rFonts w:ascii="Arial Narrow" w:hAnsi="Arial Narrow"/>
          <w:sz w:val="22"/>
          <w:szCs w:val="22"/>
        </w:rPr>
        <w:t>SIS II</w:t>
      </w:r>
      <w:r>
        <w:rPr>
          <w:rFonts w:ascii="Arial Narrow" w:hAnsi="Arial Narrow"/>
          <w:sz w:val="22"/>
          <w:szCs w:val="22"/>
        </w:rPr>
        <w:t>)</w:t>
      </w:r>
      <w:r w:rsidR="00FC1EA6">
        <w:rPr>
          <w:rFonts w:ascii="Arial Narrow" w:hAnsi="Arial Narrow"/>
          <w:sz w:val="22"/>
          <w:szCs w:val="22"/>
        </w:rPr>
        <w:t>, ktoré sú určené</w:t>
      </w:r>
      <w:r w:rsidRPr="004D4807">
        <w:rPr>
          <w:rFonts w:ascii="Arial Narrow" w:hAnsi="Arial Narrow"/>
          <w:sz w:val="22"/>
          <w:szCs w:val="22"/>
        </w:rPr>
        <w:t xml:space="preserve"> na rýchlu a efektívnu kontrolu osôb a vecí </w:t>
      </w:r>
      <w:r>
        <w:rPr>
          <w:rFonts w:ascii="Arial Narrow" w:hAnsi="Arial Narrow"/>
          <w:sz w:val="22"/>
          <w:szCs w:val="22"/>
        </w:rPr>
        <w:t xml:space="preserve">na území SR vrátane </w:t>
      </w:r>
      <w:r w:rsidRPr="004D4807">
        <w:rPr>
          <w:rFonts w:ascii="Arial Narrow" w:hAnsi="Arial Narrow"/>
          <w:sz w:val="22"/>
          <w:szCs w:val="22"/>
        </w:rPr>
        <w:t>vonkajších hran</w:t>
      </w:r>
      <w:r>
        <w:rPr>
          <w:rFonts w:ascii="Arial Narrow" w:hAnsi="Arial Narrow"/>
          <w:sz w:val="22"/>
          <w:szCs w:val="22"/>
        </w:rPr>
        <w:t>íc</w:t>
      </w:r>
      <w:r w:rsidR="00FC1EA6">
        <w:rPr>
          <w:rFonts w:ascii="Arial Narrow" w:hAnsi="Arial Narrow"/>
          <w:sz w:val="22"/>
          <w:szCs w:val="22"/>
        </w:rPr>
        <w:t xml:space="preserve"> schengenského priestoru</w:t>
      </w:r>
      <w:r w:rsidR="002B4298" w:rsidRPr="002B4298">
        <w:rPr>
          <w:rFonts w:ascii="Arial Narrow" w:hAnsi="Arial Narrow"/>
        </w:rPr>
        <w:t>, na podporu procesu schvaľovania schengenských víz a efektívnu komunikáciu s príslušnými autoritami členských krajín schengenského priestoru pri pátraní po osobách a veciach.</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146F71AD" w14:textId="77777777" w:rsidR="00FD4FF0" w:rsidRDefault="00FD4FF0" w:rsidP="008A38F0">
      <w:pPr>
        <w:pStyle w:val="Bezriadkovania"/>
        <w:spacing w:line="276" w:lineRule="auto"/>
        <w:jc w:val="both"/>
        <w:rPr>
          <w:rFonts w:ascii="Arial Narrow" w:hAnsi="Arial Narrow"/>
        </w:rPr>
      </w:pPr>
    </w:p>
    <w:p w14:paraId="5A1F0C12" w14:textId="14B804AF"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2B4298">
        <w:rPr>
          <w:rFonts w:ascii="Arial Narrow" w:hAnsi="Arial Narrow"/>
          <w:b/>
          <w:bCs/>
          <w:color w:val="000000"/>
        </w:rPr>
        <w:t>980</w:t>
      </w:r>
      <w:r w:rsidR="009549B9" w:rsidRPr="008A38F0">
        <w:rPr>
          <w:rFonts w:ascii="Arial Narrow" w:hAnsi="Arial Narrow"/>
          <w:b/>
          <w:bCs/>
          <w:color w:val="000000"/>
        </w:rPr>
        <w:t xml:space="preserve"> </w:t>
      </w:r>
      <w:r w:rsidR="002B4298">
        <w:rPr>
          <w:rFonts w:ascii="Arial Narrow" w:hAnsi="Arial Narrow"/>
          <w:b/>
          <w:bCs/>
          <w:color w:val="000000"/>
        </w:rPr>
        <w:t>919</w:t>
      </w:r>
      <w:r w:rsidR="009549B9" w:rsidRPr="008A38F0">
        <w:rPr>
          <w:rFonts w:ascii="Arial Narrow" w:hAnsi="Arial Narrow"/>
          <w:b/>
          <w:bCs/>
          <w:color w:val="000000"/>
        </w:rPr>
        <w:t>,</w:t>
      </w:r>
      <w:r w:rsidR="002B4298">
        <w:rPr>
          <w:rFonts w:ascii="Arial Narrow" w:hAnsi="Arial Narrow"/>
          <w:b/>
          <w:bCs/>
          <w:color w:val="000000"/>
        </w:rPr>
        <w:t>35</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bookmarkStart w:id="1" w:name="_GoBack"/>
      <w:bookmarkEnd w:id="1"/>
    </w:p>
    <w:p w14:paraId="01257C62" w14:textId="77E1B13E" w:rsidR="00D71FCA" w:rsidRPr="006E7902" w:rsidRDefault="00D71FCA" w:rsidP="00D71FCA">
      <w:pPr>
        <w:pStyle w:val="Zkladntext3"/>
        <w:jc w:val="both"/>
        <w:rPr>
          <w:rFonts w:ascii="Arial Narrow" w:hAnsi="Arial Narrow" w:cs="Arial"/>
          <w:b/>
          <w:color w:val="auto"/>
          <w:sz w:val="24"/>
          <w:szCs w:val="24"/>
          <w:lang w:val="sk-SK" w:eastAsia="sk-SK"/>
        </w:rPr>
      </w:pPr>
      <w:r w:rsidRPr="006E7902">
        <w:rPr>
          <w:rFonts w:ascii="Arial Narrow" w:hAnsi="Arial Narrow" w:cs="Arial"/>
          <w:b/>
          <w:color w:val="auto"/>
          <w:sz w:val="24"/>
          <w:szCs w:val="24"/>
        </w:rPr>
        <w:t>Lehota</w:t>
      </w:r>
      <w:r w:rsidRPr="006E7902">
        <w:rPr>
          <w:rFonts w:ascii="Arial Narrow" w:hAnsi="Arial Narrow"/>
          <w:b/>
          <w:color w:val="auto"/>
          <w:sz w:val="24"/>
          <w:szCs w:val="24"/>
        </w:rPr>
        <w:t xml:space="preserve"> dodania je do 90 dn</w:t>
      </w:r>
      <w:r w:rsidRPr="006E7902">
        <w:rPr>
          <w:rFonts w:ascii="Arial Narrow" w:hAnsi="Arial Narrow"/>
          <w:b/>
          <w:color w:val="auto"/>
          <w:sz w:val="24"/>
          <w:szCs w:val="24"/>
          <w:lang w:val="sk-SK"/>
        </w:rPr>
        <w:t>í</w:t>
      </w:r>
      <w:r w:rsidRPr="006E7902">
        <w:rPr>
          <w:rFonts w:ascii="Arial Narrow" w:hAnsi="Arial Narrow"/>
          <w:b/>
          <w:color w:val="auto"/>
          <w:sz w:val="24"/>
          <w:szCs w:val="24"/>
        </w:rPr>
        <w:t xml:space="preserve"> od nadobudnutia účinnosti </w:t>
      </w:r>
      <w:r w:rsidRPr="006E7902">
        <w:rPr>
          <w:rFonts w:ascii="Arial Narrow" w:hAnsi="Arial Narrow"/>
          <w:b/>
          <w:color w:val="auto"/>
          <w:sz w:val="24"/>
          <w:szCs w:val="24"/>
          <w:lang w:val="sk-SK"/>
        </w:rPr>
        <w:t xml:space="preserve">Kúpnej </w:t>
      </w:r>
      <w:r w:rsidRPr="006E7902">
        <w:rPr>
          <w:rFonts w:ascii="Arial Narrow" w:hAnsi="Arial Narrow"/>
          <w:b/>
          <w:color w:val="auto"/>
          <w:sz w:val="24"/>
          <w:szCs w:val="24"/>
        </w:rPr>
        <w:t>zmluvy, pričom lehota dodania predmetu zákazky musí byť najneskôr do 30.11.2023.</w:t>
      </w:r>
      <w:r w:rsidR="006E7902" w:rsidRPr="006E7902">
        <w:rPr>
          <w:rFonts w:ascii="Arial Narrow" w:hAnsi="Arial Narrow"/>
          <w:b/>
          <w:color w:val="auto"/>
          <w:sz w:val="24"/>
          <w:szCs w:val="24"/>
          <w:lang w:val="sk-SK"/>
        </w:rPr>
        <w:t xml:space="preserve"> </w:t>
      </w:r>
      <w:r w:rsidR="006E7902" w:rsidRPr="006E7902">
        <w:rPr>
          <w:rFonts w:ascii="Arial Narrow" w:hAnsi="Arial Narrow"/>
          <w:b/>
          <w:color w:val="auto"/>
          <w:sz w:val="24"/>
          <w:szCs w:val="24"/>
        </w:rPr>
        <w:t>Verejný obstarávateľ umožňuje dodanie tovaru aj v režime postupného dodania tovaru, avšak rozdelenie dodania tovaru je možné maximálne na tri samostatné dodávky.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01B38720" w14:textId="2A049E88" w:rsidR="007C501F" w:rsidRPr="00721E8C" w:rsidRDefault="007C501F" w:rsidP="007C501F">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721E8C">
        <w:rPr>
          <w:rFonts w:ascii="Arial Narrow" w:hAnsi="Arial Narrow"/>
          <w:color w:val="333333"/>
          <w:sz w:val="24"/>
          <w:szCs w:val="24"/>
          <w:shd w:val="clear" w:color="auto" w:fill="FFFFFF"/>
          <w:lang w:eastAsia="cs-CZ"/>
        </w:rPr>
        <w:t xml:space="preserve">Predmet zákazky je </w:t>
      </w:r>
      <w:r w:rsidRPr="00016199">
        <w:rPr>
          <w:rFonts w:ascii="Arial Narrow" w:hAnsi="Arial Narrow"/>
          <w:b/>
          <w:color w:val="333333"/>
          <w:sz w:val="24"/>
          <w:szCs w:val="24"/>
          <w:shd w:val="clear" w:color="auto" w:fill="FFFFFF"/>
          <w:lang w:eastAsia="cs-CZ"/>
        </w:rPr>
        <w:t>financovaný z fondu pre vnútornú bezpečnosť</w:t>
      </w:r>
      <w:r>
        <w:rPr>
          <w:rFonts w:ascii="Arial Narrow" w:hAnsi="Arial Narrow"/>
          <w:color w:val="333333"/>
          <w:sz w:val="24"/>
          <w:szCs w:val="24"/>
          <w:shd w:val="clear" w:color="auto" w:fill="FFFFFF"/>
          <w:lang w:eastAsia="cs-CZ"/>
        </w:rPr>
        <w:t xml:space="preserve"> </w:t>
      </w:r>
      <w:r>
        <w:rPr>
          <w:rFonts w:ascii="Arial Narrow" w:hAnsi="Arial Narrow"/>
          <w:color w:val="333333"/>
          <w:sz w:val="24"/>
          <w:szCs w:val="24"/>
          <w:shd w:val="clear" w:color="auto" w:fill="FFFFFF"/>
          <w:lang w:val="sk-SK" w:eastAsia="cs-CZ"/>
        </w:rPr>
        <w:t>„Mobilné zariadenia pre SIS RECAST“</w:t>
      </w:r>
      <w:r w:rsidR="00E41469">
        <w:rPr>
          <w:rFonts w:ascii="Arial Narrow" w:hAnsi="Arial Narrow"/>
          <w:color w:val="333333"/>
          <w:sz w:val="24"/>
          <w:szCs w:val="24"/>
          <w:shd w:val="clear" w:color="auto" w:fill="FFFFFF"/>
          <w:lang w:val="sk-SK" w:eastAsia="cs-CZ"/>
        </w:rPr>
        <w:t xml:space="preserve"> </w:t>
      </w:r>
      <w:r>
        <w:rPr>
          <w:rFonts w:ascii="Arial Narrow" w:hAnsi="Arial Narrow"/>
          <w:color w:val="333333"/>
          <w:sz w:val="24"/>
          <w:szCs w:val="24"/>
          <w:shd w:val="clear" w:color="auto" w:fill="FFFFFF"/>
          <w:lang w:eastAsia="cs-CZ"/>
        </w:rPr>
        <w:t xml:space="preserve">v rámci Projektu </w:t>
      </w:r>
      <w:r>
        <w:rPr>
          <w:rFonts w:ascii="Arial Narrow" w:hAnsi="Arial Narrow"/>
          <w:color w:val="333333"/>
          <w:sz w:val="24"/>
          <w:szCs w:val="24"/>
          <w:shd w:val="clear" w:color="auto" w:fill="FFFFFF"/>
          <w:lang w:val="sk-SK" w:eastAsia="cs-CZ"/>
        </w:rPr>
        <w:t xml:space="preserve">č. </w:t>
      </w:r>
      <w:r>
        <w:rPr>
          <w:rFonts w:ascii="Arial Narrow" w:hAnsi="Arial Narrow"/>
          <w:color w:val="333333"/>
          <w:sz w:val="24"/>
          <w:szCs w:val="24"/>
          <w:shd w:val="clear" w:color="auto" w:fill="FFFFFF"/>
          <w:lang w:eastAsia="cs-CZ"/>
        </w:rPr>
        <w:t>SK 2020 ISF SC2/NC6/A6</w:t>
      </w:r>
      <w:r>
        <w:rPr>
          <w:rFonts w:ascii="Arial Narrow" w:hAnsi="Arial Narrow"/>
          <w:color w:val="333333"/>
          <w:sz w:val="24"/>
          <w:szCs w:val="24"/>
          <w:shd w:val="clear" w:color="auto" w:fill="FFFFFF"/>
          <w:lang w:val="sk-SK" w:eastAsia="cs-CZ"/>
        </w:rPr>
        <w:t xml:space="preserve"> </w:t>
      </w:r>
      <w:r>
        <w:rPr>
          <w:rFonts w:ascii="Arial Narrow" w:hAnsi="Arial Narrow"/>
          <w:color w:val="333333"/>
          <w:sz w:val="24"/>
          <w:szCs w:val="24"/>
          <w:shd w:val="clear" w:color="auto" w:fill="FFFFFF"/>
          <w:lang w:eastAsia="cs-CZ"/>
        </w:rPr>
        <w:t xml:space="preserve">„Rozšírenie dostupnosti údajov zo </w:t>
      </w:r>
      <w:r>
        <w:rPr>
          <w:rFonts w:ascii="Arial Narrow" w:hAnsi="Arial Narrow"/>
          <w:color w:val="333333"/>
          <w:sz w:val="24"/>
          <w:szCs w:val="24"/>
          <w:shd w:val="clear" w:color="auto" w:fill="FFFFFF"/>
          <w:lang w:val="sk-SK" w:eastAsia="cs-CZ"/>
        </w:rPr>
        <w:t>SIS v podmienkach PZ a modernizácia NÚ SIRENE</w:t>
      </w:r>
      <w:r>
        <w:rPr>
          <w:rFonts w:ascii="Arial Narrow" w:hAnsi="Arial Narrow"/>
          <w:color w:val="333333"/>
          <w:sz w:val="24"/>
          <w:szCs w:val="24"/>
          <w:shd w:val="clear" w:color="auto" w:fill="FFFFFF"/>
          <w:lang w:eastAsia="cs-CZ"/>
        </w:rPr>
        <w:t>“</w:t>
      </w:r>
      <w:r w:rsidR="00A55C00">
        <w:rPr>
          <w:rFonts w:ascii="Arial Narrow" w:hAnsi="Arial Narrow"/>
          <w:color w:val="333333"/>
          <w:sz w:val="24"/>
          <w:szCs w:val="24"/>
          <w:shd w:val="clear" w:color="auto" w:fill="FFFFFF"/>
          <w:lang w:val="sk-SK" w:eastAsia="cs-CZ"/>
        </w:rPr>
        <w:t xml:space="preserve"> pre Úrad medzinárodnej policajne spolupráce Prezídia Policajného zboru</w:t>
      </w:r>
      <w:r w:rsidR="00E41469">
        <w:rPr>
          <w:rFonts w:ascii="Arial Narrow" w:hAnsi="Arial Narrow"/>
          <w:color w:val="333333"/>
          <w:sz w:val="24"/>
          <w:szCs w:val="24"/>
          <w:shd w:val="clear" w:color="auto" w:fill="FFFFFF"/>
          <w:lang w:eastAsia="cs-CZ"/>
        </w:rPr>
        <w:t xml:space="preserve">. </w:t>
      </w:r>
    </w:p>
    <w:p w14:paraId="0C4390B4" w14:textId="6B1437F4"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8"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9"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w:t>
      </w:r>
      <w:r w:rsidR="006630B0">
        <w:rPr>
          <w:rFonts w:ascii="Arial Narrow" w:hAnsi="Arial Narrow"/>
        </w:rPr>
        <w:lastRenderedPageBreak/>
        <w:t xml:space="preserve">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0"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lastRenderedPageBreak/>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000B10C6" w:rsidRPr="008A38F0">
        <w:rPr>
          <w:rFonts w:ascii="Arial Narrow" w:eastAsia="TimesNewRomanPSMT" w:hAnsi="Arial Narrow"/>
          <w:color w:val="000000"/>
        </w:rPr>
        <w:lastRenderedPageBreak/>
        <w:t xml:space="preserve">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1"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2"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r w:rsidRPr="008A38F0">
        <w:rPr>
          <w:rFonts w:ascii="Arial Narrow" w:hAnsi="Arial Narrow"/>
        </w:rPr>
        <w:lastRenderedPageBreak/>
        <w:t xml:space="preserve">Mozilla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Edge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lastRenderedPageBreak/>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lastRenderedPageBreak/>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3"/>
      <w:footerReference w:type="default" r:id="rId14"/>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41B28" w14:textId="77777777" w:rsidR="00285313" w:rsidRDefault="00285313">
      <w:r>
        <w:separator/>
      </w:r>
    </w:p>
  </w:endnote>
  <w:endnote w:type="continuationSeparator" w:id="0">
    <w:p w14:paraId="72926120" w14:textId="77777777" w:rsidR="00285313" w:rsidRDefault="0028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77BBDF3D" w:rsidR="00D70EF4" w:rsidRPr="00D70EF4" w:rsidRDefault="00D70EF4" w:rsidP="00D70EF4">
    <w:pPr>
      <w:pStyle w:val="Default"/>
      <w:jc w:val="both"/>
      <w:rPr>
        <w:rFonts w:ascii="Arial Narrow" w:hAnsi="Arial Narrow" w:cstheme="majorHAnsi"/>
        <w:color w:val="000000" w:themeColor="text1"/>
        <w:sz w:val="20"/>
        <w:szCs w:val="20"/>
      </w:rPr>
    </w:pPr>
    <w:r w:rsidRPr="00FD4FF0">
      <w:rPr>
        <w:rFonts w:ascii="Arial Narrow" w:eastAsia="Arial" w:hAnsi="Arial Narrow" w:cstheme="majorHAnsi"/>
        <w:color w:val="000000" w:themeColor="text1"/>
        <w:sz w:val="20"/>
        <w:szCs w:val="20"/>
      </w:rPr>
      <w:t>„</w:t>
    </w:r>
    <w:r w:rsidR="00E41469">
      <w:rPr>
        <w:rFonts w:ascii="Arial Narrow" w:hAnsi="Arial Narrow"/>
        <w:color w:val="333333"/>
        <w:sz w:val="20"/>
        <w:szCs w:val="20"/>
        <w:shd w:val="clear" w:color="auto" w:fill="FFFFFF"/>
      </w:rPr>
      <w:t>Mobilné zariadenia pre SIS RECAST</w:t>
    </w:r>
    <w:r w:rsidRPr="00FD4FF0">
      <w:rPr>
        <w:rFonts w:ascii="Arial Narrow" w:eastAsia="Arial" w:hAnsi="Arial Narrow" w:cstheme="majorHAnsi"/>
        <w:color w:val="000000" w:themeColor="text1"/>
        <w:sz w:val="20"/>
        <w:szCs w:val="20"/>
      </w:rPr>
      <w:t>“</w:t>
    </w:r>
  </w:p>
  <w:p w14:paraId="7CB49A3F" w14:textId="2F80AE46"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D20DD7" w:rsidRPr="00D20DD7">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20EBA" w14:textId="77777777" w:rsidR="00285313" w:rsidRDefault="00285313">
      <w:r>
        <w:separator/>
      </w:r>
    </w:p>
  </w:footnote>
  <w:footnote w:type="continuationSeparator" w:id="0">
    <w:p w14:paraId="21E00E87" w14:textId="77777777" w:rsidR="00285313" w:rsidRDefault="00285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0B0"/>
    <w:rsid w:val="00663700"/>
    <w:rsid w:val="00663845"/>
    <w:rsid w:val="006648B2"/>
    <w:rsid w:val="00665B32"/>
    <w:rsid w:val="00665BBD"/>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17"/>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8A02A-3D0C-4BA7-B264-292C5DA6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31</TotalTime>
  <Pages>9</Pages>
  <Words>3114</Words>
  <Characters>17755</Characters>
  <Application>Microsoft Office Word</Application>
  <DocSecurity>0</DocSecurity>
  <Lines>147</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20828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5</cp:revision>
  <cp:lastPrinted>2021-01-20T13:59:00Z</cp:lastPrinted>
  <dcterms:created xsi:type="dcterms:W3CDTF">2023-01-31T12:06:00Z</dcterms:created>
  <dcterms:modified xsi:type="dcterms:W3CDTF">2023-02-03T13:15:00Z</dcterms:modified>
</cp:coreProperties>
</file>