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5DC7F58" w:rsidR="00201690" w:rsidRPr="006159EC" w:rsidRDefault="00A638FD" w:rsidP="0020169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>
        <w:rPr>
          <w:rFonts w:ascii="Arial" w:hAnsi="Arial" w:cs="Arial"/>
          <w:b/>
        </w:rPr>
        <w:t>VZ</w:t>
      </w:r>
      <w:r w:rsidR="00615A9D">
        <w:rPr>
          <w:rFonts w:ascii="Arial" w:hAnsi="Arial" w:cs="Arial"/>
          <w:b/>
        </w:rPr>
        <w:t>33_</w:t>
      </w:r>
      <w:r w:rsidR="00F4094A" w:rsidRPr="00F4094A">
        <w:rPr>
          <w:rFonts w:ascii="Arial" w:hAnsi="Arial" w:cs="Arial"/>
          <w:b/>
        </w:rPr>
        <w:t>202</w:t>
      </w:r>
      <w:r w:rsidR="00615A9D">
        <w:rPr>
          <w:rFonts w:ascii="Arial" w:hAnsi="Arial" w:cs="Arial"/>
          <w:b/>
        </w:rPr>
        <w:t>2</w:t>
      </w:r>
      <w:r w:rsidRPr="00F4094A">
        <w:rPr>
          <w:rFonts w:ascii="Arial" w:hAnsi="Arial" w:cs="Arial"/>
          <w:b/>
        </w:rPr>
        <w:t xml:space="preserve"> – </w:t>
      </w:r>
      <w:r w:rsidR="00615A9D" w:rsidRPr="00615A9D">
        <w:rPr>
          <w:rFonts w:ascii="Arial" w:hAnsi="Arial" w:cs="Arial"/>
          <w:b/>
        </w:rPr>
        <w:t>DNS Nákup provozních kapalin a provozního materiálu</w:t>
      </w:r>
      <w:r w:rsidR="009E3039">
        <w:rPr>
          <w:rFonts w:ascii="Arial" w:hAnsi="Arial" w:cs="Arial"/>
          <w:b/>
        </w:rPr>
        <w:t xml:space="preserve"> </w:t>
      </w:r>
      <w:r w:rsidR="009E3039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6529AA07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  <w:r w:rsidR="00615A9D">
              <w:rPr>
                <w:rFonts w:ascii="Arial" w:hAnsi="Arial" w:cs="Arial"/>
                <w:sz w:val="18"/>
                <w:szCs w:val="18"/>
              </w:rPr>
              <w:t xml:space="preserve"> vč. elektronických aukcí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2ED9C2D0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</w:t>
      </w:r>
      <w:r w:rsidR="00615A9D">
        <w:rPr>
          <w:rFonts w:ascii="Arial" w:hAnsi="Arial" w:cs="Arial"/>
          <w:sz w:val="22"/>
          <w:szCs w:val="22"/>
        </w:rPr>
        <w:t>ání veřejných zakázek č. j. VZ33_</w:t>
      </w:r>
      <w:r w:rsidRPr="009E3039">
        <w:rPr>
          <w:rFonts w:ascii="Arial" w:hAnsi="Arial" w:cs="Arial"/>
          <w:sz w:val="22"/>
          <w:szCs w:val="22"/>
        </w:rPr>
        <w:t>202</w:t>
      </w:r>
      <w:r w:rsidR="00615A9D">
        <w:rPr>
          <w:rFonts w:ascii="Arial" w:hAnsi="Arial" w:cs="Arial"/>
          <w:sz w:val="22"/>
          <w:szCs w:val="22"/>
        </w:rPr>
        <w:t>2</w:t>
      </w:r>
      <w:r w:rsidRPr="009E3039">
        <w:rPr>
          <w:rFonts w:ascii="Arial" w:hAnsi="Arial" w:cs="Arial"/>
          <w:sz w:val="22"/>
          <w:szCs w:val="22"/>
        </w:rPr>
        <w:t xml:space="preserve"> s názvem „</w:t>
      </w:r>
      <w:r w:rsidR="00615A9D" w:rsidRPr="00615A9D">
        <w:rPr>
          <w:rFonts w:ascii="Arial" w:hAnsi="Arial" w:cs="Arial"/>
          <w:sz w:val="22"/>
          <w:szCs w:val="22"/>
        </w:rPr>
        <w:t>DNS Nákup provozních kapalin a provozního materiálu</w:t>
      </w:r>
      <w:r w:rsidRPr="009E3039">
        <w:rPr>
          <w:rFonts w:ascii="Arial" w:hAnsi="Arial" w:cs="Arial"/>
          <w:sz w:val="22"/>
          <w:szCs w:val="22"/>
        </w:rPr>
        <w:t>“, resp. Vás tímto žádám/e o zařazení do dynamického nákupního systému.</w:t>
      </w:r>
      <w:bookmarkStart w:id="1" w:name="_GoBack"/>
      <w:bookmarkEnd w:id="1"/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15A9D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13</cp:revision>
  <dcterms:created xsi:type="dcterms:W3CDTF">2019-08-26T17:46:00Z</dcterms:created>
  <dcterms:modified xsi:type="dcterms:W3CDTF">2022-09-22T10:04:00Z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