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E9EA0" w14:textId="608955D9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D43396">
        <w:rPr>
          <w:rFonts w:ascii="Times New Roman" w:hAnsi="Times New Roman"/>
          <w:b/>
          <w:sz w:val="36"/>
          <w:szCs w:val="36"/>
        </w:rPr>
        <w:t xml:space="preserve">licencií a </w:t>
      </w:r>
      <w:r w:rsidR="008936AE">
        <w:rPr>
          <w:rFonts w:ascii="Times New Roman" w:hAnsi="Times New Roman"/>
          <w:b/>
          <w:sz w:val="36"/>
          <w:szCs w:val="36"/>
        </w:rPr>
        <w:t>podpory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4F62E2B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FA181F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204C77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C65D48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49985D19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538582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D9BBD3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2AB6E563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458ACADA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7894D666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0F1F2A8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CF6C436" w14:textId="77777777" w:rsidR="00A14522" w:rsidRPr="00096247" w:rsidRDefault="00A14522" w:rsidP="00126C4A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FA48B2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78FED397" w14:textId="1106FA3A" w:rsidR="00A14522" w:rsidRPr="00096247" w:rsidRDefault="00A14522" w:rsidP="00126C4A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</w:p>
    <w:p w14:paraId="4DD8A61C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0B695A8A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3C315DB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E2A5577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91D871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0CD3E3BC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37D45221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75F839E" w14:textId="4795DACE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</w:p>
    <w:p w14:paraId="5649371D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51D430E5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5464A778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34797E1C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33E7D80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56846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FA48B2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222BF7B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18BDE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23945A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5BC82430" w:rsidR="001D3D93" w:rsidRPr="006E3BAE" w:rsidRDefault="00F8685A" w:rsidP="00D43396">
      <w:pPr>
        <w:numPr>
          <w:ilvl w:val="0"/>
          <w:numId w:val="1"/>
        </w:numPr>
        <w:spacing w:after="12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1E6E64" w:rsidRPr="001E6E64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D43396" w:rsidRPr="00D43396">
        <w:rPr>
          <w:rFonts w:ascii="Times New Roman" w:hAnsi="Times New Roman"/>
          <w:bCs/>
          <w:i/>
          <w:noProof/>
          <w:sz w:val="24"/>
          <w:szCs w:val="24"/>
        </w:rPr>
        <w:t>Nákup licencií a podpora licencií na zabezpečenie prevádzky Národnéh</w:t>
      </w:r>
      <w:r w:rsidR="00D43396">
        <w:rPr>
          <w:rFonts w:ascii="Times New Roman" w:hAnsi="Times New Roman"/>
          <w:bCs/>
          <w:i/>
          <w:noProof/>
          <w:sz w:val="24"/>
          <w:szCs w:val="24"/>
        </w:rPr>
        <w:t>o vízového informačného systému</w:t>
      </w:r>
      <w:r w:rsidR="00D43396" w:rsidRPr="00D43396">
        <w:rPr>
          <w:rFonts w:ascii="Times New Roman" w:hAnsi="Times New Roman"/>
          <w:bCs/>
          <w:i/>
          <w:noProof/>
          <w:sz w:val="24"/>
          <w:szCs w:val="24"/>
        </w:rPr>
        <w:t>“</w:t>
      </w:r>
      <w:r w:rsidR="00D43396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D43396">
        <w:rPr>
          <w:rFonts w:ascii="Times New Roman" w:hAnsi="Times New Roman"/>
          <w:bCs/>
          <w:i/>
          <w:noProof/>
          <w:sz w:val="24"/>
          <w:szCs w:val="24"/>
        </w:rPr>
        <w:t>8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>vo Vestníku verejného obstarávania č.</w:t>
      </w:r>
      <w:r w:rsidR="003E376D" w:rsidRPr="003E376D">
        <w:rPr>
          <w:rFonts w:ascii="Times New Roman" w:hAnsi="Times New Roman"/>
          <w:bCs/>
          <w:noProof/>
        </w:rPr>
        <w:t xml:space="preserve"> </w:t>
      </w:r>
      <w:r w:rsidR="003E376D" w:rsidRPr="00BD6885">
        <w:rPr>
          <w:rFonts w:ascii="Times New Roman" w:hAnsi="Times New Roman"/>
          <w:bCs/>
          <w:noProof/>
        </w:rPr>
        <w:t>250</w:t>
      </w:r>
      <w:r w:rsidR="00C3443C" w:rsidRPr="009D33F6">
        <w:rPr>
          <w:rFonts w:ascii="Times New Roman" w:hAnsi="Times New Roman"/>
          <w:sz w:val="24"/>
          <w:szCs w:val="24"/>
        </w:rPr>
        <w:t>/202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3E376D">
        <w:rPr>
          <w:rFonts w:ascii="Times New Roman" w:hAnsi="Times New Roman"/>
          <w:sz w:val="24"/>
          <w:szCs w:val="24"/>
        </w:rPr>
        <w:t>02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3E376D">
        <w:rPr>
          <w:rFonts w:ascii="Times New Roman" w:hAnsi="Times New Roman"/>
          <w:sz w:val="24"/>
          <w:szCs w:val="24"/>
        </w:rPr>
        <w:t>11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9176AE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B74284">
        <w:rPr>
          <w:rFonts w:ascii="Times New Roman" w:hAnsi="Times New Roman"/>
          <w:bCs/>
          <w:sz w:val="24"/>
          <w:szCs w:val="24"/>
        </w:rPr>
        <w:t>52182-MUT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B74284" w:rsidRPr="00B74284">
        <w:rPr>
          <w:rFonts w:ascii="Times New Roman" w:hAnsi="Times New Roman"/>
          <w:bCs/>
          <w:sz w:val="24"/>
          <w:szCs w:val="24"/>
        </w:rPr>
        <w:t>29.10.2021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B74284" w:rsidRPr="00B74284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6492252" w14:textId="77777777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83753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2EB67397" w14:textId="77777777" w:rsidR="00214C1F" w:rsidRPr="00214C1F" w:rsidRDefault="00483753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87D2C7E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65209FEF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FA47C93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544BEAB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7F77799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2580884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EF8A6FE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342B35A4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78B5A679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6BC05E40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483753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4DECA57A" w14:textId="77777777" w:rsidR="00896024" w:rsidRDefault="00483753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A950646" w14:textId="77777777" w:rsidR="00214C1F" w:rsidRPr="00896024" w:rsidRDefault="00214C1F" w:rsidP="00896024">
      <w:pPr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DE2D1B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DE2D1B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DE2D1B">
        <w:rPr>
          <w:rFonts w:ascii="Times New Roman" w:hAnsi="Times New Roman"/>
          <w:sz w:val="24"/>
          <w:szCs w:val="24"/>
        </w:rPr>
        <w:t>Tovar</w:t>
      </w:r>
      <w:r w:rsidR="00ED32EE" w:rsidRPr="00DE2D1B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DE2D1B">
        <w:rPr>
          <w:rFonts w:ascii="Times New Roman" w:hAnsi="Times New Roman"/>
          <w:sz w:val="24"/>
          <w:szCs w:val="24"/>
        </w:rPr>
        <w:t xml:space="preserve"> prílohe</w:t>
      </w:r>
      <w:r w:rsidR="0084401F" w:rsidRPr="00DE2D1B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„</w:t>
      </w:r>
      <w:r w:rsidR="007F5702" w:rsidRPr="00DE2D1B">
        <w:rPr>
          <w:rFonts w:ascii="Times New Roman" w:hAnsi="Times New Roman"/>
          <w:sz w:val="24"/>
          <w:szCs w:val="24"/>
        </w:rPr>
        <w:t>Š</w:t>
      </w:r>
      <w:r w:rsidR="00965767" w:rsidRPr="00DE2D1B">
        <w:rPr>
          <w:rFonts w:ascii="Times New Roman" w:hAnsi="Times New Roman"/>
          <w:sz w:val="24"/>
          <w:szCs w:val="24"/>
        </w:rPr>
        <w:t>pecifikácia Tovaru a cenník“ (</w:t>
      </w:r>
      <w:r w:rsidR="00965767" w:rsidRPr="00965767">
        <w:rPr>
          <w:rFonts w:ascii="Times New Roman" w:hAnsi="Times New Roman"/>
          <w:sz w:val="24"/>
          <w:szCs w:val="24"/>
        </w:rPr>
        <w:t>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075A4BB1" w:rsidR="002F62C6" w:rsidRPr="004259F3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4259F3">
        <w:rPr>
          <w:rFonts w:ascii="Times New Roman" w:hAnsi="Times New Roman"/>
          <w:sz w:val="24"/>
          <w:szCs w:val="24"/>
        </w:rPr>
        <w:t>T</w:t>
      </w:r>
      <w:r w:rsidRPr="004259F3">
        <w:rPr>
          <w:rFonts w:ascii="Times New Roman" w:hAnsi="Times New Roman"/>
          <w:sz w:val="24"/>
          <w:szCs w:val="24"/>
        </w:rPr>
        <w:t xml:space="preserve">ovar) </w:t>
      </w:r>
      <w:r w:rsidR="00000EEB">
        <w:rPr>
          <w:rFonts w:ascii="Times New Roman" w:hAnsi="Times New Roman"/>
          <w:sz w:val="24"/>
          <w:szCs w:val="24"/>
        </w:rPr>
        <w:t>sú licencie a</w:t>
      </w:r>
      <w:r w:rsidR="00CF4AEE" w:rsidRPr="004259F3">
        <w:rPr>
          <w:rFonts w:ascii="Times New Roman" w:hAnsi="Times New Roman"/>
          <w:sz w:val="24"/>
          <w:szCs w:val="24"/>
        </w:rPr>
        <w:t xml:space="preserve"> </w:t>
      </w:r>
      <w:r w:rsidR="00CF4AEE" w:rsidRPr="004259F3">
        <w:rPr>
          <w:rFonts w:ascii="Times New Roman" w:hAnsi="Times New Roman"/>
          <w:bCs/>
          <w:sz w:val="24"/>
          <w:szCs w:val="24"/>
        </w:rPr>
        <w:t xml:space="preserve">podpora licencií na zabezpečenie </w:t>
      </w:r>
      <w:r w:rsidR="004675BB">
        <w:rPr>
          <w:rFonts w:ascii="Times New Roman" w:hAnsi="Times New Roman"/>
          <w:bCs/>
          <w:sz w:val="24"/>
          <w:szCs w:val="24"/>
        </w:rPr>
        <w:t xml:space="preserve">prevádzky </w:t>
      </w:r>
      <w:r w:rsidR="00000EEB" w:rsidRPr="00000EEB">
        <w:rPr>
          <w:rFonts w:ascii="Times New Roman" w:hAnsi="Times New Roman"/>
          <w:bCs/>
          <w:sz w:val="24"/>
          <w:szCs w:val="24"/>
        </w:rPr>
        <w:t>Národného vízového informačného systému</w:t>
      </w:r>
      <w:r w:rsidR="00000EEB">
        <w:rPr>
          <w:rFonts w:ascii="Times New Roman" w:hAnsi="Times New Roman"/>
          <w:bCs/>
          <w:sz w:val="24"/>
          <w:szCs w:val="24"/>
        </w:rPr>
        <w:t>,</w:t>
      </w:r>
      <w:r w:rsidR="00D111C1" w:rsidRPr="004259F3">
        <w:rPr>
          <w:rFonts w:ascii="Times New Roman" w:hAnsi="Times New Roman"/>
          <w:sz w:val="24"/>
          <w:szCs w:val="24"/>
        </w:rPr>
        <w:t xml:space="preserve"> </w:t>
      </w:r>
      <w:r w:rsidR="00232B92" w:rsidRPr="00232B92">
        <w:rPr>
          <w:rFonts w:ascii="Times New Roman" w:hAnsi="Times New Roman"/>
          <w:sz w:val="24"/>
          <w:szCs w:val="24"/>
        </w:rPr>
        <w:t>vrátane inštalácie a</w:t>
      </w:r>
      <w:r w:rsidR="00232B92">
        <w:rPr>
          <w:rFonts w:ascii="Times New Roman" w:hAnsi="Times New Roman"/>
          <w:sz w:val="24"/>
          <w:szCs w:val="24"/>
        </w:rPr>
        <w:t> </w:t>
      </w:r>
      <w:r w:rsidR="00232B92" w:rsidRPr="00232B92">
        <w:rPr>
          <w:rFonts w:ascii="Times New Roman" w:hAnsi="Times New Roman"/>
          <w:sz w:val="24"/>
          <w:szCs w:val="24"/>
        </w:rPr>
        <w:t>konfigurácie</w:t>
      </w:r>
      <w:r w:rsidR="00232B92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="00000EEB">
        <w:rPr>
          <w:rFonts w:ascii="Times New Roman" w:hAnsi="Times New Roman"/>
          <w:sz w:val="24"/>
          <w:szCs w:val="24"/>
        </w:rPr>
        <w:t>ako je uvedené</w:t>
      </w:r>
      <w:r w:rsidR="00ED32EE" w:rsidRPr="004259F3">
        <w:rPr>
          <w:rFonts w:ascii="Times New Roman" w:hAnsi="Times New Roman"/>
          <w:sz w:val="24"/>
          <w:szCs w:val="24"/>
        </w:rPr>
        <w:t xml:space="preserve"> v </w:t>
      </w:r>
      <w:r w:rsidR="00965767" w:rsidRPr="004259F3">
        <w:rPr>
          <w:rFonts w:ascii="Times New Roman" w:hAnsi="Times New Roman"/>
          <w:sz w:val="24"/>
          <w:szCs w:val="24"/>
        </w:rPr>
        <w:t>Prílohe</w:t>
      </w:r>
      <w:r w:rsidR="007B6F92" w:rsidRPr="004259F3">
        <w:rPr>
          <w:rFonts w:ascii="Times New Roman" w:hAnsi="Times New Roman"/>
          <w:sz w:val="24"/>
          <w:szCs w:val="24"/>
        </w:rPr>
        <w:t xml:space="preserve"> (ďalej len „</w:t>
      </w:r>
      <w:r w:rsidR="00323A67" w:rsidRPr="004259F3">
        <w:rPr>
          <w:rFonts w:ascii="Times New Roman" w:hAnsi="Times New Roman"/>
          <w:sz w:val="24"/>
          <w:szCs w:val="24"/>
        </w:rPr>
        <w:t>Licencie</w:t>
      </w:r>
      <w:r w:rsidR="007B6F92" w:rsidRPr="004259F3">
        <w:rPr>
          <w:rFonts w:ascii="Times New Roman" w:hAnsi="Times New Roman"/>
          <w:sz w:val="24"/>
          <w:szCs w:val="24"/>
        </w:rPr>
        <w:t>“)</w:t>
      </w:r>
      <w:r w:rsidR="003955FD" w:rsidRPr="004259F3">
        <w:rPr>
          <w:rFonts w:ascii="Times New Roman" w:hAnsi="Times New Roman"/>
          <w:sz w:val="24"/>
          <w:szCs w:val="24"/>
        </w:rPr>
        <w:t xml:space="preserve">, ktoré </w:t>
      </w:r>
      <w:r w:rsidR="00323A67" w:rsidRPr="004259F3">
        <w:rPr>
          <w:rFonts w:ascii="Times New Roman" w:hAnsi="Times New Roman"/>
          <w:sz w:val="24"/>
          <w:szCs w:val="24"/>
        </w:rPr>
        <w:t>umožňujú</w:t>
      </w:r>
      <w:r w:rsidR="003955FD" w:rsidRPr="004259F3">
        <w:rPr>
          <w:rFonts w:ascii="Times New Roman" w:hAnsi="Times New Roman"/>
          <w:sz w:val="24"/>
          <w:szCs w:val="24"/>
        </w:rPr>
        <w:t xml:space="preserve"> </w:t>
      </w:r>
      <w:r w:rsidR="00483753" w:rsidRPr="004259F3">
        <w:rPr>
          <w:rFonts w:ascii="Times New Roman" w:hAnsi="Times New Roman"/>
          <w:sz w:val="24"/>
          <w:szCs w:val="24"/>
        </w:rPr>
        <w:t>Objednávateľovi</w:t>
      </w:r>
      <w:r w:rsidR="003955FD" w:rsidRPr="004259F3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4259F3">
        <w:rPr>
          <w:rFonts w:ascii="Times New Roman" w:hAnsi="Times New Roman"/>
          <w:sz w:val="24"/>
          <w:szCs w:val="24"/>
        </w:rPr>
        <w:t xml:space="preserve">softvérové produkty alebo systémy na zariadeniach </w:t>
      </w:r>
      <w:r w:rsidR="003955FD" w:rsidRPr="004259F3">
        <w:rPr>
          <w:rFonts w:ascii="Times New Roman" w:hAnsi="Times New Roman"/>
          <w:sz w:val="24"/>
          <w:szCs w:val="24"/>
        </w:rPr>
        <w:t>na území Slovenskej republiky</w:t>
      </w:r>
      <w:r w:rsidR="007F5702" w:rsidRPr="004259F3">
        <w:rPr>
          <w:rFonts w:ascii="Times New Roman" w:hAnsi="Times New Roman"/>
          <w:sz w:val="24"/>
          <w:szCs w:val="24"/>
        </w:rPr>
        <w:t xml:space="preserve"> a</w:t>
      </w:r>
      <w:r w:rsidR="007F5702" w:rsidRPr="004259F3">
        <w:rPr>
          <w:rFonts w:eastAsia="Times New Roman"/>
          <w:szCs w:val="24"/>
          <w:lang w:eastAsia="cs-CZ"/>
        </w:rPr>
        <w:t xml:space="preserve"> </w:t>
      </w:r>
      <w:r w:rsidR="007F5702" w:rsidRPr="004259F3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 w:rsidRPr="004259F3">
        <w:rPr>
          <w:rFonts w:ascii="Times New Roman" w:hAnsi="Times New Roman"/>
          <w:sz w:val="24"/>
          <w:szCs w:val="24"/>
        </w:rPr>
        <w:t>Objednávateľa</w:t>
      </w:r>
      <w:r w:rsidR="007F5702" w:rsidRPr="004259F3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4259F3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</w:t>
      </w:r>
      <w:r w:rsidRPr="00FF5968">
        <w:rPr>
          <w:rFonts w:ascii="Times New Roman" w:hAnsi="Times New Roman"/>
          <w:sz w:val="24"/>
          <w:szCs w:val="24"/>
        </w:rPr>
        <w:lastRenderedPageBreak/>
        <w:t xml:space="preserve">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38A92E2A" w14:textId="77777777" w:rsidR="00FF5968" w:rsidRP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61A51">
        <w:rPr>
          <w:rFonts w:ascii="Times New Roman" w:hAnsi="Times New Roman"/>
          <w:sz w:val="24"/>
          <w:szCs w:val="24"/>
        </w:rPr>
        <w:t>Objednávateľ</w:t>
      </w:r>
      <w:r w:rsidR="00FF5968" w:rsidRPr="00461A51">
        <w:rPr>
          <w:rFonts w:ascii="Times New Roman" w:hAnsi="Times New Roman"/>
          <w:sz w:val="24"/>
          <w:szCs w:val="24"/>
        </w:rPr>
        <w:t>:</w:t>
      </w:r>
    </w:p>
    <w:p w14:paraId="4D5CE536" w14:textId="77777777" w:rsid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7FD22E4B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14234525" w:rsidR="00ED32EE" w:rsidRPr="0048673E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DB3E47">
        <w:rPr>
          <w:rFonts w:ascii="Times New Roman" w:hAnsi="Times New Roman"/>
          <w:sz w:val="24"/>
          <w:szCs w:val="24"/>
        </w:rPr>
        <w:t xml:space="preserve">do </w:t>
      </w:r>
      <w:r w:rsidR="005176DF">
        <w:rPr>
          <w:rFonts w:ascii="Times New Roman" w:hAnsi="Times New Roman"/>
          <w:sz w:val="24"/>
          <w:szCs w:val="24"/>
        </w:rPr>
        <w:t>30</w:t>
      </w:r>
      <w:r w:rsidR="00DB3E47">
        <w:rPr>
          <w:rFonts w:ascii="Times New Roman" w:hAnsi="Times New Roman"/>
          <w:sz w:val="24"/>
          <w:szCs w:val="24"/>
        </w:rPr>
        <w:t xml:space="preserve"> kalendárnych dní od nadobudnutia účinnosti Zmluvy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004E47E4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628B584" w14:textId="2AA48E30" w:rsidR="00126C4A" w:rsidRDefault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77777777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3E54A20F" w14:textId="0B3341D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 č.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953477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5DBC09F" w14:textId="77777777" w:rsidR="00410E6E" w:rsidRPr="00114350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0A799A6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 xml:space="preserve">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>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60BA2EDB" w:rsidR="00126C4A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</w:p>
    <w:p w14:paraId="700090A6" w14:textId="2C724383" w:rsidR="00990CC0" w:rsidRPr="0057786B" w:rsidRDefault="00126C4A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855408E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490944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65A3989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14:paraId="25724CB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DD635BD" w14:textId="77777777" w:rsidR="00410E6E" w:rsidRPr="00096247" w:rsidRDefault="00410E6E" w:rsidP="00410E6E"/>
    <w:p w14:paraId="1DD8A03A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1A87A19F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0500E5A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7A43785F" w14:textId="0507237A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7DE8A1BF" w14:textId="77777777" w:rsidR="00BC28F8" w:rsidRDefault="00BC28F8" w:rsidP="00410E6E">
      <w:pPr>
        <w:jc w:val="both"/>
        <w:rPr>
          <w:rFonts w:ascii="Times New Roman" w:hAnsi="Times New Roman"/>
          <w:sz w:val="24"/>
          <w:szCs w:val="24"/>
        </w:rPr>
      </w:pPr>
    </w:p>
    <w:p w14:paraId="096DC103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5292442A" w14:textId="7EBFF2F1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D7FD44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9F3D03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4DE250" w14:textId="0A3DEE0D" w:rsidR="00F93997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04E229FD" w14:textId="04D604E6" w:rsidR="00F93997" w:rsidRDefault="00F93997" w:rsidP="00F93997">
      <w:pPr>
        <w:rPr>
          <w:rFonts w:ascii="Times New Roman" w:hAnsi="Times New Roman"/>
          <w:sz w:val="24"/>
          <w:szCs w:val="24"/>
        </w:rPr>
      </w:pP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B6385F">
          <w:footerReference w:type="default" r:id="rId9"/>
          <w:headerReference w:type="first" r:id="rId10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tblpY="1"/>
        <w:tblOverlap w:val="never"/>
        <w:tblW w:w="14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104"/>
        <w:gridCol w:w="3827"/>
        <w:gridCol w:w="1554"/>
        <w:gridCol w:w="2268"/>
        <w:gridCol w:w="1842"/>
        <w:gridCol w:w="2127"/>
      </w:tblGrid>
      <w:tr w:rsidR="000470C7" w:rsidRPr="00F93997" w14:paraId="0D895B96" w14:textId="77777777" w:rsidTr="000470C7">
        <w:trPr>
          <w:trHeight w:val="18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0470C7" w:rsidRPr="00F93997" w:rsidRDefault="000470C7" w:rsidP="0096326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Číslo položky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77777777" w:rsidR="000470C7" w:rsidRPr="00F93997" w:rsidRDefault="000470C7" w:rsidP="0096326E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0A403397" w:rsidR="000470C7" w:rsidRPr="00F93997" w:rsidRDefault="000470C7" w:rsidP="00A45394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Doba platnosti </w:t>
            </w:r>
            <w:r w:rsidR="00A45394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licencií /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podpory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 w:rsidR="00A45394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29BCC" w14:textId="4119646E" w:rsidR="000470C7" w:rsidRPr="00F93997" w:rsidRDefault="000470C7" w:rsidP="0096326E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Počet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="00A45394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/ </w:t>
            </w:r>
            <w:r w:rsidR="00CF788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resp. </w:t>
            </w:r>
            <w:r w:rsidR="00A45394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pre ktoré je potrebné zabezpečiť podporu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0470C7" w:rsidRPr="00F93997" w:rsidRDefault="000470C7" w:rsidP="0096326E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C1E560" w14:textId="57F49FAA" w:rsidR="000470C7" w:rsidRPr="00F93997" w:rsidRDefault="000470C7" w:rsidP="00A45394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jednotkovej ceny za položku a počtu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="00A45394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/ </w:t>
            </w:r>
            <w:r w:rsidR="00CF788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resp. </w:t>
            </w:r>
            <w:r w:rsidR="00A45394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licencií,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pre ktoré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potrebné zabezpečiť podporu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 EUR bez DPH</w:t>
            </w:r>
          </w:p>
        </w:tc>
      </w:tr>
      <w:tr w:rsidR="000470C7" w:rsidRPr="00F93997" w14:paraId="2BDBD150" w14:textId="77777777" w:rsidTr="000470C7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672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59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4A95" w14:textId="5FC282B0" w:rsidR="00A45394" w:rsidRPr="00A45394" w:rsidRDefault="00E65A0E" w:rsidP="00A4539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E65A0E">
              <w:rPr>
                <w:rFonts w:ascii="Times New Roman" w:eastAsiaTheme="minorHAnsi" w:hAnsi="Times New Roman"/>
                <w:color w:val="000000"/>
              </w:rPr>
              <w:t>Authority</w:t>
            </w:r>
            <w:proofErr w:type="spellEnd"/>
            <w:r w:rsidRPr="00E65A0E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65A0E">
              <w:rPr>
                <w:rFonts w:ascii="Times New Roman" w:eastAsiaTheme="minorHAnsi" w:hAnsi="Times New Roman"/>
                <w:color w:val="000000"/>
              </w:rPr>
              <w:t>Document</w:t>
            </w:r>
            <w:proofErr w:type="spellEnd"/>
            <w:r w:rsidRPr="00E65A0E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65A0E">
              <w:rPr>
                <w:rFonts w:ascii="Times New Roman" w:eastAsiaTheme="minorHAnsi" w:hAnsi="Times New Roman"/>
                <w:color w:val="000000"/>
              </w:rPr>
              <w:t>Signing</w:t>
            </w:r>
            <w:proofErr w:type="spellEnd"/>
            <w:r w:rsidRPr="00E65A0E">
              <w:rPr>
                <w:rFonts w:ascii="Times New Roman" w:eastAsiaTheme="minorHAnsi" w:hAnsi="Times New Roman"/>
                <w:color w:val="000000"/>
              </w:rPr>
              <w:t xml:space="preserve"> Service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- </w:t>
            </w:r>
            <w:r w:rsidR="00A45394" w:rsidRPr="00A45394">
              <w:rPr>
                <w:rFonts w:ascii="Times New Roman" w:eastAsiaTheme="minorHAnsi" w:hAnsi="Times New Roman"/>
                <w:color w:val="000000"/>
              </w:rPr>
              <w:t xml:space="preserve">Služba </w:t>
            </w:r>
            <w:r w:rsidR="00A45394" w:rsidRPr="003C7C73">
              <w:rPr>
                <w:rFonts w:ascii="Times New Roman" w:eastAsiaTheme="minorHAnsi" w:hAnsi="Times New Roman"/>
                <w:color w:val="000000"/>
              </w:rPr>
              <w:t>má byť komponentom</w:t>
            </w:r>
            <w:r w:rsidR="00A45394" w:rsidRPr="00A45394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="00A45394" w:rsidRPr="00A45394">
              <w:rPr>
                <w:rFonts w:ascii="Times New Roman" w:eastAsiaTheme="minorHAnsi" w:hAnsi="Times New Roman"/>
                <w:color w:val="000000"/>
              </w:rPr>
              <w:t>Document</w:t>
            </w:r>
            <w:proofErr w:type="spellEnd"/>
            <w:r w:rsidR="00A45394" w:rsidRPr="00A45394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="00A45394" w:rsidRPr="00A45394">
              <w:rPr>
                <w:rFonts w:ascii="Times New Roman" w:eastAsiaTheme="minorHAnsi" w:hAnsi="Times New Roman"/>
                <w:color w:val="000000"/>
              </w:rPr>
              <w:t>Signer</w:t>
            </w:r>
            <w:proofErr w:type="spellEnd"/>
            <w:r w:rsidR="00A45394" w:rsidRPr="00A45394">
              <w:rPr>
                <w:rFonts w:ascii="Times New Roman" w:eastAsiaTheme="minorHAnsi" w:hAnsi="Times New Roman"/>
                <w:color w:val="000000"/>
              </w:rPr>
              <w:t xml:space="preserve"> v systéme BAC. Služba ma integrovať niekoľko hlavných služieb:</w:t>
            </w:r>
          </w:p>
          <w:p w14:paraId="0EC234C3" w14:textId="77777777" w:rsidR="00A45394" w:rsidRPr="00A45394" w:rsidRDefault="00A45394" w:rsidP="00A4539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A45394">
              <w:rPr>
                <w:rFonts w:ascii="Times New Roman" w:eastAsiaTheme="minorHAnsi" w:hAnsi="Times New Roman"/>
                <w:color w:val="000000"/>
              </w:rPr>
              <w:t>• Verifikačný server</w:t>
            </w:r>
          </w:p>
          <w:p w14:paraId="4B6ECF6B" w14:textId="77777777" w:rsidR="00A45394" w:rsidRPr="00A45394" w:rsidRDefault="00A45394" w:rsidP="00A4539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A45394">
              <w:rPr>
                <w:rFonts w:ascii="Times New Roman" w:eastAsiaTheme="minorHAnsi" w:hAnsi="Times New Roman"/>
                <w:color w:val="000000"/>
              </w:rPr>
              <w:t xml:space="preserve">Verifikačný server poskytuje služby digitálneho podpisu. Pokiaľ ide o riešenie BAC, Verifikačný server overuje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Logical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Data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Structure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Security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Object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(SOLDS) obsiahnutý v MRTD poskytnutím digitálneho podpisu pomocou poverení vydaných CSCA. Digitálny podpis poskytuje dôkaz, že MRTD bolo vydané autorizovaným systémom vydávania MRTD a že MRTD nebolo žiadnym spôsobom zmenené. Podpísané SOLDS sa označujú ako objekt zabezpečenia dokumentov (SOD). Po digitálnom podpise SOLDS, Verifikačný server vráti SOD službe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Signature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Delivery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Service, ktorá ho potom vráti do systému vydávania MRTD na umiestnenie do objektu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Elementary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File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Document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Security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Object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. </w:t>
            </w:r>
          </w:p>
          <w:p w14:paraId="751806A6" w14:textId="77777777" w:rsidR="00A45394" w:rsidRPr="00A45394" w:rsidRDefault="00A45394" w:rsidP="00A4539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A45394">
              <w:rPr>
                <w:rFonts w:ascii="Times New Roman" w:eastAsiaTheme="minorHAnsi" w:hAnsi="Times New Roman"/>
                <w:color w:val="000000"/>
              </w:rPr>
              <w:t xml:space="preserve">Poznámka: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Verification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Server obsahuje ďalšie služby, ktoré riešenie CSCA nepoužíva. </w:t>
            </w:r>
          </w:p>
          <w:p w14:paraId="35C3F2C9" w14:textId="77777777" w:rsidR="00A45394" w:rsidRPr="00A45394" w:rsidRDefault="00A45394" w:rsidP="00A4539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A45394">
              <w:rPr>
                <w:rFonts w:ascii="Times New Roman" w:eastAsiaTheme="minorHAnsi" w:hAnsi="Times New Roman"/>
                <w:color w:val="000000"/>
              </w:rPr>
              <w:t>• Podpisová doručovacia služba</w:t>
            </w:r>
          </w:p>
          <w:p w14:paraId="3945D2D3" w14:textId="77777777" w:rsidR="00A45394" w:rsidRPr="00A45394" w:rsidRDefault="00A45394" w:rsidP="00A4539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A45394">
              <w:rPr>
                <w:rFonts w:ascii="Times New Roman" w:eastAsiaTheme="minorHAnsi" w:hAnsi="Times New Roman"/>
                <w:color w:val="000000"/>
              </w:rPr>
              <w:t xml:space="preserve">Služba doručovania podpisov prijíma požiadavky na digitálne podpisy zo systému vydávania MRTD. Rozhranie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Signature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Delivery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Service spracováva a overuje údaje v každej požiadavke. Okrem informácií o verzii a štruktúre obsahuje požiadavka objekt zabezpečenia logickej štruktúry údajov (SOLDS), ktorý sa má digitálne podpísať. Služba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Signature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lastRenderedPageBreak/>
              <w:t>Delivery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Service naformátuje a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hashuje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údaje SOLDS a odošle ich na overovací server na podpísanie. Podpísané SOLDS sa označujú ako objekt zabezpečenia dokumentov (SOD). Po podpísaní overovacím serverom vráti služba doručovania podpisu SOD do systému vydávania MRTD v objekte zabezpečenia základných súborov. </w:t>
            </w:r>
          </w:p>
          <w:p w14:paraId="46B5BF45" w14:textId="77777777" w:rsidR="00A45394" w:rsidRPr="00A45394" w:rsidRDefault="00A45394" w:rsidP="00A4539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A45394">
              <w:rPr>
                <w:rFonts w:ascii="Times New Roman" w:eastAsiaTheme="minorHAnsi" w:hAnsi="Times New Roman"/>
                <w:color w:val="000000"/>
              </w:rPr>
              <w:t>• Vytváranie profilu</w:t>
            </w:r>
          </w:p>
          <w:p w14:paraId="45779302" w14:textId="77777777" w:rsidR="00A45394" w:rsidRPr="00A45394" w:rsidRDefault="00A45394" w:rsidP="00A4539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A45394">
              <w:rPr>
                <w:rFonts w:ascii="Times New Roman" w:eastAsiaTheme="minorHAnsi" w:hAnsi="Times New Roman"/>
                <w:color w:val="000000"/>
              </w:rPr>
              <w:t xml:space="preserve">Vytváranie profilu má umožniť vytvárať digitálne identifikátory vyžadované podpisovateľom dokumentov, keď máte online prístup (sieťové pripojenie) k aplikácii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Security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Manager. Ak nemáte sieťové pripojenie k nástroju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Security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Manager, na vytvorenie digitálnych identifikátorov musíte použiť službu na vytváranie tokenov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offline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. </w:t>
            </w:r>
          </w:p>
          <w:p w14:paraId="174F7E82" w14:textId="77777777" w:rsidR="00A45394" w:rsidRPr="00A45394" w:rsidRDefault="00A45394" w:rsidP="00A4539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A45394">
              <w:rPr>
                <w:rFonts w:ascii="Times New Roman" w:eastAsiaTheme="minorHAnsi" w:hAnsi="Times New Roman"/>
                <w:color w:val="000000"/>
              </w:rPr>
              <w:t xml:space="preserve">• Vytváranie tokenov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offline</w:t>
            </w:r>
            <w:proofErr w:type="spellEnd"/>
          </w:p>
          <w:p w14:paraId="2D228C55" w14:textId="77777777" w:rsidR="000470C7" w:rsidRDefault="00A45394" w:rsidP="00A4539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A45394">
              <w:rPr>
                <w:rFonts w:ascii="Times New Roman" w:eastAsiaTheme="minorHAnsi" w:hAnsi="Times New Roman"/>
                <w:color w:val="000000"/>
              </w:rPr>
              <w:t xml:space="preserve">Vytváranie tokenov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offline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umožňuje vytvoriť profil do súboru .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epf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na hardvérovom bezpečnostnom module (HSM), keď je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Security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 xml:space="preserve"> Manager </w:t>
            </w:r>
            <w:proofErr w:type="spellStart"/>
            <w:r w:rsidRPr="00A45394">
              <w:rPr>
                <w:rFonts w:ascii="Times New Roman" w:eastAsiaTheme="minorHAnsi" w:hAnsi="Times New Roman"/>
                <w:color w:val="000000"/>
              </w:rPr>
              <w:t>offline</w:t>
            </w:r>
            <w:proofErr w:type="spellEnd"/>
            <w:r w:rsidRPr="00A45394">
              <w:rPr>
                <w:rFonts w:ascii="Times New Roman" w:eastAsiaTheme="minorHAnsi" w:hAnsi="Times New Roman"/>
                <w:color w:val="000000"/>
              </w:rPr>
              <w:t>. Profil musí spravovať kľúč a certifikát pre verifikačný server, ktorý sa používa na podpísanie objektu zabezpečenia logickej štruktúry údajov umiestneného v MRTD.</w:t>
            </w:r>
          </w:p>
          <w:p w14:paraId="5B44871B" w14:textId="083CC9F5" w:rsidR="00A45394" w:rsidRPr="001E6E64" w:rsidRDefault="00A45394" w:rsidP="00A4539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A45394">
              <w:rPr>
                <w:rFonts w:ascii="Times New Roman" w:eastAsiaTheme="minorHAnsi" w:hAnsi="Times New Roman"/>
                <w:i/>
                <w:color w:val="FF0000"/>
              </w:rPr>
              <w:t>Pozn.: Konkrétny názov licencie bude doplnený podľa ponuky úspešného uchádzača</w:t>
            </w:r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FEACD" w14:textId="6445A079" w:rsidR="000470C7" w:rsidRPr="00A45394" w:rsidRDefault="00A45394" w:rsidP="00A45394">
            <w:pPr>
              <w:pStyle w:val="Odsekzoznamu"/>
              <w:spacing w:before="120" w:after="120" w:line="240" w:lineRule="auto"/>
              <w:ind w:left="62" w:firstLine="567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---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AC10" w14:textId="589C4B4E" w:rsidR="000470C7" w:rsidRPr="00F93997" w:rsidRDefault="00A45394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C9BD" w14:textId="77777777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2F1B" w14:textId="77777777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0470C7" w:rsidRPr="00F93997" w14:paraId="29D7B5EF" w14:textId="77777777" w:rsidTr="000470C7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9C6B" w14:textId="6D5002D5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2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FD04" w14:textId="77777777" w:rsidR="000470C7" w:rsidRDefault="00A45394" w:rsidP="00672F1D">
            <w:pPr>
              <w:spacing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A45394">
              <w:rPr>
                <w:rFonts w:ascii="Times New Roman" w:hAnsi="Times New Roman"/>
                <w:color w:val="000000"/>
                <w:lang w:eastAsia="sk-SK"/>
              </w:rPr>
              <w:t>Služba zabezpečujúca vysokú dostupnosť licencie.</w:t>
            </w:r>
          </w:p>
          <w:p w14:paraId="5FFB83D8" w14:textId="7BCF6BBB" w:rsidR="00A45394" w:rsidRPr="00FE2AFB" w:rsidRDefault="00A45394" w:rsidP="00672F1D">
            <w:pPr>
              <w:spacing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A45394">
              <w:rPr>
                <w:rFonts w:ascii="Times New Roman" w:eastAsiaTheme="minorHAnsi" w:hAnsi="Times New Roman"/>
                <w:i/>
                <w:color w:val="FF0000"/>
              </w:rPr>
              <w:t>Pozn.: Konkrétny názov licencie bude doplnený podľa ponuky úspešného uchádzača</w:t>
            </w:r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DE08A" w14:textId="3F79B7E3" w:rsidR="000470C7" w:rsidRPr="00F93997" w:rsidRDefault="00A45394" w:rsidP="00A45394">
            <w:pPr>
              <w:spacing w:before="120" w:after="120" w:line="240" w:lineRule="auto"/>
              <w:ind w:left="-80" w:firstLine="8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FD9F" w14:textId="16E61AF1" w:rsidR="000470C7" w:rsidRPr="00F93997" w:rsidRDefault="00A45394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C7C2" w14:textId="77777777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50EDB" w14:textId="77777777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0470C7" w:rsidRPr="00F93997" w14:paraId="08EF7CA5" w14:textId="77777777" w:rsidTr="000470C7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4FC4" w14:textId="0491BEE2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C698" w14:textId="77777777" w:rsidR="000470C7" w:rsidRDefault="00A45394" w:rsidP="00672F1D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A45394">
              <w:rPr>
                <w:rFonts w:ascii="Times New Roman" w:eastAsiaTheme="minorHAnsi" w:hAnsi="Times New Roman"/>
              </w:rPr>
              <w:t>Licencia pre vývojárske prostredie.</w:t>
            </w:r>
          </w:p>
          <w:p w14:paraId="55760D9C" w14:textId="587A57C4" w:rsidR="00A45394" w:rsidRPr="0096326E" w:rsidRDefault="00A45394" w:rsidP="00672F1D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A45394">
              <w:rPr>
                <w:rFonts w:ascii="Times New Roman" w:eastAsiaTheme="minorHAnsi" w:hAnsi="Times New Roman"/>
                <w:i/>
                <w:color w:val="FF0000"/>
              </w:rPr>
              <w:t>Pozn.: Konkrétny názov licencie bude doplnený podľa ponuky úspešného uchádzača</w:t>
            </w:r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4F9CE" w14:textId="4C61F4E1" w:rsidR="000470C7" w:rsidRPr="00F93997" w:rsidRDefault="00A45394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2F66" w14:textId="75AAEBA5" w:rsidR="000470C7" w:rsidRPr="00F93997" w:rsidRDefault="000470C7" w:rsidP="00A45394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348B" w14:textId="77777777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A632" w14:textId="77777777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0470C7" w:rsidRPr="00F93997" w14:paraId="2DC5106D" w14:textId="77777777" w:rsidTr="000470C7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8C28" w14:textId="7908E7B5" w:rsidR="000470C7" w:rsidRDefault="000470C7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4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5585" w14:textId="1ACF6ACB" w:rsidR="00A45394" w:rsidRPr="00A45394" w:rsidRDefault="00A45394" w:rsidP="00A45394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A45394">
              <w:rPr>
                <w:rFonts w:ascii="Times New Roman" w:eastAsiaTheme="minorHAnsi" w:hAnsi="Times New Roman"/>
              </w:rPr>
              <w:t>Podpora pr</w:t>
            </w:r>
            <w:r w:rsidR="004B16E2">
              <w:rPr>
                <w:rFonts w:ascii="Times New Roman" w:eastAsiaTheme="minorHAnsi" w:hAnsi="Times New Roman"/>
              </w:rPr>
              <w:t>e licencie zahŕňa</w:t>
            </w:r>
            <w:r w:rsidR="00CF7889">
              <w:rPr>
                <w:rFonts w:ascii="Times New Roman" w:eastAsiaTheme="minorHAnsi" w:hAnsi="Times New Roman"/>
              </w:rPr>
              <w:t xml:space="preserve"> podporu v</w:t>
            </w:r>
            <w:r w:rsidRPr="00A45394">
              <w:rPr>
                <w:rFonts w:ascii="Times New Roman" w:eastAsiaTheme="minorHAnsi" w:hAnsi="Times New Roman"/>
              </w:rPr>
              <w:t xml:space="preserve">šetkých troch licencií na dobu 36 mesiacov:                                                                            </w:t>
            </w:r>
          </w:p>
          <w:p w14:paraId="7567BC8F" w14:textId="77777777" w:rsidR="00A45394" w:rsidRPr="00A45394" w:rsidRDefault="00A45394" w:rsidP="00A45394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A45394">
              <w:rPr>
                <w:rFonts w:ascii="Times New Roman" w:eastAsiaTheme="minorHAnsi" w:hAnsi="Times New Roman"/>
              </w:rPr>
              <w:t>1. Upgrade a aktualizácie softvéru</w:t>
            </w:r>
          </w:p>
          <w:p w14:paraId="27B9B3B6" w14:textId="77777777" w:rsidR="00A45394" w:rsidRPr="00A45394" w:rsidRDefault="00A45394" w:rsidP="00A45394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A45394">
              <w:rPr>
                <w:rFonts w:ascii="Times New Roman" w:eastAsiaTheme="minorHAnsi" w:hAnsi="Times New Roman"/>
              </w:rPr>
              <w:t>sprístupnenie všetkých aktualizácií a vydanie všeobecne dostupného softvéru bez dodatočných nákladov.</w:t>
            </w:r>
          </w:p>
          <w:p w14:paraId="1A30070A" w14:textId="77777777" w:rsidR="00A45394" w:rsidRPr="00A45394" w:rsidRDefault="00A45394" w:rsidP="00A45394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A45394">
              <w:rPr>
                <w:rFonts w:ascii="Times New Roman" w:eastAsiaTheme="minorHAnsi" w:hAnsi="Times New Roman"/>
              </w:rPr>
              <w:t>2. Formy podpory</w:t>
            </w:r>
          </w:p>
          <w:p w14:paraId="3F8ACDC5" w14:textId="77777777" w:rsidR="00A45394" w:rsidRPr="00A45394" w:rsidRDefault="00A45394" w:rsidP="00A45394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A45394">
              <w:rPr>
                <w:rFonts w:ascii="Times New Roman" w:eastAsiaTheme="minorHAnsi" w:hAnsi="Times New Roman"/>
              </w:rPr>
              <w:t>a. Telefonická podpora:</w:t>
            </w:r>
          </w:p>
          <w:p w14:paraId="4B04CED0" w14:textId="77777777" w:rsidR="00A45394" w:rsidRPr="00A45394" w:rsidRDefault="00A45394" w:rsidP="00A45394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A45394">
              <w:rPr>
                <w:rFonts w:ascii="Times New Roman" w:eastAsiaTheme="minorHAnsi" w:hAnsi="Times New Roman"/>
              </w:rPr>
              <w:t xml:space="preserve">špecialista podpory telefonicky poskytne technickú podporu a diagnostiku. </w:t>
            </w:r>
          </w:p>
          <w:p w14:paraId="127EF003" w14:textId="77777777" w:rsidR="00A45394" w:rsidRPr="00A45394" w:rsidRDefault="00A45394" w:rsidP="00A45394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A45394">
              <w:rPr>
                <w:rFonts w:ascii="Times New Roman" w:eastAsiaTheme="minorHAnsi" w:hAnsi="Times New Roman"/>
              </w:rPr>
              <w:t xml:space="preserve">b. Podpora prostredníctvom stránok </w:t>
            </w:r>
            <w:proofErr w:type="spellStart"/>
            <w:r w:rsidRPr="00A45394">
              <w:rPr>
                <w:rFonts w:ascii="Times New Roman" w:eastAsiaTheme="minorHAnsi" w:hAnsi="Times New Roman"/>
              </w:rPr>
              <w:t>Extranet</w:t>
            </w:r>
            <w:proofErr w:type="spellEnd"/>
            <w:r w:rsidRPr="00A45394">
              <w:rPr>
                <w:rFonts w:ascii="Times New Roman" w:eastAsiaTheme="minorHAnsi" w:hAnsi="Times New Roman"/>
              </w:rPr>
              <w:t xml:space="preserve"> Web</w:t>
            </w:r>
          </w:p>
          <w:p w14:paraId="2ACA4C87" w14:textId="77777777" w:rsidR="00A45394" w:rsidRPr="00A45394" w:rsidRDefault="00A45394" w:rsidP="00A45394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A45394">
              <w:rPr>
                <w:rFonts w:ascii="Times New Roman" w:eastAsiaTheme="minorHAnsi" w:hAnsi="Times New Roman"/>
              </w:rPr>
              <w:t>Extranetová</w:t>
            </w:r>
            <w:proofErr w:type="spellEnd"/>
            <w:r w:rsidRPr="00A45394">
              <w:rPr>
                <w:rFonts w:ascii="Times New Roman" w:eastAsiaTheme="minorHAnsi" w:hAnsi="Times New Roman"/>
              </w:rPr>
              <w:t xml:space="preserve"> podpora zahŕňa:</w:t>
            </w:r>
          </w:p>
          <w:p w14:paraId="2DE69BAE" w14:textId="77777777" w:rsidR="00A45394" w:rsidRPr="00A45394" w:rsidRDefault="00A45394" w:rsidP="00A45394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A45394">
              <w:rPr>
                <w:rFonts w:ascii="Times New Roman" w:eastAsiaTheme="minorHAnsi" w:hAnsi="Times New Roman"/>
              </w:rPr>
              <w:t>i. prístup k technickým informáciám a informáciám špecifickým pre produkt vrátane, ale nie výlučne:</w:t>
            </w:r>
          </w:p>
          <w:p w14:paraId="02EF2460" w14:textId="77777777" w:rsidR="00A45394" w:rsidRPr="00A45394" w:rsidRDefault="00A45394" w:rsidP="00A45394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A45394">
              <w:rPr>
                <w:rFonts w:ascii="Times New Roman" w:eastAsiaTheme="minorHAnsi" w:hAnsi="Times New Roman"/>
              </w:rPr>
              <w:t>- často kladené otázky;</w:t>
            </w:r>
          </w:p>
          <w:p w14:paraId="2B533943" w14:textId="77777777" w:rsidR="00A45394" w:rsidRPr="00A45394" w:rsidRDefault="00A45394" w:rsidP="00A45394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A45394">
              <w:rPr>
                <w:rFonts w:ascii="Times New Roman" w:eastAsiaTheme="minorHAnsi" w:hAnsi="Times New Roman"/>
              </w:rPr>
              <w:t xml:space="preserve">- </w:t>
            </w:r>
            <w:proofErr w:type="spellStart"/>
            <w:r w:rsidRPr="00A45394">
              <w:rPr>
                <w:rFonts w:ascii="Times New Roman" w:eastAsiaTheme="minorHAnsi" w:hAnsi="Times New Roman"/>
              </w:rPr>
              <w:t>prehľadateľná</w:t>
            </w:r>
            <w:proofErr w:type="spellEnd"/>
            <w:r w:rsidRPr="00A45394">
              <w:rPr>
                <w:rFonts w:ascii="Times New Roman" w:eastAsiaTheme="minorHAnsi" w:hAnsi="Times New Roman"/>
              </w:rPr>
              <w:t xml:space="preserve"> vedomostná základňa, ktorá poskytuje možnosti vlastnej diagnostiky a riešenia.</w:t>
            </w:r>
          </w:p>
          <w:p w14:paraId="724468E8" w14:textId="77777777" w:rsidR="000470C7" w:rsidRDefault="00A45394" w:rsidP="00A45394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A45394">
              <w:rPr>
                <w:rFonts w:ascii="Times New Roman" w:eastAsiaTheme="minorHAnsi" w:hAnsi="Times New Roman"/>
              </w:rPr>
              <w:t>ii.</w:t>
            </w:r>
            <w:proofErr w:type="spellEnd"/>
            <w:r w:rsidRPr="00A45394">
              <w:rPr>
                <w:rFonts w:ascii="Times New Roman" w:eastAsiaTheme="minorHAnsi" w:hAnsi="Times New Roman"/>
              </w:rPr>
              <w:t xml:space="preserve"> on-line vytváranie a aktualizácia požiadaviek na podporu.</w:t>
            </w:r>
          </w:p>
          <w:p w14:paraId="5D27B7C8" w14:textId="77777777" w:rsidR="00A45394" w:rsidRDefault="00A45394" w:rsidP="00A45394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</w:p>
          <w:p w14:paraId="30D881D1" w14:textId="4AFD0669" w:rsidR="00A45394" w:rsidRDefault="00A45394" w:rsidP="00A45394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A45394">
              <w:rPr>
                <w:rFonts w:ascii="Times New Roman" w:eastAsiaTheme="minorHAnsi" w:hAnsi="Times New Roman"/>
                <w:i/>
                <w:color w:val="FF0000"/>
              </w:rPr>
              <w:t xml:space="preserve">Pozn.: Konkrétny názov </w:t>
            </w:r>
            <w:r>
              <w:rPr>
                <w:rFonts w:ascii="Times New Roman" w:eastAsiaTheme="minorHAnsi" w:hAnsi="Times New Roman"/>
                <w:i/>
                <w:color w:val="FF0000"/>
              </w:rPr>
              <w:t>podpory</w:t>
            </w:r>
            <w:r w:rsidRPr="00A45394">
              <w:rPr>
                <w:rFonts w:ascii="Times New Roman" w:eastAsiaTheme="minorHAnsi" w:hAnsi="Times New Roman"/>
                <w:i/>
                <w:color w:val="FF0000"/>
              </w:rPr>
              <w:t xml:space="preserve"> bude doplnený podľa ponuky úspešného uchádzača</w:t>
            </w:r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  <w:p w14:paraId="316DB1E6" w14:textId="60FBA43C" w:rsidR="00A45394" w:rsidRPr="00354F28" w:rsidRDefault="00A45394" w:rsidP="00A45394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E9673" w14:textId="476336AA" w:rsidR="000470C7" w:rsidRDefault="00A45394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36 mesiacov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A2C4" w14:textId="7C24AF39" w:rsidR="000470C7" w:rsidRDefault="00A45394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0614" w14:textId="77777777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5150B" w14:textId="77777777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0470C7" w:rsidRPr="00F93997" w14:paraId="56974948" w14:textId="77777777" w:rsidTr="000470C7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6E0A" w14:textId="058B3AFB" w:rsidR="000470C7" w:rsidRDefault="000470C7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3EFE" w14:textId="0AEEB886" w:rsidR="000470C7" w:rsidRPr="00354F28" w:rsidRDefault="00A45394" w:rsidP="00672F1D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A45394">
              <w:rPr>
                <w:rFonts w:ascii="Times New Roman" w:eastAsiaTheme="minorHAnsi" w:hAnsi="Times New Roman"/>
              </w:rPr>
              <w:t>Inštalácia a konfigurácia všetkých vyššie uve</w:t>
            </w:r>
            <w:r w:rsidR="00E65A0E">
              <w:rPr>
                <w:rFonts w:ascii="Times New Roman" w:eastAsiaTheme="minorHAnsi" w:hAnsi="Times New Roman"/>
              </w:rPr>
              <w:t>dených licencií v prostredí objednávateľa</w:t>
            </w:r>
            <w:r w:rsidRPr="00A45394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B4314" w14:textId="7DDAD4EE" w:rsidR="000470C7" w:rsidRDefault="00A45394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9646D" w14:textId="3CC9E680" w:rsidR="000470C7" w:rsidRDefault="00A45394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AA2E" w14:textId="77777777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34E80" w14:textId="77777777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0470C7" w:rsidRPr="00F93997" w14:paraId="010C4C65" w14:textId="04860916" w:rsidTr="000470C7">
        <w:trPr>
          <w:gridAfter w:val="3"/>
          <w:wAfter w:w="6237" w:type="dxa"/>
          <w:trHeight w:val="50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47902C9D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25173D6D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0470C7" w:rsidRPr="00F93997" w14:paraId="3B052AD5" w14:textId="079C4D6D" w:rsidTr="000470C7">
        <w:trPr>
          <w:gridAfter w:val="3"/>
          <w:wAfter w:w="6237" w:type="dxa"/>
          <w:trHeight w:val="55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DB6B7F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 DPH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2FB7D8CE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12530560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14:paraId="68135D88" w14:textId="479423E4" w:rsidR="00ED03D1" w:rsidRPr="00F93997" w:rsidRDefault="00ED03D1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</w:p>
    <w:sectPr w:rsidR="00ED03D1" w:rsidRPr="00F93997" w:rsidSect="00AE5A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3745" w14:textId="77777777" w:rsidR="00021288" w:rsidRDefault="00021288">
      <w:pPr>
        <w:spacing w:after="0" w:line="240" w:lineRule="auto"/>
      </w:pPr>
      <w:r>
        <w:separator/>
      </w:r>
    </w:p>
  </w:endnote>
  <w:endnote w:type="continuationSeparator" w:id="0">
    <w:p w14:paraId="1E652BB3" w14:textId="77777777" w:rsidR="00021288" w:rsidRDefault="0002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D4D8" w14:textId="00AE2BCB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232B92">
      <w:rPr>
        <w:rFonts w:ascii="Times New Roman" w:hAnsi="Times New Roman"/>
        <w:bCs/>
        <w:noProof/>
      </w:rPr>
      <w:t>4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232B92">
      <w:rPr>
        <w:rFonts w:ascii="Times New Roman" w:hAnsi="Times New Roman"/>
        <w:bCs/>
        <w:noProof/>
      </w:rPr>
      <w:t>14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CD18" w14:textId="77777777" w:rsidR="00D440CB" w:rsidRDefault="00232B9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54FE" w14:textId="77777777" w:rsidR="00D440CB" w:rsidRDefault="00232B9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25C8" w14:textId="77777777" w:rsidR="00D440CB" w:rsidRDefault="00232B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0F9DF" w14:textId="77777777" w:rsidR="00021288" w:rsidRDefault="00021288">
      <w:pPr>
        <w:spacing w:after="0" w:line="240" w:lineRule="auto"/>
      </w:pPr>
      <w:r>
        <w:separator/>
      </w:r>
    </w:p>
  </w:footnote>
  <w:footnote w:type="continuationSeparator" w:id="0">
    <w:p w14:paraId="5B3C92A8" w14:textId="77777777" w:rsidR="00021288" w:rsidRDefault="0002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D0AD" w14:textId="3565E396" w:rsidR="007C204F" w:rsidRPr="003E376D" w:rsidRDefault="003E376D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.........................................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3A3D" w14:textId="77777777" w:rsidR="00D440CB" w:rsidRDefault="00232B9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50829" w14:textId="59801B34" w:rsidR="00B74E30" w:rsidRPr="00B74E30" w:rsidRDefault="00AA468A" w:rsidP="00B74E30">
    <w:pPr>
      <w:pStyle w:val="Hlavika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Príloha k </w:t>
    </w:r>
    <w:r w:rsidRPr="00045C17">
      <w:rPr>
        <w:rFonts w:ascii="Times New Roman" w:hAnsi="Times New Roman"/>
        <w:b/>
      </w:rPr>
      <w:t>Zmluv</w:t>
    </w:r>
    <w:r>
      <w:rPr>
        <w:rFonts w:ascii="Times New Roman" w:hAnsi="Times New Roman"/>
        <w:b/>
      </w:rPr>
      <w:t>e</w:t>
    </w:r>
    <w:r w:rsidRPr="00045C17">
      <w:rPr>
        <w:rFonts w:ascii="Times New Roman" w:hAnsi="Times New Roman"/>
        <w:b/>
      </w:rPr>
      <w:t xml:space="preserve"> o zabezpečení </w:t>
    </w:r>
    <w:r w:rsidR="000470C7">
      <w:rPr>
        <w:rFonts w:ascii="Times New Roman" w:hAnsi="Times New Roman"/>
        <w:b/>
        <w:lang w:val="sk-SK"/>
      </w:rPr>
      <w:t xml:space="preserve">licencií a </w:t>
    </w:r>
    <w:r>
      <w:rPr>
        <w:rFonts w:ascii="Times New Roman" w:hAnsi="Times New Roman"/>
        <w:b/>
      </w:rPr>
      <w:t xml:space="preserve">podpory </w:t>
    </w:r>
    <w:r w:rsidRPr="00045C17">
      <w:rPr>
        <w:rFonts w:ascii="Times New Roman" w:hAnsi="Times New Roman"/>
        <w:b/>
      </w:rPr>
      <w:t xml:space="preserve">číslo </w:t>
    </w:r>
    <w:r>
      <w:rPr>
        <w:rFonts w:ascii="Times New Roman" w:hAnsi="Times New Roman"/>
        <w:b/>
      </w:rPr>
      <w:t>..................................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E3A30" w14:textId="77777777" w:rsidR="00D440CB" w:rsidRDefault="00232B9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E07AB"/>
    <w:multiLevelType w:val="hybridMultilevel"/>
    <w:tmpl w:val="1876B7D8"/>
    <w:lvl w:ilvl="0" w:tplc="15329D7C">
      <w:start w:val="3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B4297"/>
    <w:multiLevelType w:val="hybridMultilevel"/>
    <w:tmpl w:val="01B00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02917"/>
    <w:multiLevelType w:val="hybridMultilevel"/>
    <w:tmpl w:val="4120EE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27A32"/>
    <w:multiLevelType w:val="hybridMultilevel"/>
    <w:tmpl w:val="3B383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0"/>
  </w:num>
  <w:num w:numId="2">
    <w:abstractNumId w:val="48"/>
  </w:num>
  <w:num w:numId="3">
    <w:abstractNumId w:val="5"/>
  </w:num>
  <w:num w:numId="4">
    <w:abstractNumId w:val="39"/>
  </w:num>
  <w:num w:numId="5">
    <w:abstractNumId w:val="23"/>
  </w:num>
  <w:num w:numId="6">
    <w:abstractNumId w:val="41"/>
  </w:num>
  <w:num w:numId="7">
    <w:abstractNumId w:val="9"/>
  </w:num>
  <w:num w:numId="8">
    <w:abstractNumId w:val="45"/>
  </w:num>
  <w:num w:numId="9">
    <w:abstractNumId w:val="17"/>
  </w:num>
  <w:num w:numId="10">
    <w:abstractNumId w:val="40"/>
  </w:num>
  <w:num w:numId="11">
    <w:abstractNumId w:val="11"/>
  </w:num>
  <w:num w:numId="12">
    <w:abstractNumId w:val="27"/>
  </w:num>
  <w:num w:numId="13">
    <w:abstractNumId w:val="38"/>
  </w:num>
  <w:num w:numId="14">
    <w:abstractNumId w:val="21"/>
  </w:num>
  <w:num w:numId="15">
    <w:abstractNumId w:val="47"/>
  </w:num>
  <w:num w:numId="16">
    <w:abstractNumId w:val="30"/>
  </w:num>
  <w:num w:numId="17">
    <w:abstractNumId w:val="26"/>
  </w:num>
  <w:num w:numId="18">
    <w:abstractNumId w:val="10"/>
  </w:num>
  <w:num w:numId="19">
    <w:abstractNumId w:val="18"/>
  </w:num>
  <w:num w:numId="20">
    <w:abstractNumId w:val="7"/>
  </w:num>
  <w:num w:numId="21">
    <w:abstractNumId w:val="33"/>
  </w:num>
  <w:num w:numId="22">
    <w:abstractNumId w:val="2"/>
  </w:num>
  <w:num w:numId="23">
    <w:abstractNumId w:val="4"/>
  </w:num>
  <w:num w:numId="24">
    <w:abstractNumId w:val="37"/>
  </w:num>
  <w:num w:numId="25">
    <w:abstractNumId w:val="12"/>
  </w:num>
  <w:num w:numId="26">
    <w:abstractNumId w:val="46"/>
  </w:num>
  <w:num w:numId="27">
    <w:abstractNumId w:val="34"/>
  </w:num>
  <w:num w:numId="28">
    <w:abstractNumId w:val="28"/>
  </w:num>
  <w:num w:numId="29">
    <w:abstractNumId w:val="36"/>
  </w:num>
  <w:num w:numId="30">
    <w:abstractNumId w:val="32"/>
  </w:num>
  <w:num w:numId="31">
    <w:abstractNumId w:val="29"/>
  </w:num>
  <w:num w:numId="32">
    <w:abstractNumId w:val="13"/>
  </w:num>
  <w:num w:numId="33">
    <w:abstractNumId w:val="0"/>
  </w:num>
  <w:num w:numId="34">
    <w:abstractNumId w:val="43"/>
  </w:num>
  <w:num w:numId="35">
    <w:abstractNumId w:val="22"/>
  </w:num>
  <w:num w:numId="36">
    <w:abstractNumId w:val="14"/>
  </w:num>
  <w:num w:numId="37">
    <w:abstractNumId w:val="25"/>
  </w:num>
  <w:num w:numId="38">
    <w:abstractNumId w:val="42"/>
  </w:num>
  <w:num w:numId="39">
    <w:abstractNumId w:val="16"/>
  </w:num>
  <w:num w:numId="40">
    <w:abstractNumId w:val="19"/>
  </w:num>
  <w:num w:numId="41">
    <w:abstractNumId w:val="1"/>
  </w:num>
  <w:num w:numId="42">
    <w:abstractNumId w:val="8"/>
  </w:num>
  <w:num w:numId="43">
    <w:abstractNumId w:val="15"/>
  </w:num>
  <w:num w:numId="44">
    <w:abstractNumId w:val="24"/>
  </w:num>
  <w:num w:numId="45">
    <w:abstractNumId w:val="44"/>
  </w:num>
  <w:num w:numId="46">
    <w:abstractNumId w:val="6"/>
  </w:num>
  <w:num w:numId="47">
    <w:abstractNumId w:val="35"/>
  </w:num>
  <w:num w:numId="48">
    <w:abstractNumId w:val="31"/>
  </w:num>
  <w:num w:numId="4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0EEB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470C7"/>
    <w:rsid w:val="0005033C"/>
    <w:rsid w:val="000509F7"/>
    <w:rsid w:val="00050C2C"/>
    <w:rsid w:val="000538D5"/>
    <w:rsid w:val="00055C50"/>
    <w:rsid w:val="00061005"/>
    <w:rsid w:val="00061C4E"/>
    <w:rsid w:val="00062CBA"/>
    <w:rsid w:val="00070C85"/>
    <w:rsid w:val="000710B0"/>
    <w:rsid w:val="00071822"/>
    <w:rsid w:val="00075914"/>
    <w:rsid w:val="00076047"/>
    <w:rsid w:val="00076F95"/>
    <w:rsid w:val="0008074E"/>
    <w:rsid w:val="00083898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16D4E"/>
    <w:rsid w:val="00126C4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21DA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6E64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2B9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CE1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61C1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28"/>
    <w:rsid w:val="00354F9F"/>
    <w:rsid w:val="0035667E"/>
    <w:rsid w:val="003569F9"/>
    <w:rsid w:val="0035769E"/>
    <w:rsid w:val="00363470"/>
    <w:rsid w:val="00366C19"/>
    <w:rsid w:val="00371C59"/>
    <w:rsid w:val="00380DA3"/>
    <w:rsid w:val="00381182"/>
    <w:rsid w:val="00383F89"/>
    <w:rsid w:val="003876F0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B7EAA"/>
    <w:rsid w:val="003C1E78"/>
    <w:rsid w:val="003C307E"/>
    <w:rsid w:val="003C51B4"/>
    <w:rsid w:val="003C75B6"/>
    <w:rsid w:val="003C7C73"/>
    <w:rsid w:val="003C7C78"/>
    <w:rsid w:val="003D071A"/>
    <w:rsid w:val="003D675E"/>
    <w:rsid w:val="003E12D4"/>
    <w:rsid w:val="003E376D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9F3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675BB"/>
    <w:rsid w:val="00470065"/>
    <w:rsid w:val="00470BBB"/>
    <w:rsid w:val="00470D94"/>
    <w:rsid w:val="00472CB8"/>
    <w:rsid w:val="00475B84"/>
    <w:rsid w:val="00475DC4"/>
    <w:rsid w:val="0047668E"/>
    <w:rsid w:val="00477E2D"/>
    <w:rsid w:val="00483753"/>
    <w:rsid w:val="004851FD"/>
    <w:rsid w:val="00485E18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E2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176DF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2C51"/>
    <w:rsid w:val="005A5909"/>
    <w:rsid w:val="005A5DE8"/>
    <w:rsid w:val="005B685A"/>
    <w:rsid w:val="005B71B3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2F1D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5FEC"/>
    <w:rsid w:val="006C7DEA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180C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37CEC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18EF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36AE"/>
    <w:rsid w:val="008955AA"/>
    <w:rsid w:val="00896024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56BA"/>
    <w:rsid w:val="009176AE"/>
    <w:rsid w:val="00917A30"/>
    <w:rsid w:val="00921733"/>
    <w:rsid w:val="009230B7"/>
    <w:rsid w:val="009236A0"/>
    <w:rsid w:val="00923A64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26E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5C9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394"/>
    <w:rsid w:val="00A45A27"/>
    <w:rsid w:val="00A474D7"/>
    <w:rsid w:val="00A514AA"/>
    <w:rsid w:val="00A52129"/>
    <w:rsid w:val="00A53A7E"/>
    <w:rsid w:val="00A55C8B"/>
    <w:rsid w:val="00A57519"/>
    <w:rsid w:val="00A6084F"/>
    <w:rsid w:val="00A61A93"/>
    <w:rsid w:val="00A6307E"/>
    <w:rsid w:val="00A6358F"/>
    <w:rsid w:val="00A641D1"/>
    <w:rsid w:val="00A66FB1"/>
    <w:rsid w:val="00A6778E"/>
    <w:rsid w:val="00A67BB5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5ABF"/>
    <w:rsid w:val="00AE63E6"/>
    <w:rsid w:val="00AF0BC1"/>
    <w:rsid w:val="00AF224D"/>
    <w:rsid w:val="00AF273B"/>
    <w:rsid w:val="00AF3096"/>
    <w:rsid w:val="00AF3E78"/>
    <w:rsid w:val="00AF59FC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AEE"/>
    <w:rsid w:val="00CF4D40"/>
    <w:rsid w:val="00CF7889"/>
    <w:rsid w:val="00D005DD"/>
    <w:rsid w:val="00D01C2D"/>
    <w:rsid w:val="00D111C1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37E6F"/>
    <w:rsid w:val="00D43396"/>
    <w:rsid w:val="00D43C6F"/>
    <w:rsid w:val="00D44196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5A"/>
    <w:rsid w:val="00D86AA6"/>
    <w:rsid w:val="00D873B2"/>
    <w:rsid w:val="00D905DB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2564"/>
    <w:rsid w:val="00DC29D9"/>
    <w:rsid w:val="00DC5DE2"/>
    <w:rsid w:val="00DC7B13"/>
    <w:rsid w:val="00DD1A85"/>
    <w:rsid w:val="00DD6E2D"/>
    <w:rsid w:val="00DE013D"/>
    <w:rsid w:val="00DE2D1B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46C7"/>
    <w:rsid w:val="00E65A0E"/>
    <w:rsid w:val="00E66B78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4A12"/>
    <w:rsid w:val="00ED027D"/>
    <w:rsid w:val="00ED03D1"/>
    <w:rsid w:val="00ED17A7"/>
    <w:rsid w:val="00ED286D"/>
    <w:rsid w:val="00ED2C8D"/>
    <w:rsid w:val="00ED32EE"/>
    <w:rsid w:val="00ED337D"/>
    <w:rsid w:val="00ED6A17"/>
    <w:rsid w:val="00EE2C79"/>
    <w:rsid w:val="00EE47F7"/>
    <w:rsid w:val="00EE55B7"/>
    <w:rsid w:val="00EE6D54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3997"/>
    <w:rsid w:val="00F95D9C"/>
    <w:rsid w:val="00F964CE"/>
    <w:rsid w:val="00F979DF"/>
    <w:rsid w:val="00FA05C6"/>
    <w:rsid w:val="00FA264A"/>
    <w:rsid w:val="00FA384D"/>
    <w:rsid w:val="00FA42EA"/>
    <w:rsid w:val="00FA48B2"/>
    <w:rsid w:val="00FA5311"/>
    <w:rsid w:val="00FA5B56"/>
    <w:rsid w:val="00FA7106"/>
    <w:rsid w:val="00FB1597"/>
    <w:rsid w:val="00FB2D82"/>
    <w:rsid w:val="00FB3242"/>
    <w:rsid w:val="00FB3684"/>
    <w:rsid w:val="00FB3BB9"/>
    <w:rsid w:val="00FC4ABD"/>
    <w:rsid w:val="00FC5F76"/>
    <w:rsid w:val="00FC74ED"/>
    <w:rsid w:val="00FC7D6E"/>
    <w:rsid w:val="00FD0632"/>
    <w:rsid w:val="00FD0B29"/>
    <w:rsid w:val="00FD7A9B"/>
    <w:rsid w:val="00FD7DA3"/>
    <w:rsid w:val="00FE2AFB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DNS licencie-VZOROVA" edit="true"/>
    <f:field ref="objsubject" par="" text="" edit="true"/>
    <f:field ref="objcreatedby" par="" text="GAJDOŠOVÁ, Adriana, Mgr. Ing."/>
    <f:field ref="objcreatedat" par="" date="2021-10-14T14:34:54" text="14.10.2021 14:34:54"/>
    <f:field ref="objchangedby" par="" text="GAJDOŠOVÁ, Adriana, Mgr. Ing."/>
    <f:field ref="objmodifiedat" par="" date="2021-10-14T14:34:56" text="14.10.2021 14:34:56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Zmluva DNS licencie-VZOR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E7BC5AB-CF54-4D20-BDA1-B9BB1901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4133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2022-11-02T09:59:00Z</dcterms:created>
  <dcterms:modified xsi:type="dcterms:W3CDTF">2022-11-03T09:58:00Z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</Properties>
</file>