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7C8B35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5760043A"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F57477">
        <w:rPr>
          <w:rFonts w:ascii="Arial Narrow" w:hAnsi="Arial Narrow"/>
          <w:sz w:val="24"/>
          <w:szCs w:val="24"/>
        </w:rPr>
        <w:t>2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podkladov. Všetky ceny uvedené v ponuke uchádzača podľa prílohy č. </w:t>
      </w:r>
      <w:r w:rsidR="00F57477">
        <w:rPr>
          <w:rFonts w:ascii="Arial Narrow" w:hAnsi="Arial Narrow"/>
          <w:sz w:val="24"/>
          <w:szCs w:val="24"/>
        </w:rPr>
        <w:t>2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14:paraId="59BF0CD0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4D5D289A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>. úspešnú ponuku, odporučí komisia na vyhodnotenie ponúk, verejnému obstarávateľovi prijať.</w:t>
      </w:r>
    </w:p>
    <w:p w14:paraId="3D27AB42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AE6C8E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60612E51" w14:textId="4BF92B77" w:rsidR="00087697" w:rsidRPr="004E1C98" w:rsidRDefault="00AE6C8E" w:rsidP="004E1C9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  <w:r w:rsidRPr="004E1C98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v rámci položky č. 1 </w:t>
      </w:r>
      <w:r w:rsidR="004E1C98" w:rsidRPr="004E1C98">
        <w:rPr>
          <w:rFonts w:ascii="Arial Narrow" w:hAnsi="Arial Narrow"/>
          <w:bCs/>
          <w:sz w:val="24"/>
          <w:szCs w:val="24"/>
        </w:rPr>
        <w:t>Rokovacia stolička čalúnená</w:t>
      </w:r>
    </w:p>
    <w:sectPr w:rsidR="00087697" w:rsidRPr="004E1C98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9176" w14:textId="77777777" w:rsidR="00017690" w:rsidRDefault="00017690" w:rsidP="007C6581">
      <w:r>
        <w:separator/>
      </w:r>
    </w:p>
  </w:endnote>
  <w:endnote w:type="continuationSeparator" w:id="0">
    <w:p w14:paraId="5256D0F2" w14:textId="77777777" w:rsidR="00017690" w:rsidRDefault="0001769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25DB6FC3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A4483D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A4483D" w:rsidRPr="00A4483D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EA5BD" w14:textId="77777777" w:rsidR="00017690" w:rsidRDefault="00017690" w:rsidP="007C6581">
      <w:r>
        <w:separator/>
      </w:r>
    </w:p>
  </w:footnote>
  <w:footnote w:type="continuationSeparator" w:id="0">
    <w:p w14:paraId="4BA3B07D" w14:textId="77777777" w:rsidR="00017690" w:rsidRDefault="0001769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641E" w14:textId="77777777" w:rsidR="004E1C98" w:rsidRPr="009D0F4D" w:rsidRDefault="008A469F" w:rsidP="004E1C98">
    <w:pPr>
      <w:pStyle w:val="Odsekzoznamu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76" w:lineRule="auto"/>
      <w:ind w:left="360"/>
      <w:contextualSpacing/>
      <w:jc w:val="right"/>
      <w:rPr>
        <w:rFonts w:ascii="Arial Narrow" w:eastAsia="TimesNewRomanPSMT" w:hAnsi="Arial Narrow"/>
      </w:rPr>
    </w:pPr>
    <w:r w:rsidRPr="00506046">
      <w:rPr>
        <w:rFonts w:ascii="Arial Narrow" w:hAnsi="Arial Narrow"/>
      </w:rPr>
      <w:t xml:space="preserve">Príloha č. </w:t>
    </w:r>
    <w:r w:rsidR="00B57C9C">
      <w:rPr>
        <w:rFonts w:ascii="Arial Narrow" w:hAnsi="Arial Narrow"/>
      </w:rPr>
      <w:t>3</w:t>
    </w:r>
    <w:r w:rsidR="004E1C98">
      <w:rPr>
        <w:rFonts w:ascii="Arial Narrow" w:hAnsi="Arial Narrow"/>
      </w:rPr>
      <w:t xml:space="preserve"> </w:t>
    </w:r>
    <w:r w:rsidR="004E1C98" w:rsidRPr="008A38F0">
      <w:rPr>
        <w:rFonts w:ascii="Arial Narrow" w:eastAsia="TimesNewRomanPSMT" w:hAnsi="Arial Narrow"/>
      </w:rPr>
      <w:t xml:space="preserve">Kritérium  na vyhodnotenie ponúk, pravidlá jeho uplatnenia </w:t>
    </w:r>
  </w:p>
  <w:p w14:paraId="229DECC5" w14:textId="3C37DD51" w:rsidR="00AE6C8E" w:rsidRPr="00506046" w:rsidRDefault="008A469F" w:rsidP="004E1C9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 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7690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360D6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818B3"/>
    <w:rsid w:val="003916BB"/>
    <w:rsid w:val="003A01E8"/>
    <w:rsid w:val="003A5FB6"/>
    <w:rsid w:val="003A6F37"/>
    <w:rsid w:val="003B12BC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E1C98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932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97843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483D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7C9C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57477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Zuzana Majerská</cp:lastModifiedBy>
  <cp:revision>9</cp:revision>
  <cp:lastPrinted>2022-11-29T14:10:00Z</cp:lastPrinted>
  <dcterms:created xsi:type="dcterms:W3CDTF">2022-10-13T12:56:00Z</dcterms:created>
  <dcterms:modified xsi:type="dcterms:W3CDTF">2022-11-29T14:10:00Z</dcterms:modified>
</cp:coreProperties>
</file>