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0EA53" w14:textId="77777777" w:rsidR="00081815" w:rsidRPr="00C3189A" w:rsidRDefault="00081815" w:rsidP="00081815">
      <w:pPr>
        <w:spacing w:after="0" w:line="240" w:lineRule="auto"/>
        <w:ind w:left="3540"/>
        <w:rPr>
          <w:rFonts w:ascii="Arial Narrow" w:eastAsia="Times New Roman" w:hAnsi="Arial Narrow" w:cs="Times New Roman"/>
          <w:b/>
          <w:bCs/>
        </w:rPr>
      </w:pPr>
    </w:p>
    <w:p w14:paraId="0CBA7E0C" w14:textId="77777777" w:rsidR="00081815" w:rsidRPr="00C3189A" w:rsidRDefault="00081815" w:rsidP="00081815">
      <w:pPr>
        <w:spacing w:after="0" w:line="240" w:lineRule="auto"/>
        <w:ind w:left="3540"/>
        <w:rPr>
          <w:rFonts w:ascii="Arial Narrow" w:eastAsia="Times New Roman" w:hAnsi="Arial Narrow" w:cs="Times New Roman"/>
          <w:b/>
          <w:bCs/>
        </w:rPr>
      </w:pPr>
      <w:r w:rsidRPr="00C3189A">
        <w:rPr>
          <w:rFonts w:ascii="Arial Narrow" w:eastAsia="Times New Roman" w:hAnsi="Arial Narrow" w:cs="Times New Roman"/>
          <w:b/>
          <w:bCs/>
        </w:rPr>
        <w:t>Zmluva o dielo</w:t>
      </w:r>
    </w:p>
    <w:p w14:paraId="69824AA1" w14:textId="77777777" w:rsidR="00081815" w:rsidRPr="00C3189A" w:rsidRDefault="00081815" w:rsidP="00081815">
      <w:pPr>
        <w:spacing w:after="0" w:line="240" w:lineRule="auto"/>
        <w:jc w:val="center"/>
        <w:rPr>
          <w:rFonts w:ascii="Arial Narrow" w:eastAsia="Times New Roman" w:hAnsi="Arial Narrow" w:cs="Times New Roman"/>
        </w:rPr>
      </w:pPr>
      <w:r w:rsidRPr="00C3189A">
        <w:rPr>
          <w:rFonts w:ascii="Arial Narrow" w:eastAsia="Times New Roman" w:hAnsi="Arial Narrow" w:cs="Times New Roman"/>
        </w:rPr>
        <w:t>uzatvorená podľa ustanovenia § 536 a </w:t>
      </w:r>
      <w:proofErr w:type="spellStart"/>
      <w:r w:rsidRPr="00C3189A">
        <w:rPr>
          <w:rFonts w:ascii="Arial Narrow" w:eastAsia="Times New Roman" w:hAnsi="Arial Narrow" w:cs="Times New Roman"/>
        </w:rPr>
        <w:t>nasl</w:t>
      </w:r>
      <w:proofErr w:type="spellEnd"/>
      <w:r w:rsidRPr="00C3189A">
        <w:rPr>
          <w:rFonts w:ascii="Arial Narrow" w:eastAsia="Times New Roman" w:hAnsi="Arial Narrow" w:cs="Times New Roman"/>
        </w:rPr>
        <w:t xml:space="preserve">. zákona č. 513/1991 Zb. Obchodný zákonník v znení neskorších predpisov (ďalej len </w:t>
      </w:r>
      <w:r w:rsidRPr="00C3189A">
        <w:rPr>
          <w:rFonts w:ascii="Arial Narrow" w:eastAsia="Times New Roman" w:hAnsi="Arial Narrow" w:cs="Times New Roman"/>
          <w:b/>
          <w:bCs/>
          <w:i/>
          <w:iCs/>
        </w:rPr>
        <w:t>„Obchodný zákonník“</w:t>
      </w:r>
      <w:r w:rsidRPr="00C3189A">
        <w:rPr>
          <w:rFonts w:ascii="Arial Narrow" w:eastAsia="Times New Roman" w:hAnsi="Arial Narrow" w:cs="Times New Roman"/>
        </w:rPr>
        <w:t>) a </w:t>
      </w:r>
      <w:r w:rsidRPr="00C3189A">
        <w:rPr>
          <w:rFonts w:ascii="Arial Narrow" w:hAnsi="Arial Narrow" w:cs="Times New Roman"/>
        </w:rPr>
        <w:t xml:space="preserve">zákona č. 343/2015 Z. z. o verejnom obstarávaní a o zmene a doplnení niektorých zákonov v znení neskorších predpisov (ďalej len „zákon o verejnom obstarávaní“ alebo „ZVO“) </w:t>
      </w:r>
      <w:r w:rsidRPr="00C3189A">
        <w:rPr>
          <w:rFonts w:ascii="Arial Narrow" w:eastAsia="Times New Roman" w:hAnsi="Arial Narrow" w:cs="Times New Roman"/>
        </w:rPr>
        <w:t xml:space="preserve">(ďalej len ako </w:t>
      </w:r>
      <w:r w:rsidRPr="00C3189A">
        <w:rPr>
          <w:rFonts w:ascii="Arial Narrow" w:eastAsia="Times New Roman" w:hAnsi="Arial Narrow" w:cs="Times New Roman"/>
          <w:b/>
          <w:bCs/>
          <w:i/>
          <w:iCs/>
        </w:rPr>
        <w:t>„Zmluva“</w:t>
      </w:r>
      <w:r w:rsidRPr="00C3189A">
        <w:rPr>
          <w:rFonts w:ascii="Arial Narrow" w:eastAsia="Times New Roman" w:hAnsi="Arial Narrow" w:cs="Times New Roman"/>
        </w:rPr>
        <w:t>)</w:t>
      </w:r>
    </w:p>
    <w:p w14:paraId="4675EC23" w14:textId="77777777" w:rsidR="00081815" w:rsidRPr="00C3189A" w:rsidRDefault="00081815" w:rsidP="00081815">
      <w:pPr>
        <w:spacing w:after="0" w:line="240" w:lineRule="auto"/>
        <w:jc w:val="center"/>
        <w:rPr>
          <w:rFonts w:ascii="Arial Narrow" w:eastAsia="Times New Roman" w:hAnsi="Arial Narrow" w:cs="Times New Roman"/>
        </w:rPr>
      </w:pPr>
    </w:p>
    <w:p w14:paraId="34F0D8E7" w14:textId="77777777" w:rsidR="00081815" w:rsidRPr="00C3189A" w:rsidRDefault="00081815" w:rsidP="00081815">
      <w:pPr>
        <w:spacing w:after="0" w:line="240" w:lineRule="auto"/>
        <w:jc w:val="center"/>
        <w:rPr>
          <w:rFonts w:ascii="Arial Narrow" w:eastAsia="Times New Roman" w:hAnsi="Arial Narrow" w:cs="Times New Roman"/>
        </w:rPr>
      </w:pPr>
      <w:r w:rsidRPr="00C3189A">
        <w:rPr>
          <w:rFonts w:ascii="Arial Narrow" w:eastAsia="Times New Roman" w:hAnsi="Arial Narrow" w:cs="Times New Roman"/>
        </w:rPr>
        <w:t>medzi nasledovnými zmluvnými stranami</w:t>
      </w:r>
    </w:p>
    <w:p w14:paraId="16BDD5C2" w14:textId="77777777" w:rsidR="00081815" w:rsidRPr="00C3189A" w:rsidRDefault="00081815" w:rsidP="00081815">
      <w:pPr>
        <w:spacing w:after="0" w:line="240" w:lineRule="auto"/>
        <w:rPr>
          <w:rFonts w:ascii="Arial Narrow" w:eastAsia="Times New Roman" w:hAnsi="Arial Narrow" w:cs="Times New Roman"/>
          <w:b/>
          <w:bCs/>
        </w:rPr>
      </w:pPr>
    </w:p>
    <w:p w14:paraId="0BBE4407" w14:textId="77777777" w:rsidR="00081815" w:rsidRPr="00C3189A" w:rsidRDefault="00081815" w:rsidP="00081815">
      <w:pPr>
        <w:spacing w:after="0" w:line="240" w:lineRule="auto"/>
        <w:rPr>
          <w:rFonts w:ascii="Arial Narrow" w:eastAsia="Times New Roman" w:hAnsi="Arial Narrow" w:cs="Times New Roman"/>
          <w:b/>
          <w:bCs/>
        </w:rPr>
      </w:pPr>
    </w:p>
    <w:p w14:paraId="1D447E23" w14:textId="77777777" w:rsidR="00081815" w:rsidRPr="00C3189A" w:rsidRDefault="00081815" w:rsidP="00081815">
      <w:pPr>
        <w:spacing w:after="0" w:line="240" w:lineRule="auto"/>
        <w:rPr>
          <w:rFonts w:ascii="Arial Narrow" w:eastAsia="Times New Roman" w:hAnsi="Arial Narrow" w:cs="Times New Roman"/>
          <w:b/>
          <w:bCs/>
        </w:rPr>
      </w:pPr>
      <w:r w:rsidRPr="00C3189A">
        <w:rPr>
          <w:rFonts w:ascii="Arial Narrow" w:eastAsia="Times New Roman" w:hAnsi="Arial Narrow" w:cs="Times New Roman"/>
          <w:b/>
          <w:bCs/>
        </w:rPr>
        <w:t>Názov:</w:t>
      </w:r>
      <w:r w:rsidRPr="00C3189A">
        <w:rPr>
          <w:rFonts w:ascii="Arial Narrow" w:hAnsi="Arial Narrow"/>
        </w:rPr>
        <w:tab/>
      </w:r>
      <w:r w:rsidRPr="00C3189A">
        <w:rPr>
          <w:rFonts w:ascii="Arial Narrow" w:hAnsi="Arial Narrow"/>
        </w:rPr>
        <w:tab/>
      </w:r>
      <w:r w:rsidRPr="00C3189A">
        <w:rPr>
          <w:rFonts w:ascii="Arial Narrow" w:hAnsi="Arial Narrow"/>
        </w:rPr>
        <w:tab/>
      </w:r>
      <w:r w:rsidRPr="00C3189A">
        <w:rPr>
          <w:rFonts w:ascii="Arial Narrow" w:hAnsi="Arial Narrow"/>
        </w:rPr>
        <w:tab/>
      </w:r>
      <w:r w:rsidRPr="00C3189A">
        <w:rPr>
          <w:rFonts w:ascii="Arial Narrow" w:eastAsia="Times New Roman" w:hAnsi="Arial Narrow" w:cs="Times New Roman"/>
          <w:b/>
          <w:bCs/>
        </w:rPr>
        <w:t xml:space="preserve">Slovenská republika </w:t>
      </w:r>
      <w:r w:rsidRPr="00C3189A">
        <w:rPr>
          <w:rFonts w:ascii="Arial Narrow" w:eastAsia="Times New Roman" w:hAnsi="Arial Narrow" w:cs="Times New Roman"/>
        </w:rPr>
        <w:t>zastúpená</w:t>
      </w:r>
    </w:p>
    <w:p w14:paraId="67A7C407" w14:textId="77777777" w:rsidR="00081815" w:rsidRPr="00C3189A" w:rsidRDefault="00081815" w:rsidP="00081815">
      <w:pPr>
        <w:spacing w:after="0" w:line="240" w:lineRule="auto"/>
        <w:rPr>
          <w:rFonts w:ascii="Arial Narrow" w:eastAsia="Times New Roman" w:hAnsi="Arial Narrow" w:cs="Times New Roman"/>
          <w:b/>
          <w:bCs/>
        </w:rPr>
      </w:pPr>
      <w:r w:rsidRPr="00C3189A">
        <w:rPr>
          <w:rFonts w:ascii="Arial Narrow" w:eastAsia="Times New Roman" w:hAnsi="Arial Narrow" w:cs="Times New Roman"/>
          <w:b/>
          <w:bCs/>
        </w:rPr>
        <w:tab/>
      </w:r>
      <w:r w:rsidRPr="00C3189A">
        <w:rPr>
          <w:rFonts w:ascii="Arial Narrow" w:eastAsia="Times New Roman" w:hAnsi="Arial Narrow" w:cs="Times New Roman"/>
          <w:b/>
          <w:bCs/>
        </w:rPr>
        <w:tab/>
      </w:r>
      <w:r w:rsidRPr="00C3189A">
        <w:rPr>
          <w:rFonts w:ascii="Arial Narrow" w:eastAsia="Times New Roman" w:hAnsi="Arial Narrow" w:cs="Times New Roman"/>
          <w:b/>
          <w:bCs/>
        </w:rPr>
        <w:tab/>
      </w:r>
      <w:r w:rsidRPr="00C3189A">
        <w:rPr>
          <w:rFonts w:ascii="Arial Narrow" w:eastAsia="Times New Roman" w:hAnsi="Arial Narrow" w:cs="Times New Roman"/>
          <w:b/>
          <w:bCs/>
        </w:rPr>
        <w:tab/>
        <w:t>Ministerstvom zdravotníctva Slovenskej republiky</w:t>
      </w:r>
    </w:p>
    <w:p w14:paraId="2A182D0A" w14:textId="77777777" w:rsidR="00081815" w:rsidRPr="00C3189A" w:rsidRDefault="00081815" w:rsidP="00081815">
      <w:pPr>
        <w:spacing w:after="0" w:line="240" w:lineRule="auto"/>
        <w:rPr>
          <w:rFonts w:ascii="Arial Narrow" w:eastAsia="Times New Roman" w:hAnsi="Arial Narrow" w:cs="Times New Roman"/>
        </w:rPr>
      </w:pPr>
      <w:r w:rsidRPr="00C3189A">
        <w:rPr>
          <w:rFonts w:ascii="Arial Narrow" w:eastAsia="Times New Roman" w:hAnsi="Arial Narrow" w:cs="Times New Roman"/>
        </w:rPr>
        <w:t>Sídlo:</w:t>
      </w:r>
      <w:r w:rsidRPr="00C3189A">
        <w:rPr>
          <w:rFonts w:ascii="Arial Narrow" w:hAnsi="Arial Narrow"/>
        </w:rPr>
        <w:tab/>
      </w:r>
      <w:r w:rsidRPr="00C3189A">
        <w:rPr>
          <w:rFonts w:ascii="Arial Narrow" w:hAnsi="Arial Narrow"/>
        </w:rPr>
        <w:tab/>
      </w:r>
      <w:r w:rsidRPr="00C3189A">
        <w:rPr>
          <w:rFonts w:ascii="Arial Narrow" w:hAnsi="Arial Narrow"/>
        </w:rPr>
        <w:tab/>
      </w:r>
      <w:r w:rsidRPr="00C3189A">
        <w:rPr>
          <w:rFonts w:ascii="Arial Narrow" w:hAnsi="Arial Narrow"/>
        </w:rPr>
        <w:tab/>
      </w:r>
      <w:r w:rsidRPr="00C3189A">
        <w:rPr>
          <w:rFonts w:ascii="Arial Narrow" w:eastAsia="Times New Roman" w:hAnsi="Arial Narrow" w:cs="Times New Roman"/>
        </w:rPr>
        <w:t>Limbová 2, 837 52 Bratislava, Slovenská republika</w:t>
      </w:r>
      <w:bookmarkStart w:id="0" w:name="_GoBack"/>
      <w:bookmarkEnd w:id="0"/>
    </w:p>
    <w:p w14:paraId="7C84B311" w14:textId="77777777" w:rsidR="00081815" w:rsidRPr="00C3189A" w:rsidRDefault="00081815" w:rsidP="00081815">
      <w:pPr>
        <w:spacing w:after="0" w:line="240" w:lineRule="auto"/>
        <w:rPr>
          <w:rFonts w:ascii="Arial Narrow" w:eastAsia="Times New Roman" w:hAnsi="Arial Narrow" w:cs="Times New Roman"/>
        </w:rPr>
      </w:pPr>
      <w:r w:rsidRPr="00C3189A">
        <w:rPr>
          <w:rFonts w:ascii="Arial Narrow" w:eastAsia="Times New Roman" w:hAnsi="Arial Narrow" w:cs="Times New Roman"/>
        </w:rPr>
        <w:t>IČO:</w:t>
      </w:r>
      <w:r w:rsidRPr="00C3189A">
        <w:rPr>
          <w:rFonts w:ascii="Arial Narrow" w:hAnsi="Arial Narrow"/>
        </w:rPr>
        <w:tab/>
      </w:r>
      <w:r w:rsidRPr="00C3189A">
        <w:rPr>
          <w:rFonts w:ascii="Arial Narrow" w:hAnsi="Arial Narrow"/>
        </w:rPr>
        <w:tab/>
      </w:r>
      <w:r w:rsidRPr="00C3189A">
        <w:rPr>
          <w:rFonts w:ascii="Arial Narrow" w:hAnsi="Arial Narrow"/>
        </w:rPr>
        <w:tab/>
      </w:r>
      <w:r w:rsidRPr="00C3189A">
        <w:rPr>
          <w:rFonts w:ascii="Arial Narrow" w:hAnsi="Arial Narrow"/>
        </w:rPr>
        <w:tab/>
      </w:r>
      <w:r w:rsidRPr="00C3189A">
        <w:rPr>
          <w:rFonts w:ascii="Arial Narrow" w:eastAsia="Times New Roman" w:hAnsi="Arial Narrow" w:cs="Times New Roman"/>
        </w:rPr>
        <w:t>00 165 565</w:t>
      </w:r>
    </w:p>
    <w:p w14:paraId="09D69C99" w14:textId="77777777" w:rsidR="00081815" w:rsidRPr="00C3189A" w:rsidRDefault="00081815" w:rsidP="00081815">
      <w:pPr>
        <w:spacing w:after="0" w:line="240" w:lineRule="auto"/>
        <w:rPr>
          <w:rFonts w:ascii="Arial Narrow" w:hAnsi="Arial Narrow"/>
        </w:rPr>
      </w:pPr>
      <w:r w:rsidRPr="00C3189A">
        <w:rPr>
          <w:rFonts w:ascii="Arial Narrow" w:eastAsia="Times New Roman" w:hAnsi="Arial Narrow" w:cs="Times New Roman"/>
        </w:rPr>
        <w:t>DIČ:</w:t>
      </w:r>
      <w:r w:rsidRPr="00C3189A">
        <w:rPr>
          <w:rFonts w:ascii="Arial Narrow" w:hAnsi="Arial Narrow"/>
        </w:rPr>
        <w:tab/>
      </w:r>
      <w:r w:rsidRPr="00C3189A">
        <w:rPr>
          <w:rFonts w:ascii="Arial Narrow" w:hAnsi="Arial Narrow"/>
        </w:rPr>
        <w:tab/>
      </w:r>
      <w:r w:rsidRPr="00C3189A">
        <w:rPr>
          <w:rFonts w:ascii="Arial Narrow" w:hAnsi="Arial Narrow"/>
        </w:rPr>
        <w:tab/>
      </w:r>
    </w:p>
    <w:p w14:paraId="09425228" w14:textId="77777777" w:rsidR="00081815" w:rsidRPr="00C3189A" w:rsidRDefault="00081815" w:rsidP="00081815">
      <w:pPr>
        <w:spacing w:after="0" w:line="240" w:lineRule="auto"/>
        <w:rPr>
          <w:rFonts w:ascii="Arial Narrow" w:eastAsia="Times New Roman" w:hAnsi="Arial Narrow" w:cs="Times New Roman"/>
        </w:rPr>
      </w:pPr>
      <w:r w:rsidRPr="00C3189A">
        <w:rPr>
          <w:rFonts w:ascii="Arial Narrow" w:eastAsia="Times New Roman" w:hAnsi="Arial Narrow" w:cs="Times New Roman"/>
        </w:rPr>
        <w:t>IČ DPH:</w:t>
      </w:r>
    </w:p>
    <w:p w14:paraId="50568154" w14:textId="77777777" w:rsidR="00081815" w:rsidRPr="00C3189A" w:rsidRDefault="00081815" w:rsidP="00081815">
      <w:pPr>
        <w:spacing w:after="0" w:line="240" w:lineRule="auto"/>
        <w:rPr>
          <w:rFonts w:ascii="Arial Narrow" w:eastAsia="Times New Roman" w:hAnsi="Arial Narrow" w:cs="Times New Roman"/>
        </w:rPr>
      </w:pPr>
      <w:r w:rsidRPr="00C3189A">
        <w:rPr>
          <w:rFonts w:ascii="Arial Narrow" w:eastAsia="Times New Roman" w:hAnsi="Arial Narrow" w:cs="Times New Roman"/>
        </w:rPr>
        <w:t>Konajúce prostredníctvom:</w:t>
      </w:r>
      <w:r w:rsidRPr="00C3189A">
        <w:rPr>
          <w:rFonts w:ascii="Arial Narrow" w:hAnsi="Arial Narrow" w:cs="Times New Roman"/>
        </w:rPr>
        <w:t xml:space="preserve"> </w:t>
      </w:r>
      <w:r w:rsidRPr="00C3189A">
        <w:rPr>
          <w:rFonts w:ascii="Arial Narrow" w:hAnsi="Arial Narrow"/>
        </w:rPr>
        <w:tab/>
      </w:r>
      <w:r w:rsidRPr="00C3189A">
        <w:rPr>
          <w:rFonts w:ascii="Arial Narrow" w:hAnsi="Arial Narrow" w:cs="Times New Roman"/>
        </w:rPr>
        <w:t xml:space="preserve">MUDr. Vladimír </w:t>
      </w:r>
      <w:proofErr w:type="spellStart"/>
      <w:r w:rsidRPr="00C3189A">
        <w:rPr>
          <w:rFonts w:ascii="Arial Narrow" w:hAnsi="Arial Narrow" w:cs="Times New Roman"/>
        </w:rPr>
        <w:t>Lengvarský</w:t>
      </w:r>
      <w:proofErr w:type="spellEnd"/>
      <w:r w:rsidRPr="00C3189A">
        <w:rPr>
          <w:rFonts w:ascii="Arial Narrow" w:hAnsi="Arial Narrow" w:cs="Times New Roman"/>
        </w:rPr>
        <w:t>, MPH,</w:t>
      </w:r>
      <w:r w:rsidRPr="00C3189A">
        <w:rPr>
          <w:rFonts w:ascii="Arial Narrow" w:eastAsia="Times New Roman" w:hAnsi="Arial Narrow" w:cs="Times New Roman"/>
        </w:rPr>
        <w:t xml:space="preserve"> minister</w:t>
      </w:r>
    </w:p>
    <w:p w14:paraId="21AC4138" w14:textId="77777777" w:rsidR="00081815" w:rsidRPr="00C3189A" w:rsidRDefault="00081815" w:rsidP="00081815">
      <w:pPr>
        <w:spacing w:after="0" w:line="240" w:lineRule="auto"/>
        <w:rPr>
          <w:rFonts w:ascii="Arial Narrow" w:eastAsia="Times New Roman" w:hAnsi="Arial Narrow" w:cs="Times New Roman"/>
        </w:rPr>
      </w:pPr>
      <w:r w:rsidRPr="00C3189A">
        <w:rPr>
          <w:rFonts w:ascii="Arial Narrow" w:eastAsia="Times New Roman" w:hAnsi="Arial Narrow" w:cs="Times New Roman"/>
        </w:rPr>
        <w:t>Bankové spojenie:</w:t>
      </w:r>
      <w:r w:rsidRPr="00C3189A">
        <w:rPr>
          <w:rFonts w:ascii="Arial Narrow" w:hAnsi="Arial Narrow"/>
        </w:rPr>
        <w:tab/>
      </w:r>
      <w:r w:rsidRPr="00C3189A">
        <w:rPr>
          <w:rFonts w:ascii="Arial Narrow" w:hAnsi="Arial Narrow"/>
        </w:rPr>
        <w:tab/>
      </w:r>
      <w:r w:rsidRPr="00C3189A">
        <w:rPr>
          <w:rFonts w:ascii="Arial Narrow" w:eastAsia="Times New Roman" w:hAnsi="Arial Narrow" w:cs="Times New Roman"/>
        </w:rPr>
        <w:t>Štátna pokladnica</w:t>
      </w:r>
    </w:p>
    <w:p w14:paraId="684EC2AE" w14:textId="77777777" w:rsidR="00081815" w:rsidRPr="00C3189A" w:rsidRDefault="00081815" w:rsidP="00081815">
      <w:pPr>
        <w:spacing w:after="0" w:line="240" w:lineRule="auto"/>
        <w:rPr>
          <w:rFonts w:ascii="Arial Narrow" w:eastAsia="Times New Roman" w:hAnsi="Arial Narrow" w:cs="Times New Roman"/>
        </w:rPr>
      </w:pPr>
      <w:r w:rsidRPr="00C3189A">
        <w:rPr>
          <w:rFonts w:ascii="Arial Narrow" w:eastAsia="Times New Roman" w:hAnsi="Arial Narrow" w:cs="Times New Roman"/>
        </w:rPr>
        <w:t>Číslo účtu – IBAN:</w:t>
      </w:r>
      <w:r w:rsidRPr="00C3189A">
        <w:rPr>
          <w:rFonts w:ascii="Arial Narrow" w:hAnsi="Arial Narrow"/>
        </w:rPr>
        <w:tab/>
      </w:r>
      <w:r w:rsidRPr="00C3189A">
        <w:rPr>
          <w:rFonts w:ascii="Arial Narrow" w:hAnsi="Arial Narrow"/>
        </w:rPr>
        <w:tab/>
      </w:r>
      <w:r w:rsidRPr="00C3189A">
        <w:rPr>
          <w:rFonts w:ascii="Arial Narrow" w:hAnsi="Arial Narrow"/>
        </w:rPr>
        <w:tab/>
      </w:r>
    </w:p>
    <w:p w14:paraId="308F7609" w14:textId="77777777" w:rsidR="00081815" w:rsidRPr="00C3189A" w:rsidRDefault="00081815" w:rsidP="00081815">
      <w:pPr>
        <w:spacing w:after="0" w:line="240" w:lineRule="auto"/>
        <w:rPr>
          <w:rFonts w:ascii="Arial Narrow" w:eastAsia="Times New Roman" w:hAnsi="Arial Narrow" w:cs="Times New Roman"/>
          <w:b/>
          <w:bCs/>
        </w:rPr>
      </w:pPr>
      <w:r w:rsidRPr="00C3189A">
        <w:rPr>
          <w:rFonts w:ascii="Arial Narrow" w:eastAsia="Times New Roman" w:hAnsi="Arial Narrow" w:cs="Times New Roman"/>
        </w:rPr>
        <w:t>(ďalej len</w:t>
      </w:r>
      <w:r w:rsidRPr="00C3189A">
        <w:rPr>
          <w:rFonts w:ascii="Arial Narrow" w:eastAsia="Times New Roman" w:hAnsi="Arial Narrow" w:cs="Times New Roman"/>
          <w:b/>
          <w:bCs/>
        </w:rPr>
        <w:t xml:space="preserve"> </w:t>
      </w:r>
      <w:r w:rsidRPr="00C3189A">
        <w:rPr>
          <w:rFonts w:ascii="Arial Narrow" w:eastAsia="Times New Roman" w:hAnsi="Arial Narrow" w:cs="Times New Roman"/>
        </w:rPr>
        <w:t xml:space="preserve">ako </w:t>
      </w:r>
      <w:r w:rsidRPr="00C3189A">
        <w:rPr>
          <w:rFonts w:ascii="Arial Narrow" w:eastAsia="Times New Roman" w:hAnsi="Arial Narrow" w:cs="Times New Roman"/>
          <w:b/>
          <w:bCs/>
          <w:i/>
          <w:iCs/>
        </w:rPr>
        <w:t>„Objednávateľ“</w:t>
      </w:r>
      <w:r w:rsidRPr="00C3189A">
        <w:rPr>
          <w:rFonts w:ascii="Arial Narrow" w:eastAsia="Times New Roman" w:hAnsi="Arial Narrow" w:cs="Times New Roman"/>
        </w:rPr>
        <w:t>)</w:t>
      </w:r>
    </w:p>
    <w:p w14:paraId="0AB01588" w14:textId="77777777" w:rsidR="00081815" w:rsidRPr="00C3189A" w:rsidRDefault="00081815" w:rsidP="00081815">
      <w:pPr>
        <w:spacing w:after="0" w:line="240" w:lineRule="auto"/>
        <w:rPr>
          <w:rFonts w:ascii="Arial Narrow" w:eastAsia="Times New Roman" w:hAnsi="Arial Narrow" w:cs="Times New Roman"/>
          <w:b/>
          <w:bCs/>
        </w:rPr>
      </w:pPr>
    </w:p>
    <w:p w14:paraId="2036C937" w14:textId="77777777" w:rsidR="00081815" w:rsidRPr="00C3189A" w:rsidRDefault="00081815" w:rsidP="00081815">
      <w:pPr>
        <w:spacing w:after="0" w:line="240" w:lineRule="auto"/>
        <w:rPr>
          <w:rFonts w:ascii="Arial Narrow" w:eastAsia="Times New Roman" w:hAnsi="Arial Narrow" w:cs="Times New Roman"/>
        </w:rPr>
      </w:pPr>
      <w:r w:rsidRPr="00C3189A">
        <w:rPr>
          <w:rFonts w:ascii="Arial Narrow" w:eastAsia="Times New Roman" w:hAnsi="Arial Narrow" w:cs="Times New Roman"/>
          <w:bCs/>
        </w:rPr>
        <w:tab/>
      </w:r>
      <w:r w:rsidRPr="00C3189A">
        <w:rPr>
          <w:rFonts w:ascii="Arial Narrow" w:eastAsia="Times New Roman" w:hAnsi="Arial Narrow" w:cs="Times New Roman"/>
          <w:bCs/>
        </w:rPr>
        <w:tab/>
      </w:r>
      <w:r w:rsidRPr="00C3189A">
        <w:rPr>
          <w:rFonts w:ascii="Arial Narrow" w:eastAsia="Times New Roman" w:hAnsi="Arial Narrow" w:cs="Times New Roman"/>
          <w:bCs/>
        </w:rPr>
        <w:tab/>
      </w:r>
      <w:r w:rsidRPr="00C3189A">
        <w:rPr>
          <w:rFonts w:ascii="Arial Narrow" w:eastAsia="Times New Roman" w:hAnsi="Arial Narrow" w:cs="Times New Roman"/>
          <w:bCs/>
        </w:rPr>
        <w:tab/>
      </w:r>
      <w:r w:rsidRPr="00C3189A">
        <w:rPr>
          <w:rFonts w:ascii="Arial Narrow" w:eastAsia="Times New Roman" w:hAnsi="Arial Narrow" w:cs="Times New Roman"/>
          <w:bCs/>
        </w:rPr>
        <w:tab/>
      </w:r>
      <w:r w:rsidRPr="00C3189A">
        <w:rPr>
          <w:rFonts w:ascii="Arial Narrow" w:eastAsia="Times New Roman" w:hAnsi="Arial Narrow" w:cs="Times New Roman"/>
          <w:bCs/>
        </w:rPr>
        <w:tab/>
      </w:r>
      <w:r w:rsidRPr="00C3189A">
        <w:rPr>
          <w:rFonts w:ascii="Arial Narrow" w:eastAsia="Times New Roman" w:hAnsi="Arial Narrow" w:cs="Times New Roman"/>
        </w:rPr>
        <w:t>a</w:t>
      </w:r>
    </w:p>
    <w:p w14:paraId="70D20F68" w14:textId="77777777" w:rsidR="00081815" w:rsidRPr="00C3189A" w:rsidRDefault="00081815" w:rsidP="00081815">
      <w:pPr>
        <w:spacing w:after="0" w:line="240" w:lineRule="auto"/>
        <w:rPr>
          <w:rFonts w:ascii="Arial Narrow" w:eastAsia="Times New Roman" w:hAnsi="Arial Narrow" w:cs="Times New Roman"/>
          <w:b/>
          <w:bCs/>
        </w:rPr>
      </w:pPr>
    </w:p>
    <w:p w14:paraId="45A5ED1C" w14:textId="77777777" w:rsidR="00081815" w:rsidRPr="00C3189A" w:rsidRDefault="00081815" w:rsidP="00081815">
      <w:pPr>
        <w:spacing w:after="0" w:line="240" w:lineRule="auto"/>
        <w:rPr>
          <w:rFonts w:ascii="Arial Narrow" w:eastAsia="Times New Roman" w:hAnsi="Arial Narrow" w:cs="Times New Roman"/>
          <w:b/>
          <w:bCs/>
        </w:rPr>
      </w:pPr>
      <w:r w:rsidRPr="00C3189A">
        <w:rPr>
          <w:rFonts w:ascii="Arial Narrow" w:eastAsia="Times New Roman" w:hAnsi="Arial Narrow" w:cs="Times New Roman"/>
          <w:b/>
          <w:bCs/>
        </w:rPr>
        <w:t>Názov:</w:t>
      </w:r>
    </w:p>
    <w:p w14:paraId="09862D68" w14:textId="77777777" w:rsidR="00081815" w:rsidRPr="00C3189A" w:rsidRDefault="00081815" w:rsidP="00081815">
      <w:pPr>
        <w:spacing w:after="0" w:line="240" w:lineRule="auto"/>
        <w:rPr>
          <w:rFonts w:ascii="Arial Narrow" w:eastAsia="Times New Roman" w:hAnsi="Arial Narrow" w:cs="Times New Roman"/>
        </w:rPr>
      </w:pPr>
      <w:r w:rsidRPr="00C3189A">
        <w:rPr>
          <w:rFonts w:ascii="Arial Narrow" w:eastAsia="Times New Roman" w:hAnsi="Arial Narrow" w:cs="Times New Roman"/>
        </w:rPr>
        <w:t>Sídlo:</w:t>
      </w:r>
      <w:r w:rsidRPr="00C3189A">
        <w:rPr>
          <w:rFonts w:ascii="Arial Narrow" w:hAnsi="Arial Narrow"/>
        </w:rPr>
        <w:tab/>
      </w:r>
      <w:r w:rsidRPr="00C3189A">
        <w:rPr>
          <w:rFonts w:ascii="Arial Narrow" w:hAnsi="Arial Narrow"/>
        </w:rPr>
        <w:tab/>
      </w:r>
      <w:r w:rsidRPr="00C3189A">
        <w:rPr>
          <w:rFonts w:ascii="Arial Narrow" w:hAnsi="Arial Narrow"/>
        </w:rPr>
        <w:tab/>
      </w:r>
    </w:p>
    <w:p w14:paraId="7B88A746" w14:textId="77777777" w:rsidR="00081815" w:rsidRPr="00C3189A" w:rsidRDefault="00081815" w:rsidP="00081815">
      <w:pPr>
        <w:spacing w:after="0" w:line="240" w:lineRule="auto"/>
        <w:rPr>
          <w:rFonts w:ascii="Arial Narrow" w:eastAsia="Times New Roman" w:hAnsi="Arial Narrow" w:cs="Times New Roman"/>
        </w:rPr>
      </w:pPr>
      <w:r w:rsidRPr="00C3189A">
        <w:rPr>
          <w:rFonts w:ascii="Arial Narrow" w:eastAsia="Times New Roman" w:hAnsi="Arial Narrow" w:cs="Times New Roman"/>
        </w:rPr>
        <w:t>IČO:</w:t>
      </w:r>
      <w:r w:rsidRPr="00C3189A">
        <w:rPr>
          <w:rFonts w:ascii="Arial Narrow" w:hAnsi="Arial Narrow"/>
        </w:rPr>
        <w:tab/>
      </w:r>
      <w:r w:rsidRPr="00C3189A">
        <w:rPr>
          <w:rFonts w:ascii="Arial Narrow" w:hAnsi="Arial Narrow"/>
        </w:rPr>
        <w:tab/>
      </w:r>
      <w:r w:rsidRPr="00C3189A">
        <w:rPr>
          <w:rFonts w:ascii="Arial Narrow" w:hAnsi="Arial Narrow"/>
        </w:rPr>
        <w:tab/>
      </w:r>
    </w:p>
    <w:p w14:paraId="448626FC" w14:textId="77777777" w:rsidR="00081815" w:rsidRPr="00C3189A" w:rsidRDefault="00081815" w:rsidP="00081815">
      <w:pPr>
        <w:spacing w:after="0" w:line="240" w:lineRule="auto"/>
        <w:rPr>
          <w:rFonts w:ascii="Arial Narrow" w:eastAsia="Times New Roman" w:hAnsi="Arial Narrow" w:cs="Times New Roman"/>
          <w:iCs/>
        </w:rPr>
      </w:pPr>
      <w:r w:rsidRPr="00C3189A">
        <w:rPr>
          <w:rFonts w:ascii="Arial Narrow" w:eastAsia="Times New Roman" w:hAnsi="Arial Narrow" w:cs="Times New Roman"/>
          <w:iCs/>
        </w:rPr>
        <w:t>DIČ:</w:t>
      </w:r>
      <w:r w:rsidRPr="00C3189A">
        <w:rPr>
          <w:rFonts w:ascii="Arial Narrow" w:hAnsi="Arial Narrow"/>
        </w:rPr>
        <w:tab/>
      </w:r>
      <w:r w:rsidRPr="00C3189A">
        <w:rPr>
          <w:rFonts w:ascii="Arial Narrow" w:hAnsi="Arial Narrow"/>
        </w:rPr>
        <w:tab/>
      </w:r>
      <w:r w:rsidRPr="00C3189A">
        <w:rPr>
          <w:rFonts w:ascii="Arial Narrow" w:hAnsi="Arial Narrow"/>
        </w:rPr>
        <w:tab/>
      </w:r>
    </w:p>
    <w:p w14:paraId="69926371" w14:textId="77777777" w:rsidR="00081815" w:rsidRPr="00C3189A" w:rsidRDefault="00081815" w:rsidP="00081815">
      <w:pPr>
        <w:spacing w:after="0" w:line="240" w:lineRule="auto"/>
        <w:rPr>
          <w:rFonts w:ascii="Arial Narrow" w:eastAsia="Times New Roman" w:hAnsi="Arial Narrow" w:cs="Times New Roman"/>
          <w:iCs/>
        </w:rPr>
      </w:pPr>
      <w:r w:rsidRPr="00C3189A">
        <w:rPr>
          <w:rFonts w:ascii="Arial Narrow" w:eastAsia="Times New Roman" w:hAnsi="Arial Narrow" w:cs="Times New Roman"/>
          <w:iCs/>
        </w:rPr>
        <w:t>IČ DPH:</w:t>
      </w:r>
    </w:p>
    <w:p w14:paraId="2FFDD459" w14:textId="77777777" w:rsidR="00081815" w:rsidRPr="00C3189A" w:rsidRDefault="00081815" w:rsidP="00081815">
      <w:pPr>
        <w:spacing w:after="0" w:line="240" w:lineRule="auto"/>
        <w:rPr>
          <w:rFonts w:ascii="Arial Narrow" w:eastAsia="Times New Roman" w:hAnsi="Arial Narrow" w:cs="Times New Roman"/>
          <w:iCs/>
        </w:rPr>
      </w:pPr>
      <w:r w:rsidRPr="00C3189A">
        <w:rPr>
          <w:rFonts w:ascii="Arial Narrow" w:eastAsia="Times New Roman" w:hAnsi="Arial Narrow" w:cs="Times New Roman"/>
          <w:iCs/>
        </w:rPr>
        <w:t>Zastúpený:</w:t>
      </w:r>
    </w:p>
    <w:p w14:paraId="37C81C32" w14:textId="77777777" w:rsidR="00081815" w:rsidRPr="00C3189A" w:rsidRDefault="00081815" w:rsidP="00081815">
      <w:pPr>
        <w:spacing w:after="0" w:line="240" w:lineRule="auto"/>
        <w:rPr>
          <w:rFonts w:ascii="Arial Narrow" w:eastAsia="Times New Roman" w:hAnsi="Arial Narrow" w:cs="Times New Roman"/>
          <w:iCs/>
        </w:rPr>
      </w:pPr>
      <w:r w:rsidRPr="00C3189A">
        <w:rPr>
          <w:rFonts w:ascii="Arial Narrow" w:eastAsia="Times New Roman" w:hAnsi="Arial Narrow" w:cs="Times New Roman"/>
          <w:iCs/>
        </w:rPr>
        <w:t>Bankové spojenie:</w:t>
      </w:r>
    </w:p>
    <w:p w14:paraId="12EE770B" w14:textId="77777777" w:rsidR="00081815" w:rsidRPr="00C3189A" w:rsidRDefault="00081815" w:rsidP="00081815">
      <w:pPr>
        <w:spacing w:after="0" w:line="240" w:lineRule="auto"/>
        <w:rPr>
          <w:rFonts w:ascii="Arial Narrow" w:eastAsia="Times New Roman" w:hAnsi="Arial Narrow" w:cs="Times New Roman"/>
          <w:iCs/>
        </w:rPr>
      </w:pPr>
      <w:r w:rsidRPr="00C3189A">
        <w:rPr>
          <w:rFonts w:ascii="Arial Narrow" w:eastAsia="Times New Roman" w:hAnsi="Arial Narrow" w:cs="Times New Roman"/>
          <w:iCs/>
        </w:rPr>
        <w:t>Číslo účtu – IBAN:</w:t>
      </w:r>
      <w:r w:rsidRPr="00C3189A">
        <w:rPr>
          <w:rFonts w:ascii="Arial Narrow" w:hAnsi="Arial Narrow"/>
        </w:rPr>
        <w:tab/>
      </w:r>
      <w:r w:rsidRPr="00C3189A">
        <w:rPr>
          <w:rFonts w:ascii="Arial Narrow" w:hAnsi="Arial Narrow"/>
        </w:rPr>
        <w:tab/>
      </w:r>
      <w:r w:rsidRPr="00C3189A">
        <w:rPr>
          <w:rFonts w:ascii="Arial Narrow" w:hAnsi="Arial Narrow"/>
        </w:rPr>
        <w:tab/>
      </w:r>
    </w:p>
    <w:p w14:paraId="6159A268" w14:textId="77777777" w:rsidR="00081815" w:rsidRPr="00C3189A" w:rsidRDefault="00081815" w:rsidP="00081815">
      <w:pPr>
        <w:spacing w:after="0" w:line="240" w:lineRule="auto"/>
        <w:rPr>
          <w:rFonts w:ascii="Arial Narrow" w:eastAsia="Times New Roman" w:hAnsi="Arial Narrow" w:cs="Times New Roman"/>
          <w:b/>
          <w:bCs/>
        </w:rPr>
      </w:pPr>
      <w:r w:rsidRPr="00C3189A">
        <w:rPr>
          <w:rFonts w:ascii="Arial Narrow" w:eastAsia="Times New Roman" w:hAnsi="Arial Narrow" w:cs="Times New Roman"/>
          <w:bCs/>
        </w:rPr>
        <w:t>(ďalej len</w:t>
      </w:r>
      <w:r w:rsidRPr="00C3189A">
        <w:rPr>
          <w:rFonts w:ascii="Arial Narrow" w:eastAsia="Times New Roman" w:hAnsi="Arial Narrow" w:cs="Times New Roman"/>
          <w:b/>
          <w:bCs/>
        </w:rPr>
        <w:t xml:space="preserve"> </w:t>
      </w:r>
      <w:r w:rsidRPr="00C3189A">
        <w:rPr>
          <w:rFonts w:ascii="Arial Narrow" w:eastAsia="Times New Roman" w:hAnsi="Arial Narrow" w:cs="Times New Roman"/>
          <w:b/>
          <w:bCs/>
          <w:i/>
        </w:rPr>
        <w:t>„Zhotoviteľ“</w:t>
      </w:r>
      <w:r w:rsidRPr="00C3189A">
        <w:rPr>
          <w:rFonts w:ascii="Arial Narrow" w:eastAsia="Times New Roman" w:hAnsi="Arial Narrow" w:cs="Times New Roman"/>
          <w:bCs/>
        </w:rPr>
        <w:t>)</w:t>
      </w:r>
    </w:p>
    <w:p w14:paraId="46B85F93" w14:textId="77777777" w:rsidR="00081815" w:rsidRPr="00C3189A" w:rsidRDefault="00081815" w:rsidP="00081815">
      <w:pPr>
        <w:spacing w:after="0" w:line="240" w:lineRule="auto"/>
        <w:rPr>
          <w:rFonts w:ascii="Arial Narrow" w:eastAsia="Times New Roman" w:hAnsi="Arial Narrow" w:cs="Times New Roman"/>
          <w:b/>
          <w:bCs/>
        </w:rPr>
      </w:pPr>
    </w:p>
    <w:p w14:paraId="2A37648B" w14:textId="77777777" w:rsidR="00081815" w:rsidRPr="00C3189A" w:rsidRDefault="00081815" w:rsidP="00081815">
      <w:pPr>
        <w:spacing w:after="0" w:line="240" w:lineRule="auto"/>
        <w:rPr>
          <w:rFonts w:ascii="Arial Narrow" w:eastAsia="Times New Roman" w:hAnsi="Arial Narrow" w:cs="Times New Roman"/>
          <w:b/>
          <w:bCs/>
        </w:rPr>
      </w:pPr>
      <w:r w:rsidRPr="00C3189A">
        <w:rPr>
          <w:rFonts w:ascii="Arial Narrow" w:eastAsia="Times New Roman" w:hAnsi="Arial Narrow" w:cs="Times New Roman"/>
          <w:bCs/>
        </w:rPr>
        <w:t xml:space="preserve">(Objednávateľ a Zhotoviteľ spolu ďalej ako </w:t>
      </w:r>
      <w:r w:rsidRPr="00C3189A">
        <w:rPr>
          <w:rFonts w:ascii="Arial Narrow" w:eastAsia="Times New Roman" w:hAnsi="Arial Narrow" w:cs="Times New Roman"/>
          <w:b/>
          <w:bCs/>
          <w:i/>
        </w:rPr>
        <w:t>„Zmluvné strany“</w:t>
      </w:r>
      <w:r w:rsidRPr="00C3189A">
        <w:rPr>
          <w:rFonts w:ascii="Arial Narrow" w:eastAsia="Times New Roman" w:hAnsi="Arial Narrow" w:cs="Times New Roman"/>
          <w:bCs/>
        </w:rPr>
        <w:t>, samostatne ďalej ako</w:t>
      </w:r>
      <w:r w:rsidRPr="00C3189A">
        <w:rPr>
          <w:rFonts w:ascii="Arial Narrow" w:eastAsia="Times New Roman" w:hAnsi="Arial Narrow" w:cs="Times New Roman"/>
          <w:b/>
          <w:bCs/>
        </w:rPr>
        <w:t xml:space="preserve"> </w:t>
      </w:r>
      <w:r w:rsidRPr="00C3189A">
        <w:rPr>
          <w:rFonts w:ascii="Arial Narrow" w:eastAsia="Times New Roman" w:hAnsi="Arial Narrow" w:cs="Times New Roman"/>
          <w:b/>
          <w:bCs/>
          <w:i/>
        </w:rPr>
        <w:t>„Zmluvná strana“</w:t>
      </w:r>
      <w:r w:rsidRPr="00C3189A">
        <w:rPr>
          <w:rFonts w:ascii="Arial Narrow" w:eastAsia="Times New Roman" w:hAnsi="Arial Narrow" w:cs="Times New Roman"/>
          <w:bCs/>
        </w:rPr>
        <w:t>).</w:t>
      </w:r>
    </w:p>
    <w:p w14:paraId="2A18EFAE" w14:textId="77777777" w:rsidR="00081815" w:rsidRPr="00C3189A" w:rsidRDefault="00081815" w:rsidP="00081815">
      <w:pPr>
        <w:spacing w:after="0" w:line="240" w:lineRule="auto"/>
        <w:rPr>
          <w:rFonts w:ascii="Arial Narrow" w:eastAsia="Times New Roman" w:hAnsi="Arial Narrow" w:cs="Times New Roman"/>
          <w:b/>
          <w:bCs/>
        </w:rPr>
      </w:pPr>
    </w:p>
    <w:p w14:paraId="19AFAF1E" w14:textId="77777777" w:rsidR="00081815" w:rsidRPr="00C3189A" w:rsidRDefault="00081815" w:rsidP="00081815">
      <w:pPr>
        <w:spacing w:after="0" w:line="240" w:lineRule="auto"/>
        <w:rPr>
          <w:rFonts w:ascii="Arial Narrow" w:eastAsia="Times New Roman" w:hAnsi="Arial Narrow" w:cs="Times New Roman"/>
          <w:b/>
          <w:bCs/>
        </w:rPr>
      </w:pPr>
    </w:p>
    <w:p w14:paraId="03DDE1A0" w14:textId="77777777" w:rsidR="00081815" w:rsidRPr="00C3189A" w:rsidRDefault="00081815" w:rsidP="00081815">
      <w:pPr>
        <w:spacing w:after="0" w:line="240" w:lineRule="auto"/>
        <w:jc w:val="center"/>
        <w:rPr>
          <w:rFonts w:ascii="Arial Narrow" w:hAnsi="Arial Narrow"/>
          <w:b/>
        </w:rPr>
      </w:pPr>
      <w:r w:rsidRPr="00C3189A">
        <w:rPr>
          <w:rFonts w:ascii="Arial Narrow" w:eastAsia="Times New Roman" w:hAnsi="Arial Narrow" w:cs="Times New Roman"/>
          <w:b/>
        </w:rPr>
        <w:t>Článok I</w:t>
      </w:r>
    </w:p>
    <w:p w14:paraId="722574CA" w14:textId="77777777" w:rsidR="00081815" w:rsidRPr="00C3189A" w:rsidRDefault="00081815" w:rsidP="00081815">
      <w:pPr>
        <w:spacing w:after="0" w:line="240" w:lineRule="auto"/>
        <w:jc w:val="center"/>
        <w:rPr>
          <w:rFonts w:ascii="Arial Narrow" w:eastAsia="Times New Roman" w:hAnsi="Arial Narrow" w:cs="Times New Roman"/>
          <w:b/>
        </w:rPr>
      </w:pPr>
      <w:r w:rsidRPr="00C3189A">
        <w:rPr>
          <w:rFonts w:ascii="Arial Narrow" w:eastAsia="Times New Roman" w:hAnsi="Arial Narrow" w:cs="Times New Roman"/>
          <w:b/>
        </w:rPr>
        <w:t>Úvodné ustanovenia</w:t>
      </w:r>
    </w:p>
    <w:p w14:paraId="21FE5608" w14:textId="77777777" w:rsidR="00081815" w:rsidRPr="00C3189A" w:rsidRDefault="00081815" w:rsidP="00081815">
      <w:pPr>
        <w:spacing w:after="0" w:line="240" w:lineRule="auto"/>
        <w:rPr>
          <w:rFonts w:ascii="Arial Narrow" w:eastAsia="Times New Roman" w:hAnsi="Arial Narrow" w:cs="Times New Roman"/>
        </w:rPr>
      </w:pPr>
    </w:p>
    <w:p w14:paraId="35373312" w14:textId="43F74626" w:rsidR="00081815" w:rsidRPr="00C3189A" w:rsidRDefault="00081815" w:rsidP="00077E95">
      <w:pPr>
        <w:pStyle w:val="Odsekzoznamu"/>
        <w:numPr>
          <w:ilvl w:val="0"/>
          <w:numId w:val="14"/>
        </w:numPr>
        <w:spacing w:after="0" w:line="276" w:lineRule="auto"/>
        <w:ind w:left="714" w:hanging="357"/>
        <w:rPr>
          <w:rFonts w:ascii="Arial Narrow" w:eastAsia="Times New Roman" w:hAnsi="Arial Narrow" w:cs="Times New Roman"/>
        </w:rPr>
      </w:pPr>
      <w:r w:rsidRPr="00C3189A">
        <w:rPr>
          <w:rFonts w:ascii="Arial Narrow" w:hAnsi="Arial Narrow" w:cs="Times New Roman"/>
        </w:rPr>
        <w:t xml:space="preserve">Objednávateľ  ako prijímateľ nenávratného finančného príspevku z Operačného programu Integrovaná infraštruktúra za účelom zabezpečenia plnenia svojich úloh obstaráva službu postupom stanoveným zákonom o verejnom obstarávaní. </w:t>
      </w:r>
    </w:p>
    <w:p w14:paraId="004B0962" w14:textId="77777777" w:rsidR="0042278B" w:rsidRPr="00C3189A" w:rsidRDefault="0042278B" w:rsidP="0042278B">
      <w:pPr>
        <w:pStyle w:val="Odsekzoznamu"/>
        <w:spacing w:after="0" w:line="276" w:lineRule="auto"/>
        <w:ind w:left="714"/>
        <w:rPr>
          <w:rFonts w:ascii="Arial Narrow" w:eastAsia="Times New Roman" w:hAnsi="Arial Narrow" w:cs="Times New Roman"/>
        </w:rPr>
      </w:pPr>
    </w:p>
    <w:p w14:paraId="21AEFBED" w14:textId="77777777" w:rsidR="00081815" w:rsidRPr="00C3189A" w:rsidRDefault="00081815" w:rsidP="00077E95">
      <w:pPr>
        <w:pStyle w:val="Odsekzoznamu"/>
        <w:numPr>
          <w:ilvl w:val="0"/>
          <w:numId w:val="14"/>
        </w:numPr>
        <w:spacing w:after="0" w:line="276" w:lineRule="auto"/>
        <w:ind w:left="714" w:hanging="357"/>
        <w:rPr>
          <w:rFonts w:ascii="Arial Narrow" w:eastAsia="Times New Roman" w:hAnsi="Arial Narrow" w:cs="Times New Roman"/>
        </w:rPr>
      </w:pPr>
      <w:r w:rsidRPr="00C3189A">
        <w:rPr>
          <w:rFonts w:ascii="Arial Narrow" w:hAnsi="Arial Narrow" w:cs="Times New Roman"/>
        </w:rPr>
        <w:t>Uzatvorenie tejto Zmluvy je výsledkom zadávania nadlimitnej zákazky postupom verejnej súťaže podľa zákona o verejnom obstarávaní na predmet „</w:t>
      </w:r>
      <w:r w:rsidRPr="00C3189A">
        <w:rPr>
          <w:rFonts w:ascii="Arial Narrow" w:eastAsia="Times New Roman" w:hAnsi="Arial Narrow"/>
          <w:b/>
        </w:rPr>
        <w:t>Vytvorenie a realizácia projektu v oblasti informačnej a kybernetickej bezpečnosti</w:t>
      </w:r>
      <w:r w:rsidRPr="00C3189A">
        <w:rPr>
          <w:rFonts w:ascii="Arial Narrow" w:hAnsi="Arial Narrow" w:cs="Times New Roman"/>
          <w:caps/>
        </w:rPr>
        <w:t xml:space="preserve">“, </w:t>
      </w:r>
      <w:r w:rsidRPr="00C3189A">
        <w:rPr>
          <w:rFonts w:ascii="Arial Narrow" w:hAnsi="Arial Narrow" w:cs="Times New Roman"/>
          <w:lang w:eastAsia="cs-CZ"/>
        </w:rPr>
        <w:t xml:space="preserve">ktorej Oznámenie o vyhlásení verejného obstarávania bolo uverejnené v Úradnom vestníku Európskej únie </w:t>
      </w:r>
      <w:r w:rsidRPr="00C3189A">
        <w:rPr>
          <w:rFonts w:ascii="Arial Narrow" w:hAnsi="Arial Narrow" w:cs="Times New Roman"/>
          <w:highlight w:val="yellow"/>
          <w:lang w:eastAsia="cs-CZ"/>
        </w:rPr>
        <w:t xml:space="preserve">zo dňa </w:t>
      </w:r>
      <w:proofErr w:type="spellStart"/>
      <w:r w:rsidRPr="00C3189A">
        <w:rPr>
          <w:rFonts w:ascii="Arial Narrow" w:hAnsi="Arial Narrow" w:cs="Times New Roman"/>
          <w:highlight w:val="yellow"/>
          <w:lang w:eastAsia="cs-CZ"/>
        </w:rPr>
        <w:t>xx.xx.xxxx</w:t>
      </w:r>
      <w:proofErr w:type="spellEnd"/>
      <w:r w:rsidRPr="00C3189A">
        <w:rPr>
          <w:rFonts w:ascii="Arial Narrow" w:hAnsi="Arial Narrow" w:cs="Times New Roman"/>
          <w:highlight w:val="yellow"/>
          <w:lang w:eastAsia="cs-CZ"/>
        </w:rPr>
        <w:t xml:space="preserve">  pod číslom </w:t>
      </w:r>
      <w:r w:rsidRPr="00C3189A">
        <w:rPr>
          <w:rFonts w:ascii="Arial Narrow" w:hAnsi="Arial Narrow" w:cs="Times New Roman"/>
          <w:highlight w:val="yellow"/>
        </w:rPr>
        <w:t>xxx-</w:t>
      </w:r>
      <w:proofErr w:type="spellStart"/>
      <w:r w:rsidRPr="00C3189A">
        <w:rPr>
          <w:rFonts w:ascii="Arial Narrow" w:hAnsi="Arial Narrow" w:cs="Times New Roman"/>
          <w:highlight w:val="yellow"/>
        </w:rPr>
        <w:t>xxxxxx</w:t>
      </w:r>
      <w:proofErr w:type="spellEnd"/>
      <w:r w:rsidRPr="00C3189A">
        <w:rPr>
          <w:rFonts w:ascii="Arial Narrow" w:hAnsi="Arial Narrow" w:cs="Times New Roman"/>
          <w:highlight w:val="yellow"/>
        </w:rPr>
        <w:t xml:space="preserve"> a vo Vestníku verejného obstarávania č. xx/2021 dňa </w:t>
      </w:r>
      <w:proofErr w:type="spellStart"/>
      <w:r w:rsidRPr="00C3189A">
        <w:rPr>
          <w:rFonts w:ascii="Arial Narrow" w:hAnsi="Arial Narrow" w:cs="Times New Roman"/>
          <w:highlight w:val="yellow"/>
          <w:lang w:eastAsia="cs-CZ"/>
        </w:rPr>
        <w:t>xx.xx.xxxx</w:t>
      </w:r>
      <w:proofErr w:type="spellEnd"/>
      <w:r w:rsidRPr="00C3189A">
        <w:rPr>
          <w:rFonts w:ascii="Arial Narrow" w:hAnsi="Arial Narrow" w:cs="Times New Roman"/>
          <w:highlight w:val="yellow"/>
          <w:lang w:eastAsia="cs-CZ"/>
        </w:rPr>
        <w:t xml:space="preserve">  </w:t>
      </w:r>
      <w:r w:rsidRPr="00C3189A">
        <w:rPr>
          <w:rFonts w:ascii="Arial Narrow" w:hAnsi="Arial Narrow" w:cs="Times New Roman"/>
          <w:highlight w:val="yellow"/>
        </w:rPr>
        <w:t xml:space="preserve">pod značkou </w:t>
      </w:r>
      <w:proofErr w:type="spellStart"/>
      <w:r w:rsidRPr="00C3189A">
        <w:rPr>
          <w:rFonts w:ascii="Arial Narrow" w:hAnsi="Arial Narrow" w:cs="Times New Roman"/>
          <w:highlight w:val="yellow"/>
        </w:rPr>
        <w:t>xxxxx</w:t>
      </w:r>
      <w:proofErr w:type="spellEnd"/>
      <w:r w:rsidRPr="00C3189A">
        <w:rPr>
          <w:rFonts w:ascii="Arial Narrow" w:hAnsi="Arial Narrow" w:cs="Times New Roman"/>
          <w:highlight w:val="yellow"/>
        </w:rPr>
        <w:t xml:space="preserve"> – MST</w:t>
      </w:r>
      <w:r w:rsidRPr="00C3189A">
        <w:rPr>
          <w:rFonts w:ascii="Arial Narrow" w:hAnsi="Arial Narrow" w:cs="Times New Roman"/>
        </w:rPr>
        <w:t xml:space="preserve"> </w:t>
      </w:r>
      <w:r w:rsidRPr="00C3189A">
        <w:rPr>
          <w:rFonts w:ascii="Arial Narrow" w:hAnsi="Arial Narrow" w:cs="Times New Roman"/>
          <w:lang w:eastAsia="cs-CZ"/>
        </w:rPr>
        <w:t>(ďalej len „verejné obstarávanie“)</w:t>
      </w:r>
      <w:r w:rsidRPr="00C3189A">
        <w:rPr>
          <w:rFonts w:ascii="Arial Narrow" w:hAnsi="Arial Narrow" w:cs="Times New Roman"/>
        </w:rPr>
        <w:t xml:space="preserve"> medzi Objednávateľom, ktorý je verejným obstarávateľom a Zhotoviteľom, ktorý bol vo verejnom obstarávaní vyhodnotený ako úspešný uchádzač.</w:t>
      </w:r>
    </w:p>
    <w:p w14:paraId="51038A63" w14:textId="77777777" w:rsidR="00081815" w:rsidRPr="00C3189A" w:rsidRDefault="00081815" w:rsidP="00081815">
      <w:pPr>
        <w:pStyle w:val="Odsekzoznamu"/>
        <w:spacing w:after="0" w:line="276" w:lineRule="auto"/>
        <w:ind w:left="714"/>
        <w:rPr>
          <w:rFonts w:ascii="Arial Narrow" w:eastAsia="Times New Roman" w:hAnsi="Arial Narrow" w:cs="Times New Roman"/>
        </w:rPr>
      </w:pPr>
    </w:p>
    <w:p w14:paraId="42615507" w14:textId="38D84BDA" w:rsidR="00081815" w:rsidRPr="00C3189A" w:rsidRDefault="00081815" w:rsidP="00077E95">
      <w:pPr>
        <w:pStyle w:val="Odsekzoznamu"/>
        <w:numPr>
          <w:ilvl w:val="0"/>
          <w:numId w:val="14"/>
        </w:numPr>
        <w:spacing w:after="0" w:line="276" w:lineRule="auto"/>
        <w:rPr>
          <w:rFonts w:ascii="Arial Narrow" w:eastAsia="Times New Roman" w:hAnsi="Arial Narrow" w:cs="Times New Roman"/>
        </w:rPr>
      </w:pPr>
      <w:r w:rsidRPr="00C3189A">
        <w:rPr>
          <w:rFonts w:ascii="Arial Narrow" w:eastAsia="Times New Roman" w:hAnsi="Arial Narrow" w:cs="Times New Roman"/>
        </w:rPr>
        <w:t xml:space="preserve">Objednávateľ je podľa zákona č. 69/2018 Z. z. o kybernetickej bezpečnosti a o zmene a doplnení niektorých zákonov v znení neskorších predpisov (ďalej len </w:t>
      </w:r>
      <w:r w:rsidRPr="00C3189A">
        <w:rPr>
          <w:rFonts w:ascii="Arial Narrow" w:eastAsia="Times New Roman" w:hAnsi="Arial Narrow" w:cs="Times New Roman"/>
          <w:b/>
          <w:i/>
        </w:rPr>
        <w:t>„</w:t>
      </w:r>
      <w:proofErr w:type="spellStart"/>
      <w:r w:rsidRPr="00C3189A">
        <w:rPr>
          <w:rFonts w:ascii="Arial Narrow" w:eastAsia="Times New Roman" w:hAnsi="Arial Narrow" w:cs="Times New Roman"/>
          <w:b/>
          <w:i/>
        </w:rPr>
        <w:t>ZoKB</w:t>
      </w:r>
      <w:proofErr w:type="spellEnd"/>
      <w:r w:rsidRPr="00C3189A">
        <w:rPr>
          <w:rFonts w:ascii="Arial Narrow" w:eastAsia="Times New Roman" w:hAnsi="Arial Narrow" w:cs="Times New Roman"/>
          <w:b/>
          <w:i/>
        </w:rPr>
        <w:t>“</w:t>
      </w:r>
      <w:r w:rsidRPr="00C3189A">
        <w:rPr>
          <w:rFonts w:ascii="Arial Narrow" w:eastAsia="Times New Roman" w:hAnsi="Arial Narrow" w:cs="Times New Roman"/>
        </w:rPr>
        <w:t xml:space="preserve">) prevádzkovateľom základnej služby, ako aj ústredným orgánom v oblasti kybernetickej bezpečnosti, ktorý zodpovedá za zabezpečenie kybernetickej bezpečnosti v sektore zdravotníctva. Objednávateľ podľa zákona č. 95/2019 Z. z. o informačných technológiách vo verejnej správe a o zmene a doplnení niektorých zákonov v znení neskorších predpisov (ďalej len </w:t>
      </w:r>
      <w:r w:rsidRPr="00C3189A">
        <w:rPr>
          <w:rFonts w:ascii="Arial Narrow" w:eastAsia="Times New Roman" w:hAnsi="Arial Narrow" w:cs="Times New Roman"/>
          <w:b/>
          <w:i/>
        </w:rPr>
        <w:t>„</w:t>
      </w:r>
      <w:proofErr w:type="spellStart"/>
      <w:r w:rsidRPr="00C3189A">
        <w:rPr>
          <w:rFonts w:ascii="Arial Narrow" w:eastAsia="Times New Roman" w:hAnsi="Arial Narrow" w:cs="Times New Roman"/>
          <w:b/>
          <w:i/>
        </w:rPr>
        <w:t>ZoITVS</w:t>
      </w:r>
      <w:proofErr w:type="spellEnd"/>
      <w:r w:rsidRPr="00C3189A">
        <w:rPr>
          <w:rFonts w:ascii="Arial Narrow" w:eastAsia="Times New Roman" w:hAnsi="Arial Narrow" w:cs="Times New Roman"/>
          <w:b/>
          <w:i/>
        </w:rPr>
        <w:t>“</w:t>
      </w:r>
      <w:r w:rsidRPr="00C3189A">
        <w:rPr>
          <w:rFonts w:ascii="Arial Narrow" w:eastAsia="Times New Roman" w:hAnsi="Arial Narrow" w:cs="Times New Roman"/>
        </w:rPr>
        <w:t>) vykonáva ako orgán riadenia správu informačných technológií verejnej správy vo svojej pôsobnosti.</w:t>
      </w:r>
    </w:p>
    <w:p w14:paraId="2B07D565" w14:textId="77777777" w:rsidR="00081815" w:rsidRPr="00C3189A" w:rsidRDefault="00081815" w:rsidP="00081815">
      <w:pPr>
        <w:spacing w:after="0" w:line="276" w:lineRule="auto"/>
        <w:rPr>
          <w:rFonts w:ascii="Arial Narrow" w:eastAsia="Times New Roman" w:hAnsi="Arial Narrow" w:cs="Times New Roman"/>
        </w:rPr>
      </w:pPr>
      <w:r w:rsidRPr="00C3189A">
        <w:rPr>
          <w:rFonts w:ascii="Arial Narrow" w:eastAsia="Times New Roman" w:hAnsi="Arial Narrow" w:cs="Times New Roman"/>
        </w:rPr>
        <w:t xml:space="preserve"> </w:t>
      </w:r>
    </w:p>
    <w:p w14:paraId="66925416" w14:textId="77777777" w:rsidR="00081815" w:rsidRPr="00C3189A" w:rsidRDefault="00081815" w:rsidP="00077E95">
      <w:pPr>
        <w:pStyle w:val="Odsekzoznamu"/>
        <w:numPr>
          <w:ilvl w:val="0"/>
          <w:numId w:val="14"/>
        </w:numPr>
        <w:spacing w:after="0" w:line="276" w:lineRule="auto"/>
        <w:rPr>
          <w:rFonts w:ascii="Arial Narrow" w:eastAsia="Times New Roman" w:hAnsi="Arial Narrow" w:cs="Times New Roman"/>
        </w:rPr>
      </w:pPr>
      <w:r w:rsidRPr="00C3189A">
        <w:rPr>
          <w:rFonts w:ascii="Arial Narrow" w:eastAsia="Times New Roman" w:hAnsi="Arial Narrow" w:cs="Times New Roman"/>
        </w:rPr>
        <w:t xml:space="preserve">Objednávateľ ako prevádzkovateľ základnej služby je v zmysle </w:t>
      </w:r>
      <w:proofErr w:type="spellStart"/>
      <w:r w:rsidRPr="00C3189A">
        <w:rPr>
          <w:rFonts w:ascii="Arial Narrow" w:eastAsia="Times New Roman" w:hAnsi="Arial Narrow" w:cs="Times New Roman"/>
        </w:rPr>
        <w:t>ZoKB</w:t>
      </w:r>
      <w:proofErr w:type="spellEnd"/>
      <w:r w:rsidRPr="00C3189A">
        <w:rPr>
          <w:rFonts w:ascii="Arial Narrow" w:eastAsia="Times New Roman" w:hAnsi="Arial Narrow" w:cs="Times New Roman"/>
        </w:rPr>
        <w:t xml:space="preserve"> povinný prijať bezpečnostné opatrenia a zdokumentovať prijaté bezpečnostné opatrenia v bezpečnostnej dokumentácii za účelom zabezpečenia kybernetickej bezpečnosti počas životného cyklu sietí a informačných systémov.</w:t>
      </w:r>
    </w:p>
    <w:p w14:paraId="16B0CC60" w14:textId="77777777" w:rsidR="00081815" w:rsidRPr="00C3189A" w:rsidRDefault="00081815" w:rsidP="00081815">
      <w:pPr>
        <w:spacing w:after="0" w:line="276" w:lineRule="auto"/>
        <w:rPr>
          <w:rFonts w:ascii="Arial Narrow" w:eastAsia="Times New Roman" w:hAnsi="Arial Narrow" w:cs="Times New Roman"/>
          <w:color w:val="7030A0"/>
        </w:rPr>
      </w:pPr>
    </w:p>
    <w:p w14:paraId="179D466F" w14:textId="57F555CC" w:rsidR="00081815" w:rsidRPr="00C3189A" w:rsidRDefault="00081815" w:rsidP="00077E95">
      <w:pPr>
        <w:pStyle w:val="Odsekzoznamu"/>
        <w:numPr>
          <w:ilvl w:val="0"/>
          <w:numId w:val="14"/>
        </w:numPr>
        <w:spacing w:after="0" w:line="276" w:lineRule="auto"/>
        <w:rPr>
          <w:rFonts w:ascii="Arial Narrow" w:eastAsia="Times New Roman" w:hAnsi="Arial Narrow" w:cs="Times New Roman"/>
        </w:rPr>
      </w:pPr>
      <w:r w:rsidRPr="00C3189A">
        <w:rPr>
          <w:rFonts w:ascii="Arial Narrow" w:eastAsia="Times New Roman" w:hAnsi="Arial Narrow" w:cs="Times New Roman"/>
        </w:rPr>
        <w:t>Objednávateľ vyhlasuje, že spĺňa všetky podmienky a požiadavky stan</w:t>
      </w:r>
      <w:r w:rsidR="00892FD4" w:rsidRPr="00C3189A">
        <w:rPr>
          <w:rFonts w:ascii="Arial Narrow" w:eastAsia="Times New Roman" w:hAnsi="Arial Narrow" w:cs="Times New Roman"/>
        </w:rPr>
        <w:t>ovené v Zmluve a je oprávnený a </w:t>
      </w:r>
      <w:r w:rsidRPr="00C3189A">
        <w:rPr>
          <w:rFonts w:ascii="Arial Narrow" w:eastAsia="Times New Roman" w:hAnsi="Arial Narrow" w:cs="Times New Roman"/>
        </w:rPr>
        <w:t>spôsobilý uzatvoriť túto Zmluvu a riadne plniť záväzky v nej obsiahnuté.</w:t>
      </w:r>
    </w:p>
    <w:p w14:paraId="07A3D5B6" w14:textId="77777777" w:rsidR="00081815" w:rsidRPr="00C3189A" w:rsidRDefault="00081815" w:rsidP="00081815">
      <w:pPr>
        <w:spacing w:after="0" w:line="276" w:lineRule="auto"/>
        <w:rPr>
          <w:rFonts w:ascii="Arial Narrow" w:eastAsia="Times New Roman" w:hAnsi="Arial Narrow" w:cs="Times New Roman"/>
        </w:rPr>
      </w:pPr>
    </w:p>
    <w:p w14:paraId="334A623D" w14:textId="2C72629B" w:rsidR="00081815" w:rsidRPr="00C3189A" w:rsidRDefault="00081815" w:rsidP="00077E95">
      <w:pPr>
        <w:pStyle w:val="Odsekzoznamu"/>
        <w:numPr>
          <w:ilvl w:val="0"/>
          <w:numId w:val="14"/>
        </w:numPr>
        <w:spacing w:after="0" w:line="276" w:lineRule="auto"/>
        <w:rPr>
          <w:rFonts w:ascii="Arial Narrow" w:eastAsia="Times New Roman" w:hAnsi="Arial Narrow" w:cs="Times New Roman"/>
        </w:rPr>
      </w:pPr>
      <w:r w:rsidRPr="00C3189A">
        <w:rPr>
          <w:rFonts w:ascii="Arial Narrow" w:eastAsia="Times New Roman" w:hAnsi="Arial Narrow" w:cs="Times New Roman"/>
        </w:rPr>
        <w:t xml:space="preserve">Objednávateľ je zároveň prijímateľom nenávratného finančného príspevku na realizáciu aktivít projektu bližšie špecifikovaného v tomto bode tohto článku Zmluvy, ktorý je </w:t>
      </w:r>
      <w:r w:rsidR="00892FD4" w:rsidRPr="00C3189A">
        <w:rPr>
          <w:rFonts w:ascii="Arial Narrow" w:eastAsia="Times New Roman" w:hAnsi="Arial Narrow" w:cs="Times New Roman"/>
        </w:rPr>
        <w:t>predmetom schválenej žiadosti o </w:t>
      </w:r>
      <w:r w:rsidRPr="00C3189A">
        <w:rPr>
          <w:rFonts w:ascii="Arial Narrow" w:eastAsia="Times New Roman" w:hAnsi="Arial Narrow" w:cs="Times New Roman"/>
        </w:rPr>
        <w:t xml:space="preserve">nenávratný finančný príspevok: </w:t>
      </w:r>
    </w:p>
    <w:p w14:paraId="47A77DB3" w14:textId="77777777" w:rsidR="00081815" w:rsidRPr="00C3189A" w:rsidRDefault="00081815" w:rsidP="00081815">
      <w:pPr>
        <w:spacing w:after="0" w:line="276" w:lineRule="auto"/>
        <w:rPr>
          <w:rFonts w:ascii="Arial Narrow" w:eastAsia="Times New Roman" w:hAnsi="Arial Narrow" w:cs="Times New Roman"/>
          <w:strike/>
        </w:rPr>
      </w:pPr>
    </w:p>
    <w:tbl>
      <w:tblPr>
        <w:tblStyle w:val="Mriekatabuky"/>
        <w:tblW w:w="0" w:type="auto"/>
        <w:tblInd w:w="709" w:type="dxa"/>
        <w:tblLook w:val="04A0" w:firstRow="1" w:lastRow="0" w:firstColumn="1" w:lastColumn="0" w:noHBand="0" w:noVBand="1"/>
      </w:tblPr>
      <w:tblGrid>
        <w:gridCol w:w="3114"/>
        <w:gridCol w:w="5239"/>
      </w:tblGrid>
      <w:tr w:rsidR="00081815" w:rsidRPr="00C3189A" w14:paraId="6D913C94" w14:textId="77777777" w:rsidTr="002123DE">
        <w:tc>
          <w:tcPr>
            <w:tcW w:w="3114" w:type="dxa"/>
          </w:tcPr>
          <w:p w14:paraId="7F8E1710" w14:textId="77777777" w:rsidR="00081815" w:rsidRPr="00C3189A" w:rsidRDefault="00081815" w:rsidP="002123DE">
            <w:pPr>
              <w:spacing w:line="276" w:lineRule="auto"/>
              <w:jc w:val="left"/>
              <w:rPr>
                <w:rFonts w:ascii="Arial Narrow" w:eastAsia="Times New Roman" w:hAnsi="Arial Narrow" w:cs="Times New Roman"/>
              </w:rPr>
            </w:pPr>
            <w:r w:rsidRPr="00C3189A">
              <w:rPr>
                <w:rFonts w:ascii="Arial Narrow" w:eastAsia="Times New Roman" w:hAnsi="Arial Narrow" w:cs="Times New Roman"/>
              </w:rPr>
              <w:t>Názov projektu:</w:t>
            </w:r>
          </w:p>
        </w:tc>
        <w:tc>
          <w:tcPr>
            <w:tcW w:w="5239" w:type="dxa"/>
          </w:tcPr>
          <w:p w14:paraId="0917B541" w14:textId="77777777" w:rsidR="00081815" w:rsidRPr="00C3189A" w:rsidRDefault="00081815" w:rsidP="002123DE">
            <w:pPr>
              <w:spacing w:line="276" w:lineRule="auto"/>
              <w:jc w:val="left"/>
              <w:rPr>
                <w:rFonts w:ascii="Arial Narrow" w:eastAsia="Times New Roman" w:hAnsi="Arial Narrow" w:cs="Times New Roman"/>
              </w:rPr>
            </w:pPr>
            <w:r w:rsidRPr="00C3189A">
              <w:rPr>
                <w:rFonts w:ascii="Arial Narrow" w:eastAsia="Times New Roman" w:hAnsi="Arial Narrow" w:cs="Times New Roman"/>
              </w:rPr>
              <w:t xml:space="preserve">Rozvoj </w:t>
            </w:r>
            <w:proofErr w:type="spellStart"/>
            <w:r w:rsidRPr="00C3189A">
              <w:rPr>
                <w:rFonts w:ascii="Arial Narrow" w:eastAsia="Times New Roman" w:hAnsi="Arial Narrow" w:cs="Times New Roman"/>
              </w:rPr>
              <w:t>governance</w:t>
            </w:r>
            <w:proofErr w:type="spellEnd"/>
            <w:r w:rsidRPr="00C3189A">
              <w:rPr>
                <w:rFonts w:ascii="Arial Narrow" w:eastAsia="Times New Roman" w:hAnsi="Arial Narrow" w:cs="Times New Roman"/>
              </w:rPr>
              <w:t xml:space="preserve"> a úrovne informačnej a kybernetickej bezpečnosti v podsektore VS – Ministerstvo zdravotníctva Slovenskej republiky</w:t>
            </w:r>
          </w:p>
        </w:tc>
      </w:tr>
      <w:tr w:rsidR="00081815" w:rsidRPr="00C3189A" w14:paraId="13DBCA42" w14:textId="77777777" w:rsidTr="002123DE">
        <w:tc>
          <w:tcPr>
            <w:tcW w:w="3114" w:type="dxa"/>
          </w:tcPr>
          <w:p w14:paraId="77CDDBEB" w14:textId="77777777" w:rsidR="00081815" w:rsidRPr="00C3189A" w:rsidRDefault="00081815" w:rsidP="002123DE">
            <w:pPr>
              <w:spacing w:line="276" w:lineRule="auto"/>
              <w:jc w:val="left"/>
              <w:rPr>
                <w:rFonts w:ascii="Arial Narrow" w:eastAsia="Times New Roman" w:hAnsi="Arial Narrow" w:cs="Times New Roman"/>
              </w:rPr>
            </w:pPr>
            <w:r w:rsidRPr="00C3189A">
              <w:rPr>
                <w:rFonts w:ascii="Arial Narrow" w:eastAsia="Times New Roman" w:hAnsi="Arial Narrow" w:cs="Times New Roman"/>
              </w:rPr>
              <w:t>Kód projektu v ITMS2014+:</w:t>
            </w:r>
          </w:p>
        </w:tc>
        <w:tc>
          <w:tcPr>
            <w:tcW w:w="5239" w:type="dxa"/>
          </w:tcPr>
          <w:p w14:paraId="2F7AC4C7" w14:textId="77777777" w:rsidR="00081815" w:rsidRPr="00C3189A" w:rsidRDefault="00081815" w:rsidP="002123DE">
            <w:pPr>
              <w:spacing w:line="276" w:lineRule="auto"/>
              <w:jc w:val="left"/>
              <w:rPr>
                <w:rFonts w:ascii="Arial Narrow" w:eastAsia="Times New Roman" w:hAnsi="Arial Narrow" w:cs="Times New Roman"/>
              </w:rPr>
            </w:pPr>
            <w:r w:rsidRPr="00C3189A">
              <w:rPr>
                <w:rFonts w:ascii="Arial Narrow" w:eastAsia="Times New Roman" w:hAnsi="Arial Narrow" w:cs="Times New Roman"/>
              </w:rPr>
              <w:t>311071BNT5</w:t>
            </w:r>
          </w:p>
        </w:tc>
      </w:tr>
      <w:tr w:rsidR="00081815" w:rsidRPr="00C3189A" w14:paraId="118DB122" w14:textId="77777777" w:rsidTr="002123DE">
        <w:tc>
          <w:tcPr>
            <w:tcW w:w="3114" w:type="dxa"/>
          </w:tcPr>
          <w:p w14:paraId="71EAEFC9" w14:textId="77777777" w:rsidR="00081815" w:rsidRPr="00C3189A" w:rsidRDefault="00081815" w:rsidP="002123DE">
            <w:pPr>
              <w:spacing w:line="276" w:lineRule="auto"/>
              <w:jc w:val="left"/>
              <w:rPr>
                <w:rFonts w:ascii="Arial Narrow" w:eastAsia="Times New Roman" w:hAnsi="Arial Narrow" w:cs="Times New Roman"/>
              </w:rPr>
            </w:pPr>
            <w:r w:rsidRPr="00C3189A">
              <w:rPr>
                <w:rFonts w:ascii="Arial Narrow" w:eastAsia="Times New Roman" w:hAnsi="Arial Narrow" w:cs="Times New Roman"/>
              </w:rPr>
              <w:t>Výzva - kód Výzvy:</w:t>
            </w:r>
          </w:p>
        </w:tc>
        <w:tc>
          <w:tcPr>
            <w:tcW w:w="5239" w:type="dxa"/>
          </w:tcPr>
          <w:p w14:paraId="5CFDD97E" w14:textId="77777777" w:rsidR="00081815" w:rsidRPr="00C3189A" w:rsidRDefault="00081815" w:rsidP="002123DE">
            <w:pPr>
              <w:spacing w:line="276" w:lineRule="auto"/>
              <w:jc w:val="left"/>
              <w:rPr>
                <w:rFonts w:ascii="Arial Narrow" w:eastAsia="Times New Roman" w:hAnsi="Arial Narrow" w:cs="Times New Roman"/>
              </w:rPr>
            </w:pPr>
            <w:r w:rsidRPr="00C3189A">
              <w:rPr>
                <w:rFonts w:ascii="Arial Narrow" w:eastAsia="Times New Roman" w:hAnsi="Arial Narrow" w:cs="Times New Roman"/>
              </w:rPr>
              <w:t>OPII-2021/7/16-DOP</w:t>
            </w:r>
          </w:p>
        </w:tc>
      </w:tr>
      <w:tr w:rsidR="00081815" w:rsidRPr="00C3189A" w14:paraId="40E3A805" w14:textId="77777777" w:rsidTr="002123DE">
        <w:tc>
          <w:tcPr>
            <w:tcW w:w="3114" w:type="dxa"/>
          </w:tcPr>
          <w:p w14:paraId="03D13095" w14:textId="77777777" w:rsidR="00081815" w:rsidRPr="00C3189A" w:rsidRDefault="00081815" w:rsidP="002123DE">
            <w:pPr>
              <w:spacing w:line="276" w:lineRule="auto"/>
              <w:jc w:val="left"/>
              <w:rPr>
                <w:rFonts w:ascii="Arial Narrow" w:eastAsia="Times New Roman" w:hAnsi="Arial Narrow" w:cs="Times New Roman"/>
              </w:rPr>
            </w:pPr>
            <w:r w:rsidRPr="00C3189A">
              <w:rPr>
                <w:rFonts w:ascii="Arial Narrow" w:eastAsia="Times New Roman" w:hAnsi="Arial Narrow" w:cs="Times New Roman"/>
              </w:rPr>
              <w:t>Použitý systém financovania:</w:t>
            </w:r>
          </w:p>
        </w:tc>
        <w:tc>
          <w:tcPr>
            <w:tcW w:w="5239" w:type="dxa"/>
          </w:tcPr>
          <w:p w14:paraId="0B4185B2" w14:textId="77777777" w:rsidR="00081815" w:rsidRPr="00C3189A" w:rsidRDefault="00081815" w:rsidP="002123DE">
            <w:pPr>
              <w:spacing w:line="276" w:lineRule="auto"/>
              <w:jc w:val="left"/>
              <w:rPr>
                <w:rFonts w:ascii="Arial Narrow" w:eastAsia="Times New Roman" w:hAnsi="Arial Narrow" w:cs="Times New Roman"/>
              </w:rPr>
            </w:pPr>
            <w:proofErr w:type="spellStart"/>
            <w:r w:rsidRPr="00C3189A">
              <w:rPr>
                <w:rFonts w:ascii="Arial Narrow" w:eastAsia="Times New Roman" w:hAnsi="Arial Narrow" w:cs="Times New Roman"/>
              </w:rPr>
              <w:t>predfinancovanie</w:t>
            </w:r>
            <w:proofErr w:type="spellEnd"/>
            <w:r w:rsidRPr="00C3189A">
              <w:rPr>
                <w:rFonts w:ascii="Arial Narrow" w:eastAsia="Times New Roman" w:hAnsi="Arial Narrow" w:cs="Times New Roman"/>
              </w:rPr>
              <w:t>, refundácia, kombinácia týchto systémov</w:t>
            </w:r>
          </w:p>
          <w:p w14:paraId="6BB2AEAA" w14:textId="77777777" w:rsidR="00081815" w:rsidRPr="00C3189A" w:rsidRDefault="00081815" w:rsidP="002123DE">
            <w:pPr>
              <w:spacing w:line="276" w:lineRule="auto"/>
              <w:jc w:val="left"/>
              <w:rPr>
                <w:rFonts w:ascii="Arial Narrow" w:eastAsia="Times New Roman" w:hAnsi="Arial Narrow" w:cs="Times New Roman"/>
              </w:rPr>
            </w:pPr>
          </w:p>
        </w:tc>
      </w:tr>
    </w:tbl>
    <w:p w14:paraId="78B18FD2" w14:textId="77777777" w:rsidR="00081815" w:rsidRPr="00C3189A" w:rsidRDefault="00081815" w:rsidP="00081815">
      <w:pPr>
        <w:spacing w:after="0" w:line="276" w:lineRule="auto"/>
        <w:rPr>
          <w:rFonts w:ascii="Arial Narrow" w:eastAsia="Times New Roman" w:hAnsi="Arial Narrow" w:cs="Times New Roman"/>
          <w:color w:val="7030A0"/>
        </w:rPr>
      </w:pPr>
      <w:r w:rsidRPr="00C3189A">
        <w:rPr>
          <w:rFonts w:ascii="Arial Narrow" w:eastAsia="Times New Roman" w:hAnsi="Arial Narrow" w:cs="Times New Roman"/>
          <w:color w:val="7030A0"/>
        </w:rPr>
        <w:tab/>
      </w:r>
      <w:r w:rsidRPr="00C3189A">
        <w:rPr>
          <w:rFonts w:ascii="Arial Narrow" w:eastAsia="Times New Roman" w:hAnsi="Arial Narrow" w:cs="Times New Roman"/>
          <w:color w:val="000000" w:themeColor="text1"/>
        </w:rPr>
        <w:t xml:space="preserve">(ďalej len ako </w:t>
      </w:r>
      <w:r w:rsidRPr="00C3189A">
        <w:rPr>
          <w:rFonts w:ascii="Arial Narrow" w:eastAsia="Times New Roman" w:hAnsi="Arial Narrow" w:cs="Times New Roman"/>
          <w:b/>
          <w:i/>
          <w:color w:val="000000" w:themeColor="text1"/>
        </w:rPr>
        <w:t>„projekt“</w:t>
      </w:r>
      <w:r w:rsidRPr="00C3189A">
        <w:rPr>
          <w:rFonts w:ascii="Arial Narrow" w:eastAsia="Times New Roman" w:hAnsi="Arial Narrow" w:cs="Times New Roman"/>
          <w:color w:val="000000" w:themeColor="text1"/>
        </w:rPr>
        <w:t>).</w:t>
      </w:r>
    </w:p>
    <w:p w14:paraId="4EE75A7B" w14:textId="77777777" w:rsidR="00081815" w:rsidRPr="00C3189A" w:rsidRDefault="00081815" w:rsidP="00081815">
      <w:pPr>
        <w:spacing w:after="0" w:line="276" w:lineRule="auto"/>
        <w:rPr>
          <w:rFonts w:ascii="Arial Narrow" w:eastAsia="Times New Roman" w:hAnsi="Arial Narrow" w:cs="Times New Roman"/>
          <w:color w:val="7030A0"/>
        </w:rPr>
      </w:pPr>
    </w:p>
    <w:p w14:paraId="1C870FCE" w14:textId="77777777" w:rsidR="00081815" w:rsidRPr="00C3189A" w:rsidRDefault="00081815" w:rsidP="00077E95">
      <w:pPr>
        <w:pStyle w:val="Odsekzoznamu"/>
        <w:numPr>
          <w:ilvl w:val="0"/>
          <w:numId w:val="14"/>
        </w:numPr>
        <w:spacing w:after="0" w:line="276" w:lineRule="auto"/>
        <w:rPr>
          <w:rFonts w:ascii="Arial Narrow" w:eastAsia="Times New Roman" w:hAnsi="Arial Narrow" w:cs="Times New Roman"/>
          <w:color w:val="7030A0"/>
        </w:rPr>
      </w:pPr>
      <w:r w:rsidRPr="00C3189A">
        <w:rPr>
          <w:rFonts w:ascii="Arial Narrow" w:eastAsia="Times New Roman" w:hAnsi="Arial Narrow" w:cs="Times New Roman"/>
        </w:rPr>
        <w:t>Zhotoviteľ vyhlasuje, že disponuje všetkými oprávneniami požadovanými príslušnými orgánmi a/alebo vyžadovanými príslušnými právnymi predpismi a že má k dispozícii nevyhnutné kapacity a technické  možnosti na riadne a včasné zhotovenie diela podľa podmienok dohodnutých v tejto Zmluve</w:t>
      </w:r>
      <w:r w:rsidRPr="00C3189A">
        <w:rPr>
          <w:rFonts w:ascii="Arial Narrow" w:eastAsia="Times New Roman" w:hAnsi="Arial Narrow" w:cs="Times New Roman"/>
          <w:color w:val="7030A0"/>
        </w:rPr>
        <w:t>.</w:t>
      </w:r>
    </w:p>
    <w:p w14:paraId="047613A0" w14:textId="77777777" w:rsidR="00081815" w:rsidRPr="00C3189A" w:rsidRDefault="00081815" w:rsidP="00081815">
      <w:pPr>
        <w:spacing w:after="0" w:line="276" w:lineRule="auto"/>
        <w:rPr>
          <w:rFonts w:ascii="Arial Narrow" w:eastAsia="Times New Roman" w:hAnsi="Arial Narrow" w:cs="Times New Roman"/>
          <w:color w:val="7030A0"/>
        </w:rPr>
      </w:pPr>
    </w:p>
    <w:p w14:paraId="40DBA709" w14:textId="77777777" w:rsidR="00081815" w:rsidRPr="00C3189A" w:rsidRDefault="00081815" w:rsidP="00081815">
      <w:pPr>
        <w:spacing w:after="0" w:line="276" w:lineRule="auto"/>
        <w:rPr>
          <w:rFonts w:ascii="Arial Narrow" w:eastAsia="Times New Roman" w:hAnsi="Arial Narrow" w:cs="Times New Roman"/>
        </w:rPr>
      </w:pPr>
    </w:p>
    <w:p w14:paraId="45A3C9CE" w14:textId="77777777" w:rsidR="00081815" w:rsidRPr="00C3189A" w:rsidRDefault="00081815" w:rsidP="00081815">
      <w:pPr>
        <w:spacing w:after="0" w:line="276" w:lineRule="auto"/>
        <w:jc w:val="center"/>
        <w:rPr>
          <w:rFonts w:ascii="Arial Narrow" w:eastAsia="Times New Roman" w:hAnsi="Arial Narrow" w:cs="Times New Roman"/>
          <w:b/>
        </w:rPr>
      </w:pPr>
      <w:r w:rsidRPr="00C3189A">
        <w:rPr>
          <w:rFonts w:ascii="Arial Narrow" w:eastAsia="Times New Roman" w:hAnsi="Arial Narrow" w:cs="Times New Roman"/>
          <w:b/>
        </w:rPr>
        <w:t>Článok II</w:t>
      </w:r>
    </w:p>
    <w:p w14:paraId="3781ACE4" w14:textId="77777777" w:rsidR="00081815" w:rsidRPr="00C3189A" w:rsidRDefault="00081815" w:rsidP="00081815">
      <w:pPr>
        <w:spacing w:after="0" w:line="276" w:lineRule="auto"/>
        <w:jc w:val="center"/>
        <w:rPr>
          <w:rFonts w:ascii="Arial Narrow" w:eastAsia="Times New Roman" w:hAnsi="Arial Narrow" w:cs="Times New Roman"/>
          <w:b/>
          <w:bCs/>
        </w:rPr>
      </w:pPr>
      <w:r w:rsidRPr="00C3189A">
        <w:rPr>
          <w:rFonts w:ascii="Arial Narrow" w:eastAsia="Times New Roman" w:hAnsi="Arial Narrow" w:cs="Times New Roman"/>
          <w:b/>
          <w:bCs/>
        </w:rPr>
        <w:t xml:space="preserve"> Predmet Zmluvy</w:t>
      </w:r>
    </w:p>
    <w:p w14:paraId="04D2847E" w14:textId="77777777" w:rsidR="00081815" w:rsidRPr="00C3189A" w:rsidRDefault="00081815" w:rsidP="00081815">
      <w:pPr>
        <w:spacing w:after="0" w:line="276" w:lineRule="auto"/>
        <w:rPr>
          <w:rFonts w:ascii="Arial Narrow" w:eastAsia="Times New Roman" w:hAnsi="Arial Narrow" w:cs="Times New Roman"/>
        </w:rPr>
      </w:pPr>
    </w:p>
    <w:p w14:paraId="1B318B33" w14:textId="77777777" w:rsidR="00081815" w:rsidRPr="00C3189A" w:rsidRDefault="00081815" w:rsidP="00077E95">
      <w:pPr>
        <w:pStyle w:val="Odsekzoznamu"/>
        <w:numPr>
          <w:ilvl w:val="0"/>
          <w:numId w:val="15"/>
        </w:numPr>
        <w:spacing w:after="0" w:line="276" w:lineRule="auto"/>
        <w:rPr>
          <w:rFonts w:ascii="Arial Narrow" w:eastAsia="Times New Roman" w:hAnsi="Arial Narrow" w:cs="Times New Roman"/>
        </w:rPr>
      </w:pPr>
      <w:r w:rsidRPr="00C3189A">
        <w:rPr>
          <w:rFonts w:ascii="Arial Narrow" w:eastAsia="Times New Roman" w:hAnsi="Arial Narrow" w:cs="Times New Roman"/>
        </w:rPr>
        <w:t xml:space="preserve">Zhotoviteľ sa zaväzuje zhotoviť dielo: </w:t>
      </w:r>
      <w:r w:rsidRPr="00C3189A">
        <w:rPr>
          <w:rFonts w:ascii="Arial Narrow" w:eastAsia="Times New Roman" w:hAnsi="Arial Narrow" w:cs="Times New Roman"/>
          <w:b/>
        </w:rPr>
        <w:t>„</w:t>
      </w:r>
      <w:r w:rsidRPr="00C3189A">
        <w:rPr>
          <w:rFonts w:ascii="Arial Narrow" w:eastAsia="Times New Roman" w:hAnsi="Arial Narrow" w:cs="Times New Roman"/>
          <w:b/>
          <w:bCs/>
        </w:rPr>
        <w:t xml:space="preserve">Vytvorenie a realizácia projektu v oblasti informačnej a kybernetickej bezpečnosti“ </w:t>
      </w:r>
      <w:r w:rsidRPr="00C3189A">
        <w:rPr>
          <w:rFonts w:ascii="Arial Narrow" w:eastAsia="Times New Roman" w:hAnsi="Arial Narrow" w:cs="Times New Roman"/>
        </w:rPr>
        <w:t xml:space="preserve">(ďalej len </w:t>
      </w:r>
      <w:r w:rsidRPr="00C3189A">
        <w:rPr>
          <w:rFonts w:ascii="Arial Narrow" w:eastAsia="Times New Roman" w:hAnsi="Arial Narrow" w:cs="Times New Roman"/>
          <w:b/>
          <w:i/>
        </w:rPr>
        <w:t>„dielo“</w:t>
      </w:r>
      <w:r w:rsidRPr="00C3189A">
        <w:rPr>
          <w:rFonts w:ascii="Arial Narrow" w:eastAsia="Times New Roman" w:hAnsi="Arial Narrow" w:cs="Times New Roman"/>
        </w:rPr>
        <w:t>) pre Objednávateľa riadne a včas, na svoje náklady a na svoje nebezpečenstvo, podľa podmienok dohodnutých v tejto Zmluve a takto vypracované dielo odovzdať Objednávateľovi.</w:t>
      </w:r>
    </w:p>
    <w:p w14:paraId="56B5EA8F" w14:textId="77777777" w:rsidR="00081815" w:rsidRPr="00C3189A" w:rsidRDefault="00081815" w:rsidP="00081815">
      <w:pPr>
        <w:pStyle w:val="Odsekzoznamu"/>
        <w:spacing w:after="0" w:line="276" w:lineRule="auto"/>
        <w:ind w:left="426"/>
        <w:rPr>
          <w:rFonts w:ascii="Arial Narrow" w:eastAsia="Times New Roman" w:hAnsi="Arial Narrow" w:cs="Times New Roman"/>
        </w:rPr>
      </w:pPr>
    </w:p>
    <w:p w14:paraId="1BF45149" w14:textId="77777777" w:rsidR="00081815" w:rsidRPr="00C3189A" w:rsidRDefault="00081815" w:rsidP="00077E95">
      <w:pPr>
        <w:pStyle w:val="Odsekzoznamu"/>
        <w:numPr>
          <w:ilvl w:val="0"/>
          <w:numId w:val="15"/>
        </w:numPr>
        <w:spacing w:after="0" w:line="276" w:lineRule="auto"/>
        <w:rPr>
          <w:rFonts w:ascii="Arial Narrow" w:eastAsia="Times New Roman" w:hAnsi="Arial Narrow" w:cs="Times New Roman"/>
        </w:rPr>
      </w:pPr>
      <w:r w:rsidRPr="00C3189A">
        <w:rPr>
          <w:rFonts w:ascii="Arial Narrow" w:eastAsia="Times New Roman" w:hAnsi="Arial Narrow" w:cs="Times New Roman"/>
        </w:rPr>
        <w:t>Objednávateľ sa zaväzuje riadne a včas dielo prevziať a zaplatiť zaň dohodnutú cenu podľa čl. X. Zmluvy a podľa platobných podmienok dohodnutých v tejto Zmluve.</w:t>
      </w:r>
    </w:p>
    <w:p w14:paraId="06DF0F20" w14:textId="77777777" w:rsidR="00081815" w:rsidRPr="00C3189A" w:rsidRDefault="00081815" w:rsidP="00081815">
      <w:pPr>
        <w:pStyle w:val="Odsekzoznamu"/>
        <w:spacing w:after="0" w:line="276" w:lineRule="auto"/>
        <w:ind w:left="0"/>
        <w:rPr>
          <w:rFonts w:ascii="Arial Narrow" w:eastAsia="Times New Roman" w:hAnsi="Arial Narrow" w:cs="Times New Roman"/>
        </w:rPr>
      </w:pPr>
    </w:p>
    <w:p w14:paraId="3653FB8B" w14:textId="77777777" w:rsidR="00081815" w:rsidRPr="00C3189A" w:rsidRDefault="00081815" w:rsidP="00077E95">
      <w:pPr>
        <w:pStyle w:val="Odsekzoznamu"/>
        <w:numPr>
          <w:ilvl w:val="0"/>
          <w:numId w:val="15"/>
        </w:numPr>
        <w:spacing w:after="0" w:line="276" w:lineRule="auto"/>
        <w:rPr>
          <w:rFonts w:ascii="Arial Narrow" w:eastAsia="Times New Roman" w:hAnsi="Arial Narrow" w:cs="Times New Roman"/>
        </w:rPr>
      </w:pPr>
      <w:r w:rsidRPr="00C3189A">
        <w:rPr>
          <w:rFonts w:ascii="Arial Narrow" w:eastAsia="Times New Roman" w:hAnsi="Arial Narrow" w:cs="Times New Roman"/>
        </w:rPr>
        <w:lastRenderedPageBreak/>
        <w:t>Zhotoviteľ súhlasí, že vypracované dielo môže Objednávateľ bezodplatne použiť ako podklad pre ďalšie potreby Objednávateľa.</w:t>
      </w:r>
    </w:p>
    <w:p w14:paraId="4EE5D0D2" w14:textId="77777777" w:rsidR="00081815" w:rsidRPr="00C3189A" w:rsidRDefault="00081815" w:rsidP="00081815">
      <w:pPr>
        <w:pStyle w:val="Odsekzoznamu"/>
        <w:spacing w:after="0" w:line="276" w:lineRule="auto"/>
        <w:ind w:left="0"/>
        <w:rPr>
          <w:rFonts w:ascii="Arial Narrow" w:eastAsia="Times New Roman" w:hAnsi="Arial Narrow" w:cs="Times New Roman"/>
        </w:rPr>
      </w:pPr>
    </w:p>
    <w:p w14:paraId="6188F382" w14:textId="77777777" w:rsidR="00081815" w:rsidRPr="00C3189A" w:rsidRDefault="00081815" w:rsidP="00081815">
      <w:pPr>
        <w:spacing w:after="0" w:line="276" w:lineRule="auto"/>
        <w:jc w:val="center"/>
        <w:rPr>
          <w:rFonts w:ascii="Arial Narrow" w:eastAsia="Times New Roman" w:hAnsi="Arial Narrow" w:cs="Times New Roman"/>
          <w:b/>
          <w:bCs/>
        </w:rPr>
      </w:pPr>
      <w:r w:rsidRPr="00C3189A">
        <w:rPr>
          <w:rFonts w:ascii="Arial Narrow" w:eastAsia="Times New Roman" w:hAnsi="Arial Narrow" w:cs="Times New Roman"/>
          <w:b/>
        </w:rPr>
        <w:t>Článok III</w:t>
      </w:r>
    </w:p>
    <w:p w14:paraId="5DF2BFA8" w14:textId="77777777" w:rsidR="00081815" w:rsidRPr="00C3189A" w:rsidRDefault="00081815" w:rsidP="00081815">
      <w:pPr>
        <w:spacing w:after="0" w:line="276" w:lineRule="auto"/>
        <w:jc w:val="center"/>
        <w:rPr>
          <w:rFonts w:ascii="Arial Narrow" w:eastAsia="Times New Roman" w:hAnsi="Arial Narrow" w:cs="Times New Roman"/>
          <w:b/>
          <w:bCs/>
        </w:rPr>
      </w:pPr>
      <w:r w:rsidRPr="00C3189A">
        <w:rPr>
          <w:rFonts w:ascii="Arial Narrow" w:eastAsia="Times New Roman" w:hAnsi="Arial Narrow" w:cs="Times New Roman"/>
          <w:b/>
          <w:bCs/>
        </w:rPr>
        <w:t>Rozsah a obsah predmetu plnenia</w:t>
      </w:r>
    </w:p>
    <w:p w14:paraId="44AF6C6B" w14:textId="77777777" w:rsidR="00081815" w:rsidRPr="00C3189A" w:rsidRDefault="00081815" w:rsidP="00081815">
      <w:pPr>
        <w:spacing w:after="0" w:line="276" w:lineRule="auto"/>
        <w:rPr>
          <w:rFonts w:ascii="Arial Narrow" w:eastAsia="Times New Roman" w:hAnsi="Arial Narrow" w:cs="Times New Roman"/>
          <w:b/>
          <w:bCs/>
        </w:rPr>
      </w:pPr>
    </w:p>
    <w:p w14:paraId="18DF1D4A" w14:textId="77777777" w:rsidR="00081815" w:rsidRPr="00C3189A" w:rsidRDefault="00081815" w:rsidP="00081815">
      <w:pPr>
        <w:pStyle w:val="Odsekzoznamu"/>
        <w:numPr>
          <w:ilvl w:val="0"/>
          <w:numId w:val="4"/>
        </w:numPr>
        <w:spacing w:after="0" w:line="276" w:lineRule="auto"/>
        <w:ind w:left="714" w:hanging="357"/>
        <w:rPr>
          <w:rFonts w:ascii="Arial Narrow" w:eastAsia="Times New Roman" w:hAnsi="Arial Narrow" w:cs="Times New Roman"/>
        </w:rPr>
      </w:pPr>
      <w:r w:rsidRPr="00C3189A">
        <w:rPr>
          <w:rFonts w:ascii="Arial Narrow" w:eastAsia="Times New Roman" w:hAnsi="Arial Narrow" w:cs="Times New Roman"/>
        </w:rPr>
        <w:t xml:space="preserve">Zhotoviteľ sa zaväzuje zhotoviť dielo v rozsahu definovanom v tomto článku Zmluvy. </w:t>
      </w:r>
      <w:r w:rsidRPr="00C3189A">
        <w:rPr>
          <w:rFonts w:ascii="Arial Narrow" w:eastAsia="Times New Roman" w:hAnsi="Arial Narrow" w:cs="Times New Roman"/>
          <w:color w:val="000000" w:themeColor="text1"/>
        </w:rPr>
        <w:t>Podrobná špecifikácia diela je uvedená v Prílohe č. 1 Zmluvy, ktorá tvorí jej neoddeliteľnú súčasť.</w:t>
      </w:r>
    </w:p>
    <w:p w14:paraId="4273603F" w14:textId="77777777" w:rsidR="00081815" w:rsidRPr="00C3189A" w:rsidRDefault="00081815" w:rsidP="00081815">
      <w:pPr>
        <w:pStyle w:val="Odsekzoznamu"/>
        <w:spacing w:after="0" w:line="276" w:lineRule="auto"/>
        <w:ind w:left="714"/>
        <w:rPr>
          <w:rFonts w:ascii="Arial Narrow" w:eastAsia="Times New Roman" w:hAnsi="Arial Narrow" w:cs="Times New Roman"/>
        </w:rPr>
      </w:pPr>
    </w:p>
    <w:p w14:paraId="5F402BD9" w14:textId="77777777" w:rsidR="00081815" w:rsidRPr="00C3189A" w:rsidRDefault="00081815" w:rsidP="00081815">
      <w:pPr>
        <w:pStyle w:val="Odsekzoznamu"/>
        <w:numPr>
          <w:ilvl w:val="0"/>
          <w:numId w:val="4"/>
        </w:numPr>
        <w:spacing w:after="0" w:line="276" w:lineRule="auto"/>
        <w:ind w:left="714" w:hanging="357"/>
        <w:rPr>
          <w:rFonts w:ascii="Arial Narrow" w:eastAsia="Times New Roman" w:hAnsi="Arial Narrow" w:cs="Times New Roman"/>
        </w:rPr>
      </w:pPr>
      <w:r w:rsidRPr="00C3189A">
        <w:rPr>
          <w:rFonts w:ascii="Arial Narrow" w:eastAsia="Times New Roman" w:hAnsi="Arial Narrow" w:cs="Times New Roman"/>
          <w:color w:val="000000" w:themeColor="text1"/>
        </w:rPr>
        <w:t>Zhotoviteľ sa zaväzuje zhotoviť dielo v nasledovnom rozsahu:</w:t>
      </w:r>
    </w:p>
    <w:p w14:paraId="3BDF114E" w14:textId="77777777" w:rsidR="00081815" w:rsidRPr="00C3189A" w:rsidRDefault="00081815" w:rsidP="00081815">
      <w:pPr>
        <w:pStyle w:val="Odsekzoznamu"/>
        <w:spacing w:after="0" w:line="276" w:lineRule="auto"/>
        <w:ind w:left="426"/>
        <w:rPr>
          <w:rFonts w:ascii="Arial Narrow" w:eastAsia="Times New Roman" w:hAnsi="Arial Narrow" w:cs="Times New Roman"/>
        </w:rPr>
      </w:pPr>
    </w:p>
    <w:p w14:paraId="77A79F45" w14:textId="77777777" w:rsidR="00081815" w:rsidRPr="00C3189A" w:rsidRDefault="00081815" w:rsidP="00077E95">
      <w:pPr>
        <w:pStyle w:val="Odsekzoznamu"/>
        <w:numPr>
          <w:ilvl w:val="0"/>
          <w:numId w:val="16"/>
        </w:numPr>
        <w:spacing w:after="0" w:line="276" w:lineRule="auto"/>
        <w:rPr>
          <w:rFonts w:ascii="Arial Narrow" w:eastAsia="Times New Roman" w:hAnsi="Arial Narrow" w:cs="Times New Roman"/>
          <w:color w:val="000000" w:themeColor="text1"/>
        </w:rPr>
      </w:pPr>
      <w:r w:rsidRPr="00C3189A">
        <w:rPr>
          <w:rFonts w:ascii="Arial Narrow" w:eastAsia="Times New Roman" w:hAnsi="Arial Narrow" w:cs="Times New Roman"/>
        </w:rPr>
        <w:t xml:space="preserve">Analýza aktuálneho stavu v oblasti riadenia informačnej a kybernetickej bezpečnosti a jeho zosúladenie s požiadavkami </w:t>
      </w:r>
      <w:proofErr w:type="spellStart"/>
      <w:r w:rsidRPr="00C3189A">
        <w:rPr>
          <w:rFonts w:ascii="Arial Narrow" w:eastAsia="Times New Roman" w:hAnsi="Arial Narrow" w:cs="Times New Roman"/>
        </w:rPr>
        <w:t>ZoKB</w:t>
      </w:r>
      <w:proofErr w:type="spellEnd"/>
      <w:r w:rsidRPr="00C3189A">
        <w:rPr>
          <w:rFonts w:ascii="Arial Narrow" w:eastAsia="Times New Roman" w:hAnsi="Arial Narrow" w:cs="Times New Roman"/>
        </w:rPr>
        <w:t xml:space="preserve"> a </w:t>
      </w:r>
      <w:proofErr w:type="spellStart"/>
      <w:r w:rsidRPr="00C3189A">
        <w:rPr>
          <w:rFonts w:ascii="Arial Narrow" w:eastAsia="Times New Roman" w:hAnsi="Arial Narrow" w:cs="Times New Roman"/>
        </w:rPr>
        <w:t>ZoITVS</w:t>
      </w:r>
      <w:proofErr w:type="spellEnd"/>
      <w:r w:rsidRPr="00C3189A">
        <w:rPr>
          <w:rFonts w:ascii="Arial Narrow" w:eastAsia="Times New Roman" w:hAnsi="Arial Narrow" w:cs="Times New Roman"/>
        </w:rPr>
        <w:t xml:space="preserve"> a príslušnými vykonávacím právnymi predpismi. </w:t>
      </w:r>
    </w:p>
    <w:p w14:paraId="74961446" w14:textId="77777777" w:rsidR="00081815" w:rsidRPr="00C3189A" w:rsidRDefault="00081815" w:rsidP="00081815">
      <w:pPr>
        <w:pStyle w:val="Odsekzoznamu"/>
        <w:spacing w:after="0" w:line="276" w:lineRule="auto"/>
        <w:ind w:left="1146"/>
        <w:rPr>
          <w:rFonts w:ascii="Arial Narrow" w:eastAsia="Times New Roman" w:hAnsi="Arial Narrow" w:cs="Times New Roman"/>
        </w:rPr>
      </w:pPr>
    </w:p>
    <w:p w14:paraId="3C94A529" w14:textId="77777777" w:rsidR="00081815" w:rsidRPr="00C3189A" w:rsidRDefault="00081815" w:rsidP="00077E95">
      <w:pPr>
        <w:pStyle w:val="Odsekzoznamu"/>
        <w:numPr>
          <w:ilvl w:val="0"/>
          <w:numId w:val="16"/>
        </w:numPr>
        <w:spacing w:after="0" w:line="276" w:lineRule="auto"/>
        <w:ind w:left="1145" w:hanging="357"/>
        <w:rPr>
          <w:rFonts w:ascii="Arial Narrow" w:eastAsiaTheme="minorEastAsia" w:hAnsi="Arial Narrow"/>
          <w:color w:val="000000" w:themeColor="text1"/>
        </w:rPr>
      </w:pPr>
      <w:r w:rsidRPr="00C3189A">
        <w:rPr>
          <w:rFonts w:ascii="Arial Narrow" w:eastAsia="Times New Roman" w:hAnsi="Arial Narrow" w:cs="Times New Roman"/>
        </w:rPr>
        <w:t>Analýza relevantných rizík (ďalej len “AR”) a analýza dopadov (ďalej len “BIA”) zameraná na 3 úrovne:</w:t>
      </w:r>
    </w:p>
    <w:p w14:paraId="2D90E6BE" w14:textId="77777777" w:rsidR="00081815" w:rsidRPr="00C3189A" w:rsidRDefault="00081815" w:rsidP="00081815">
      <w:pPr>
        <w:pStyle w:val="Odsekzoznamu"/>
        <w:spacing w:after="0" w:line="276" w:lineRule="auto"/>
        <w:rPr>
          <w:rFonts w:ascii="Arial Narrow" w:eastAsia="Times New Roman" w:hAnsi="Arial Narrow" w:cs="Times New Roman"/>
        </w:rPr>
      </w:pPr>
    </w:p>
    <w:p w14:paraId="2AF0E07D" w14:textId="77777777" w:rsidR="00081815" w:rsidRPr="00C3189A" w:rsidRDefault="00081815" w:rsidP="00081815">
      <w:pPr>
        <w:pStyle w:val="Odsekzoznamu"/>
        <w:numPr>
          <w:ilvl w:val="0"/>
          <w:numId w:val="5"/>
        </w:numPr>
        <w:spacing w:after="0" w:line="276" w:lineRule="auto"/>
        <w:ind w:left="1843" w:hanging="641"/>
        <w:rPr>
          <w:rFonts w:ascii="Arial Narrow" w:eastAsia="Times New Roman" w:hAnsi="Arial Narrow" w:cs="Times New Roman"/>
          <w:color w:val="000000" w:themeColor="text1"/>
        </w:rPr>
      </w:pPr>
      <w:r w:rsidRPr="00C3189A">
        <w:rPr>
          <w:rFonts w:ascii="Arial Narrow" w:eastAsia="Times New Roman" w:hAnsi="Arial Narrow" w:cs="Times New Roman"/>
        </w:rPr>
        <w:t xml:space="preserve">Ministerstvo zdravotníctva Slovenskej republiky (ďalej len </w:t>
      </w:r>
      <w:r w:rsidRPr="00C3189A">
        <w:rPr>
          <w:rFonts w:ascii="Arial Narrow" w:eastAsia="Times New Roman" w:hAnsi="Arial Narrow" w:cs="Times New Roman"/>
          <w:b/>
          <w:i/>
        </w:rPr>
        <w:t>„MZ SR“</w:t>
      </w:r>
      <w:r w:rsidRPr="00C3189A">
        <w:rPr>
          <w:rFonts w:ascii="Arial Narrow" w:eastAsia="Times New Roman" w:hAnsi="Arial Narrow" w:cs="Times New Roman"/>
        </w:rPr>
        <w:t xml:space="preserve">) v postavení prevádzkovateľa základnej služby podľa </w:t>
      </w:r>
      <w:proofErr w:type="spellStart"/>
      <w:r w:rsidRPr="00C3189A">
        <w:rPr>
          <w:rFonts w:ascii="Arial Narrow" w:eastAsia="Times New Roman" w:hAnsi="Arial Narrow" w:cs="Times New Roman"/>
        </w:rPr>
        <w:t>ZoKB</w:t>
      </w:r>
      <w:proofErr w:type="spellEnd"/>
      <w:r w:rsidRPr="00C3189A">
        <w:rPr>
          <w:rFonts w:ascii="Arial Narrow" w:eastAsia="Times New Roman" w:hAnsi="Arial Narrow" w:cs="Times New Roman"/>
        </w:rPr>
        <w:t xml:space="preserve"> a orgánu riadenia v oblasti informačných technológií verejnej správy v zmysle </w:t>
      </w:r>
      <w:proofErr w:type="spellStart"/>
      <w:r w:rsidRPr="00C3189A">
        <w:rPr>
          <w:rFonts w:ascii="Arial Narrow" w:eastAsia="Times New Roman" w:hAnsi="Arial Narrow" w:cs="Times New Roman"/>
        </w:rPr>
        <w:t>ZoITVS</w:t>
      </w:r>
      <w:proofErr w:type="spellEnd"/>
      <w:r w:rsidRPr="00C3189A">
        <w:rPr>
          <w:rFonts w:ascii="Arial Narrow" w:eastAsia="Times New Roman" w:hAnsi="Arial Narrow" w:cs="Times New Roman"/>
        </w:rPr>
        <w:t>,</w:t>
      </w:r>
    </w:p>
    <w:p w14:paraId="75E0F09A" w14:textId="77777777" w:rsidR="00081815" w:rsidRPr="00C3189A" w:rsidRDefault="00081815" w:rsidP="00081815">
      <w:pPr>
        <w:pStyle w:val="Odsekzoznamu"/>
        <w:numPr>
          <w:ilvl w:val="0"/>
          <w:numId w:val="5"/>
        </w:numPr>
        <w:spacing w:after="0" w:line="276" w:lineRule="auto"/>
        <w:ind w:left="1843" w:hanging="567"/>
        <w:rPr>
          <w:rFonts w:ascii="Arial Narrow" w:eastAsia="Times New Roman" w:hAnsi="Arial Narrow" w:cs="Times New Roman"/>
          <w:color w:val="000000" w:themeColor="text1"/>
        </w:rPr>
      </w:pPr>
      <w:r w:rsidRPr="00C3189A">
        <w:rPr>
          <w:rFonts w:ascii="Arial Narrow" w:eastAsia="Times New Roman" w:hAnsi="Arial Narrow" w:cs="Times New Roman"/>
        </w:rPr>
        <w:t xml:space="preserve">MZ SR v postavení ústredného orgánu  sektoru zdravotníctvo podľa </w:t>
      </w:r>
      <w:proofErr w:type="spellStart"/>
      <w:r w:rsidRPr="00C3189A">
        <w:rPr>
          <w:rFonts w:ascii="Arial Narrow" w:eastAsia="Times New Roman" w:hAnsi="Arial Narrow" w:cs="Times New Roman"/>
        </w:rPr>
        <w:t>ZoKB</w:t>
      </w:r>
      <w:proofErr w:type="spellEnd"/>
      <w:r w:rsidRPr="00C3189A">
        <w:rPr>
          <w:rFonts w:ascii="Arial Narrow" w:eastAsia="Times New Roman" w:hAnsi="Arial Narrow" w:cs="Times New Roman"/>
        </w:rPr>
        <w:t xml:space="preserve">, </w:t>
      </w:r>
    </w:p>
    <w:p w14:paraId="517B31F0" w14:textId="77777777" w:rsidR="00081815" w:rsidRPr="00C3189A" w:rsidRDefault="00081815" w:rsidP="00081815">
      <w:pPr>
        <w:pStyle w:val="Odsekzoznamu"/>
        <w:numPr>
          <w:ilvl w:val="0"/>
          <w:numId w:val="5"/>
        </w:numPr>
        <w:spacing w:after="0" w:line="276" w:lineRule="auto"/>
        <w:ind w:left="1843" w:hanging="643"/>
        <w:rPr>
          <w:rFonts w:ascii="Arial Narrow" w:eastAsia="Times New Roman" w:hAnsi="Arial Narrow" w:cs="Times New Roman"/>
          <w:color w:val="000000" w:themeColor="text1"/>
        </w:rPr>
      </w:pPr>
      <w:r w:rsidRPr="00C3189A">
        <w:rPr>
          <w:rFonts w:ascii="Arial Narrow" w:eastAsia="Times New Roman" w:hAnsi="Arial Narrow" w:cs="Times New Roman"/>
        </w:rPr>
        <w:t xml:space="preserve">79 organizácií v zakladateľskej, zriaďovateľskej a akcionárskej pôsobnosti MZ SR ako celok, ktoré sú prevádzkovateľom základnej služby v zmysle </w:t>
      </w:r>
      <w:proofErr w:type="spellStart"/>
      <w:r w:rsidRPr="00C3189A">
        <w:rPr>
          <w:rFonts w:ascii="Arial Narrow" w:eastAsia="Times New Roman" w:hAnsi="Arial Narrow" w:cs="Times New Roman"/>
        </w:rPr>
        <w:t>ZoKB</w:t>
      </w:r>
      <w:proofErr w:type="spellEnd"/>
      <w:r w:rsidRPr="00C3189A">
        <w:rPr>
          <w:rFonts w:ascii="Arial Narrow" w:eastAsia="Times New Roman" w:hAnsi="Arial Narrow" w:cs="Times New Roman"/>
        </w:rPr>
        <w:t xml:space="preserve">. </w:t>
      </w:r>
    </w:p>
    <w:p w14:paraId="7E37B6E6" w14:textId="77777777" w:rsidR="00081815" w:rsidRPr="00C3189A" w:rsidRDefault="00081815" w:rsidP="00081815">
      <w:pPr>
        <w:pStyle w:val="Odsekzoznamu"/>
        <w:spacing w:after="0" w:line="276" w:lineRule="auto"/>
        <w:ind w:left="2136"/>
        <w:rPr>
          <w:rFonts w:ascii="Arial Narrow" w:eastAsia="Times New Roman" w:hAnsi="Arial Narrow" w:cs="Times New Roman"/>
        </w:rPr>
      </w:pPr>
    </w:p>
    <w:p w14:paraId="3A709948" w14:textId="77777777" w:rsidR="00081815" w:rsidRPr="00C3189A" w:rsidRDefault="00081815" w:rsidP="00077E95">
      <w:pPr>
        <w:pStyle w:val="Odsekzoznamu"/>
        <w:numPr>
          <w:ilvl w:val="0"/>
          <w:numId w:val="16"/>
        </w:numPr>
        <w:spacing w:after="0" w:line="276" w:lineRule="auto"/>
        <w:rPr>
          <w:rFonts w:ascii="Arial Narrow" w:eastAsia="Times New Roman" w:hAnsi="Arial Narrow" w:cs="Times New Roman"/>
          <w:color w:val="000000" w:themeColor="text1"/>
        </w:rPr>
      </w:pPr>
      <w:r w:rsidRPr="00C3189A">
        <w:rPr>
          <w:rFonts w:ascii="Arial Narrow" w:eastAsia="Times New Roman" w:hAnsi="Arial Narrow" w:cs="Times New Roman"/>
        </w:rPr>
        <w:t xml:space="preserve"> Podľa čl. III. ods. 2 písm. a) tejto Zmluvy bude vytvorený prehlaď identifikovaných rizík s návrhom možných opatrení na ich minimalizáciu na všetkých úrovniach, vrátane</w:t>
      </w:r>
    </w:p>
    <w:p w14:paraId="0CB51F39" w14:textId="77777777" w:rsidR="00081815" w:rsidRPr="00C3189A" w:rsidRDefault="00081815" w:rsidP="00081815">
      <w:pPr>
        <w:pStyle w:val="Odsekzoznamu"/>
        <w:spacing w:after="0" w:line="276" w:lineRule="auto"/>
        <w:ind w:left="1146"/>
        <w:rPr>
          <w:rFonts w:ascii="Arial Narrow" w:eastAsia="Times New Roman" w:hAnsi="Arial Narrow" w:cs="Times New Roman"/>
        </w:rPr>
      </w:pPr>
    </w:p>
    <w:p w14:paraId="1B7B8CCD" w14:textId="77777777" w:rsidR="00081815" w:rsidRPr="00C3189A" w:rsidRDefault="00081815" w:rsidP="00077E95">
      <w:pPr>
        <w:pStyle w:val="Odsekzoznamu"/>
        <w:numPr>
          <w:ilvl w:val="0"/>
          <w:numId w:val="12"/>
        </w:numPr>
        <w:spacing w:after="0" w:line="276" w:lineRule="auto"/>
        <w:ind w:left="1843" w:hanging="643"/>
        <w:rPr>
          <w:rFonts w:ascii="Arial Narrow" w:eastAsia="Times New Roman" w:hAnsi="Arial Narrow" w:cs="Times New Roman"/>
        </w:rPr>
      </w:pPr>
      <w:r w:rsidRPr="00C3189A">
        <w:rPr>
          <w:rFonts w:ascii="Arial Narrow" w:eastAsia="Times New Roman" w:hAnsi="Arial Narrow" w:cs="Times New Roman"/>
        </w:rPr>
        <w:t>identifikácie aktív a ohodnotenia ich kritickosti,</w:t>
      </w:r>
    </w:p>
    <w:p w14:paraId="6DD545B3" w14:textId="77777777" w:rsidR="00081815" w:rsidRPr="00C3189A" w:rsidRDefault="00081815" w:rsidP="00077E95">
      <w:pPr>
        <w:pStyle w:val="Odsekzoznamu"/>
        <w:numPr>
          <w:ilvl w:val="0"/>
          <w:numId w:val="12"/>
        </w:numPr>
        <w:spacing w:after="0" w:line="276" w:lineRule="auto"/>
        <w:ind w:left="1843" w:hanging="567"/>
        <w:rPr>
          <w:rFonts w:ascii="Arial Narrow" w:eastAsia="Times New Roman" w:hAnsi="Arial Narrow" w:cs="Times New Roman"/>
        </w:rPr>
      </w:pPr>
      <w:r w:rsidRPr="00C3189A">
        <w:rPr>
          <w:rFonts w:ascii="Arial Narrow" w:eastAsia="Times New Roman" w:hAnsi="Arial Narrow" w:cs="Times New Roman"/>
        </w:rPr>
        <w:t xml:space="preserve">klasifikácie aktív a kategorizácie informačných systémov (ďalej len </w:t>
      </w:r>
      <w:r w:rsidRPr="00C3189A">
        <w:rPr>
          <w:rFonts w:ascii="Arial Narrow" w:eastAsia="Times New Roman" w:hAnsi="Arial Narrow" w:cs="Times New Roman"/>
          <w:b/>
          <w:i/>
        </w:rPr>
        <w:t>„IS”</w:t>
      </w:r>
      <w:r w:rsidRPr="00C3189A">
        <w:rPr>
          <w:rFonts w:ascii="Arial Narrow" w:eastAsia="Times New Roman" w:hAnsi="Arial Narrow" w:cs="Times New Roman"/>
        </w:rPr>
        <w:t>) a sietí,</w:t>
      </w:r>
    </w:p>
    <w:p w14:paraId="29DFCAD5" w14:textId="77777777" w:rsidR="00081815" w:rsidRPr="00C3189A" w:rsidRDefault="00081815" w:rsidP="00077E95">
      <w:pPr>
        <w:pStyle w:val="Odsekzoznamu"/>
        <w:numPr>
          <w:ilvl w:val="0"/>
          <w:numId w:val="12"/>
        </w:numPr>
        <w:spacing w:after="0" w:line="276" w:lineRule="auto"/>
        <w:ind w:left="1843" w:hanging="643"/>
        <w:rPr>
          <w:rFonts w:ascii="Arial Narrow" w:eastAsia="Times New Roman" w:hAnsi="Arial Narrow" w:cs="Times New Roman"/>
        </w:rPr>
      </w:pPr>
      <w:r w:rsidRPr="00C3189A">
        <w:rPr>
          <w:rFonts w:ascii="Arial Narrow" w:eastAsia="Times New Roman" w:hAnsi="Arial Narrow" w:cs="Times New Roman"/>
        </w:rPr>
        <w:t>identifikácie hrozieb a vektorov útokov,</w:t>
      </w:r>
    </w:p>
    <w:p w14:paraId="097508F3" w14:textId="77777777" w:rsidR="00081815" w:rsidRPr="00C3189A" w:rsidRDefault="00081815" w:rsidP="00077E95">
      <w:pPr>
        <w:pStyle w:val="Odsekzoznamu"/>
        <w:numPr>
          <w:ilvl w:val="0"/>
          <w:numId w:val="12"/>
        </w:numPr>
        <w:spacing w:after="0" w:line="276" w:lineRule="auto"/>
        <w:ind w:left="1843" w:hanging="643"/>
        <w:rPr>
          <w:rFonts w:ascii="Arial Narrow" w:eastAsia="Times New Roman" w:hAnsi="Arial Narrow" w:cs="Times New Roman"/>
        </w:rPr>
      </w:pPr>
      <w:r w:rsidRPr="00C3189A">
        <w:rPr>
          <w:rFonts w:ascii="Arial Narrow" w:eastAsia="Times New Roman" w:hAnsi="Arial Narrow" w:cs="Times New Roman"/>
        </w:rPr>
        <w:t>analýzy potenciálnych dopadov,</w:t>
      </w:r>
    </w:p>
    <w:p w14:paraId="69E51543" w14:textId="77777777" w:rsidR="00081815" w:rsidRPr="00C3189A" w:rsidRDefault="00081815" w:rsidP="00077E95">
      <w:pPr>
        <w:pStyle w:val="Odsekzoznamu"/>
        <w:numPr>
          <w:ilvl w:val="0"/>
          <w:numId w:val="12"/>
        </w:numPr>
        <w:spacing w:after="0" w:line="276" w:lineRule="auto"/>
        <w:ind w:left="1843" w:hanging="643"/>
        <w:rPr>
          <w:rFonts w:ascii="Arial Narrow" w:eastAsia="Times New Roman" w:hAnsi="Arial Narrow" w:cs="Times New Roman"/>
        </w:rPr>
      </w:pPr>
      <w:r w:rsidRPr="00C3189A">
        <w:rPr>
          <w:rFonts w:ascii="Arial Narrow" w:eastAsia="Times New Roman" w:hAnsi="Arial Narrow" w:cs="Times New Roman"/>
        </w:rPr>
        <w:t>identifikácie rizík na základe pravdepodobností výskytu hrozieb a možných dopadov,</w:t>
      </w:r>
    </w:p>
    <w:p w14:paraId="146D9405" w14:textId="77777777" w:rsidR="00081815" w:rsidRPr="00C3189A" w:rsidRDefault="00081815" w:rsidP="00077E95">
      <w:pPr>
        <w:pStyle w:val="Odsekzoznamu"/>
        <w:numPr>
          <w:ilvl w:val="0"/>
          <w:numId w:val="12"/>
        </w:numPr>
        <w:spacing w:after="0" w:line="276" w:lineRule="auto"/>
        <w:ind w:left="1843" w:hanging="643"/>
        <w:rPr>
          <w:rFonts w:ascii="Arial Narrow" w:eastAsia="Times New Roman" w:hAnsi="Arial Narrow" w:cs="Times New Roman"/>
        </w:rPr>
      </w:pPr>
      <w:r w:rsidRPr="00C3189A">
        <w:rPr>
          <w:rFonts w:ascii="Arial Narrow" w:eastAsia="Times New Roman" w:hAnsi="Arial Narrow" w:cs="Times New Roman"/>
        </w:rPr>
        <w:t>identifikácie existujúcich opatrení a reziduálnych rizík,</w:t>
      </w:r>
    </w:p>
    <w:p w14:paraId="4AD42DC7" w14:textId="77777777" w:rsidR="00081815" w:rsidRPr="00C3189A" w:rsidRDefault="00081815" w:rsidP="00077E95">
      <w:pPr>
        <w:pStyle w:val="Odsekzoznamu"/>
        <w:numPr>
          <w:ilvl w:val="0"/>
          <w:numId w:val="12"/>
        </w:numPr>
        <w:spacing w:after="0" w:line="276" w:lineRule="auto"/>
        <w:ind w:left="1843" w:hanging="643"/>
        <w:rPr>
          <w:rFonts w:ascii="Arial Narrow" w:eastAsia="Times New Roman" w:hAnsi="Arial Narrow" w:cs="Times New Roman"/>
        </w:rPr>
      </w:pPr>
      <w:r w:rsidRPr="00C3189A">
        <w:rPr>
          <w:rFonts w:ascii="Arial Narrow" w:eastAsia="Times New Roman" w:hAnsi="Arial Narrow" w:cs="Times New Roman"/>
        </w:rPr>
        <w:t xml:space="preserve">návrhu bezpečnostných opatrení na </w:t>
      </w:r>
      <w:proofErr w:type="spellStart"/>
      <w:r w:rsidRPr="00C3189A">
        <w:rPr>
          <w:rFonts w:ascii="Arial Narrow" w:eastAsia="Times New Roman" w:hAnsi="Arial Narrow" w:cs="Times New Roman"/>
        </w:rPr>
        <w:t>mitigáciu</w:t>
      </w:r>
      <w:proofErr w:type="spellEnd"/>
      <w:r w:rsidRPr="00C3189A">
        <w:rPr>
          <w:rFonts w:ascii="Arial Narrow" w:eastAsia="Times New Roman" w:hAnsi="Arial Narrow" w:cs="Times New Roman"/>
        </w:rPr>
        <w:t xml:space="preserve"> identifikovaných rizík.</w:t>
      </w:r>
    </w:p>
    <w:p w14:paraId="48ECFA58" w14:textId="77777777" w:rsidR="00081815" w:rsidRPr="00C3189A" w:rsidRDefault="00081815" w:rsidP="00081815">
      <w:pPr>
        <w:pStyle w:val="Odsekzoznamu"/>
        <w:spacing w:after="0" w:line="276" w:lineRule="auto"/>
        <w:ind w:left="1146"/>
        <w:rPr>
          <w:rFonts w:ascii="Arial Narrow" w:eastAsia="Times New Roman" w:hAnsi="Arial Narrow" w:cs="Times New Roman"/>
        </w:rPr>
      </w:pPr>
    </w:p>
    <w:p w14:paraId="464CCDA5" w14:textId="5010097A" w:rsidR="00081815" w:rsidRPr="00C3189A" w:rsidRDefault="00081815" w:rsidP="00077E95">
      <w:pPr>
        <w:pStyle w:val="Odsekzoznamu"/>
        <w:numPr>
          <w:ilvl w:val="0"/>
          <w:numId w:val="16"/>
        </w:numPr>
        <w:spacing w:after="0" w:line="276" w:lineRule="auto"/>
        <w:rPr>
          <w:rFonts w:ascii="Arial Narrow" w:eastAsia="Times New Roman" w:hAnsi="Arial Narrow" w:cs="Times New Roman"/>
          <w:color w:val="000000" w:themeColor="text1"/>
        </w:rPr>
      </w:pPr>
      <w:r w:rsidRPr="00C3189A">
        <w:rPr>
          <w:rFonts w:ascii="Arial Narrow" w:eastAsia="Times New Roman" w:hAnsi="Arial Narrow" w:cs="Times New Roman"/>
        </w:rPr>
        <w:t>Na základe AR a BIA  podľa čl. III. ods. 2 písm. b) tejto Zmluvy spra</w:t>
      </w:r>
      <w:r w:rsidR="00500173" w:rsidRPr="00C3189A">
        <w:rPr>
          <w:rFonts w:ascii="Arial Narrow" w:eastAsia="Times New Roman" w:hAnsi="Arial Narrow" w:cs="Times New Roman"/>
        </w:rPr>
        <w:t>covanie stratégie informačnej a </w:t>
      </w:r>
      <w:r w:rsidRPr="00C3189A">
        <w:rPr>
          <w:rFonts w:ascii="Arial Narrow" w:eastAsia="Times New Roman" w:hAnsi="Arial Narrow" w:cs="Times New Roman"/>
        </w:rPr>
        <w:t xml:space="preserve">kybernetickej bezpečnosti pre MZ SR v postavení prevádzkovateľa základnej služby a sektor zdravotníctvo v zmysle </w:t>
      </w:r>
      <w:proofErr w:type="spellStart"/>
      <w:r w:rsidRPr="00C3189A">
        <w:rPr>
          <w:rFonts w:ascii="Arial Narrow" w:eastAsia="Times New Roman" w:hAnsi="Arial Narrow" w:cs="Times New Roman"/>
        </w:rPr>
        <w:t>ZoKB</w:t>
      </w:r>
      <w:proofErr w:type="spellEnd"/>
      <w:r w:rsidRPr="00C3189A">
        <w:rPr>
          <w:rFonts w:ascii="Arial Narrow" w:eastAsia="Times New Roman" w:hAnsi="Arial Narrow" w:cs="Times New Roman"/>
        </w:rPr>
        <w:t xml:space="preserve"> vrátane </w:t>
      </w:r>
      <w:proofErr w:type="spellStart"/>
      <w:r w:rsidRPr="00C3189A">
        <w:rPr>
          <w:rFonts w:ascii="Arial Narrow" w:eastAsia="Times New Roman" w:hAnsi="Arial Narrow" w:cs="Times New Roman"/>
        </w:rPr>
        <w:t>roadmapy</w:t>
      </w:r>
      <w:proofErr w:type="spellEnd"/>
      <w:r w:rsidRPr="00C3189A">
        <w:rPr>
          <w:rFonts w:ascii="Arial Narrow" w:eastAsia="Times New Roman" w:hAnsi="Arial Narrow" w:cs="Times New Roman"/>
        </w:rPr>
        <w:t xml:space="preserve"> (akčného plánu) na implementáciu navrhnutých opatrení.</w:t>
      </w:r>
    </w:p>
    <w:p w14:paraId="0B7A1E51" w14:textId="77777777" w:rsidR="00081815" w:rsidRPr="00C3189A" w:rsidRDefault="00081815" w:rsidP="00081815">
      <w:pPr>
        <w:pStyle w:val="Odsekzoznamu"/>
        <w:spacing w:after="0" w:line="276" w:lineRule="auto"/>
        <w:ind w:left="1146"/>
        <w:rPr>
          <w:rFonts w:ascii="Arial Narrow" w:eastAsia="Times New Roman" w:hAnsi="Arial Narrow" w:cs="Times New Roman"/>
          <w:color w:val="000000" w:themeColor="text1"/>
        </w:rPr>
      </w:pPr>
      <w:r w:rsidRPr="00C3189A">
        <w:rPr>
          <w:rFonts w:ascii="Arial Narrow" w:eastAsia="Times New Roman" w:hAnsi="Arial Narrow" w:cs="Times New Roman"/>
        </w:rPr>
        <w:t xml:space="preserve"> </w:t>
      </w:r>
    </w:p>
    <w:p w14:paraId="66E9C810" w14:textId="77777777" w:rsidR="00081815" w:rsidRPr="00C3189A" w:rsidRDefault="00081815" w:rsidP="00077E95">
      <w:pPr>
        <w:pStyle w:val="Odsekzoznamu"/>
        <w:numPr>
          <w:ilvl w:val="0"/>
          <w:numId w:val="16"/>
        </w:numPr>
        <w:spacing w:after="0" w:line="276" w:lineRule="auto"/>
        <w:rPr>
          <w:rFonts w:ascii="Arial Narrow" w:eastAsia="Times New Roman" w:hAnsi="Arial Narrow" w:cs="Times New Roman"/>
          <w:color w:val="000000" w:themeColor="text1"/>
        </w:rPr>
      </w:pPr>
      <w:r w:rsidRPr="00C3189A">
        <w:rPr>
          <w:rFonts w:ascii="Arial Narrow" w:eastAsia="Times New Roman" w:hAnsi="Arial Narrow" w:cs="Times New Roman"/>
        </w:rPr>
        <w:t xml:space="preserve">Vypracovanie podkladov pre MZ SR v oblasti riadenia rizík (o ich akceptácii alebo prijatí adekvátnych opatrení na ich zníženie alebo úplnú elimináciu). </w:t>
      </w:r>
    </w:p>
    <w:p w14:paraId="31AD0852" w14:textId="77777777" w:rsidR="00081815" w:rsidRPr="00C3189A" w:rsidRDefault="00081815" w:rsidP="00081815">
      <w:pPr>
        <w:pStyle w:val="Odsekzoznamu"/>
        <w:spacing w:after="0" w:line="276" w:lineRule="auto"/>
        <w:rPr>
          <w:rFonts w:ascii="Arial Narrow" w:eastAsia="Times New Roman" w:hAnsi="Arial Narrow" w:cs="Times New Roman"/>
        </w:rPr>
      </w:pPr>
    </w:p>
    <w:p w14:paraId="56250AF4" w14:textId="77777777" w:rsidR="00081815" w:rsidRPr="00C3189A" w:rsidRDefault="00081815" w:rsidP="00077E95">
      <w:pPr>
        <w:pStyle w:val="Odsekzoznamu"/>
        <w:numPr>
          <w:ilvl w:val="0"/>
          <w:numId w:val="16"/>
        </w:numPr>
        <w:spacing w:after="0" w:line="276" w:lineRule="auto"/>
        <w:rPr>
          <w:rFonts w:ascii="Arial Narrow" w:eastAsia="Times New Roman" w:hAnsi="Arial Narrow" w:cs="Times New Roman"/>
          <w:color w:val="000000" w:themeColor="text1"/>
        </w:rPr>
      </w:pPr>
      <w:r w:rsidRPr="00C3189A">
        <w:rPr>
          <w:rFonts w:ascii="Arial Narrow" w:eastAsia="Times New Roman" w:hAnsi="Arial Narrow" w:cs="Times New Roman"/>
        </w:rPr>
        <w:t xml:space="preserve">Vypracovanie interných riadiacich aktov a interných dokumentov pre relevantné oblasti riadenia  podľa </w:t>
      </w:r>
      <w:proofErr w:type="spellStart"/>
      <w:r w:rsidRPr="00C3189A">
        <w:rPr>
          <w:rFonts w:ascii="Arial Narrow" w:eastAsia="Times New Roman" w:hAnsi="Arial Narrow" w:cs="Times New Roman"/>
        </w:rPr>
        <w:t>ZoKB</w:t>
      </w:r>
      <w:proofErr w:type="spellEnd"/>
      <w:r w:rsidRPr="00C3189A">
        <w:rPr>
          <w:rFonts w:ascii="Arial Narrow" w:eastAsia="Times New Roman" w:hAnsi="Arial Narrow" w:cs="Times New Roman"/>
        </w:rPr>
        <w:t xml:space="preserve"> a </w:t>
      </w:r>
      <w:proofErr w:type="spellStart"/>
      <w:r w:rsidRPr="00C3189A">
        <w:rPr>
          <w:rFonts w:ascii="Arial Narrow" w:eastAsia="Times New Roman" w:hAnsi="Arial Narrow" w:cs="Times New Roman"/>
        </w:rPr>
        <w:t>ZoITVS</w:t>
      </w:r>
      <w:proofErr w:type="spellEnd"/>
      <w:r w:rsidRPr="00C3189A">
        <w:rPr>
          <w:rFonts w:ascii="Arial Narrow" w:eastAsia="Times New Roman" w:hAnsi="Arial Narrow" w:cs="Times New Roman"/>
        </w:rPr>
        <w:t xml:space="preserve"> a im príslušných vykonávacích právnych predpisov. </w:t>
      </w:r>
    </w:p>
    <w:p w14:paraId="66221252" w14:textId="77777777" w:rsidR="00081815" w:rsidRPr="00C3189A" w:rsidRDefault="00081815" w:rsidP="00081815">
      <w:pPr>
        <w:pStyle w:val="Odsekzoznamu"/>
        <w:spacing w:after="0" w:line="276" w:lineRule="auto"/>
        <w:rPr>
          <w:rFonts w:ascii="Arial Narrow" w:eastAsia="Times New Roman" w:hAnsi="Arial Narrow" w:cs="Times New Roman"/>
        </w:rPr>
      </w:pPr>
    </w:p>
    <w:p w14:paraId="4425D245" w14:textId="77777777" w:rsidR="00081815" w:rsidRPr="00C3189A" w:rsidRDefault="00081815" w:rsidP="00081815">
      <w:pPr>
        <w:pStyle w:val="Odsekzoznamu"/>
        <w:numPr>
          <w:ilvl w:val="0"/>
          <w:numId w:val="4"/>
        </w:numPr>
        <w:spacing w:after="0" w:line="276" w:lineRule="auto"/>
        <w:rPr>
          <w:rFonts w:ascii="Arial Narrow" w:eastAsiaTheme="minorEastAsia" w:hAnsi="Arial Narrow"/>
        </w:rPr>
      </w:pPr>
      <w:r w:rsidRPr="00C3189A">
        <w:rPr>
          <w:rFonts w:ascii="Arial Narrow" w:eastAsia="Times New Roman" w:hAnsi="Arial Narrow" w:cs="Times New Roman"/>
        </w:rPr>
        <w:lastRenderedPageBreak/>
        <w:t>Zavedenie</w:t>
      </w:r>
      <w:r w:rsidRPr="00C3189A" w:rsidDel="00565E87">
        <w:rPr>
          <w:rFonts w:ascii="Arial Narrow" w:eastAsia="Times New Roman" w:hAnsi="Arial Narrow" w:cs="Times New Roman"/>
        </w:rPr>
        <w:t xml:space="preserve"> </w:t>
      </w:r>
      <w:r w:rsidRPr="00C3189A">
        <w:rPr>
          <w:rFonts w:ascii="Arial Narrow" w:eastAsia="Times New Roman" w:hAnsi="Arial Narrow" w:cs="Times New Roman"/>
        </w:rPr>
        <w:t>klientskeho nástroja (modul) poskytnutého Ministerstvom investícií, regionálneho rozvoja a informatizácie Slovenskej republiky z projektu Centralizovaný manažment riadenia kybernetickej bezpečnosti verejnej správy</w:t>
      </w:r>
      <w:r w:rsidRPr="00C3189A">
        <w:rPr>
          <w:rFonts w:ascii="Arial Narrow" w:hAnsi="Arial Narrow"/>
        </w:rPr>
        <w:t xml:space="preserve"> </w:t>
      </w:r>
      <w:r w:rsidRPr="00C3189A">
        <w:rPr>
          <w:rFonts w:ascii="Arial Narrow" w:eastAsia="Times New Roman" w:hAnsi="Arial Narrow" w:cs="Times New Roman"/>
        </w:rPr>
        <w:t>(ďalej len “CMRKB”) pre evidenciu informačných aktív, ich klasifikácie, kategorizácie IS a sietí a riadenie identifikovaných rizík a incidentov do prostredia MZ SR.</w:t>
      </w:r>
    </w:p>
    <w:p w14:paraId="7A006BEB" w14:textId="77777777" w:rsidR="00081815" w:rsidRPr="00C3189A" w:rsidRDefault="00081815" w:rsidP="00081815">
      <w:pPr>
        <w:spacing w:after="0" w:line="276" w:lineRule="auto"/>
        <w:jc w:val="center"/>
        <w:rPr>
          <w:rFonts w:ascii="Arial Narrow" w:eastAsia="Times New Roman" w:hAnsi="Arial Narrow" w:cs="Times New Roman"/>
          <w:b/>
        </w:rPr>
      </w:pPr>
    </w:p>
    <w:p w14:paraId="7D3901D1" w14:textId="77777777" w:rsidR="00081815" w:rsidRPr="00C3189A" w:rsidRDefault="00081815" w:rsidP="00081815">
      <w:pPr>
        <w:spacing w:after="0" w:line="276" w:lineRule="auto"/>
        <w:jc w:val="center"/>
        <w:rPr>
          <w:rFonts w:ascii="Arial Narrow" w:eastAsia="Times New Roman" w:hAnsi="Arial Narrow" w:cs="Times New Roman"/>
          <w:b/>
          <w:bCs/>
        </w:rPr>
      </w:pPr>
      <w:r w:rsidRPr="00C3189A">
        <w:rPr>
          <w:rFonts w:ascii="Arial Narrow" w:eastAsia="Times New Roman" w:hAnsi="Arial Narrow" w:cs="Times New Roman"/>
          <w:b/>
        </w:rPr>
        <w:t>Článok IV</w:t>
      </w:r>
    </w:p>
    <w:p w14:paraId="0F079B0D" w14:textId="77777777" w:rsidR="00081815" w:rsidRPr="00C3189A" w:rsidRDefault="00081815" w:rsidP="00081815">
      <w:pPr>
        <w:spacing w:after="0" w:line="276" w:lineRule="auto"/>
        <w:ind w:left="2124" w:firstLine="708"/>
        <w:rPr>
          <w:rFonts w:ascii="Arial Narrow" w:eastAsia="Times New Roman" w:hAnsi="Arial Narrow" w:cs="Times New Roman"/>
          <w:b/>
          <w:bCs/>
        </w:rPr>
      </w:pPr>
      <w:r w:rsidRPr="00C3189A">
        <w:rPr>
          <w:rFonts w:ascii="Arial Narrow" w:eastAsia="Times New Roman" w:hAnsi="Arial Narrow" w:cs="Times New Roman"/>
          <w:b/>
          <w:bCs/>
        </w:rPr>
        <w:t>Práva a povinnosti Zmluvných strán</w:t>
      </w:r>
    </w:p>
    <w:p w14:paraId="31D3F965" w14:textId="77777777" w:rsidR="00081815" w:rsidRPr="00C3189A" w:rsidRDefault="00081815" w:rsidP="00081815">
      <w:pPr>
        <w:spacing w:after="0" w:line="276" w:lineRule="auto"/>
        <w:ind w:left="2124" w:firstLine="708"/>
        <w:rPr>
          <w:rFonts w:ascii="Arial Narrow" w:eastAsia="Times New Roman" w:hAnsi="Arial Narrow" w:cs="Times New Roman"/>
          <w:b/>
          <w:bCs/>
        </w:rPr>
      </w:pPr>
    </w:p>
    <w:p w14:paraId="2C136FF5" w14:textId="12486796" w:rsidR="00081815" w:rsidRPr="00C3189A" w:rsidRDefault="00081815" w:rsidP="00077E95">
      <w:pPr>
        <w:pStyle w:val="Odsekzoznamu"/>
        <w:numPr>
          <w:ilvl w:val="0"/>
          <w:numId w:val="17"/>
        </w:numPr>
        <w:spacing w:after="0" w:line="276" w:lineRule="auto"/>
        <w:rPr>
          <w:rFonts w:ascii="Arial Narrow" w:eastAsia="Times New Roman" w:hAnsi="Arial Narrow" w:cs="Times New Roman"/>
        </w:rPr>
      </w:pPr>
      <w:r w:rsidRPr="00C3189A">
        <w:rPr>
          <w:rFonts w:ascii="Arial Narrow" w:eastAsia="Times New Roman" w:hAnsi="Arial Narrow" w:cs="Times New Roman"/>
        </w:rPr>
        <w:t>Zhotoviteľ je povinný zhotoviť dielo riadne, včas, na svoje náklady, a to</w:t>
      </w:r>
      <w:r w:rsidR="006B1351" w:rsidRPr="00C3189A">
        <w:rPr>
          <w:rFonts w:ascii="Arial Narrow" w:eastAsia="Times New Roman" w:hAnsi="Arial Narrow" w:cs="Times New Roman"/>
        </w:rPr>
        <w:t xml:space="preserve"> osobami odborne spôsobilými na </w:t>
      </w:r>
      <w:r w:rsidRPr="00C3189A">
        <w:rPr>
          <w:rFonts w:ascii="Arial Narrow" w:eastAsia="Times New Roman" w:hAnsi="Arial Narrow" w:cs="Times New Roman"/>
        </w:rPr>
        <w:t>poskytnutie služieb potrebných na zhotovenie diela.</w:t>
      </w:r>
    </w:p>
    <w:p w14:paraId="00BAE2CC" w14:textId="77777777" w:rsidR="00081815" w:rsidRPr="00C3189A" w:rsidRDefault="00081815" w:rsidP="00081815">
      <w:pPr>
        <w:spacing w:after="0" w:line="276" w:lineRule="auto"/>
        <w:ind w:left="709" w:hanging="425"/>
        <w:rPr>
          <w:rFonts w:ascii="Arial Narrow" w:eastAsia="Times New Roman" w:hAnsi="Arial Narrow" w:cs="Times New Roman"/>
        </w:rPr>
      </w:pPr>
    </w:p>
    <w:p w14:paraId="1C9B68F4" w14:textId="77777777" w:rsidR="00081815" w:rsidRPr="00C3189A" w:rsidRDefault="00081815" w:rsidP="00077E95">
      <w:pPr>
        <w:pStyle w:val="Odsekzoznamu"/>
        <w:numPr>
          <w:ilvl w:val="0"/>
          <w:numId w:val="17"/>
        </w:numPr>
        <w:spacing w:after="0" w:line="276" w:lineRule="auto"/>
        <w:rPr>
          <w:rFonts w:ascii="Arial Narrow" w:eastAsia="Times New Roman" w:hAnsi="Arial Narrow" w:cs="Times New Roman"/>
        </w:rPr>
      </w:pPr>
      <w:r w:rsidRPr="00C3189A">
        <w:rPr>
          <w:rFonts w:ascii="Arial Narrow" w:eastAsia="Times New Roman" w:hAnsi="Arial Narrow" w:cs="Times New Roman"/>
        </w:rPr>
        <w:t>Objednávateľ sa zaväzuje zaplatiť Zhotoviteľovi za riadne a včas zhotovené a odovzdané dielo cenu diela podľa čl. X Zmluvy.</w:t>
      </w:r>
    </w:p>
    <w:p w14:paraId="18B0177C" w14:textId="71312B39" w:rsidR="00081815" w:rsidRPr="00C3189A" w:rsidRDefault="00081815" w:rsidP="00500173">
      <w:pPr>
        <w:spacing w:after="0" w:line="276" w:lineRule="auto"/>
        <w:rPr>
          <w:rFonts w:ascii="Arial Narrow" w:eastAsia="Times New Roman" w:hAnsi="Arial Narrow" w:cs="Times New Roman"/>
        </w:rPr>
      </w:pPr>
    </w:p>
    <w:p w14:paraId="3681AF06" w14:textId="77777777" w:rsidR="00081815" w:rsidRPr="00C3189A" w:rsidRDefault="00081815" w:rsidP="00077E95">
      <w:pPr>
        <w:pStyle w:val="Odsekzoznamu"/>
        <w:numPr>
          <w:ilvl w:val="0"/>
          <w:numId w:val="17"/>
        </w:numPr>
        <w:spacing w:after="0" w:line="276" w:lineRule="auto"/>
        <w:rPr>
          <w:rFonts w:ascii="Arial Narrow" w:eastAsia="Times New Roman" w:hAnsi="Arial Narrow" w:cs="Times New Roman"/>
        </w:rPr>
      </w:pPr>
      <w:r w:rsidRPr="00C3189A">
        <w:rPr>
          <w:rFonts w:ascii="Arial Narrow" w:eastAsia="Times New Roman" w:hAnsi="Arial Narrow" w:cs="Times New Roman"/>
        </w:rPr>
        <w:t>Zhotoviteľ je povinný pri zhotovovaní diela postupovať v súlade s príslušnými právnymi predpismi, záujmami a cieľmi Objednávateľa, a s odbornou starostlivosťou.</w:t>
      </w:r>
    </w:p>
    <w:p w14:paraId="28245980" w14:textId="77777777" w:rsidR="00081815" w:rsidRPr="00C3189A" w:rsidRDefault="00081815" w:rsidP="00081815">
      <w:pPr>
        <w:spacing w:after="0" w:line="276" w:lineRule="auto"/>
        <w:ind w:left="709" w:hanging="425"/>
        <w:rPr>
          <w:rFonts w:ascii="Arial Narrow" w:eastAsia="Times New Roman" w:hAnsi="Arial Narrow" w:cs="Times New Roman"/>
          <w:color w:val="7030A0"/>
        </w:rPr>
      </w:pPr>
    </w:p>
    <w:p w14:paraId="158A5D44" w14:textId="77777777" w:rsidR="00081815" w:rsidRPr="00C3189A" w:rsidRDefault="00081815" w:rsidP="00077E95">
      <w:pPr>
        <w:pStyle w:val="Odsekzoznamu"/>
        <w:numPr>
          <w:ilvl w:val="0"/>
          <w:numId w:val="17"/>
        </w:numPr>
        <w:spacing w:after="0" w:line="276" w:lineRule="auto"/>
        <w:rPr>
          <w:rFonts w:ascii="Arial Narrow" w:eastAsia="Times New Roman" w:hAnsi="Arial Narrow" w:cs="Times New Roman"/>
        </w:rPr>
      </w:pPr>
      <w:r w:rsidRPr="00C3189A">
        <w:rPr>
          <w:rFonts w:ascii="Arial Narrow" w:eastAsia="Times New Roman" w:hAnsi="Arial Narrow" w:cs="Times New Roman"/>
        </w:rPr>
        <w:t>Zhotoviteľ je povinný zhotoviť dielo podľa článku III tejto Zmluvy a odovzdať Objednávateľovi dielo spôsobom a v termíne uvedenom v tejto Zmluve.</w:t>
      </w:r>
    </w:p>
    <w:p w14:paraId="7828C467" w14:textId="77777777" w:rsidR="00081815" w:rsidRPr="00C3189A" w:rsidRDefault="00081815" w:rsidP="00081815">
      <w:pPr>
        <w:pStyle w:val="Odsekzoznamu"/>
        <w:spacing w:after="0" w:line="276" w:lineRule="auto"/>
        <w:ind w:left="709" w:hanging="425"/>
        <w:rPr>
          <w:rFonts w:ascii="Arial Narrow" w:eastAsia="Times New Roman" w:hAnsi="Arial Narrow" w:cs="Times New Roman"/>
          <w:color w:val="000000" w:themeColor="text1"/>
        </w:rPr>
      </w:pPr>
    </w:p>
    <w:p w14:paraId="4F03A74B" w14:textId="77777777" w:rsidR="00081815" w:rsidRPr="00C3189A" w:rsidRDefault="00081815" w:rsidP="00077E95">
      <w:pPr>
        <w:pStyle w:val="Odsekzoznamu"/>
        <w:numPr>
          <w:ilvl w:val="0"/>
          <w:numId w:val="17"/>
        </w:numPr>
        <w:spacing w:after="0" w:line="276" w:lineRule="auto"/>
        <w:rPr>
          <w:rFonts w:ascii="Arial Narrow" w:eastAsia="Times New Roman" w:hAnsi="Arial Narrow" w:cs="Times New Roman"/>
        </w:rPr>
      </w:pPr>
      <w:r w:rsidRPr="00C3189A">
        <w:rPr>
          <w:rFonts w:ascii="Arial Narrow" w:eastAsia="Times New Roman" w:hAnsi="Arial Narrow" w:cs="Times New Roman"/>
        </w:rPr>
        <w:t xml:space="preserve">Objednávateľ sa zaväzuje, že v priebehu zhotovovania diela poskytne Zhotoviteľovi v nevyhnutne potrebnom rozsahu súčinnosť, spočívajúcu najmä v poskytovaní informácií, doplňujúcich údajov, podkladov, vyjadrení, stanovísk a konzultačnej činnosti, ktorých potreba vznikne v čase plnenia predmetu tejto Zmluvy. Súčinnosť poskytuje Objednávateľ Zhotoviteľovi bezodkladne, najneskôr do 10 pracovných dní odo dňa jej písomného vyžiadania Zhotoviteľom. Pre účely tohto bodu písomnou formou vyžiadania je aj e-mailová komunikácia uskutočnená medzi oprávnenými osobami Zmluvných strán podľa článku IX Zmluvy.  </w:t>
      </w:r>
    </w:p>
    <w:p w14:paraId="5A35B618" w14:textId="77777777" w:rsidR="00081815" w:rsidRPr="00C3189A" w:rsidRDefault="00081815" w:rsidP="00081815">
      <w:pPr>
        <w:pStyle w:val="Odsekzoznamu"/>
        <w:spacing w:after="0" w:line="276" w:lineRule="auto"/>
        <w:ind w:left="709" w:hanging="425"/>
        <w:rPr>
          <w:rFonts w:ascii="Arial Narrow" w:eastAsia="Times New Roman" w:hAnsi="Arial Narrow" w:cs="Times New Roman"/>
          <w:color w:val="000000" w:themeColor="text1"/>
        </w:rPr>
      </w:pPr>
    </w:p>
    <w:p w14:paraId="5997AC5B" w14:textId="77777777" w:rsidR="00081815" w:rsidRPr="00C3189A" w:rsidRDefault="00081815" w:rsidP="00077E95">
      <w:pPr>
        <w:pStyle w:val="Odsekzoznamu"/>
        <w:numPr>
          <w:ilvl w:val="0"/>
          <w:numId w:val="17"/>
        </w:numPr>
        <w:spacing w:after="0" w:line="276" w:lineRule="auto"/>
        <w:rPr>
          <w:rFonts w:ascii="Arial Narrow" w:eastAsia="Times New Roman" w:hAnsi="Arial Narrow" w:cs="Times New Roman"/>
          <w:color w:val="000000" w:themeColor="text1"/>
        </w:rPr>
      </w:pPr>
      <w:r w:rsidRPr="00C3189A">
        <w:rPr>
          <w:rFonts w:ascii="Arial Narrow" w:eastAsia="Times New Roman" w:hAnsi="Arial Narrow" w:cs="Times New Roman"/>
          <w:color w:val="000000" w:themeColor="text1"/>
        </w:rPr>
        <w:t xml:space="preserve">Zhotoviteľ je povinný počas </w:t>
      </w:r>
      <w:r w:rsidRPr="00C3189A">
        <w:rPr>
          <w:rFonts w:ascii="Arial Narrow" w:eastAsia="Times New Roman" w:hAnsi="Arial Narrow" w:cs="Times New Roman"/>
        </w:rPr>
        <w:t>plnenia predmetu tejto Zmluvy dodržiavať pokyny Objednávateľa, ktoré nie sú v rozpore so Zmluvou a/alebo so všeobecne záväznými právnymi predpismi vzťahujúcimi sa na predmet Zmluvy. V prípade, ak bude niektorý z pokynov Objednávateľa v rozpore so Zmluvou a/alebo so všeobecne záväznými právnymi predpismi, je Zhotoviteľ povinný o tom bezodkladne písomne informovať  oprávnenú osobu Objednávateľa  podľa článku IX Zmluvy.</w:t>
      </w:r>
    </w:p>
    <w:p w14:paraId="2ABBFFA5" w14:textId="77777777" w:rsidR="00081815" w:rsidRPr="00C3189A" w:rsidRDefault="00081815" w:rsidP="00081815">
      <w:pPr>
        <w:pStyle w:val="Odsekzoznamu"/>
        <w:spacing w:after="0" w:line="276" w:lineRule="auto"/>
        <w:rPr>
          <w:rFonts w:ascii="Arial Narrow" w:eastAsia="Times New Roman" w:hAnsi="Arial Narrow" w:cs="Times New Roman"/>
        </w:rPr>
      </w:pPr>
    </w:p>
    <w:p w14:paraId="094B1597" w14:textId="77777777" w:rsidR="00081815" w:rsidRPr="00C3189A" w:rsidRDefault="00081815" w:rsidP="00077E95">
      <w:pPr>
        <w:pStyle w:val="Odsekzoznamu"/>
        <w:numPr>
          <w:ilvl w:val="0"/>
          <w:numId w:val="17"/>
        </w:numPr>
        <w:spacing w:after="0" w:line="276" w:lineRule="auto"/>
        <w:rPr>
          <w:rFonts w:ascii="Arial Narrow" w:eastAsia="Times New Roman" w:hAnsi="Arial Narrow" w:cs="Times New Roman"/>
        </w:rPr>
      </w:pPr>
      <w:r w:rsidRPr="00C3189A">
        <w:rPr>
          <w:rFonts w:ascii="Arial Narrow" w:eastAsia="Times New Roman" w:hAnsi="Arial Narrow" w:cs="Times New Roman"/>
        </w:rPr>
        <w:t xml:space="preserve">Zhotoviteľ je povinný podľa potreby Objednávateľa zúčastňovať sa na rokovaniach k plneniu predmetu Zmluvy. </w:t>
      </w:r>
    </w:p>
    <w:p w14:paraId="2088019F" w14:textId="77777777" w:rsidR="00081815" w:rsidRPr="00C3189A" w:rsidRDefault="00081815" w:rsidP="00081815">
      <w:pPr>
        <w:spacing w:after="0" w:line="276" w:lineRule="auto"/>
        <w:ind w:left="709" w:hanging="425"/>
        <w:rPr>
          <w:rFonts w:ascii="Arial Narrow" w:hAnsi="Arial Narrow" w:cs="Times New Roman"/>
          <w:bCs/>
        </w:rPr>
      </w:pPr>
    </w:p>
    <w:p w14:paraId="1CB2FA58" w14:textId="77777777" w:rsidR="00081815" w:rsidRPr="00C3189A" w:rsidRDefault="00081815" w:rsidP="00077E95">
      <w:pPr>
        <w:pStyle w:val="Odsekzoznamu"/>
        <w:numPr>
          <w:ilvl w:val="0"/>
          <w:numId w:val="17"/>
        </w:numPr>
        <w:spacing w:after="0" w:line="276" w:lineRule="auto"/>
        <w:rPr>
          <w:rFonts w:ascii="Arial Narrow" w:eastAsia="Times New Roman" w:hAnsi="Arial Narrow" w:cs="Times New Roman"/>
        </w:rPr>
      </w:pPr>
      <w:r w:rsidRPr="00C3189A">
        <w:rPr>
          <w:rFonts w:ascii="Arial Narrow" w:eastAsia="Times New Roman" w:hAnsi="Arial Narrow" w:cs="Times New Roman"/>
        </w:rPr>
        <w:t xml:space="preserve">Zhotoviteľ je povinný oznámiť Objednávateľovi všetky okolnosti, ktoré zistil pri plnení predmetu tejto Zmluvy a ktoré môžu mať vplyv na zmenu cieľov a záujmov Objednávateľa v súvislosti so zhotovením diela. </w:t>
      </w:r>
    </w:p>
    <w:p w14:paraId="193AC3AF" w14:textId="77777777" w:rsidR="00081815" w:rsidRPr="00C3189A" w:rsidRDefault="00081815" w:rsidP="00081815">
      <w:pPr>
        <w:pStyle w:val="Odsekzoznamu"/>
        <w:spacing w:after="0" w:line="276" w:lineRule="auto"/>
        <w:rPr>
          <w:rFonts w:ascii="Arial Narrow" w:eastAsia="Times New Roman" w:hAnsi="Arial Narrow" w:cs="Times New Roman"/>
        </w:rPr>
      </w:pPr>
    </w:p>
    <w:p w14:paraId="7E71CF83" w14:textId="77777777" w:rsidR="00081815" w:rsidRPr="00C3189A" w:rsidRDefault="00081815" w:rsidP="00077E95">
      <w:pPr>
        <w:pStyle w:val="Odsekzoznamu"/>
        <w:numPr>
          <w:ilvl w:val="0"/>
          <w:numId w:val="17"/>
        </w:numPr>
        <w:spacing w:after="0" w:line="276" w:lineRule="auto"/>
        <w:rPr>
          <w:rFonts w:ascii="Arial Narrow" w:eastAsia="Times New Roman" w:hAnsi="Arial Narrow" w:cs="Times New Roman"/>
        </w:rPr>
      </w:pPr>
      <w:r w:rsidRPr="00C3189A">
        <w:rPr>
          <w:rFonts w:ascii="Arial Narrow" w:eastAsia="Times New Roman" w:hAnsi="Arial Narrow" w:cs="Times New Roman"/>
        </w:rPr>
        <w:t>Zhotoviteľ  je povinný informovať Objednávateľa o každej skutočnosti, ktorá by mala vplyv na termín zhotovenia a odovzdania diela.</w:t>
      </w:r>
    </w:p>
    <w:p w14:paraId="6F32C49B" w14:textId="77777777" w:rsidR="00081815" w:rsidRPr="00C3189A" w:rsidRDefault="00081815" w:rsidP="00081815">
      <w:pPr>
        <w:pStyle w:val="Odsekzoznamu"/>
        <w:spacing w:after="0" w:line="276" w:lineRule="auto"/>
        <w:rPr>
          <w:rFonts w:ascii="Arial Narrow" w:eastAsia="Times New Roman" w:hAnsi="Arial Narrow" w:cs="Times New Roman"/>
        </w:rPr>
      </w:pPr>
    </w:p>
    <w:p w14:paraId="09AD5D6E" w14:textId="77777777" w:rsidR="00081815" w:rsidRPr="00C3189A" w:rsidRDefault="00081815" w:rsidP="00077E95">
      <w:pPr>
        <w:pStyle w:val="Odsekzoznamu"/>
        <w:numPr>
          <w:ilvl w:val="0"/>
          <w:numId w:val="17"/>
        </w:numPr>
        <w:spacing w:after="0" w:line="276" w:lineRule="auto"/>
        <w:rPr>
          <w:rFonts w:ascii="Arial Narrow" w:eastAsia="Times New Roman" w:hAnsi="Arial Narrow" w:cs="Times New Roman"/>
        </w:rPr>
      </w:pPr>
      <w:r w:rsidRPr="00C3189A">
        <w:rPr>
          <w:rFonts w:ascii="Arial Narrow" w:eastAsia="Times New Roman" w:hAnsi="Arial Narrow" w:cs="Times New Roman"/>
        </w:rPr>
        <w:t xml:space="preserve"> Porušenie povinnosti Objednávateľa uvedenej v čl. IV ods. 5 tejto Zmluvy, ktoré preukázateľne spôsobí omeškanie na strane Zhotoviteľa, oprávňuje Zhotoviteľa k úprave času plnenia predmetu zmluvy  podľa čl. V. ods. 1 tejto Zmluvy, ktoré bude úmerne zodpovedať omeškaniu spôsobeného Objednávateľom.</w:t>
      </w:r>
    </w:p>
    <w:p w14:paraId="5AE606D2" w14:textId="77777777" w:rsidR="00081815" w:rsidRPr="00C3189A" w:rsidRDefault="00081815" w:rsidP="00081815">
      <w:pPr>
        <w:pStyle w:val="Odsekzoznamu"/>
        <w:spacing w:after="0" w:line="276" w:lineRule="auto"/>
        <w:rPr>
          <w:rFonts w:ascii="Arial Narrow" w:eastAsia="Times New Roman" w:hAnsi="Arial Narrow" w:cs="Times New Roman"/>
        </w:rPr>
      </w:pPr>
    </w:p>
    <w:p w14:paraId="45A09987" w14:textId="77777777" w:rsidR="00081815" w:rsidRPr="00C3189A" w:rsidRDefault="00081815" w:rsidP="00077E95">
      <w:pPr>
        <w:pStyle w:val="Odsekzoznamu"/>
        <w:numPr>
          <w:ilvl w:val="0"/>
          <w:numId w:val="17"/>
        </w:numPr>
        <w:spacing w:after="0" w:line="276" w:lineRule="auto"/>
        <w:rPr>
          <w:rFonts w:ascii="Arial Narrow" w:eastAsia="Times New Roman" w:hAnsi="Arial Narrow" w:cs="Times New Roman"/>
        </w:rPr>
      </w:pPr>
      <w:r w:rsidRPr="00C3189A">
        <w:rPr>
          <w:rFonts w:ascii="Arial Narrow" w:eastAsia="Times New Roman" w:hAnsi="Arial Narrow" w:cs="Times New Roman"/>
        </w:rPr>
        <w:t xml:space="preserve">Zhotoviteľ sa zaväzuje zhotoviť dielo, ktoré je v čase jeho odovzdania v súlade so všeobecne záväznými právnymi prepisy platnými a účinnými, najmä so </w:t>
      </w:r>
      <w:proofErr w:type="spellStart"/>
      <w:r w:rsidRPr="00C3189A">
        <w:rPr>
          <w:rFonts w:ascii="Arial Narrow" w:eastAsia="Times New Roman" w:hAnsi="Arial Narrow" w:cs="Times New Roman"/>
        </w:rPr>
        <w:t>ZoKB</w:t>
      </w:r>
      <w:proofErr w:type="spellEnd"/>
      <w:r w:rsidRPr="00C3189A">
        <w:rPr>
          <w:rFonts w:ascii="Arial Narrow" w:eastAsia="Times New Roman" w:hAnsi="Arial Narrow" w:cs="Times New Roman"/>
        </w:rPr>
        <w:t xml:space="preserve"> a</w:t>
      </w:r>
      <w:r w:rsidRPr="00C3189A" w:rsidDel="00B013AE">
        <w:rPr>
          <w:rFonts w:ascii="Arial Narrow" w:eastAsia="Times New Roman" w:hAnsi="Arial Narrow" w:cs="Times New Roman"/>
        </w:rPr>
        <w:t> </w:t>
      </w:r>
      <w:proofErr w:type="spellStart"/>
      <w:r w:rsidRPr="00C3189A">
        <w:rPr>
          <w:rFonts w:ascii="Arial Narrow" w:eastAsia="Times New Roman" w:hAnsi="Arial Narrow" w:cs="Times New Roman"/>
        </w:rPr>
        <w:t>ZoITV</w:t>
      </w:r>
      <w:proofErr w:type="spellEnd"/>
      <w:r w:rsidRPr="00C3189A">
        <w:rPr>
          <w:rFonts w:ascii="Arial Narrow" w:eastAsia="Times New Roman" w:hAnsi="Arial Narrow" w:cs="Times New Roman"/>
        </w:rPr>
        <w:t>, príslušnými vykonávacími vyhláškami Národného bezpečnostného úradu a platnými technickými normami.</w:t>
      </w:r>
    </w:p>
    <w:p w14:paraId="3D2EB7D2" w14:textId="77777777" w:rsidR="00081815" w:rsidRPr="00C3189A" w:rsidRDefault="00081815" w:rsidP="00081815">
      <w:pPr>
        <w:pStyle w:val="Odsekzoznamu"/>
        <w:spacing w:after="0" w:line="276" w:lineRule="auto"/>
        <w:rPr>
          <w:rFonts w:ascii="Arial Narrow" w:eastAsia="Times New Roman" w:hAnsi="Arial Narrow" w:cs="Times New Roman"/>
        </w:rPr>
      </w:pPr>
    </w:p>
    <w:p w14:paraId="444EBCB8" w14:textId="77777777" w:rsidR="00081815" w:rsidRPr="00C3189A" w:rsidRDefault="00081815" w:rsidP="00077E95">
      <w:pPr>
        <w:pStyle w:val="Odsekzoznamu"/>
        <w:numPr>
          <w:ilvl w:val="0"/>
          <w:numId w:val="17"/>
        </w:numPr>
        <w:spacing w:after="0" w:line="276" w:lineRule="auto"/>
        <w:rPr>
          <w:rFonts w:ascii="Arial Narrow" w:eastAsia="Times New Roman" w:hAnsi="Arial Narrow" w:cs="Times New Roman"/>
        </w:rPr>
      </w:pPr>
      <w:r w:rsidRPr="00C3189A">
        <w:rPr>
          <w:rFonts w:ascii="Arial Narrow" w:eastAsia="Times New Roman" w:hAnsi="Arial Narrow" w:cs="Times New Roman"/>
        </w:rPr>
        <w:t xml:space="preserve">Zhotoviteľ zodpovedá Objednávateľovi za celú činnosť súvisiacu so zhotovením diela podľa tejto Zmluvy, ako aj za porušenie alebo zanedbanie povinnosti svojich subdodávateľov pri realizácii časti diela. </w:t>
      </w:r>
    </w:p>
    <w:p w14:paraId="1BAAB8FC" w14:textId="77777777" w:rsidR="00081815" w:rsidRPr="00C3189A" w:rsidRDefault="00081815" w:rsidP="00081815">
      <w:pPr>
        <w:pStyle w:val="Odsekzoznamu"/>
        <w:spacing w:after="0" w:line="276" w:lineRule="auto"/>
        <w:rPr>
          <w:rFonts w:ascii="Arial Narrow" w:eastAsia="Times New Roman" w:hAnsi="Arial Narrow" w:cs="Times New Roman"/>
        </w:rPr>
      </w:pPr>
    </w:p>
    <w:p w14:paraId="7F8762BA" w14:textId="77777777" w:rsidR="00081815" w:rsidRPr="00C3189A" w:rsidRDefault="00081815" w:rsidP="00077E95">
      <w:pPr>
        <w:pStyle w:val="Odsekzoznamu"/>
        <w:numPr>
          <w:ilvl w:val="0"/>
          <w:numId w:val="17"/>
        </w:numPr>
        <w:spacing w:after="0" w:line="276" w:lineRule="auto"/>
        <w:rPr>
          <w:rFonts w:ascii="Arial Narrow" w:eastAsia="Times New Roman" w:hAnsi="Arial Narrow" w:cs="Times New Roman"/>
        </w:rPr>
      </w:pPr>
      <w:r w:rsidRPr="00C3189A">
        <w:rPr>
          <w:rFonts w:ascii="Arial Narrow" w:eastAsia="Times New Roman" w:hAnsi="Arial Narrow" w:cs="Times New Roman"/>
        </w:rPr>
        <w:t>Zhotoviteľ nie je oprávnený postúpiť práva a záväzky vyplývajúce zo Zmluvy na tretiu osobu, ani svoje pohľadávky voči Objednávateľovi bez predchádzajúceho súhlasu Objednávateľa.</w:t>
      </w:r>
      <w:r w:rsidRPr="00C3189A">
        <w:rPr>
          <w:rFonts w:ascii="Arial Narrow" w:eastAsia="Times New Roman" w:hAnsi="Arial Narrow" w:cs="Times New Roman"/>
        </w:rPr>
        <w:br/>
      </w:r>
    </w:p>
    <w:p w14:paraId="07E368D8" w14:textId="77777777" w:rsidR="00081815" w:rsidRPr="00C3189A" w:rsidRDefault="00081815" w:rsidP="00077E95">
      <w:pPr>
        <w:pStyle w:val="Odsekzoznamu"/>
        <w:numPr>
          <w:ilvl w:val="0"/>
          <w:numId w:val="17"/>
        </w:numPr>
        <w:spacing w:after="0" w:line="276" w:lineRule="auto"/>
        <w:rPr>
          <w:rFonts w:ascii="Arial Narrow" w:hAnsi="Arial Narrow" w:cs="Times New Roman"/>
        </w:rPr>
      </w:pPr>
      <w:r w:rsidRPr="00C3189A">
        <w:rPr>
          <w:rFonts w:ascii="Arial Narrow" w:hAnsi="Arial Narrow" w:cs="Times New Roman"/>
          <w:color w:val="000000" w:themeColor="text1"/>
        </w:rPr>
        <w:t xml:space="preserve">Zhotoviteľ </w:t>
      </w:r>
      <w:r w:rsidRPr="00C3189A">
        <w:rPr>
          <w:rFonts w:ascii="Arial Narrow" w:hAnsi="Arial Narrow" w:cs="Times New Roman"/>
        </w:rPr>
        <w:t>berie na vedomie, že cena za zhotovenie diela tvoriaceho predmet tejto Zmluvy je financovaná z fondov Európskej únie.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predpisov).Podpisom tejto Zmluvy sa Zhotoviteľ stáva súčasťou systému finančného riadenia štrukturálnych fondov. Zhotoviteľ sa zaväzuje strpieť výkon kontroly/ auditu/ kontroly na mieste súvisiacom s plnením predmetu zmluvy kedykoľvek počas platnosti a účinnosti Zmluvy o poskytnutí nenávratného finančného príspevku a je povinný poskytnúť oprávneným osobám všetku potrebnú súčinnosť pre riadne vykonanie kontroly alebo auditu alebo kontroly na mieste súvisiacom s plnením predmetu zmluvy. Oprávnenými osobami na výkon kontroly alebo auditu alebo overovania sú najmä:</w:t>
      </w:r>
    </w:p>
    <w:p w14:paraId="3A39CFE8" w14:textId="77777777" w:rsidR="00081815" w:rsidRPr="00C3189A" w:rsidRDefault="00081815" w:rsidP="00077E95">
      <w:pPr>
        <w:pStyle w:val="Odsekzoznamu"/>
        <w:numPr>
          <w:ilvl w:val="0"/>
          <w:numId w:val="25"/>
        </w:numPr>
        <w:tabs>
          <w:tab w:val="num" w:pos="1134"/>
        </w:tabs>
        <w:spacing w:after="200" w:line="276" w:lineRule="auto"/>
        <w:ind w:left="993" w:hanging="284"/>
        <w:rPr>
          <w:rFonts w:ascii="Arial Narrow" w:hAnsi="Arial Narrow" w:cs="Times New Roman"/>
        </w:rPr>
      </w:pPr>
      <w:r w:rsidRPr="00C3189A">
        <w:rPr>
          <w:rFonts w:ascii="Arial Narrow" w:hAnsi="Arial Narrow" w:cs="Times New Roman"/>
        </w:rPr>
        <w:t>poskytovateľ nenávratného finančného príspevku a ním poverené osoby,</w:t>
      </w:r>
    </w:p>
    <w:p w14:paraId="56E9BBEA" w14:textId="77777777" w:rsidR="00081815" w:rsidRPr="00C3189A" w:rsidRDefault="00081815" w:rsidP="00077E95">
      <w:pPr>
        <w:pStyle w:val="Odsekzoznamu"/>
        <w:numPr>
          <w:ilvl w:val="0"/>
          <w:numId w:val="25"/>
        </w:numPr>
        <w:tabs>
          <w:tab w:val="num" w:pos="1134"/>
        </w:tabs>
        <w:spacing w:after="200" w:line="276" w:lineRule="auto"/>
        <w:ind w:left="993" w:hanging="284"/>
        <w:rPr>
          <w:rFonts w:ascii="Arial Narrow" w:hAnsi="Arial Narrow" w:cs="Times New Roman"/>
        </w:rPr>
      </w:pPr>
      <w:r w:rsidRPr="00C3189A">
        <w:rPr>
          <w:rFonts w:ascii="Arial Narrow" w:hAnsi="Arial Narrow" w:cs="Times New Roman"/>
        </w:rPr>
        <w:t>útvar vnútorného auditu resp. finančnej kontroly poskytovateľa, ako aj riadiaceho a/alebo sprostredkovateľského orgánu a ním poverené osoby,</w:t>
      </w:r>
    </w:p>
    <w:p w14:paraId="5FDAE888" w14:textId="77777777" w:rsidR="00081815" w:rsidRPr="00C3189A" w:rsidRDefault="00081815" w:rsidP="00077E95">
      <w:pPr>
        <w:pStyle w:val="Odsekzoznamu"/>
        <w:numPr>
          <w:ilvl w:val="0"/>
          <w:numId w:val="25"/>
        </w:numPr>
        <w:tabs>
          <w:tab w:val="num" w:pos="1134"/>
        </w:tabs>
        <w:spacing w:after="200" w:line="276" w:lineRule="auto"/>
        <w:ind w:left="993" w:hanging="284"/>
        <w:rPr>
          <w:rFonts w:ascii="Arial Narrow" w:hAnsi="Arial Narrow" w:cs="Times New Roman"/>
        </w:rPr>
      </w:pPr>
      <w:r w:rsidRPr="00C3189A">
        <w:rPr>
          <w:rFonts w:ascii="Arial Narrow" w:hAnsi="Arial Narrow" w:cs="Times New Roman"/>
        </w:rPr>
        <w:t>Najvyšší kontrolný úrad Slovenskej republiky, Úrad pre verejné obstarávanie, Úrad vládneho auditu, Certifikačný orgán a nimi poverené osoby,</w:t>
      </w:r>
    </w:p>
    <w:p w14:paraId="6C179227" w14:textId="77777777" w:rsidR="00081815" w:rsidRPr="00C3189A" w:rsidRDefault="00081815" w:rsidP="00077E95">
      <w:pPr>
        <w:pStyle w:val="Odsekzoznamu"/>
        <w:numPr>
          <w:ilvl w:val="0"/>
          <w:numId w:val="25"/>
        </w:numPr>
        <w:tabs>
          <w:tab w:val="num" w:pos="1134"/>
        </w:tabs>
        <w:spacing w:after="200" w:line="276" w:lineRule="auto"/>
        <w:ind w:left="993" w:hanging="284"/>
        <w:rPr>
          <w:rFonts w:ascii="Arial Narrow" w:hAnsi="Arial Narrow" w:cs="Times New Roman"/>
        </w:rPr>
      </w:pPr>
      <w:r w:rsidRPr="00C3189A">
        <w:rPr>
          <w:rFonts w:ascii="Arial Narrow" w:hAnsi="Arial Narrow" w:cs="Times New Roman"/>
        </w:rPr>
        <w:t>Orgán auditu, jeho spolupracujúce orgány a nimi poverené osoby,</w:t>
      </w:r>
    </w:p>
    <w:p w14:paraId="5F4EDFD2" w14:textId="77777777" w:rsidR="00081815" w:rsidRPr="00C3189A" w:rsidRDefault="00081815" w:rsidP="00077E95">
      <w:pPr>
        <w:pStyle w:val="Odsekzoznamu"/>
        <w:numPr>
          <w:ilvl w:val="0"/>
          <w:numId w:val="25"/>
        </w:numPr>
        <w:tabs>
          <w:tab w:val="num" w:pos="1134"/>
        </w:tabs>
        <w:spacing w:after="200" w:line="276" w:lineRule="auto"/>
        <w:ind w:left="993" w:hanging="284"/>
        <w:rPr>
          <w:rFonts w:ascii="Arial Narrow" w:hAnsi="Arial Narrow" w:cs="Times New Roman"/>
        </w:rPr>
      </w:pPr>
      <w:r w:rsidRPr="00C3189A">
        <w:rPr>
          <w:rFonts w:ascii="Arial Narrow" w:hAnsi="Arial Narrow" w:cs="Times New Roman"/>
        </w:rPr>
        <w:t>splnomocnení zástupcovia Európskej komisie a Európskeho dvora audítorov,</w:t>
      </w:r>
    </w:p>
    <w:p w14:paraId="6FED6CA7" w14:textId="77777777" w:rsidR="00081815" w:rsidRPr="00C3189A" w:rsidRDefault="00081815" w:rsidP="00077E95">
      <w:pPr>
        <w:pStyle w:val="Odsekzoznamu"/>
        <w:numPr>
          <w:ilvl w:val="0"/>
          <w:numId w:val="25"/>
        </w:numPr>
        <w:tabs>
          <w:tab w:val="num" w:pos="1134"/>
        </w:tabs>
        <w:spacing w:after="200" w:line="276" w:lineRule="auto"/>
        <w:ind w:left="993" w:hanging="284"/>
        <w:rPr>
          <w:rFonts w:ascii="Arial Narrow" w:hAnsi="Arial Narrow" w:cs="Times New Roman"/>
        </w:rPr>
      </w:pPr>
      <w:r w:rsidRPr="00C3189A">
        <w:rPr>
          <w:rFonts w:ascii="Arial Narrow" w:hAnsi="Arial Narrow" w:cs="Times New Roman"/>
        </w:rPr>
        <w:t>orgán zabezpečujúci ochranu finančných záujmov EÚ,</w:t>
      </w:r>
    </w:p>
    <w:p w14:paraId="026E3C0E" w14:textId="77777777" w:rsidR="00081815" w:rsidRPr="00C3189A" w:rsidRDefault="00081815" w:rsidP="00077E95">
      <w:pPr>
        <w:pStyle w:val="Odsekzoznamu"/>
        <w:numPr>
          <w:ilvl w:val="0"/>
          <w:numId w:val="25"/>
        </w:numPr>
        <w:tabs>
          <w:tab w:val="num" w:pos="1134"/>
        </w:tabs>
        <w:spacing w:after="120" w:line="276" w:lineRule="auto"/>
        <w:ind w:left="993" w:hanging="284"/>
        <w:rPr>
          <w:rFonts w:ascii="Arial Narrow" w:hAnsi="Arial Narrow" w:cs="Times New Roman"/>
        </w:rPr>
      </w:pPr>
      <w:r w:rsidRPr="00C3189A">
        <w:rPr>
          <w:rFonts w:ascii="Arial Narrow" w:hAnsi="Arial Narrow" w:cs="Times New Roman"/>
        </w:rPr>
        <w:t>osoby prizvané orgánmi uvedenými v písm. a) až f) v súlade s právnymi predpismi Slovenskej republiky a právnymi aktmi Európskej únie.</w:t>
      </w:r>
    </w:p>
    <w:p w14:paraId="5A02A273" w14:textId="77777777" w:rsidR="00081815" w:rsidRPr="00C3189A" w:rsidRDefault="00081815" w:rsidP="002D1A45">
      <w:pPr>
        <w:pStyle w:val="Odsekzoznamu"/>
        <w:spacing w:after="120" w:line="276" w:lineRule="auto"/>
        <w:ind w:left="993"/>
        <w:rPr>
          <w:rFonts w:ascii="Arial Narrow" w:hAnsi="Arial Narrow" w:cs="Times New Roman"/>
        </w:rPr>
      </w:pPr>
    </w:p>
    <w:p w14:paraId="321F0CEB" w14:textId="77777777" w:rsidR="00081815" w:rsidRPr="00C3189A" w:rsidRDefault="00081815" w:rsidP="00077E95">
      <w:pPr>
        <w:pStyle w:val="Odsekzoznamu"/>
        <w:numPr>
          <w:ilvl w:val="0"/>
          <w:numId w:val="17"/>
        </w:numPr>
        <w:spacing w:after="120" w:line="276" w:lineRule="auto"/>
        <w:rPr>
          <w:rFonts w:ascii="Arial Narrow" w:hAnsi="Arial Narrow" w:cs="Times New Roman"/>
        </w:rPr>
      </w:pPr>
      <w:r w:rsidRPr="00C3189A">
        <w:rPr>
          <w:rFonts w:ascii="Arial Narrow" w:hAnsi="Arial Narrow" w:cs="Times New Roman"/>
        </w:rPr>
        <w:t>Zhotoviteľ a jeho subdodávatelia berú na vedomie, že výkon kontroly/auditu/ kontroly na mieste súvisiacom s plnením predmetu zmluvy, sa môže týkať Zhotoviteľa, ako aj jeho subdodávateľov. Zhotoviteľ a jeho subdodávatelia berú na vedomie, že v súvislosti s povinnosťou strpieť výkonom kontroly/ auditu/ kontroly na mieste súvisiacom s plnením predmetu zmluvy, poskytovaním súčinnosti pri výkone kontroly/ auditu/ kontroly na mieste súvisiacom s plnením predmetu zmluvy, alebo akýmikoľvek úkonmi týkajúcimi sa výkonu kontroly/ auditu/ kontroly na mieste súvisiacom s plnením predmetu zmluvy, Zhotoviteľ ani jeho subdodávatelia nemajú nárok na odmenu, náhradu ani na iné plnenie.</w:t>
      </w:r>
    </w:p>
    <w:p w14:paraId="6C3F5681" w14:textId="77777777" w:rsidR="00081815" w:rsidRPr="00C3189A" w:rsidRDefault="00081815" w:rsidP="002D1A45">
      <w:pPr>
        <w:pStyle w:val="Odsekzoznamu"/>
        <w:spacing w:after="120" w:line="276" w:lineRule="auto"/>
        <w:rPr>
          <w:rFonts w:ascii="Arial Narrow" w:hAnsi="Arial Narrow" w:cs="Times New Roman"/>
        </w:rPr>
      </w:pPr>
    </w:p>
    <w:p w14:paraId="54E68979" w14:textId="420FDFD6" w:rsidR="00081815" w:rsidRPr="00C3189A" w:rsidRDefault="00081815" w:rsidP="00077E95">
      <w:pPr>
        <w:pStyle w:val="Odsekzoznamu"/>
        <w:numPr>
          <w:ilvl w:val="0"/>
          <w:numId w:val="17"/>
        </w:numPr>
        <w:spacing w:after="120" w:line="276" w:lineRule="auto"/>
        <w:rPr>
          <w:rFonts w:ascii="Arial Narrow" w:hAnsi="Arial Narrow" w:cs="Times New Roman"/>
        </w:rPr>
      </w:pPr>
      <w:r w:rsidRPr="00C3189A">
        <w:rPr>
          <w:rFonts w:ascii="Arial Narrow" w:hAnsi="Arial Narrow" w:cs="Times New Roman"/>
        </w:rPr>
        <w:t>Zhotoviteľ je povinný rešpektovať právo osôb oprávnených na výkon kontroly/ auditu/ kontroly na mieste súvisiacom so službami vstupovať do objektov a prevádzok Zhotoviteľa, ak uvedené súvisí s predmetom Zmluvy a taktiež je povinný rešpektovať právo osôb oprávnených na výkon kontroly</w:t>
      </w:r>
      <w:r w:rsidR="00D5253E" w:rsidRPr="00C3189A">
        <w:rPr>
          <w:rFonts w:ascii="Arial Narrow" w:hAnsi="Arial Narrow" w:cs="Times New Roman"/>
        </w:rPr>
        <w:t>/auditu/ kontroly na </w:t>
      </w:r>
      <w:r w:rsidRPr="00C3189A">
        <w:rPr>
          <w:rFonts w:ascii="Arial Narrow" w:hAnsi="Arial Narrow" w:cs="Times New Roman"/>
        </w:rPr>
        <w:t>mieste súvisiacom so službami požadovať od Zhotoviteľa predloženie originálnych dokladov a inej dokumentácie potrebnej pre riadne vykonanie kontroly/auditu/kontroly na mieste súvisiacom so službami.</w:t>
      </w:r>
    </w:p>
    <w:p w14:paraId="2B34D57A" w14:textId="77777777" w:rsidR="00081815" w:rsidRPr="00C3189A" w:rsidRDefault="00081815" w:rsidP="002D1A45">
      <w:pPr>
        <w:pStyle w:val="Odsekzoznamu"/>
        <w:spacing w:after="120" w:line="276" w:lineRule="auto"/>
        <w:rPr>
          <w:rFonts w:ascii="Arial Narrow" w:hAnsi="Arial Narrow" w:cs="Times New Roman"/>
        </w:rPr>
      </w:pPr>
    </w:p>
    <w:p w14:paraId="24EE8017" w14:textId="77777777" w:rsidR="00081815" w:rsidRPr="00C3189A" w:rsidRDefault="00081815" w:rsidP="00077E95">
      <w:pPr>
        <w:pStyle w:val="Odsekzoznamu"/>
        <w:numPr>
          <w:ilvl w:val="0"/>
          <w:numId w:val="17"/>
        </w:numPr>
        <w:spacing w:after="120" w:line="276" w:lineRule="auto"/>
        <w:rPr>
          <w:rFonts w:ascii="Arial Narrow" w:hAnsi="Arial Narrow" w:cs="Times New Roman"/>
        </w:rPr>
      </w:pPr>
      <w:r w:rsidRPr="00C3189A">
        <w:rPr>
          <w:rFonts w:ascii="Arial Narrow" w:hAnsi="Arial Narrow" w:cs="Times New Roman"/>
        </w:rPr>
        <w:t>Zhotoviteľ sa zaväzuje prijať opatrenia na nápravu nedostatkov zistených kontrolou/auditom/ kontrolou na mieste súvisiacom s poskytovaním služieb v zmysle Správy z kontroly, v lehote stanovenej osobami oprávnenými na výkon kontroly/auditu/ kontroly na mieste súvisiacom so službami a zároveň zaslať Objednávateľovi informáciu o splnení opatrení prijatých na nápravu zistených nedostatkov bezodkladne po ich splnení.</w:t>
      </w:r>
    </w:p>
    <w:p w14:paraId="6CB4B2DE" w14:textId="77777777" w:rsidR="00081815" w:rsidRPr="00C3189A" w:rsidRDefault="00081815" w:rsidP="002D1A45">
      <w:pPr>
        <w:pStyle w:val="Odsekzoznamu"/>
        <w:spacing w:after="0" w:line="276" w:lineRule="auto"/>
        <w:rPr>
          <w:rFonts w:ascii="Arial Narrow" w:hAnsi="Arial Narrow" w:cs="Times New Roman"/>
        </w:rPr>
      </w:pPr>
    </w:p>
    <w:p w14:paraId="6B3ED78C" w14:textId="29D10723" w:rsidR="00081815" w:rsidRPr="00C3189A" w:rsidRDefault="00081815" w:rsidP="00077E95">
      <w:pPr>
        <w:pStyle w:val="Odrazkovy3"/>
        <w:numPr>
          <w:ilvl w:val="0"/>
          <w:numId w:val="17"/>
        </w:numPr>
        <w:spacing w:after="120" w:line="276" w:lineRule="auto"/>
        <w:rPr>
          <w:rFonts w:ascii="Arial Narrow" w:hAnsi="Arial Narrow"/>
          <w:sz w:val="22"/>
          <w:szCs w:val="22"/>
          <w:lang w:val="sk-SK"/>
        </w:rPr>
      </w:pPr>
      <w:r w:rsidRPr="00C3189A">
        <w:rPr>
          <w:rFonts w:ascii="Arial Narrow" w:hAnsi="Arial Narrow"/>
          <w:sz w:val="22"/>
          <w:szCs w:val="22"/>
          <w:lang w:val="sk-SK"/>
        </w:rPr>
        <w:t>Zhotoviteľ sa zaväzuje, že počas platnosti a/alebo účinnosti tejto Zmluvy je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Zhotoviteľ použije na plnenie podľa tejto Zmluvy subdodávateľov, títo sú rovnako povinní byť počas platnosti a/alebo účinnosti tejto Zmluvy zapísaní v registri partnerov verejného sektora a plniť všetky povinnosti vyplývajúce im z tohto zákona</w:t>
      </w:r>
      <w:r w:rsidR="009204DC" w:rsidRPr="00C3189A">
        <w:rPr>
          <w:rFonts w:ascii="Arial Narrow" w:hAnsi="Arial Narrow"/>
          <w:sz w:val="22"/>
          <w:szCs w:val="22"/>
          <w:lang w:val="sk-SK"/>
        </w:rPr>
        <w:t>, ak je to relevantné</w:t>
      </w:r>
      <w:r w:rsidRPr="00C3189A">
        <w:rPr>
          <w:rFonts w:ascii="Arial Narrow" w:hAnsi="Arial Narrow"/>
          <w:sz w:val="22"/>
          <w:szCs w:val="22"/>
          <w:lang w:val="sk-SK"/>
        </w:rPr>
        <w:t xml:space="preserve">. </w:t>
      </w:r>
    </w:p>
    <w:p w14:paraId="64DFFB16" w14:textId="77777777" w:rsidR="00081815" w:rsidRPr="00C3189A" w:rsidRDefault="00081815" w:rsidP="00081815">
      <w:pPr>
        <w:pStyle w:val="Odsekzoznamu"/>
        <w:spacing w:after="0" w:line="276" w:lineRule="auto"/>
        <w:ind w:left="1146"/>
        <w:rPr>
          <w:rFonts w:ascii="Arial Narrow" w:eastAsia="Times New Roman" w:hAnsi="Arial Narrow" w:cs="Times New Roman"/>
        </w:rPr>
      </w:pPr>
    </w:p>
    <w:p w14:paraId="7FB0641D" w14:textId="77777777" w:rsidR="00081815" w:rsidRPr="00C3189A" w:rsidRDefault="00081815" w:rsidP="00081815">
      <w:pPr>
        <w:spacing w:after="0" w:line="276" w:lineRule="auto"/>
        <w:jc w:val="center"/>
        <w:rPr>
          <w:rFonts w:ascii="Arial Narrow" w:eastAsia="Times New Roman" w:hAnsi="Arial Narrow" w:cs="Times New Roman"/>
          <w:b/>
          <w:bCs/>
        </w:rPr>
      </w:pPr>
      <w:r w:rsidRPr="00C3189A">
        <w:rPr>
          <w:rFonts w:ascii="Arial Narrow" w:eastAsia="Times New Roman" w:hAnsi="Arial Narrow" w:cs="Times New Roman"/>
          <w:b/>
        </w:rPr>
        <w:t>Článok V</w:t>
      </w:r>
    </w:p>
    <w:p w14:paraId="2CFDA6AB" w14:textId="77777777" w:rsidR="00081815" w:rsidRPr="00C3189A" w:rsidRDefault="00081815" w:rsidP="00081815">
      <w:pPr>
        <w:spacing w:after="0" w:line="276" w:lineRule="auto"/>
        <w:ind w:left="2832" w:firstLine="708"/>
        <w:rPr>
          <w:rFonts w:ascii="Arial Narrow" w:eastAsia="Times New Roman" w:hAnsi="Arial Narrow" w:cs="Times New Roman"/>
          <w:b/>
          <w:bCs/>
        </w:rPr>
      </w:pPr>
      <w:r w:rsidRPr="00C3189A">
        <w:rPr>
          <w:rFonts w:ascii="Arial Narrow" w:eastAsia="Times New Roman" w:hAnsi="Arial Narrow" w:cs="Times New Roman"/>
          <w:b/>
          <w:bCs/>
        </w:rPr>
        <w:t>Čas a miesto plnenia</w:t>
      </w:r>
    </w:p>
    <w:p w14:paraId="19EFCAF6" w14:textId="77777777" w:rsidR="00081815" w:rsidRPr="00C3189A" w:rsidRDefault="00081815" w:rsidP="00081815">
      <w:pPr>
        <w:pStyle w:val="Odsekzoznamu"/>
        <w:spacing w:after="0" w:line="276" w:lineRule="auto"/>
        <w:rPr>
          <w:rFonts w:ascii="Arial Narrow" w:eastAsia="Times New Roman" w:hAnsi="Arial Narrow" w:cs="Times New Roman"/>
        </w:rPr>
      </w:pPr>
    </w:p>
    <w:p w14:paraId="1F49F4DE" w14:textId="77777777" w:rsidR="00081815" w:rsidRPr="00C3189A" w:rsidRDefault="00081815" w:rsidP="00077E95">
      <w:pPr>
        <w:pStyle w:val="Odsekzoznamu"/>
        <w:numPr>
          <w:ilvl w:val="0"/>
          <w:numId w:val="18"/>
        </w:numPr>
        <w:spacing w:after="0" w:line="276" w:lineRule="auto"/>
        <w:rPr>
          <w:rFonts w:ascii="Arial Narrow" w:eastAsia="Times New Roman" w:hAnsi="Arial Narrow" w:cs="Times New Roman"/>
        </w:rPr>
      </w:pPr>
      <w:r w:rsidRPr="00C3189A">
        <w:rPr>
          <w:rFonts w:ascii="Arial Narrow" w:eastAsia="Times New Roman" w:hAnsi="Arial Narrow" w:cs="Times New Roman"/>
        </w:rPr>
        <w:t xml:space="preserve">Zhotoviteľ sa zaväzuje zhotoviť dielo v rozsahu vymedzenom v čl. III. tejto Zmluvy do šiestich mesiacov od nadobudnutia účinnosti tejto Zmluvy </w:t>
      </w:r>
    </w:p>
    <w:p w14:paraId="7343B6A5" w14:textId="77777777" w:rsidR="00081815" w:rsidRPr="00C3189A" w:rsidRDefault="00081815" w:rsidP="00081815">
      <w:pPr>
        <w:pStyle w:val="Odsekzoznamu"/>
        <w:spacing w:after="0" w:line="276" w:lineRule="auto"/>
        <w:rPr>
          <w:rFonts w:ascii="Arial Narrow" w:eastAsia="Times New Roman" w:hAnsi="Arial Narrow" w:cs="Times New Roman"/>
        </w:rPr>
      </w:pPr>
    </w:p>
    <w:p w14:paraId="07C2DB85" w14:textId="77777777" w:rsidR="00081815" w:rsidRPr="00C3189A" w:rsidRDefault="00081815" w:rsidP="00077E95">
      <w:pPr>
        <w:pStyle w:val="Odsekzoznamu"/>
        <w:numPr>
          <w:ilvl w:val="0"/>
          <w:numId w:val="18"/>
        </w:numPr>
        <w:spacing w:after="0" w:line="276" w:lineRule="auto"/>
        <w:rPr>
          <w:rFonts w:ascii="Arial Narrow" w:eastAsia="Times New Roman" w:hAnsi="Arial Narrow" w:cs="Times New Roman"/>
        </w:rPr>
      </w:pPr>
      <w:r w:rsidRPr="00C3189A">
        <w:rPr>
          <w:rFonts w:ascii="Arial Narrow" w:eastAsia="Times New Roman" w:hAnsi="Arial Narrow" w:cs="Times New Roman"/>
        </w:rPr>
        <w:t xml:space="preserve">Ak sa Zmluvné strany nedohodnú inak, miestom plnenia predmetu Zmluvy je sídlo Objednávateľa </w:t>
      </w:r>
      <w:r w:rsidRPr="00C3189A">
        <w:rPr>
          <w:rFonts w:ascii="Arial Narrow" w:eastAsia="Calibri" w:hAnsi="Arial Narrow" w:cs="Times New Roman"/>
        </w:rPr>
        <w:t xml:space="preserve">a pracovisko na </w:t>
      </w:r>
      <w:proofErr w:type="spellStart"/>
      <w:r w:rsidRPr="00C3189A">
        <w:rPr>
          <w:rFonts w:ascii="Arial Narrow" w:eastAsia="Calibri" w:hAnsi="Arial Narrow" w:cs="Times New Roman"/>
        </w:rPr>
        <w:t>Bárdošovej</w:t>
      </w:r>
      <w:proofErr w:type="spellEnd"/>
      <w:r w:rsidRPr="00C3189A">
        <w:rPr>
          <w:rFonts w:ascii="Arial Narrow" w:eastAsia="Calibri" w:hAnsi="Arial Narrow" w:cs="Times New Roman"/>
        </w:rPr>
        <w:t xml:space="preserve"> ulici č. 2, 831 01 Bratislava.</w:t>
      </w:r>
      <w:r w:rsidRPr="00C3189A">
        <w:rPr>
          <w:rFonts w:ascii="Arial Narrow" w:hAnsi="Arial Narrow"/>
        </w:rPr>
        <w:t xml:space="preserve"> </w:t>
      </w:r>
    </w:p>
    <w:p w14:paraId="596C2F4B" w14:textId="77777777" w:rsidR="00081815" w:rsidRPr="00C3189A" w:rsidRDefault="00081815" w:rsidP="00081815">
      <w:pPr>
        <w:pStyle w:val="Odsekzoznamu"/>
        <w:spacing w:after="0" w:line="276" w:lineRule="auto"/>
        <w:rPr>
          <w:rFonts w:ascii="Arial Narrow" w:hAnsi="Arial Narrow"/>
        </w:rPr>
      </w:pPr>
    </w:p>
    <w:p w14:paraId="265F3002" w14:textId="77777777" w:rsidR="00081815" w:rsidRPr="00C3189A" w:rsidRDefault="00081815" w:rsidP="00081815">
      <w:pPr>
        <w:spacing w:after="0" w:line="276" w:lineRule="auto"/>
        <w:jc w:val="center"/>
        <w:rPr>
          <w:rFonts w:ascii="Arial Narrow" w:eastAsia="Times New Roman" w:hAnsi="Arial Narrow" w:cs="Times New Roman"/>
          <w:b/>
          <w:bCs/>
        </w:rPr>
      </w:pPr>
      <w:r w:rsidRPr="00C3189A">
        <w:rPr>
          <w:rFonts w:ascii="Arial Narrow" w:eastAsia="Times New Roman" w:hAnsi="Arial Narrow" w:cs="Times New Roman"/>
          <w:b/>
        </w:rPr>
        <w:t>Článok VI</w:t>
      </w:r>
    </w:p>
    <w:p w14:paraId="2CC17573" w14:textId="77777777" w:rsidR="00081815" w:rsidRPr="00C3189A" w:rsidRDefault="00081815" w:rsidP="00081815">
      <w:pPr>
        <w:spacing w:after="0" w:line="276" w:lineRule="auto"/>
        <w:ind w:left="1416" w:firstLine="708"/>
        <w:rPr>
          <w:rFonts w:ascii="Arial Narrow" w:eastAsia="Times New Roman" w:hAnsi="Arial Narrow" w:cs="Times New Roman"/>
          <w:b/>
          <w:bCs/>
        </w:rPr>
      </w:pPr>
      <w:r w:rsidRPr="00C3189A">
        <w:rPr>
          <w:rFonts w:ascii="Arial Narrow" w:eastAsia="Times New Roman" w:hAnsi="Arial Narrow" w:cs="Times New Roman"/>
          <w:b/>
          <w:bCs/>
        </w:rPr>
        <w:t>Podmienky plnenia diela a akceptácia výstupov</w:t>
      </w:r>
    </w:p>
    <w:p w14:paraId="14C38383" w14:textId="77777777" w:rsidR="00081815" w:rsidRPr="00C3189A" w:rsidRDefault="00081815" w:rsidP="00081815">
      <w:pPr>
        <w:pStyle w:val="Odsekzoznamu"/>
        <w:spacing w:after="0" w:line="276" w:lineRule="auto"/>
        <w:rPr>
          <w:rFonts w:ascii="Arial Narrow" w:eastAsia="Times New Roman" w:hAnsi="Arial Narrow" w:cs="Times New Roman"/>
        </w:rPr>
      </w:pPr>
    </w:p>
    <w:p w14:paraId="2B98FE0D" w14:textId="77777777" w:rsidR="00081815" w:rsidRPr="00C3189A" w:rsidRDefault="00081815" w:rsidP="00077E95">
      <w:pPr>
        <w:pStyle w:val="Odsekzoznamu"/>
        <w:numPr>
          <w:ilvl w:val="0"/>
          <w:numId w:val="19"/>
        </w:numPr>
        <w:spacing w:after="0" w:line="276" w:lineRule="auto"/>
        <w:rPr>
          <w:rFonts w:ascii="Arial Narrow" w:eastAsia="Times New Roman" w:hAnsi="Arial Narrow" w:cs="Times New Roman"/>
        </w:rPr>
      </w:pPr>
      <w:r w:rsidRPr="00C3189A">
        <w:rPr>
          <w:rFonts w:ascii="Arial Narrow" w:eastAsia="Times New Roman" w:hAnsi="Arial Narrow" w:cs="Times New Roman"/>
        </w:rPr>
        <w:t>Jednotlivé alebo čiastkové plnenia diela bude Zhotoviteľ odovzdávať Objednávateľovi a Objednávateľ ich bude priebežne preberať od Zhotoviteľa v priebehu zhotovovania diela v zmysle čl. V tejto Zmluvy.</w:t>
      </w:r>
    </w:p>
    <w:p w14:paraId="2756FAD0" w14:textId="77777777" w:rsidR="00081815" w:rsidRPr="00C3189A" w:rsidRDefault="00081815" w:rsidP="00081815">
      <w:pPr>
        <w:spacing w:after="0" w:line="276" w:lineRule="auto"/>
        <w:rPr>
          <w:rFonts w:ascii="Arial Narrow" w:eastAsia="Times New Roman" w:hAnsi="Arial Narrow" w:cs="Times New Roman"/>
        </w:rPr>
      </w:pPr>
    </w:p>
    <w:p w14:paraId="4EE0B8FB" w14:textId="77777777" w:rsidR="00081815" w:rsidRPr="00C3189A" w:rsidRDefault="00081815" w:rsidP="00077E95">
      <w:pPr>
        <w:pStyle w:val="Odsekzoznamu"/>
        <w:numPr>
          <w:ilvl w:val="0"/>
          <w:numId w:val="19"/>
        </w:numPr>
        <w:spacing w:after="0" w:line="276" w:lineRule="auto"/>
        <w:rPr>
          <w:rFonts w:ascii="Arial Narrow" w:eastAsia="Times New Roman" w:hAnsi="Arial Narrow" w:cs="Times New Roman"/>
        </w:rPr>
      </w:pPr>
      <w:r w:rsidRPr="00C3189A">
        <w:rPr>
          <w:rFonts w:ascii="Arial Narrow" w:eastAsia="Times New Roman" w:hAnsi="Arial Narrow" w:cs="Times New Roman"/>
        </w:rPr>
        <w:t>Zmluvné strany sa dohodli, že vykonanie diela bude Zhotoviteľ realizovať na základe časového harmonogramu plnenia predmetu zmluvy (ďalej len “časový harmonogram”) spracovaného Zhotoviteľom. Zhotoviteľ je povinný predložiť Objednávateľovi na odsúhlasenie časový harmonogram realizácie diela do piatich (5) pracovných dní od nadobudnutia účinnosti tejto Zmluvy. Časový harmonogram vychádza z jednotlivých činností uvedených v špecifikácii diela  podľa prílohy č. 1 tejto Zmluvy a termínu na odovzdanie diela Objednávateľovi. Objednávateľ má právo zaslať zhotoviteľovi pripomienky k časovému harmonogramu v lehote do troch (3) pracovných dní odo dňa jeho predloženia Objednávateľovi. Objednávateľ je povinný prijať a zapracovať pripomienky objednávateľa v lehote troch (3) pracovných dní od dňa ich doručenia.</w:t>
      </w:r>
      <w:r w:rsidRPr="00C3189A">
        <w:rPr>
          <w:rFonts w:ascii="Arial Narrow" w:hAnsi="Arial Narrow"/>
        </w:rPr>
        <w:t xml:space="preserve"> </w:t>
      </w:r>
      <w:r w:rsidRPr="00C3189A">
        <w:rPr>
          <w:rFonts w:ascii="Arial Narrow" w:eastAsia="Times New Roman" w:hAnsi="Arial Narrow" w:cs="Times New Roman"/>
        </w:rPr>
        <w:t>Zhotoviteľ sa zaväzuje realizovať dielo v súlade s časovým harmonogramom. Objednávateľ bezodkladne, najneskôr do 10 pracovných dní od doručenia jednotlivého alebo čiastkového plnenia diela podľa Článku III Zmluvy uplatní  voči Zhotoviteľovi vady  odovzdaného predmetu plnenia alebo jeho časti formou šifrovaného prenosu údajov (ďalej len “zabezpečený spôsob”) prostredníctvom elektronickej pošty oprávnených osôb v zmysle čl. IX tejto Zmluvy. Zhotoviteľ je povinný pri vyhotovení diela riadiť sa ustanoveniami tejto Zmluvy a  odstrániť uplatnené vady diela Objednávateľom.</w:t>
      </w:r>
    </w:p>
    <w:p w14:paraId="1E255099" w14:textId="77777777" w:rsidR="00081815" w:rsidRPr="00C3189A" w:rsidRDefault="00081815" w:rsidP="00081815">
      <w:pPr>
        <w:pStyle w:val="Odsekzoznamu"/>
        <w:spacing w:after="0" w:line="276" w:lineRule="auto"/>
        <w:ind w:left="1134"/>
        <w:rPr>
          <w:rFonts w:ascii="Arial Narrow" w:eastAsia="Times New Roman" w:hAnsi="Arial Narrow" w:cs="Times New Roman"/>
        </w:rPr>
      </w:pPr>
    </w:p>
    <w:p w14:paraId="1891C823" w14:textId="77777777" w:rsidR="00081815" w:rsidRPr="00C3189A" w:rsidRDefault="00081815" w:rsidP="00077E95">
      <w:pPr>
        <w:pStyle w:val="Odsekzoznamu"/>
        <w:numPr>
          <w:ilvl w:val="0"/>
          <w:numId w:val="19"/>
        </w:numPr>
        <w:spacing w:after="0" w:line="276" w:lineRule="auto"/>
        <w:rPr>
          <w:rFonts w:ascii="Arial Narrow" w:eastAsia="Times New Roman" w:hAnsi="Arial Narrow" w:cs="Times New Roman"/>
        </w:rPr>
      </w:pPr>
      <w:r w:rsidRPr="00C3189A">
        <w:rPr>
          <w:rFonts w:ascii="Arial Narrow" w:eastAsia="Times New Roman" w:hAnsi="Arial Narrow" w:cs="Times New Roman"/>
        </w:rPr>
        <w:lastRenderedPageBreak/>
        <w:t xml:space="preserve">O odovzdaní zhotoveného diela alebo čiastkového plnenia  zmluvné strany vyhotovia preberací protokol, v ktorom uvedú vady zhotoveného diela.  Neuplatnenie vád Objednávateľom nie je prekážkou ich neskoršieho uplatnenia voči Zhotoviteľovi a z nich vyplývajúcich nárokov voči Zhotoviteľovi. </w:t>
      </w:r>
    </w:p>
    <w:p w14:paraId="2BB7B64A" w14:textId="77777777" w:rsidR="00081815" w:rsidRPr="00C3189A" w:rsidRDefault="00081815" w:rsidP="00081815">
      <w:pPr>
        <w:pStyle w:val="Odsekzoznamu"/>
        <w:spacing w:after="0" w:line="276" w:lineRule="auto"/>
        <w:ind w:left="1134"/>
        <w:rPr>
          <w:rFonts w:ascii="Arial Narrow" w:eastAsia="Times New Roman" w:hAnsi="Arial Narrow" w:cs="Times New Roman"/>
          <w:color w:val="7030A0"/>
        </w:rPr>
      </w:pPr>
    </w:p>
    <w:p w14:paraId="41D90AFA" w14:textId="77777777" w:rsidR="00081815" w:rsidRPr="00C3189A" w:rsidRDefault="00081815" w:rsidP="00077E95">
      <w:pPr>
        <w:pStyle w:val="Odsekzoznamu"/>
        <w:numPr>
          <w:ilvl w:val="0"/>
          <w:numId w:val="19"/>
        </w:numPr>
        <w:spacing w:after="0" w:line="276" w:lineRule="auto"/>
        <w:rPr>
          <w:rFonts w:ascii="Arial Narrow" w:eastAsia="Times New Roman" w:hAnsi="Arial Narrow" w:cs="Times New Roman"/>
        </w:rPr>
      </w:pPr>
      <w:r w:rsidRPr="00C3189A">
        <w:rPr>
          <w:rFonts w:ascii="Arial Narrow" w:eastAsia="Times New Roman" w:hAnsi="Arial Narrow" w:cs="Times New Roman"/>
        </w:rPr>
        <w:t>Preberací protokol podpisujú oprávnené osoby za Zmluvné strany podľa čl. IX tejto Zmluvy.</w:t>
      </w:r>
    </w:p>
    <w:p w14:paraId="3E86E758" w14:textId="77777777" w:rsidR="00081815" w:rsidRPr="00C3189A" w:rsidRDefault="00081815" w:rsidP="00081815">
      <w:pPr>
        <w:spacing w:after="0" w:line="276" w:lineRule="auto"/>
        <w:ind w:left="1134"/>
        <w:rPr>
          <w:rFonts w:ascii="Arial Narrow" w:eastAsia="Times New Roman" w:hAnsi="Arial Narrow" w:cs="Times New Roman"/>
        </w:rPr>
      </w:pPr>
    </w:p>
    <w:p w14:paraId="58660298" w14:textId="77777777" w:rsidR="00081815" w:rsidRPr="00C3189A" w:rsidRDefault="00081815" w:rsidP="00077E95">
      <w:pPr>
        <w:pStyle w:val="Odsekzoznamu"/>
        <w:numPr>
          <w:ilvl w:val="0"/>
          <w:numId w:val="19"/>
        </w:numPr>
        <w:spacing w:after="0" w:line="276" w:lineRule="auto"/>
        <w:rPr>
          <w:rFonts w:ascii="Arial Narrow" w:eastAsia="Times New Roman" w:hAnsi="Arial Narrow" w:cs="Times New Roman"/>
          <w:color w:val="000000" w:themeColor="text1"/>
        </w:rPr>
      </w:pPr>
      <w:r w:rsidRPr="00C3189A">
        <w:rPr>
          <w:rFonts w:ascii="Arial Narrow" w:eastAsia="Times New Roman" w:hAnsi="Arial Narrow" w:cs="Times New Roman"/>
        </w:rPr>
        <w:t xml:space="preserve">Nebezpečenstvo vzniku škody a vlastnícke právo k dielu vytvorenému a odovzdanému na základe tejto Zmluvy prechádza na Objednávateľa dňom podpisu preberacieho protokolu k dielu v zmysle ods. 3 tohto článku Zmluvy. V prípade uplatnenia vád Objednávateľom vlastnícke právo a nebezpečenstvo vzniku škody prechádza na objednávateľa až po odstránení uplatnených vád. </w:t>
      </w:r>
    </w:p>
    <w:p w14:paraId="5C7E6313" w14:textId="77777777" w:rsidR="00081815" w:rsidRPr="00C3189A" w:rsidRDefault="00081815" w:rsidP="00081815">
      <w:pPr>
        <w:spacing w:after="0" w:line="276" w:lineRule="auto"/>
        <w:rPr>
          <w:rFonts w:ascii="Arial Narrow" w:eastAsia="Times New Roman" w:hAnsi="Arial Narrow" w:cs="Times New Roman"/>
        </w:rPr>
      </w:pPr>
    </w:p>
    <w:p w14:paraId="77ABB248" w14:textId="77777777" w:rsidR="00081815" w:rsidRPr="00C3189A" w:rsidRDefault="00081815" w:rsidP="00077E95">
      <w:pPr>
        <w:pStyle w:val="Odsekzoznamu"/>
        <w:numPr>
          <w:ilvl w:val="0"/>
          <w:numId w:val="19"/>
        </w:numPr>
        <w:spacing w:after="0" w:line="276" w:lineRule="auto"/>
        <w:rPr>
          <w:rFonts w:ascii="Arial Narrow" w:eastAsia="Times New Roman" w:hAnsi="Arial Narrow" w:cs="Times New Roman"/>
          <w:color w:val="000000" w:themeColor="text1"/>
        </w:rPr>
      </w:pPr>
      <w:r w:rsidRPr="00C3189A">
        <w:rPr>
          <w:rFonts w:ascii="Arial Narrow" w:eastAsia="Times New Roman" w:hAnsi="Arial Narrow" w:cs="Times New Roman"/>
        </w:rPr>
        <w:t>Preberací protokol sa vyhotovuje v 4 (štyroch) vyhotoveniach, z ktorých 2 (dve) vyhotovenia sa určené pre Objednávateľa a 2 (dve) vyhotovenia sú určené pre Zhotoviteľa.</w:t>
      </w:r>
    </w:p>
    <w:p w14:paraId="10E360F5" w14:textId="77777777" w:rsidR="00081815" w:rsidRPr="00C3189A" w:rsidRDefault="00081815" w:rsidP="00081815">
      <w:pPr>
        <w:spacing w:after="0" w:line="276" w:lineRule="auto"/>
        <w:ind w:left="1134"/>
        <w:rPr>
          <w:rFonts w:ascii="Arial Narrow" w:eastAsia="Times New Roman" w:hAnsi="Arial Narrow" w:cs="Times New Roman"/>
          <w:color w:val="000000" w:themeColor="text1"/>
        </w:rPr>
      </w:pPr>
    </w:p>
    <w:p w14:paraId="7E0B4096" w14:textId="77777777" w:rsidR="00081815" w:rsidRPr="00C3189A" w:rsidRDefault="00081815" w:rsidP="00077E95">
      <w:pPr>
        <w:pStyle w:val="Odsekzoznamu"/>
        <w:numPr>
          <w:ilvl w:val="0"/>
          <w:numId w:val="19"/>
        </w:numPr>
        <w:spacing w:after="0" w:line="276" w:lineRule="auto"/>
        <w:rPr>
          <w:rFonts w:ascii="Arial Narrow" w:eastAsiaTheme="minorEastAsia" w:hAnsi="Arial Narrow"/>
          <w:color w:val="000000" w:themeColor="text1"/>
        </w:rPr>
      </w:pPr>
      <w:r w:rsidRPr="00C3189A">
        <w:rPr>
          <w:rFonts w:ascii="Arial Narrow" w:eastAsia="Times New Roman" w:hAnsi="Arial Narrow" w:cs="Times New Roman"/>
        </w:rPr>
        <w:t>Zhotoviteľ sa zaväzuje odovzdať dielo Objednávateľovi v slovenskom jazyku elektronicky spracovávané na dátovom nosiči (CD/DVD, USB kľúč, externý prenosný pevný disk s primeranou kapacitou a rozhraním nim. USB 3.0 alebo vyšším a pod.) alebo zabezpečeným spôsobom prostredníctvom elektronickej pošty na e-mailovú adresu oprávnenej osoby určenej v zmysle čl. IX ods. 2 tejto Zmluvy. Predmet Zmluvy bude Zhotoviteľom odovzdaný  vo forme, ktorá umožní jeho ďalšie využitie a spracovanie.</w:t>
      </w:r>
    </w:p>
    <w:p w14:paraId="10B9B36E" w14:textId="77777777" w:rsidR="00081815" w:rsidRPr="00C3189A" w:rsidRDefault="00081815" w:rsidP="00081815">
      <w:pPr>
        <w:spacing w:after="0" w:line="276" w:lineRule="auto"/>
        <w:rPr>
          <w:rFonts w:ascii="Arial Narrow" w:eastAsia="Times New Roman" w:hAnsi="Arial Narrow" w:cs="Times New Roman"/>
          <w:color w:val="000000" w:themeColor="text1"/>
        </w:rPr>
      </w:pPr>
    </w:p>
    <w:p w14:paraId="3F253D08" w14:textId="77777777" w:rsidR="00081815" w:rsidRPr="00C3189A" w:rsidRDefault="00081815" w:rsidP="00081815">
      <w:pPr>
        <w:spacing w:after="0" w:line="276" w:lineRule="auto"/>
        <w:rPr>
          <w:rFonts w:ascii="Arial Narrow" w:eastAsia="Times New Roman" w:hAnsi="Arial Narrow" w:cs="Times New Roman"/>
          <w:color w:val="000000" w:themeColor="text1"/>
        </w:rPr>
      </w:pPr>
    </w:p>
    <w:p w14:paraId="12A32CFB" w14:textId="77777777" w:rsidR="00081815" w:rsidRPr="00C3189A" w:rsidRDefault="00081815" w:rsidP="00081815">
      <w:pPr>
        <w:spacing w:after="0" w:line="276" w:lineRule="auto"/>
        <w:jc w:val="center"/>
        <w:rPr>
          <w:rFonts w:ascii="Arial Narrow" w:eastAsia="Times New Roman" w:hAnsi="Arial Narrow" w:cs="Times New Roman"/>
          <w:b/>
          <w:bCs/>
        </w:rPr>
      </w:pPr>
      <w:r w:rsidRPr="00C3189A">
        <w:rPr>
          <w:rFonts w:ascii="Arial Narrow" w:eastAsia="Times New Roman" w:hAnsi="Arial Narrow" w:cs="Times New Roman"/>
          <w:b/>
        </w:rPr>
        <w:t>Článok VII</w:t>
      </w:r>
    </w:p>
    <w:p w14:paraId="19016131" w14:textId="77777777" w:rsidR="00081815" w:rsidRPr="00C3189A" w:rsidRDefault="00081815" w:rsidP="00081815">
      <w:pPr>
        <w:spacing w:after="0" w:line="276" w:lineRule="auto"/>
        <w:jc w:val="center"/>
        <w:rPr>
          <w:rFonts w:ascii="Arial Narrow" w:eastAsia="Times New Roman" w:hAnsi="Arial Narrow" w:cs="Times New Roman"/>
          <w:b/>
          <w:bCs/>
        </w:rPr>
      </w:pPr>
      <w:r w:rsidRPr="00C3189A">
        <w:rPr>
          <w:rFonts w:ascii="Arial Narrow" w:eastAsia="Times New Roman" w:hAnsi="Arial Narrow" w:cs="Times New Roman"/>
          <w:b/>
          <w:bCs/>
        </w:rPr>
        <w:t>Subdodávatelia a kľúčoví experti</w:t>
      </w:r>
    </w:p>
    <w:p w14:paraId="64FA5DA1" w14:textId="77777777" w:rsidR="00081815" w:rsidRPr="00C3189A" w:rsidRDefault="00081815" w:rsidP="00081815">
      <w:pPr>
        <w:spacing w:after="0" w:line="276" w:lineRule="auto"/>
        <w:rPr>
          <w:rFonts w:ascii="Arial Narrow" w:eastAsia="Times New Roman" w:hAnsi="Arial Narrow" w:cs="Times New Roman"/>
        </w:rPr>
      </w:pPr>
    </w:p>
    <w:p w14:paraId="73E6D89B" w14:textId="77777777" w:rsidR="00081815" w:rsidRPr="00C3189A" w:rsidRDefault="00081815" w:rsidP="00081815">
      <w:pPr>
        <w:pStyle w:val="Odsekzoznamu"/>
        <w:numPr>
          <w:ilvl w:val="0"/>
          <w:numId w:val="2"/>
        </w:numPr>
        <w:spacing w:after="0" w:line="276" w:lineRule="auto"/>
        <w:ind w:left="714" w:hanging="357"/>
        <w:rPr>
          <w:rFonts w:ascii="Arial Narrow" w:eastAsia="Times New Roman" w:hAnsi="Arial Narrow" w:cs="Times New Roman"/>
        </w:rPr>
      </w:pPr>
      <w:r w:rsidRPr="00C3189A">
        <w:rPr>
          <w:rFonts w:ascii="Arial Narrow" w:eastAsia="Times New Roman" w:hAnsi="Arial Narrow" w:cs="Times New Roman"/>
        </w:rPr>
        <w:t xml:space="preserve">Zhotoviteľ je oprávnený zabezpečiť plnenie predmetu tejto Zmluvy výlučne prostredníctvom subdodávateľov uvedených v Prílohe č. 3 tejto Zmluvy a v súlade s podmienkami tejto Zmluvy. Znenie podľa predchádzajúcej vety sa nevzťahuje na subdodávateľov tovarov. </w:t>
      </w:r>
      <w:r w:rsidRPr="00C3189A">
        <w:rPr>
          <w:rFonts w:ascii="Arial Narrow" w:hAnsi="Arial Narrow" w:cs="Times New Roman"/>
        </w:rPr>
        <w:t xml:space="preserve">Zhotoviteľ je povinný oboznámiť všetkých svojich subdodávateľov s podmienkami plnenia tejto Zmluvy a zabezpečiť dodržiavanie povinností vyplývajúcich z tejto Zmluvy subdodávateľmi Zhotoviteľa. </w:t>
      </w:r>
      <w:r w:rsidRPr="00C3189A">
        <w:rPr>
          <w:rFonts w:ascii="Arial Narrow" w:eastAsia="Times New Roman" w:hAnsi="Arial Narrow" w:cs="Times New Roman"/>
        </w:rPr>
        <w:t>Zhotoviteľ zodpovedá za každé plnenie subdodávateľa v rozsahu, ako keby plnenie poskytoval sám. Možnosťou využitia subdodávateľov nie je dotknutá zodpovednosť Zhotoviteľa za riadne plnenie predmetu Zmluvy.</w:t>
      </w:r>
    </w:p>
    <w:p w14:paraId="7A109A75" w14:textId="77777777" w:rsidR="00081815" w:rsidRPr="00C3189A" w:rsidRDefault="00081815" w:rsidP="00081815">
      <w:pPr>
        <w:spacing w:after="0" w:line="276" w:lineRule="auto"/>
        <w:ind w:left="1134"/>
        <w:rPr>
          <w:rFonts w:ascii="Arial Narrow" w:eastAsia="Times New Roman" w:hAnsi="Arial Narrow" w:cs="Times New Roman"/>
          <w:color w:val="7030A0"/>
        </w:rPr>
      </w:pPr>
    </w:p>
    <w:p w14:paraId="6A0266EC" w14:textId="77777777" w:rsidR="00081815" w:rsidRPr="00C3189A" w:rsidRDefault="00081815" w:rsidP="00081815">
      <w:pPr>
        <w:pStyle w:val="Odsekzoznamu"/>
        <w:numPr>
          <w:ilvl w:val="0"/>
          <w:numId w:val="2"/>
        </w:numPr>
        <w:spacing w:after="0" w:line="276" w:lineRule="auto"/>
        <w:ind w:left="714" w:hanging="357"/>
        <w:rPr>
          <w:rFonts w:ascii="Arial Narrow" w:eastAsia="Times New Roman" w:hAnsi="Arial Narrow" w:cs="Times New Roman"/>
        </w:rPr>
      </w:pPr>
      <w:r w:rsidRPr="00C3189A">
        <w:rPr>
          <w:rFonts w:ascii="Arial Narrow" w:eastAsia="Times New Roman" w:hAnsi="Arial Narrow" w:cs="Times New Roman"/>
        </w:rPr>
        <w:t>Na poskytovanie plnení subdodávateľmi Zhotoviteľa má Zhotoviteľ za podmienok dohodnutých v tejto Zmluve právo uzatvárať subdodávateľské zmluvy, čím nie je dotknutá zodpovednosť Zhotoviteľa za plnenie predmetu tejto Zmluvy. Zhotoviteľ je povinný odovzdávať Objednávateľovi plnenia sám, na svoju zodpovednosť, v dohodnutom čase, v dohodnutej kvalite a mieste plnenia.</w:t>
      </w:r>
    </w:p>
    <w:p w14:paraId="793365A4" w14:textId="77777777" w:rsidR="00081815" w:rsidRPr="00C3189A" w:rsidRDefault="00081815" w:rsidP="00081815">
      <w:pPr>
        <w:spacing w:after="0" w:line="276" w:lineRule="auto"/>
        <w:ind w:left="709" w:hanging="283"/>
        <w:rPr>
          <w:rFonts w:ascii="Arial Narrow" w:eastAsia="Times New Roman" w:hAnsi="Arial Narrow" w:cs="Times New Roman"/>
          <w:color w:val="000000" w:themeColor="text1"/>
        </w:rPr>
      </w:pPr>
    </w:p>
    <w:p w14:paraId="43CF32B9" w14:textId="3977CAFC" w:rsidR="00081815" w:rsidRPr="00C3189A" w:rsidRDefault="00081815" w:rsidP="00081815">
      <w:pPr>
        <w:pStyle w:val="Odrazkovy3"/>
        <w:numPr>
          <w:ilvl w:val="0"/>
          <w:numId w:val="2"/>
        </w:numPr>
        <w:spacing w:after="120"/>
        <w:rPr>
          <w:rFonts w:ascii="Arial Narrow" w:hAnsi="Arial Narrow"/>
          <w:sz w:val="22"/>
          <w:szCs w:val="22"/>
          <w:lang w:val="sk-SK"/>
        </w:rPr>
      </w:pPr>
      <w:r w:rsidRPr="00C3189A">
        <w:rPr>
          <w:rFonts w:ascii="Arial Narrow" w:hAnsi="Arial Narrow"/>
          <w:sz w:val="22"/>
          <w:szCs w:val="22"/>
          <w:lang w:val="sk-SK" w:eastAsia="sk-SK"/>
        </w:rPr>
        <w:t xml:space="preserve">V prípade, ak bude Zhotoviteľ plniť predmet tejto Zmluvy prostredníctvom subdodávateľov, ktorí majú povinnosť zapisovať sa do registra partnerov verejného sektora v zmysle zákona č. 315/2016 Z. z. o registri partnerov verejného sektora a o zmene a doplnení niektorých zákonov v znení neskorších predpisov, musia byť v čase uzavretia tejto Zmluvy v registri partnerov verejného sektora zapísaní, </w:t>
      </w:r>
      <w:r w:rsidRPr="00C3189A">
        <w:rPr>
          <w:rFonts w:ascii="Arial Narrow" w:hAnsi="Arial Narrow"/>
          <w:sz w:val="22"/>
          <w:szCs w:val="22"/>
          <w:lang w:val="sk-SK"/>
        </w:rPr>
        <w:t>a to počas celého trvania tejto Zmluvy</w:t>
      </w:r>
      <w:r w:rsidR="00391A79" w:rsidRPr="00C3189A">
        <w:rPr>
          <w:rFonts w:ascii="Arial Narrow" w:hAnsi="Arial Narrow"/>
          <w:sz w:val="22"/>
          <w:szCs w:val="22"/>
          <w:lang w:val="sk-SK"/>
        </w:rPr>
        <w:t>, ak je to relevantné</w:t>
      </w:r>
      <w:r w:rsidRPr="00C3189A">
        <w:rPr>
          <w:rFonts w:ascii="Arial Narrow" w:hAnsi="Arial Narrow"/>
          <w:sz w:val="22"/>
          <w:szCs w:val="22"/>
          <w:lang w:val="sk-SK"/>
        </w:rPr>
        <w:t>.</w:t>
      </w:r>
    </w:p>
    <w:p w14:paraId="7ED9BDA4" w14:textId="77777777" w:rsidR="00081815" w:rsidRPr="00C3189A" w:rsidRDefault="00081815" w:rsidP="00081815">
      <w:pPr>
        <w:pStyle w:val="Odsekzoznamu"/>
        <w:rPr>
          <w:rFonts w:ascii="Arial Narrow" w:eastAsia="Times New Roman" w:hAnsi="Arial Narrow" w:cs="Times New Roman"/>
        </w:rPr>
      </w:pPr>
    </w:p>
    <w:p w14:paraId="024D4600" w14:textId="77777777" w:rsidR="00081815" w:rsidRPr="00C3189A" w:rsidRDefault="00081815" w:rsidP="00081815">
      <w:pPr>
        <w:pStyle w:val="Odsekzoznamu"/>
        <w:numPr>
          <w:ilvl w:val="0"/>
          <w:numId w:val="2"/>
        </w:numPr>
        <w:spacing w:after="0" w:line="276" w:lineRule="auto"/>
        <w:ind w:left="714" w:hanging="357"/>
        <w:rPr>
          <w:rFonts w:ascii="Arial Narrow" w:eastAsia="Times New Roman" w:hAnsi="Arial Narrow" w:cs="Times New Roman"/>
        </w:rPr>
      </w:pPr>
      <w:r w:rsidRPr="00C3189A">
        <w:rPr>
          <w:rFonts w:ascii="Arial Narrow" w:eastAsia="Times New Roman" w:hAnsi="Arial Narrow" w:cs="Times New Roman"/>
        </w:rPr>
        <w:t xml:space="preserve">Ak bude Zhotoviteľ pri plnení Zmluvy využívať subdodávateľov, je povinný uviesť v Prílohe č. 3 tejto Zmluvy zoznam subdodávateľov s ich identifikačnými údajmi v rozsahu: </w:t>
      </w:r>
    </w:p>
    <w:p w14:paraId="69832692" w14:textId="77777777" w:rsidR="00081815" w:rsidRPr="00C3189A" w:rsidRDefault="00081815" w:rsidP="00077E95">
      <w:pPr>
        <w:pStyle w:val="Odsekzoznamu"/>
        <w:numPr>
          <w:ilvl w:val="0"/>
          <w:numId w:val="28"/>
        </w:numPr>
        <w:spacing w:after="0" w:line="276" w:lineRule="auto"/>
        <w:ind w:left="1701"/>
        <w:rPr>
          <w:rFonts w:ascii="Arial Narrow" w:eastAsia="Times New Roman" w:hAnsi="Arial Narrow" w:cs="Times New Roman"/>
        </w:rPr>
      </w:pPr>
      <w:r w:rsidRPr="00C3189A">
        <w:rPr>
          <w:rFonts w:ascii="Arial Narrow" w:eastAsia="Times New Roman" w:hAnsi="Arial Narrow" w:cs="Times New Roman"/>
        </w:rPr>
        <w:lastRenderedPageBreak/>
        <w:t xml:space="preserve">meno a priezvisko alebo obchodné meno, resp. názov, </w:t>
      </w:r>
    </w:p>
    <w:p w14:paraId="676B8E33" w14:textId="77777777" w:rsidR="00081815" w:rsidRPr="00C3189A" w:rsidRDefault="00081815" w:rsidP="00077E95">
      <w:pPr>
        <w:pStyle w:val="Odsekzoznamu"/>
        <w:numPr>
          <w:ilvl w:val="0"/>
          <w:numId w:val="28"/>
        </w:numPr>
        <w:spacing w:after="0" w:line="276" w:lineRule="auto"/>
        <w:ind w:left="1701"/>
        <w:rPr>
          <w:rFonts w:ascii="Arial Narrow" w:eastAsia="Times New Roman" w:hAnsi="Arial Narrow" w:cs="Times New Roman"/>
        </w:rPr>
      </w:pPr>
      <w:r w:rsidRPr="00C3189A">
        <w:rPr>
          <w:rFonts w:ascii="Arial Narrow" w:eastAsia="Times New Roman" w:hAnsi="Arial Narrow" w:cs="Times New Roman"/>
        </w:rPr>
        <w:t xml:space="preserve">adresa pobytu alebo sídlo, </w:t>
      </w:r>
    </w:p>
    <w:p w14:paraId="243B1F3C" w14:textId="77777777" w:rsidR="00081815" w:rsidRPr="00C3189A" w:rsidRDefault="00081815" w:rsidP="00077E95">
      <w:pPr>
        <w:pStyle w:val="Odsekzoznamu"/>
        <w:numPr>
          <w:ilvl w:val="0"/>
          <w:numId w:val="28"/>
        </w:numPr>
        <w:spacing w:after="0" w:line="276" w:lineRule="auto"/>
        <w:ind w:left="1701"/>
        <w:rPr>
          <w:rFonts w:ascii="Arial Narrow" w:eastAsia="Times New Roman" w:hAnsi="Arial Narrow" w:cs="Times New Roman"/>
        </w:rPr>
      </w:pPr>
      <w:r w:rsidRPr="00C3189A">
        <w:rPr>
          <w:rFonts w:ascii="Arial Narrow" w:eastAsia="Times New Roman" w:hAnsi="Arial Narrow" w:cs="Times New Roman"/>
        </w:rPr>
        <w:t>IČO alebo dátum narodenia, ak nebolo pridelené IČO alebo sa jedná o fyzickú osobu</w:t>
      </w:r>
    </w:p>
    <w:p w14:paraId="0B29F912" w14:textId="77777777" w:rsidR="00081815" w:rsidRPr="00C3189A" w:rsidRDefault="00081815" w:rsidP="00077E95">
      <w:pPr>
        <w:pStyle w:val="Odsekzoznamu"/>
        <w:numPr>
          <w:ilvl w:val="0"/>
          <w:numId w:val="28"/>
        </w:numPr>
        <w:spacing w:after="0" w:line="276" w:lineRule="auto"/>
        <w:ind w:left="1701"/>
        <w:rPr>
          <w:rFonts w:ascii="Arial Narrow" w:eastAsia="Times New Roman" w:hAnsi="Arial Narrow" w:cs="Times New Roman"/>
        </w:rPr>
      </w:pPr>
      <w:r w:rsidRPr="00C3189A">
        <w:rPr>
          <w:rFonts w:ascii="Arial Narrow" w:eastAsia="Times New Roman" w:hAnsi="Arial Narrow" w:cs="Times New Roman"/>
        </w:rPr>
        <w:t xml:space="preserve">podiel plnenia na tejto Zmluve v percentuálnom vyjadrení vrátane uvedenia predmetu plnenia, </w:t>
      </w:r>
    </w:p>
    <w:p w14:paraId="6444EAD3" w14:textId="77777777" w:rsidR="00081815" w:rsidRPr="00C3189A" w:rsidRDefault="00081815" w:rsidP="00077E95">
      <w:pPr>
        <w:pStyle w:val="Odsekzoznamu"/>
        <w:numPr>
          <w:ilvl w:val="0"/>
          <w:numId w:val="28"/>
        </w:numPr>
        <w:spacing w:after="0" w:line="276" w:lineRule="auto"/>
        <w:ind w:left="1701"/>
        <w:rPr>
          <w:rFonts w:ascii="Arial Narrow" w:eastAsia="Times New Roman" w:hAnsi="Arial Narrow" w:cs="Times New Roman"/>
        </w:rPr>
      </w:pPr>
      <w:r w:rsidRPr="00C3189A">
        <w:rPr>
          <w:rFonts w:ascii="Arial Narrow" w:eastAsia="Times New Roman" w:hAnsi="Arial Narrow" w:cs="Times New Roman"/>
        </w:rPr>
        <w:t>údaje o osobe oprávnenej konať za subdodávateľa v rozsahu meno a priezvisko, adresa pobytu a dátum narodenia.</w:t>
      </w:r>
    </w:p>
    <w:p w14:paraId="42F17ED6" w14:textId="77777777" w:rsidR="00081815" w:rsidRPr="00C3189A" w:rsidRDefault="00081815" w:rsidP="00C07FA6">
      <w:pPr>
        <w:spacing w:after="0" w:line="276" w:lineRule="auto"/>
        <w:ind w:left="709" w:hanging="283"/>
        <w:rPr>
          <w:rFonts w:ascii="Arial Narrow" w:eastAsia="Times New Roman" w:hAnsi="Arial Narrow" w:cs="Times New Roman"/>
        </w:rPr>
      </w:pPr>
      <w:r w:rsidRPr="00C3189A">
        <w:rPr>
          <w:rFonts w:ascii="Arial Narrow" w:eastAsia="Times New Roman" w:hAnsi="Arial Narrow" w:cs="Times New Roman"/>
        </w:rPr>
        <w:t xml:space="preserve"> </w:t>
      </w:r>
    </w:p>
    <w:p w14:paraId="459BBDF2" w14:textId="77777777" w:rsidR="00081815" w:rsidRPr="00C3189A" w:rsidRDefault="00081815" w:rsidP="00C07FA6">
      <w:pPr>
        <w:pStyle w:val="Odrazkovy3"/>
        <w:numPr>
          <w:ilvl w:val="0"/>
          <w:numId w:val="2"/>
        </w:numPr>
        <w:spacing w:after="120" w:line="276" w:lineRule="auto"/>
        <w:rPr>
          <w:rFonts w:ascii="Arial Narrow" w:hAnsi="Arial Narrow"/>
          <w:sz w:val="22"/>
          <w:szCs w:val="22"/>
          <w:lang w:val="sk-SK"/>
        </w:rPr>
      </w:pPr>
      <w:r w:rsidRPr="00C3189A">
        <w:rPr>
          <w:rFonts w:ascii="Arial Narrow" w:hAnsi="Arial Narrow"/>
          <w:sz w:val="22"/>
          <w:szCs w:val="22"/>
          <w:lang w:val="sk-SK"/>
        </w:rPr>
        <w:t xml:space="preserve">V prípade zmeny subdodávateľa je možné takúto zmenu vykonať len uzatvorením  písomného dodatku k tejto Zmluve, </w:t>
      </w:r>
      <w:r w:rsidRPr="00C3189A">
        <w:rPr>
          <w:rFonts w:ascii="Arial Narrow" w:hAnsi="Arial Narrow"/>
          <w:sz w:val="22"/>
          <w:szCs w:val="22"/>
        </w:rPr>
        <w:t xml:space="preserve">po </w:t>
      </w:r>
      <w:proofErr w:type="spellStart"/>
      <w:r w:rsidRPr="00C3189A">
        <w:rPr>
          <w:rFonts w:ascii="Arial Narrow" w:hAnsi="Arial Narrow"/>
          <w:sz w:val="22"/>
          <w:szCs w:val="22"/>
        </w:rPr>
        <w:t>nadobudnutí</w:t>
      </w:r>
      <w:proofErr w:type="spellEnd"/>
      <w:r w:rsidRPr="00C3189A">
        <w:rPr>
          <w:rFonts w:ascii="Arial Narrow" w:hAnsi="Arial Narrow"/>
          <w:sz w:val="22"/>
          <w:szCs w:val="22"/>
        </w:rPr>
        <w:t xml:space="preserve"> jeho účinnosti</w:t>
      </w:r>
      <w:r w:rsidRPr="00C3189A">
        <w:rPr>
          <w:rFonts w:ascii="Arial Narrow" w:hAnsi="Arial Narrow"/>
          <w:sz w:val="22"/>
          <w:szCs w:val="22"/>
          <w:lang w:val="sk-SK"/>
        </w:rPr>
        <w:t xml:space="preserve">. Zhotoviteľ je povinný písomne požiadať Objednávateľa o uzatvorenie dodatku, predmetom ktorého bude zmena subdodávateľa, pričom návrh takéhoto dodatku, spolu s aktualizovanou Prílohou č. 3 predloží Zhotoviteľ Objednávateľovi písomne, najneskôr pätnásť (15) pracovných dní vopred, pred plánovaným využitím subdodávateľa. Zhotoviteľ je povinný písomne požiadať Objednávateľa o uzatvorenie dodatku, predmetom ktorého bude zmena akýchkoľvek údajov uvedených v Prílohe č. 3 tejto Zmluvy, pričom návrh takéhoto dodatku, spolu s aktualizovanou Prílohou č. 3 predloží Zhotoviteľ Objednávateľovi písomne, a to najneskôr pätnásť (15) pracovných dní odo dňa kedy sa o tejto zmene dozvedel, alebo mohol dozvedieť. </w:t>
      </w:r>
    </w:p>
    <w:p w14:paraId="02D2BD77" w14:textId="77777777" w:rsidR="00081815" w:rsidRPr="00C3189A" w:rsidRDefault="00081815" w:rsidP="00C07FA6">
      <w:pPr>
        <w:spacing w:after="0" w:line="276" w:lineRule="auto"/>
        <w:ind w:left="709"/>
        <w:rPr>
          <w:rFonts w:ascii="Arial Narrow" w:eastAsia="Times New Roman" w:hAnsi="Arial Narrow" w:cs="Times New Roman"/>
        </w:rPr>
      </w:pPr>
    </w:p>
    <w:p w14:paraId="69BB3BD2" w14:textId="77777777" w:rsidR="00081815" w:rsidRPr="00C3189A" w:rsidRDefault="00081815" w:rsidP="00C07FA6">
      <w:pPr>
        <w:pStyle w:val="Odrazkovy3"/>
        <w:numPr>
          <w:ilvl w:val="0"/>
          <w:numId w:val="2"/>
        </w:numPr>
        <w:spacing w:after="120" w:line="276" w:lineRule="auto"/>
        <w:rPr>
          <w:rFonts w:ascii="Arial Narrow" w:hAnsi="Arial Narrow"/>
          <w:sz w:val="22"/>
          <w:szCs w:val="22"/>
          <w:lang w:val="sk-SK"/>
        </w:rPr>
      </w:pPr>
      <w:r w:rsidRPr="00C3189A">
        <w:rPr>
          <w:rFonts w:ascii="Arial Narrow" w:hAnsi="Arial Narrow"/>
          <w:sz w:val="22"/>
          <w:szCs w:val="22"/>
          <w:lang w:val="sk-SK"/>
        </w:rPr>
        <w:t>Zhotoviteľ je oprávnený s predchádzajúcim písomným súhlasom Objednávateľa zmeniť subdodávateľa počas trvania tejto Zmluvy, pričom zmenou sa rozumie výmena subdodávateľa uvedeného v Prílohe č. 3 tejto Zmluvy za nového subdodávateľa, navýšenie podielu subdodávok subdodávateľa alebo vstup ďalšieho nového subdodávateľa do plnenia predmetu Zmluvy. Objednávateľ nie je oprávnený udeliť nesúhlas so zmenou subdodávateľa bez uvedenia dôvodu. V prípade, ak Zhotoviteľ preukazoval vo verejnom obstarávaní splnenie podmienok účasti ekonomického a finančného postavenia a/alebo technickej spôsobilosti alebo odbornej spôsobilosti prostredníctvom subdodávateľa, ktorého sa návrh na zmenu týka, musí aj novo navrhovaný subdodávateľ spĺňať predmetnú podmienku účasti.</w:t>
      </w:r>
    </w:p>
    <w:p w14:paraId="4EF2CCF8" w14:textId="77777777" w:rsidR="00081815" w:rsidRPr="00C3189A" w:rsidRDefault="00081815" w:rsidP="00C07FA6">
      <w:pPr>
        <w:spacing w:after="0" w:line="276" w:lineRule="auto"/>
        <w:rPr>
          <w:rFonts w:ascii="Arial Narrow" w:eastAsia="Times New Roman" w:hAnsi="Arial Narrow" w:cs="Times New Roman"/>
        </w:rPr>
      </w:pPr>
    </w:p>
    <w:p w14:paraId="53AE233B" w14:textId="77777777" w:rsidR="00081815" w:rsidRPr="00C3189A" w:rsidRDefault="00081815" w:rsidP="00C07FA6">
      <w:pPr>
        <w:pStyle w:val="Odrazkovy3"/>
        <w:numPr>
          <w:ilvl w:val="0"/>
          <w:numId w:val="2"/>
        </w:numPr>
        <w:spacing w:line="276" w:lineRule="auto"/>
        <w:rPr>
          <w:rFonts w:ascii="Arial Narrow" w:hAnsi="Arial Narrow"/>
          <w:sz w:val="22"/>
          <w:szCs w:val="22"/>
          <w:lang w:val="sk-SK"/>
        </w:rPr>
      </w:pPr>
      <w:r w:rsidRPr="00C3189A">
        <w:rPr>
          <w:rFonts w:ascii="Arial Narrow" w:hAnsi="Arial Narrow"/>
          <w:sz w:val="22"/>
          <w:szCs w:val="22"/>
          <w:lang w:val="sk-SK"/>
        </w:rPr>
        <w:t xml:space="preserve">V prípade zmeny subdodávateľa podľa tohto článku Zmluvy, je Zhotoviteľ povinný najneskôr pätnásť (15) pracovných dní pred zmenou subdodávateľa písomne oznámiť Objednávateľovi zmenu subdodávateľa a v tomto oznámení uviesť minimálne nasledujúce informácie a predložiť nasledujúce dokumenty: </w:t>
      </w:r>
    </w:p>
    <w:p w14:paraId="5A8A5FCE" w14:textId="77777777" w:rsidR="00081815" w:rsidRPr="00C3189A" w:rsidRDefault="00081815" w:rsidP="00077E95">
      <w:pPr>
        <w:pStyle w:val="Odrazkovy3"/>
        <w:numPr>
          <w:ilvl w:val="0"/>
          <w:numId w:val="26"/>
        </w:numPr>
        <w:spacing w:line="276" w:lineRule="auto"/>
        <w:ind w:left="993" w:hanging="284"/>
        <w:rPr>
          <w:rFonts w:ascii="Arial Narrow" w:hAnsi="Arial Narrow"/>
          <w:sz w:val="22"/>
          <w:szCs w:val="22"/>
          <w:lang w:val="sk-SK"/>
        </w:rPr>
      </w:pPr>
      <w:r w:rsidRPr="00C3189A">
        <w:rPr>
          <w:rFonts w:ascii="Arial Narrow" w:hAnsi="Arial Narrow"/>
          <w:sz w:val="22"/>
          <w:szCs w:val="22"/>
          <w:lang w:val="sk-SK"/>
        </w:rPr>
        <w:t xml:space="preserve">podiel plnenia, ktorý má Zhotoviteľ v úmysle zadať novému subdodávateľovi, vrátane označenia predmetu subdodávok, ktoré má subdodávateľ vykonať, </w:t>
      </w:r>
    </w:p>
    <w:p w14:paraId="098A45B8" w14:textId="77777777" w:rsidR="00081815" w:rsidRPr="00C3189A" w:rsidRDefault="00081815" w:rsidP="00077E95">
      <w:pPr>
        <w:pStyle w:val="Odrazkovy3"/>
        <w:numPr>
          <w:ilvl w:val="0"/>
          <w:numId w:val="26"/>
        </w:numPr>
        <w:spacing w:line="276" w:lineRule="auto"/>
        <w:ind w:left="993" w:hanging="284"/>
        <w:rPr>
          <w:rFonts w:ascii="Arial Narrow" w:hAnsi="Arial Narrow"/>
          <w:sz w:val="22"/>
          <w:szCs w:val="22"/>
          <w:lang w:val="sk-SK"/>
        </w:rPr>
      </w:pPr>
      <w:r w:rsidRPr="00C3189A">
        <w:rPr>
          <w:rFonts w:ascii="Arial Narrow" w:hAnsi="Arial Narrow"/>
          <w:sz w:val="22"/>
          <w:szCs w:val="22"/>
          <w:lang w:val="sk-SK"/>
        </w:rPr>
        <w:t>identifikačné údaje navrhovaného subdodávateľa vrátane údajov o osobe oprávnenej konať za subdodávateľa v rozsahu meno a priezvisko, adresa pobytu a dátum narodenia,</w:t>
      </w:r>
    </w:p>
    <w:p w14:paraId="18A15C31" w14:textId="77777777" w:rsidR="00081815" w:rsidRPr="00C3189A" w:rsidRDefault="00081815" w:rsidP="00077E95">
      <w:pPr>
        <w:pStyle w:val="Odrazkovy3"/>
        <w:numPr>
          <w:ilvl w:val="0"/>
          <w:numId w:val="26"/>
        </w:numPr>
        <w:spacing w:after="120" w:line="276" w:lineRule="auto"/>
        <w:ind w:left="993" w:hanging="284"/>
        <w:rPr>
          <w:rFonts w:ascii="Arial Narrow" w:hAnsi="Arial Narrow" w:cs="Arial"/>
          <w:sz w:val="22"/>
          <w:szCs w:val="22"/>
          <w:lang w:val="sk-SK"/>
        </w:rPr>
      </w:pPr>
      <w:r w:rsidRPr="00C3189A">
        <w:rPr>
          <w:rFonts w:ascii="Arial Narrow" w:hAnsi="Arial Narrow"/>
          <w:sz w:val="22"/>
          <w:szCs w:val="22"/>
          <w:lang w:val="sk-SK"/>
        </w:rPr>
        <w:t xml:space="preserve">dôkazy preukazujúce skutočnosť, že navrhovaný subdodávateľ spĺňa podmienky účasti ekonomického a finančného postavenia a/alebo technickej spôsobilosti alebo odbornej spôsobilosti, v prípade, ak Zhotoviteľ preukazoval vo verejnom obstarávaní splnenie podmienok účasti ekonomického a finančného postavenia a/alebo technickej spôsobilosti alebo odbornej spôsobilosti prostredníctvom subdodávateľa, ktorého sa návrh na zmenu týka. </w:t>
      </w:r>
    </w:p>
    <w:p w14:paraId="015A8E0F" w14:textId="77777777" w:rsidR="00081815" w:rsidRPr="00C3189A" w:rsidRDefault="00081815" w:rsidP="00C07FA6">
      <w:pPr>
        <w:pStyle w:val="Odsekzoznamu"/>
        <w:numPr>
          <w:ilvl w:val="0"/>
          <w:numId w:val="2"/>
        </w:numPr>
        <w:spacing w:after="0" w:line="276" w:lineRule="auto"/>
        <w:ind w:left="714" w:hanging="357"/>
        <w:rPr>
          <w:rFonts w:ascii="Arial Narrow" w:eastAsia="Times New Roman" w:hAnsi="Arial Narrow" w:cs="Times New Roman"/>
          <w:color w:val="000000" w:themeColor="text1"/>
        </w:rPr>
      </w:pPr>
      <w:r w:rsidRPr="00C3189A">
        <w:rPr>
          <w:rFonts w:ascii="Arial Narrow" w:eastAsia="Times New Roman" w:hAnsi="Arial Narrow" w:cs="Times New Roman"/>
        </w:rPr>
        <w:t xml:space="preserve">Objednávateľ je povinný písomne vyjadriť svoje stanovisko k zmene subdodávateľa bez zbytočného odkladu po doručení písomnej žiadosti Zhotoviteľa o jeho zmenu. Objednávateľ nie je oprávnený udeliť nesúhlas so  zmenou alebo doplnením subdodávateľov bez uvedenia dôvodu. </w:t>
      </w:r>
    </w:p>
    <w:p w14:paraId="0A088927" w14:textId="77777777" w:rsidR="00081815" w:rsidRPr="00C3189A" w:rsidRDefault="00081815" w:rsidP="00C07FA6">
      <w:pPr>
        <w:pStyle w:val="Odsekzoznamu"/>
        <w:spacing w:after="0" w:line="276" w:lineRule="auto"/>
        <w:ind w:left="714"/>
        <w:rPr>
          <w:rFonts w:ascii="Arial Narrow" w:eastAsia="Times New Roman" w:hAnsi="Arial Narrow" w:cs="Times New Roman"/>
          <w:color w:val="000000" w:themeColor="text1"/>
        </w:rPr>
      </w:pPr>
    </w:p>
    <w:p w14:paraId="04825D63" w14:textId="77777777" w:rsidR="00081815" w:rsidRPr="00C3189A" w:rsidRDefault="00081815" w:rsidP="00C07FA6">
      <w:pPr>
        <w:pStyle w:val="Odsekzoznamu"/>
        <w:numPr>
          <w:ilvl w:val="0"/>
          <w:numId w:val="2"/>
        </w:numPr>
        <w:spacing w:after="0" w:line="276" w:lineRule="auto"/>
        <w:ind w:left="714" w:hanging="357"/>
        <w:rPr>
          <w:rFonts w:ascii="Arial Narrow" w:eastAsia="Times New Roman" w:hAnsi="Arial Narrow" w:cs="Times New Roman"/>
          <w:color w:val="000000" w:themeColor="text1"/>
        </w:rPr>
      </w:pPr>
      <w:r w:rsidRPr="00C3189A">
        <w:rPr>
          <w:rFonts w:ascii="Arial Narrow" w:hAnsi="Arial Narrow" w:cs="Times New Roman"/>
        </w:rPr>
        <w:t>Zhotoviteľ</w:t>
      </w:r>
      <w:r w:rsidRPr="00C3189A">
        <w:rPr>
          <w:rFonts w:ascii="Arial Narrow" w:hAnsi="Arial Narrow" w:cs="Times New Roman"/>
          <w:lang w:eastAsia="cs-CZ"/>
        </w:rPr>
        <w:t xml:space="preserve"> je oprávnený vykonávať Dielo výlučne prostredníctvom kľúčových expertov uvedených v zozname kľúčových expertov podieľajúcich sa na vykonávaní Diela (ďalej len „</w:t>
      </w:r>
      <w:r w:rsidRPr="00C3189A">
        <w:rPr>
          <w:rFonts w:ascii="Arial Narrow" w:hAnsi="Arial Narrow" w:cs="Times New Roman"/>
          <w:b/>
          <w:bCs/>
          <w:lang w:eastAsia="cs-CZ"/>
        </w:rPr>
        <w:t xml:space="preserve">Zoznam kľúčových expertov </w:t>
      </w:r>
      <w:r w:rsidRPr="00C3189A">
        <w:rPr>
          <w:rFonts w:ascii="Arial Narrow" w:hAnsi="Arial Narrow" w:cs="Times New Roman"/>
          <w:b/>
          <w:bCs/>
        </w:rPr>
        <w:t xml:space="preserve">a znenie </w:t>
      </w:r>
      <w:r w:rsidRPr="00C3189A">
        <w:rPr>
          <w:rFonts w:ascii="Arial Narrow" w:hAnsi="Arial Narrow" w:cs="Times New Roman"/>
          <w:b/>
          <w:bCs/>
        </w:rPr>
        <w:lastRenderedPageBreak/>
        <w:t>podmienok účasti podľa § 34 ods. 1 písm. g) zákona o verejnom obstarávaní</w:t>
      </w:r>
      <w:r w:rsidRPr="00C3189A">
        <w:rPr>
          <w:rFonts w:ascii="Arial Narrow" w:hAnsi="Arial Narrow" w:cs="Times New Roman"/>
          <w:lang w:eastAsia="cs-CZ"/>
        </w:rPr>
        <w:t xml:space="preserve">“), ktorý tvorí Prílohu č. 4 tejto Zmluvy. Príloha č. 4 tejto Zmluvy obsahuje informácie v rozsahu meno, priezvisko a kľúčová pozícia experta, </w:t>
      </w:r>
      <w:r w:rsidRPr="00C3189A">
        <w:rPr>
          <w:rFonts w:ascii="Arial Narrow" w:hAnsi="Arial Narrow" w:cs="Times New Roman"/>
        </w:rPr>
        <w:t>ktorú bude konkrétny kľúčový expert pri plnení Zmluvy vykonávať a sumár podmienok účasti stanovených vo verejnej súťaži.</w:t>
      </w:r>
    </w:p>
    <w:p w14:paraId="18455122" w14:textId="77777777" w:rsidR="00081815" w:rsidRPr="00C3189A" w:rsidRDefault="00081815" w:rsidP="00C07FA6">
      <w:pPr>
        <w:pStyle w:val="Odsekzoznamu"/>
        <w:spacing w:line="276" w:lineRule="auto"/>
        <w:rPr>
          <w:rFonts w:ascii="Arial Narrow" w:hAnsi="Arial Narrow" w:cs="Times New Roman"/>
          <w:lang w:eastAsia="cs-CZ"/>
        </w:rPr>
      </w:pPr>
    </w:p>
    <w:p w14:paraId="36463CFD" w14:textId="77777777" w:rsidR="00081815" w:rsidRPr="00C3189A" w:rsidRDefault="00081815" w:rsidP="00C07FA6">
      <w:pPr>
        <w:pStyle w:val="Odsekzoznamu"/>
        <w:numPr>
          <w:ilvl w:val="0"/>
          <w:numId w:val="2"/>
        </w:numPr>
        <w:spacing w:after="0" w:line="276" w:lineRule="auto"/>
        <w:ind w:left="714" w:hanging="357"/>
        <w:rPr>
          <w:rFonts w:ascii="Arial Narrow" w:eastAsia="Times New Roman" w:hAnsi="Arial Narrow" w:cs="Times New Roman"/>
          <w:color w:val="000000" w:themeColor="text1"/>
        </w:rPr>
      </w:pPr>
      <w:r w:rsidRPr="00C3189A">
        <w:rPr>
          <w:rFonts w:ascii="Arial Narrow" w:hAnsi="Arial Narrow" w:cs="Times New Roman"/>
        </w:rPr>
        <w:t xml:space="preserve">V prípade zmeny kľúčového experta je možné takúto zmenu vykonať len uzatvorením dodatku k tejto Zmluve, po nadobudnutí jeho účinnosti. Zhotoviteľ je povinný písomne požiadať Objednávateľa o uzatvorenie dodatku, predmetom ktorého bude zmena kľúčového experta, pričom návrh takéhoto dodatku, spolu s aktualizovanou Prílohou č. 4 predloží Zhotoviteľ Objednávateľovi písomne, najneskôr pätnásť (15) pracovných dní vopred, pred plánovaným využitím kľúčového experta. </w:t>
      </w:r>
      <w:r w:rsidRPr="00C3189A">
        <w:rPr>
          <w:rFonts w:ascii="Arial Narrow" w:hAnsi="Arial Narrow" w:cs="Times New Roman"/>
          <w:lang w:eastAsia="cs-CZ"/>
        </w:rPr>
        <w:t xml:space="preserve">V prípade zmeny a/alebo doplnenia kľúčového experta počas trvania Zmluvy </w:t>
      </w:r>
      <w:r w:rsidRPr="00C3189A">
        <w:rPr>
          <w:rFonts w:ascii="Arial Narrow" w:hAnsi="Arial Narrow" w:cs="Times New Roman"/>
        </w:rPr>
        <w:t xml:space="preserve">je Zhotoviteľ povinný najneskôr pätnásť (15) pracovných dní pred jeho zmenou a/alebo doplnením písomne oznámiť Objednávateľovi zmenu a/alebo doplnenie kľúčového experta a prostredníctvom tohto oznámenia predložiť Objednávateľovi </w:t>
      </w:r>
      <w:r w:rsidRPr="00C3189A">
        <w:rPr>
          <w:rFonts w:ascii="Arial Narrow" w:hAnsi="Arial Narrow" w:cs="Times New Roman"/>
          <w:lang w:eastAsia="cs-CZ"/>
        </w:rPr>
        <w:t xml:space="preserve">aktualizovaný Zoznam kľúčových expertov, a zároveň doklady slúžiace na preukázanie splnenia podmienky účasti podľa § 34 ods. 1 písm. g) zákona o verejnom obstarávaní, a to v rozsahu stanovenom vo verejnej súťaži vo vzťahu ku konkrétnej pozícii kľúčového experta a uvedenom v Prílohe č. 4 tejto zmluvy. </w:t>
      </w:r>
      <w:r w:rsidRPr="00C3189A">
        <w:rPr>
          <w:rFonts w:ascii="Arial Narrow" w:hAnsi="Arial Narrow" w:cs="Times New Roman"/>
        </w:rPr>
        <w:t xml:space="preserve">Objednávateľ </w:t>
      </w:r>
      <w:r w:rsidRPr="00C3189A">
        <w:rPr>
          <w:rFonts w:ascii="Arial Narrow" w:eastAsia="Times New Roman" w:hAnsi="Arial Narrow" w:cs="Times New Roman"/>
        </w:rPr>
        <w:t xml:space="preserve">nie je oprávnený udeliť nesúhlas </w:t>
      </w:r>
      <w:r w:rsidRPr="00C3189A">
        <w:rPr>
          <w:rFonts w:ascii="Arial Narrow" w:hAnsi="Arial Narrow" w:cs="Times New Roman"/>
        </w:rPr>
        <w:t>so zmenou kľúčového experta bez uvedenia dôvodu.</w:t>
      </w:r>
      <w:r w:rsidRPr="00C3189A">
        <w:rPr>
          <w:rFonts w:ascii="Arial Narrow" w:hAnsi="Arial Narrow"/>
        </w:rPr>
        <w:t xml:space="preserve"> </w:t>
      </w:r>
    </w:p>
    <w:p w14:paraId="3F9E7783" w14:textId="77777777" w:rsidR="00081815" w:rsidRPr="00C3189A" w:rsidRDefault="00081815" w:rsidP="00081815">
      <w:pPr>
        <w:pStyle w:val="Odsekzoznamu"/>
        <w:spacing w:after="0" w:line="276" w:lineRule="auto"/>
        <w:rPr>
          <w:rFonts w:ascii="Arial Narrow" w:eastAsia="Times New Roman" w:hAnsi="Arial Narrow" w:cs="Times New Roman"/>
        </w:rPr>
      </w:pPr>
    </w:p>
    <w:p w14:paraId="3D5BA439" w14:textId="77777777" w:rsidR="00081815" w:rsidRPr="00C3189A" w:rsidRDefault="00081815" w:rsidP="00081815">
      <w:pPr>
        <w:spacing w:after="0" w:line="276" w:lineRule="auto"/>
        <w:jc w:val="center"/>
        <w:rPr>
          <w:rFonts w:ascii="Arial Narrow" w:eastAsia="Times New Roman" w:hAnsi="Arial Narrow" w:cs="Times New Roman"/>
          <w:b/>
          <w:bCs/>
        </w:rPr>
      </w:pPr>
      <w:r w:rsidRPr="00C3189A">
        <w:rPr>
          <w:rFonts w:ascii="Arial Narrow" w:eastAsia="Times New Roman" w:hAnsi="Arial Narrow" w:cs="Times New Roman"/>
          <w:b/>
        </w:rPr>
        <w:t>Článok VIII</w:t>
      </w:r>
    </w:p>
    <w:p w14:paraId="7FB7EB0E" w14:textId="77777777" w:rsidR="00081815" w:rsidRPr="00C3189A" w:rsidRDefault="00081815" w:rsidP="00081815">
      <w:pPr>
        <w:spacing w:after="0" w:line="276" w:lineRule="auto"/>
        <w:jc w:val="center"/>
        <w:rPr>
          <w:rFonts w:ascii="Arial Narrow" w:eastAsia="Times New Roman" w:hAnsi="Arial Narrow" w:cs="Times New Roman"/>
          <w:b/>
          <w:bCs/>
        </w:rPr>
      </w:pPr>
      <w:r w:rsidRPr="00C3189A">
        <w:rPr>
          <w:rFonts w:ascii="Arial Narrow" w:eastAsia="Times New Roman" w:hAnsi="Arial Narrow" w:cs="Times New Roman"/>
          <w:b/>
          <w:bCs/>
        </w:rPr>
        <w:t>Mlčanlivosť a ochrana osobných údajov</w:t>
      </w:r>
    </w:p>
    <w:p w14:paraId="4DC17BCF" w14:textId="77777777" w:rsidR="00081815" w:rsidRPr="00C3189A" w:rsidRDefault="00081815" w:rsidP="00081815">
      <w:pPr>
        <w:spacing w:after="0" w:line="276" w:lineRule="auto"/>
        <w:rPr>
          <w:rFonts w:ascii="Arial Narrow" w:eastAsia="Times New Roman" w:hAnsi="Arial Narrow" w:cs="Times New Roman"/>
        </w:rPr>
      </w:pPr>
    </w:p>
    <w:p w14:paraId="12B79AA1" w14:textId="77777777" w:rsidR="00081815" w:rsidRPr="00C3189A" w:rsidRDefault="00081815" w:rsidP="00077E95">
      <w:pPr>
        <w:pStyle w:val="Odsekzoznamu"/>
        <w:numPr>
          <w:ilvl w:val="0"/>
          <w:numId w:val="6"/>
        </w:numPr>
        <w:spacing w:after="0" w:line="276" w:lineRule="auto"/>
        <w:ind w:left="714" w:hanging="357"/>
        <w:rPr>
          <w:rFonts w:ascii="Arial Narrow" w:eastAsia="Times New Roman" w:hAnsi="Arial Narrow" w:cs="Times New Roman"/>
        </w:rPr>
      </w:pPr>
      <w:r w:rsidRPr="00C3189A">
        <w:rPr>
          <w:rFonts w:ascii="Arial Narrow" w:eastAsia="Times New Roman" w:hAnsi="Arial Narrow" w:cs="Times New Roman"/>
        </w:rPr>
        <w:t>Zmluvné strany sú povinné zachovávať mlčanlivosť o informáciách, ktoré získali v súvislosti s plnením tejto Zmluvy a získané informácie nesmú ďalej použiť na iné účely ako plnenie predmetu Zmluvy, okrem prípadu poskytnutia informácií odborným poradcom Zhotoviteľa (vrátane právnych, účtovných, daňových a iných poradcov alebo audítorov), ktorí sú viazaní všeobecnou povinnosťou mlčanlivosti na základe osobitných právnych predpisov alebo sú povinní zachovávať mlčanlivosť na základe písomnej dohody so Zhotoviteľom alebo subdodávateľom Zhotoviteľa, ak sa podieľa na plnení predmetu tejto Zmluvy a ak je to potrebné na účely plnenia zmluvných povinností Zhotoviteľa podľa tejto Zmluvy.</w:t>
      </w:r>
    </w:p>
    <w:p w14:paraId="28B3D194" w14:textId="77777777" w:rsidR="00081815" w:rsidRPr="00C3189A" w:rsidRDefault="00081815" w:rsidP="00081815">
      <w:pPr>
        <w:pStyle w:val="Odsekzoznamu"/>
        <w:spacing w:after="0" w:line="276" w:lineRule="auto"/>
        <w:ind w:left="1134" w:hanging="425"/>
        <w:rPr>
          <w:rFonts w:ascii="Arial Narrow" w:eastAsia="Times New Roman" w:hAnsi="Arial Narrow" w:cs="Times New Roman"/>
        </w:rPr>
      </w:pPr>
    </w:p>
    <w:p w14:paraId="157BF25C" w14:textId="77777777" w:rsidR="00081815" w:rsidRPr="00C3189A" w:rsidRDefault="00081815" w:rsidP="00077E95">
      <w:pPr>
        <w:pStyle w:val="Odsekzoznamu"/>
        <w:numPr>
          <w:ilvl w:val="0"/>
          <w:numId w:val="6"/>
        </w:numPr>
        <w:spacing w:after="0" w:line="276" w:lineRule="auto"/>
        <w:ind w:left="709" w:hanging="283"/>
        <w:rPr>
          <w:rFonts w:ascii="Arial Narrow" w:hAnsi="Arial Narrow" w:cs="Times New Roman"/>
          <w:color w:val="7030A0"/>
        </w:rPr>
      </w:pPr>
      <w:r w:rsidRPr="00C3189A">
        <w:rPr>
          <w:rFonts w:ascii="Arial Narrow" w:eastAsia="Times New Roman" w:hAnsi="Arial Narrow" w:cs="Times New Roman"/>
        </w:rPr>
        <w:t>V prípade, ak Zhotoviteľ poruší povinnosť mlčanlivosti zaväzuje sa uhradiť Objednávateľovi celý preukázaný a odôvodnený rozsah škôd spôsobených týmto porušením.</w:t>
      </w:r>
    </w:p>
    <w:p w14:paraId="4F0D73DC" w14:textId="77777777" w:rsidR="00081815" w:rsidRPr="00C3189A" w:rsidRDefault="00081815" w:rsidP="00081815">
      <w:pPr>
        <w:spacing w:after="0" w:line="276" w:lineRule="auto"/>
        <w:ind w:left="1134" w:hanging="425"/>
        <w:rPr>
          <w:rFonts w:ascii="Arial Narrow" w:hAnsi="Arial Narrow" w:cs="Times New Roman"/>
          <w:color w:val="7030A0"/>
        </w:rPr>
      </w:pPr>
    </w:p>
    <w:p w14:paraId="5222A0DA" w14:textId="77777777" w:rsidR="00081815" w:rsidRPr="00C3189A" w:rsidRDefault="00081815" w:rsidP="00077E95">
      <w:pPr>
        <w:pStyle w:val="Odsekzoznamu"/>
        <w:numPr>
          <w:ilvl w:val="0"/>
          <w:numId w:val="6"/>
        </w:numPr>
        <w:spacing w:after="120" w:line="276" w:lineRule="auto"/>
        <w:ind w:left="714" w:hanging="357"/>
        <w:contextualSpacing w:val="0"/>
        <w:rPr>
          <w:rFonts w:ascii="Arial Narrow" w:eastAsia="Times New Roman" w:hAnsi="Arial Narrow" w:cs="Times New Roman"/>
        </w:rPr>
      </w:pPr>
      <w:r w:rsidRPr="00C3189A">
        <w:rPr>
          <w:rFonts w:ascii="Arial Narrow" w:eastAsia="Times New Roman" w:hAnsi="Arial Narrow" w:cs="Times New Roman"/>
        </w:rPr>
        <w:t>Povinnosť Zhotoviteľa a Objednávateľa zachovávať mlčanlivosť o informáciách, ktoré získali v súvislosti s plnením tejto Zmluvy sa nevzťahuje na informácie, ktoré:</w:t>
      </w:r>
    </w:p>
    <w:p w14:paraId="1581B48C" w14:textId="77777777" w:rsidR="00081815" w:rsidRPr="00C3189A" w:rsidRDefault="00081815" w:rsidP="00081815">
      <w:pPr>
        <w:pStyle w:val="Odsekzoznamu"/>
        <w:numPr>
          <w:ilvl w:val="0"/>
          <w:numId w:val="1"/>
        </w:numPr>
        <w:spacing w:after="0" w:line="276" w:lineRule="auto"/>
        <w:ind w:left="1276" w:hanging="567"/>
        <w:rPr>
          <w:rFonts w:ascii="Arial Narrow" w:eastAsia="Times New Roman" w:hAnsi="Arial Narrow" w:cs="Times New Roman"/>
        </w:rPr>
      </w:pPr>
      <w:r w:rsidRPr="00C3189A">
        <w:rPr>
          <w:rFonts w:ascii="Arial Narrow" w:eastAsia="Times New Roman" w:hAnsi="Arial Narrow" w:cs="Times New Roman"/>
        </w:rPr>
        <w:t>boli zverejnené už pred uzavretím tejto Zmluvy;</w:t>
      </w:r>
    </w:p>
    <w:p w14:paraId="2BF8212C" w14:textId="77777777" w:rsidR="00081815" w:rsidRPr="00C3189A" w:rsidRDefault="00081815" w:rsidP="00081815">
      <w:pPr>
        <w:pStyle w:val="Odsekzoznamu"/>
        <w:numPr>
          <w:ilvl w:val="0"/>
          <w:numId w:val="1"/>
        </w:numPr>
        <w:spacing w:after="0" w:line="276" w:lineRule="auto"/>
        <w:ind w:left="1276" w:hanging="567"/>
        <w:rPr>
          <w:rFonts w:ascii="Arial Narrow" w:eastAsia="Times New Roman" w:hAnsi="Arial Narrow" w:cs="Times New Roman"/>
        </w:rPr>
      </w:pPr>
      <w:r w:rsidRPr="00C3189A">
        <w:rPr>
          <w:rFonts w:ascii="Arial Narrow" w:eastAsia="Times New Roman" w:hAnsi="Arial Narrow" w:cs="Times New Roman"/>
        </w:rPr>
        <w:t>sa stanú všeobecne a verejne dostupné po podpise tejto Zmluvy z iného dôvodu ako z dôvodu porušenia povinností podľa tejto Zmluvy;</w:t>
      </w:r>
    </w:p>
    <w:p w14:paraId="691D654E" w14:textId="77777777" w:rsidR="00081815" w:rsidRPr="00C3189A" w:rsidRDefault="00081815" w:rsidP="00081815">
      <w:pPr>
        <w:pStyle w:val="Odsekzoznamu"/>
        <w:numPr>
          <w:ilvl w:val="0"/>
          <w:numId w:val="1"/>
        </w:numPr>
        <w:spacing w:after="0" w:line="276" w:lineRule="auto"/>
        <w:ind w:left="1276" w:hanging="567"/>
        <w:rPr>
          <w:rFonts w:ascii="Arial Narrow" w:eastAsia="Times New Roman" w:hAnsi="Arial Narrow" w:cs="Times New Roman"/>
        </w:rPr>
      </w:pPr>
      <w:r w:rsidRPr="00C3189A">
        <w:rPr>
          <w:rFonts w:ascii="Arial Narrow" w:eastAsia="Times New Roman" w:hAnsi="Arial Narrow" w:cs="Times New Roman"/>
        </w:rPr>
        <w:t xml:space="preserve">majú byť sprístupnené na základe povinnosti stanovenej zákonom, rozhodnutím súdu, prokuratúry alebo na základe iného záväzného rozhodnutia príslušného orgánu; </w:t>
      </w:r>
    </w:p>
    <w:p w14:paraId="27C456C0" w14:textId="77777777" w:rsidR="00081815" w:rsidRPr="00C3189A" w:rsidRDefault="00081815" w:rsidP="00081815">
      <w:pPr>
        <w:pStyle w:val="Odsekzoznamu"/>
        <w:numPr>
          <w:ilvl w:val="0"/>
          <w:numId w:val="1"/>
        </w:numPr>
        <w:spacing w:after="0" w:line="276" w:lineRule="auto"/>
        <w:ind w:left="1276" w:hanging="567"/>
        <w:rPr>
          <w:rFonts w:ascii="Arial Narrow" w:eastAsia="Times New Roman" w:hAnsi="Arial Narrow" w:cs="Times New Roman"/>
        </w:rPr>
      </w:pPr>
      <w:r w:rsidRPr="00C3189A">
        <w:rPr>
          <w:rFonts w:ascii="Arial Narrow" w:eastAsia="Times New Roman" w:hAnsi="Arial Narrow" w:cs="Times New Roman"/>
        </w:rPr>
        <w:t>boli získané Zhotoviteľom, resp. Objednávateľom od tretej strany, ktorá ich legitímne získala alebo vyvinula a ktorá nemá žiadnu povinnosť, ktorá by obmedzovala ich zverejňovanie.</w:t>
      </w:r>
    </w:p>
    <w:p w14:paraId="3240CF6E" w14:textId="77777777" w:rsidR="00081815" w:rsidRPr="00C3189A" w:rsidRDefault="00081815" w:rsidP="00081815">
      <w:pPr>
        <w:spacing w:after="0" w:line="276" w:lineRule="auto"/>
        <w:ind w:left="1134" w:hanging="425"/>
        <w:rPr>
          <w:rFonts w:ascii="Arial Narrow" w:hAnsi="Arial Narrow" w:cs="Times New Roman"/>
        </w:rPr>
      </w:pPr>
    </w:p>
    <w:p w14:paraId="7B6273F7" w14:textId="77777777" w:rsidR="00081815" w:rsidRPr="00C3189A" w:rsidRDefault="00081815" w:rsidP="00077E95">
      <w:pPr>
        <w:pStyle w:val="Odsekzoznamu"/>
        <w:numPr>
          <w:ilvl w:val="0"/>
          <w:numId w:val="6"/>
        </w:numPr>
        <w:spacing w:after="0" w:line="276" w:lineRule="auto"/>
        <w:ind w:left="709" w:hanging="425"/>
        <w:rPr>
          <w:rFonts w:ascii="Arial Narrow" w:eastAsia="Times New Roman" w:hAnsi="Arial Narrow" w:cs="Times New Roman"/>
          <w:color w:val="000000" w:themeColor="text1"/>
        </w:rPr>
      </w:pPr>
      <w:r w:rsidRPr="00C3189A">
        <w:rPr>
          <w:rFonts w:ascii="Arial Narrow" w:eastAsia="Times New Roman" w:hAnsi="Arial Narrow" w:cs="Times New Roman"/>
        </w:rPr>
        <w:t xml:space="preserve">Zhotoviteľ sa pri realizácii plnenia podľa tejto Zmluvy zaväzuje dodržiavať všetky povinnosti vyplývajúce zo zákona č. 18/2018 Z. z. o ochrane osobných údajov a o zmene a doplnení niektorých zákonov v znení neskorších predpisov (ďalej len </w:t>
      </w:r>
      <w:r w:rsidRPr="00C3189A">
        <w:rPr>
          <w:rFonts w:ascii="Arial Narrow" w:eastAsia="Times New Roman" w:hAnsi="Arial Narrow" w:cs="Times New Roman"/>
          <w:b/>
          <w:i/>
        </w:rPr>
        <w:t>„zákon o ochrane osobných údajov“</w:t>
      </w:r>
      <w:r w:rsidRPr="00C3189A">
        <w:rPr>
          <w:rFonts w:ascii="Arial Narrow" w:eastAsia="Times New Roman" w:hAnsi="Arial Narrow" w:cs="Times New Roman"/>
        </w:rPr>
        <w:t xml:space="preserve">) a nariadenia Európskeho parlamentu </w:t>
      </w:r>
      <w:r w:rsidRPr="00C3189A">
        <w:rPr>
          <w:rFonts w:ascii="Arial Narrow" w:eastAsia="Times New Roman" w:hAnsi="Arial Narrow" w:cs="Times New Roman"/>
        </w:rPr>
        <w:lastRenderedPageBreak/>
        <w:t xml:space="preserve">a Rady (EÚ) 2016/679 z 27. apríla 2016 o ochrane fyzických osôb pri spracúvaní osobných údajov a o voľnom pohybe takýchto údajov, ktorým sa zrušuje smernica 95/46/ES (všeobecné nariadenie o ochrane údajov) (ďalej len </w:t>
      </w:r>
      <w:r w:rsidRPr="00C3189A">
        <w:rPr>
          <w:rFonts w:ascii="Arial Narrow" w:eastAsia="Times New Roman" w:hAnsi="Arial Narrow" w:cs="Times New Roman"/>
          <w:b/>
          <w:i/>
        </w:rPr>
        <w:t>„GDPR“</w:t>
      </w:r>
      <w:r w:rsidRPr="00C3189A">
        <w:rPr>
          <w:rFonts w:ascii="Arial Narrow" w:eastAsia="Times New Roman" w:hAnsi="Arial Narrow" w:cs="Times New Roman"/>
        </w:rPr>
        <w:t>).</w:t>
      </w:r>
    </w:p>
    <w:p w14:paraId="0B07D61A" w14:textId="77777777" w:rsidR="00081815" w:rsidRPr="00C3189A" w:rsidRDefault="00081815" w:rsidP="00081815">
      <w:pPr>
        <w:pStyle w:val="Odsekzoznamu"/>
        <w:spacing w:after="0" w:line="276" w:lineRule="auto"/>
        <w:ind w:left="1134" w:hanging="425"/>
        <w:rPr>
          <w:rFonts w:ascii="Arial Narrow" w:hAnsi="Arial Narrow" w:cs="Times New Roman"/>
          <w:bCs/>
        </w:rPr>
      </w:pPr>
    </w:p>
    <w:p w14:paraId="46AD513A" w14:textId="77777777" w:rsidR="00081815" w:rsidRPr="00C3189A" w:rsidRDefault="00081815" w:rsidP="00077E95">
      <w:pPr>
        <w:pStyle w:val="Odsekzoznamu"/>
        <w:numPr>
          <w:ilvl w:val="0"/>
          <w:numId w:val="6"/>
        </w:numPr>
        <w:spacing w:after="120" w:line="276" w:lineRule="auto"/>
        <w:ind w:left="709" w:hanging="425"/>
        <w:rPr>
          <w:rFonts w:ascii="Arial Narrow" w:hAnsi="Arial Narrow" w:cs="Times New Roman"/>
        </w:rPr>
      </w:pPr>
      <w:r w:rsidRPr="00C3189A">
        <w:rPr>
          <w:rFonts w:ascii="Arial Narrow" w:eastAsia="Times New Roman" w:hAnsi="Arial Narrow" w:cs="Times New Roman"/>
        </w:rPr>
        <w:t xml:space="preserve">Zhotoviteľ preukázateľne poučí svojich </w:t>
      </w:r>
      <w:r w:rsidRPr="00C3189A">
        <w:rPr>
          <w:rFonts w:ascii="Arial Narrow" w:hAnsi="Arial Narrow" w:cs="Times New Roman"/>
        </w:rPr>
        <w:t xml:space="preserve">zamestnancov a subdodávateľov realizujúcich dielo o povinnosti: </w:t>
      </w:r>
    </w:p>
    <w:p w14:paraId="0211F73D" w14:textId="77777777" w:rsidR="00081815" w:rsidRPr="00C3189A" w:rsidRDefault="00081815" w:rsidP="00077E95">
      <w:pPr>
        <w:numPr>
          <w:ilvl w:val="1"/>
          <w:numId w:val="9"/>
        </w:numPr>
        <w:spacing w:after="0" w:line="276" w:lineRule="auto"/>
        <w:ind w:left="1276" w:hanging="567"/>
        <w:rPr>
          <w:rFonts w:ascii="Arial Narrow" w:hAnsi="Arial Narrow" w:cs="Times New Roman"/>
        </w:rPr>
      </w:pPr>
      <w:r w:rsidRPr="00C3189A">
        <w:rPr>
          <w:rFonts w:ascii="Arial Narrow" w:hAnsi="Arial Narrow" w:cs="Times New Roman"/>
        </w:rPr>
        <w:t>zachovávať mlčanlivosť o informáciách, s ktorými počas poskytovania služieb Objednávateľovi prišli do styku, a to aj po ukončení pracovného alebo obdobného pomeru,</w:t>
      </w:r>
    </w:p>
    <w:p w14:paraId="0646987C" w14:textId="77777777" w:rsidR="00081815" w:rsidRPr="00C3189A" w:rsidRDefault="00081815" w:rsidP="00077E95">
      <w:pPr>
        <w:numPr>
          <w:ilvl w:val="1"/>
          <w:numId w:val="9"/>
        </w:numPr>
        <w:spacing w:after="0" w:line="276" w:lineRule="auto"/>
        <w:ind w:left="1276" w:hanging="567"/>
        <w:rPr>
          <w:rFonts w:ascii="Arial Narrow" w:hAnsi="Arial Narrow" w:cs="Times New Roman"/>
        </w:rPr>
      </w:pPr>
      <w:r w:rsidRPr="00C3189A">
        <w:rPr>
          <w:rFonts w:ascii="Arial Narrow" w:hAnsi="Arial Narrow" w:cs="Times New Roman"/>
        </w:rPr>
        <w:t>zachovávať mlčanlivosť o údajoch, vrátane osobných údajoch, s ktorými počas poskytovania služieb Objednávateľovi prišli do styku. Údaje, vrátane osobných údajov, ku ktorým počas plnenia tejto Zmluvy prišiel Zhotoviteľ do styku, nesmie ďalej spracúvať ani ich využiť pre vlastnú potrebu.</w:t>
      </w:r>
    </w:p>
    <w:p w14:paraId="5D547ECD" w14:textId="77777777" w:rsidR="00081815" w:rsidRPr="00C3189A" w:rsidRDefault="00081815" w:rsidP="00081815">
      <w:pPr>
        <w:spacing w:after="0" w:line="276" w:lineRule="auto"/>
        <w:ind w:left="709"/>
        <w:rPr>
          <w:rFonts w:ascii="Arial Narrow" w:hAnsi="Arial Narrow" w:cs="Times New Roman"/>
        </w:rPr>
      </w:pPr>
    </w:p>
    <w:p w14:paraId="0D916053" w14:textId="77777777" w:rsidR="00081815" w:rsidRPr="00C3189A" w:rsidRDefault="00081815" w:rsidP="00081815">
      <w:pPr>
        <w:spacing w:after="0" w:line="276" w:lineRule="auto"/>
        <w:ind w:left="709"/>
        <w:rPr>
          <w:rFonts w:ascii="Arial Narrow" w:hAnsi="Arial Narrow" w:cs="Times New Roman"/>
        </w:rPr>
      </w:pPr>
    </w:p>
    <w:p w14:paraId="1D28FCE3" w14:textId="77777777" w:rsidR="00081815" w:rsidRPr="00C3189A" w:rsidRDefault="00081815" w:rsidP="00081815">
      <w:pPr>
        <w:spacing w:after="0" w:line="276" w:lineRule="auto"/>
        <w:jc w:val="center"/>
        <w:rPr>
          <w:rFonts w:ascii="Arial Narrow" w:eastAsia="Times New Roman" w:hAnsi="Arial Narrow" w:cs="Times New Roman"/>
          <w:b/>
          <w:bCs/>
        </w:rPr>
      </w:pPr>
      <w:r w:rsidRPr="00C3189A">
        <w:rPr>
          <w:rFonts w:ascii="Arial Narrow" w:eastAsia="Times New Roman" w:hAnsi="Arial Narrow" w:cs="Times New Roman"/>
          <w:b/>
        </w:rPr>
        <w:t>Článok IX</w:t>
      </w:r>
    </w:p>
    <w:p w14:paraId="487A54CD" w14:textId="77777777" w:rsidR="00081815" w:rsidRPr="00C3189A" w:rsidRDefault="00081815" w:rsidP="00081815">
      <w:pPr>
        <w:spacing w:after="0" w:line="276" w:lineRule="auto"/>
        <w:jc w:val="center"/>
        <w:rPr>
          <w:rFonts w:ascii="Arial Narrow" w:eastAsia="Times New Roman" w:hAnsi="Arial Narrow" w:cs="Times New Roman"/>
          <w:b/>
          <w:bCs/>
        </w:rPr>
      </w:pPr>
      <w:r w:rsidRPr="00C3189A">
        <w:rPr>
          <w:rFonts w:ascii="Arial Narrow" w:eastAsia="Times New Roman" w:hAnsi="Arial Narrow" w:cs="Times New Roman"/>
          <w:b/>
          <w:bCs/>
        </w:rPr>
        <w:t>Oprávnené osoby</w:t>
      </w:r>
    </w:p>
    <w:p w14:paraId="18140921" w14:textId="77777777" w:rsidR="00081815" w:rsidRPr="00C3189A" w:rsidRDefault="00081815" w:rsidP="00081815">
      <w:pPr>
        <w:spacing w:after="0" w:line="276" w:lineRule="auto"/>
        <w:rPr>
          <w:rFonts w:ascii="Arial Narrow" w:eastAsia="Times New Roman" w:hAnsi="Arial Narrow" w:cs="Times New Roman"/>
          <w:b/>
          <w:bCs/>
        </w:rPr>
      </w:pPr>
    </w:p>
    <w:p w14:paraId="53AEE37F" w14:textId="77777777" w:rsidR="00081815" w:rsidRPr="00C3189A" w:rsidRDefault="00081815" w:rsidP="00081815">
      <w:pPr>
        <w:pStyle w:val="Odsekzoznamu"/>
        <w:numPr>
          <w:ilvl w:val="0"/>
          <w:numId w:val="3"/>
        </w:numPr>
        <w:spacing w:after="0" w:line="276" w:lineRule="auto"/>
        <w:ind w:left="709" w:hanging="425"/>
        <w:rPr>
          <w:rFonts w:ascii="Arial Narrow" w:eastAsia="Times New Roman" w:hAnsi="Arial Narrow" w:cs="Times New Roman"/>
        </w:rPr>
      </w:pPr>
      <w:r w:rsidRPr="00C3189A">
        <w:rPr>
          <w:rFonts w:ascii="Arial Narrow" w:eastAsia="Times New Roman" w:hAnsi="Arial Narrow" w:cs="Times New Roman"/>
        </w:rPr>
        <w:t>Zhotoviteľ sa zaväzuje do piatich (5) pracovných dní od podpisu tejto Zmluvy určiť oprávnenú osobu, ktorá bude počas účinnosti tejto Zmluvy oprávnená konať za Zhotoviteľa v určených záležitostiach súvisiacich s plnením predmetu tejto Zmluvy a v tej istej lehote oznámiť Objednávateľovi jej meno, kontaktné údaje a e-mailovú adresu.</w:t>
      </w:r>
    </w:p>
    <w:p w14:paraId="775A54ED" w14:textId="77777777" w:rsidR="00081815" w:rsidRPr="00C3189A" w:rsidRDefault="00081815" w:rsidP="00081815">
      <w:pPr>
        <w:spacing w:after="0" w:line="276" w:lineRule="auto"/>
        <w:ind w:left="1134" w:hanging="425"/>
        <w:rPr>
          <w:rFonts w:ascii="Arial Narrow" w:eastAsia="Times New Roman" w:hAnsi="Arial Narrow" w:cs="Times New Roman"/>
        </w:rPr>
      </w:pPr>
    </w:p>
    <w:p w14:paraId="5F790779" w14:textId="77777777" w:rsidR="00081815" w:rsidRPr="00C3189A" w:rsidRDefault="00081815" w:rsidP="00081815">
      <w:pPr>
        <w:pStyle w:val="Odsekzoznamu"/>
        <w:numPr>
          <w:ilvl w:val="0"/>
          <w:numId w:val="3"/>
        </w:numPr>
        <w:spacing w:after="0" w:line="276" w:lineRule="auto"/>
        <w:ind w:left="709" w:hanging="425"/>
        <w:rPr>
          <w:rFonts w:ascii="Arial Narrow" w:eastAsia="Times New Roman" w:hAnsi="Arial Narrow" w:cs="Times New Roman"/>
        </w:rPr>
      </w:pPr>
      <w:r w:rsidRPr="00C3189A">
        <w:rPr>
          <w:rFonts w:ascii="Arial Narrow" w:eastAsia="Times New Roman" w:hAnsi="Arial Narrow" w:cs="Times New Roman"/>
        </w:rPr>
        <w:t>Objednávateľ sa zaväzuje do piatich (5) pracovných dní od podpisu tejto Zmluvy určiť oprávnenú osobu, ktorá bude počas účinnosti tejto Zmluvy oprávnená konať za Objednávateľa v určených záležitostiach súvisiacich s plnením predmetu tejto Zmluvy a v tej istej lehote oznámiť Zhotoviteľovi jej meno, kontaktné údaje a e-mailovú adresu.</w:t>
      </w:r>
    </w:p>
    <w:p w14:paraId="4120A511" w14:textId="77777777" w:rsidR="00081815" w:rsidRPr="00C3189A" w:rsidRDefault="00081815" w:rsidP="00081815">
      <w:pPr>
        <w:spacing w:after="0" w:line="276" w:lineRule="auto"/>
        <w:ind w:left="1134" w:hanging="425"/>
        <w:rPr>
          <w:rFonts w:ascii="Arial Narrow" w:eastAsia="Times New Roman" w:hAnsi="Arial Narrow" w:cs="Times New Roman"/>
        </w:rPr>
      </w:pPr>
    </w:p>
    <w:p w14:paraId="1C695D89" w14:textId="77777777" w:rsidR="00081815" w:rsidRPr="00C3189A" w:rsidRDefault="00081815" w:rsidP="00081815">
      <w:pPr>
        <w:pStyle w:val="Odsekzoznamu"/>
        <w:numPr>
          <w:ilvl w:val="0"/>
          <w:numId w:val="3"/>
        </w:numPr>
        <w:spacing w:after="0" w:line="276" w:lineRule="auto"/>
        <w:ind w:left="709" w:hanging="425"/>
        <w:rPr>
          <w:rFonts w:ascii="Arial Narrow" w:eastAsia="Times New Roman" w:hAnsi="Arial Narrow" w:cs="Times New Roman"/>
        </w:rPr>
      </w:pPr>
      <w:r w:rsidRPr="00C3189A">
        <w:rPr>
          <w:rFonts w:ascii="Arial Narrow" w:eastAsia="Times New Roman" w:hAnsi="Arial Narrow" w:cs="Times New Roman"/>
        </w:rPr>
        <w:t>Zmluvné strany sa dohodli, že ich vzájomná komunikácia ohľadom akejkoľvek záležitosti týkajúcej sa plnenia predmetu tejto Zmluvy bude vykonávaná prostredníctvom oprávnených osôb Zmluvných strán.</w:t>
      </w:r>
    </w:p>
    <w:p w14:paraId="11361AE0" w14:textId="77777777" w:rsidR="00081815" w:rsidRPr="00C3189A" w:rsidRDefault="00081815" w:rsidP="00081815">
      <w:pPr>
        <w:spacing w:after="0" w:line="276" w:lineRule="auto"/>
        <w:ind w:left="1134" w:hanging="425"/>
        <w:rPr>
          <w:rFonts w:ascii="Arial Narrow" w:eastAsia="Times New Roman" w:hAnsi="Arial Narrow" w:cs="Times New Roman"/>
        </w:rPr>
      </w:pPr>
    </w:p>
    <w:p w14:paraId="63B1CF80" w14:textId="77777777" w:rsidR="00081815" w:rsidRPr="00C3189A" w:rsidRDefault="00081815" w:rsidP="00081815">
      <w:pPr>
        <w:pStyle w:val="Odsekzoznamu"/>
        <w:numPr>
          <w:ilvl w:val="0"/>
          <w:numId w:val="3"/>
        </w:numPr>
        <w:spacing w:after="0" w:line="276" w:lineRule="auto"/>
        <w:ind w:left="709" w:hanging="425"/>
        <w:rPr>
          <w:rFonts w:ascii="Arial Narrow" w:eastAsia="Times New Roman" w:hAnsi="Arial Narrow" w:cs="Times New Roman"/>
          <w:strike/>
        </w:rPr>
      </w:pPr>
      <w:r w:rsidRPr="00C3189A">
        <w:rPr>
          <w:rFonts w:ascii="Arial Narrow" w:eastAsia="Times New Roman" w:hAnsi="Arial Narrow" w:cs="Times New Roman"/>
        </w:rPr>
        <w:t>Zmena oprávnených osôb Zmluvných strán v zmysle tohto článku Zmluvy sa vykoná doručením oznámenia o zmene oprávnenej osoby druhej Zmluvnej strane prostredníctvom elektronickej pošty.</w:t>
      </w:r>
    </w:p>
    <w:p w14:paraId="37725052" w14:textId="77777777" w:rsidR="00081815" w:rsidRPr="00C3189A" w:rsidRDefault="00081815" w:rsidP="00081815">
      <w:pPr>
        <w:spacing w:after="0" w:line="276" w:lineRule="auto"/>
        <w:rPr>
          <w:rFonts w:ascii="Arial Narrow" w:eastAsia="Times New Roman" w:hAnsi="Arial Narrow" w:cs="Times New Roman"/>
          <w:color w:val="000000" w:themeColor="text1"/>
        </w:rPr>
      </w:pPr>
    </w:p>
    <w:p w14:paraId="37802611" w14:textId="77777777" w:rsidR="00081815" w:rsidRPr="00C3189A" w:rsidRDefault="00081815" w:rsidP="00081815">
      <w:pPr>
        <w:spacing w:after="0" w:line="276" w:lineRule="auto"/>
        <w:jc w:val="center"/>
        <w:rPr>
          <w:rFonts w:ascii="Arial Narrow" w:eastAsia="Times New Roman" w:hAnsi="Arial Narrow" w:cs="Times New Roman"/>
          <w:b/>
          <w:bCs/>
        </w:rPr>
      </w:pPr>
      <w:r w:rsidRPr="00C3189A">
        <w:rPr>
          <w:rFonts w:ascii="Arial Narrow" w:eastAsia="Times New Roman" w:hAnsi="Arial Narrow" w:cs="Times New Roman"/>
          <w:b/>
        </w:rPr>
        <w:t>Článok X</w:t>
      </w:r>
    </w:p>
    <w:p w14:paraId="4A413091" w14:textId="77777777" w:rsidR="00081815" w:rsidRPr="00C3189A" w:rsidRDefault="00081815" w:rsidP="00081815">
      <w:pPr>
        <w:spacing w:after="0" w:line="276" w:lineRule="auto"/>
        <w:jc w:val="center"/>
        <w:rPr>
          <w:rFonts w:ascii="Arial Narrow" w:eastAsia="Times New Roman" w:hAnsi="Arial Narrow" w:cs="Times New Roman"/>
          <w:b/>
          <w:bCs/>
        </w:rPr>
      </w:pPr>
      <w:r w:rsidRPr="00C3189A">
        <w:rPr>
          <w:rFonts w:ascii="Arial Narrow" w:eastAsia="Times New Roman" w:hAnsi="Arial Narrow" w:cs="Times New Roman"/>
          <w:b/>
          <w:bCs/>
        </w:rPr>
        <w:t>Cena diela a platobné podmienky</w:t>
      </w:r>
    </w:p>
    <w:p w14:paraId="41F11513" w14:textId="77777777" w:rsidR="00081815" w:rsidRPr="00C3189A" w:rsidRDefault="00081815" w:rsidP="00081815">
      <w:pPr>
        <w:spacing w:after="0" w:line="276" w:lineRule="auto"/>
        <w:rPr>
          <w:rFonts w:ascii="Arial Narrow" w:eastAsia="Times New Roman" w:hAnsi="Arial Narrow" w:cs="Times New Roman"/>
          <w:b/>
          <w:bCs/>
        </w:rPr>
      </w:pPr>
    </w:p>
    <w:p w14:paraId="58C2510B" w14:textId="77777777" w:rsidR="00081815" w:rsidRPr="00C3189A" w:rsidRDefault="00081815" w:rsidP="00077E95">
      <w:pPr>
        <w:pStyle w:val="Odsekzoznamu"/>
        <w:numPr>
          <w:ilvl w:val="0"/>
          <w:numId w:val="20"/>
        </w:numPr>
        <w:spacing w:after="0" w:line="276" w:lineRule="auto"/>
        <w:rPr>
          <w:rFonts w:ascii="Arial Narrow" w:eastAsia="Times New Roman" w:hAnsi="Arial Narrow" w:cs="Times New Roman"/>
        </w:rPr>
      </w:pPr>
      <w:r w:rsidRPr="00C3189A">
        <w:rPr>
          <w:rFonts w:ascii="Arial Narrow" w:eastAsia="Times New Roman" w:hAnsi="Arial Narrow" w:cs="Times New Roman"/>
        </w:rPr>
        <w:t xml:space="preserve">Cena diela je stanovená na základe výsledkov postupu zadávania nadlimitnej zákazky postupom verejnej súťaže podľa zákona o verejnom obstarávaní na predmet </w:t>
      </w:r>
      <w:r w:rsidRPr="00C3189A">
        <w:rPr>
          <w:rFonts w:ascii="Arial Narrow" w:hAnsi="Arial Narrow" w:cs="Times New Roman"/>
        </w:rPr>
        <w:t>„</w:t>
      </w:r>
      <w:r w:rsidRPr="00C3189A">
        <w:rPr>
          <w:rFonts w:ascii="Arial Narrow" w:eastAsia="Times New Roman" w:hAnsi="Arial Narrow"/>
        </w:rPr>
        <w:t>Vytvorenie a realizácia projektu v oblasti informačnej a kybernetickej bezpečnosti</w:t>
      </w:r>
      <w:r w:rsidRPr="00C3189A">
        <w:rPr>
          <w:rFonts w:ascii="Arial Narrow" w:hAnsi="Arial Narrow" w:cs="Times New Roman"/>
        </w:rPr>
        <w:t>“, vzájomnou dohodou zmluvných strán podľa zákona č. 18/1996 Z. z. o cenách v znení neskorších predpisov a  vyhlášky č. 87/1996 Z. z., ktorou sa vykonáva zákon o cenách v znení neskorších predpisov.</w:t>
      </w:r>
      <w:r w:rsidRPr="00C3189A">
        <w:rPr>
          <w:rFonts w:ascii="Arial Narrow" w:eastAsia="Times New Roman" w:hAnsi="Arial Narrow" w:cs="Times New Roman"/>
        </w:rPr>
        <w:t xml:space="preserve"> Zmluvné strany sa dohodli na určení maximálnej ceny za riadne a včasné zhotovenie diela na základe tejto Zmluvy v hodnote </w:t>
      </w:r>
      <w:r w:rsidRPr="00C3189A">
        <w:rPr>
          <w:rFonts w:ascii="Arial Narrow" w:eastAsia="Times New Roman" w:hAnsi="Arial Narrow" w:cs="Times New Roman"/>
          <w:highlight w:val="yellow"/>
        </w:rPr>
        <w:t>[●],- EUR</w:t>
      </w:r>
      <w:r w:rsidRPr="00C3189A">
        <w:rPr>
          <w:rFonts w:ascii="Arial Narrow" w:eastAsia="Times New Roman" w:hAnsi="Arial Narrow" w:cs="Times New Roman"/>
        </w:rPr>
        <w:t xml:space="preserve"> bez DPH, t. j. </w:t>
      </w:r>
      <w:r w:rsidRPr="00C3189A">
        <w:rPr>
          <w:rFonts w:ascii="Arial Narrow" w:eastAsia="Times New Roman" w:hAnsi="Arial Narrow" w:cs="Times New Roman"/>
          <w:highlight w:val="yellow"/>
        </w:rPr>
        <w:t>[●],- EUR (slovom:     )</w:t>
      </w:r>
      <w:r w:rsidRPr="00C3189A">
        <w:rPr>
          <w:rFonts w:ascii="Arial Narrow" w:eastAsia="Times New Roman" w:hAnsi="Arial Narrow" w:cs="Times New Roman"/>
        </w:rPr>
        <w:t xml:space="preserve"> vrátane DPH, pričom uvedená maximálna celková cena predmetu Zmluvy je bez možnosti jej navýšenia zahŕňajúca akékoľvek a všetky náklady na zhotovenie diela podľa tejto Zmluvy (ďalej len </w:t>
      </w:r>
      <w:r w:rsidRPr="00C3189A">
        <w:rPr>
          <w:rFonts w:ascii="Arial Narrow" w:eastAsia="Times New Roman" w:hAnsi="Arial Narrow" w:cs="Times New Roman"/>
          <w:b/>
          <w:bCs/>
          <w:i/>
          <w:iCs/>
        </w:rPr>
        <w:t>„Cena diela“</w:t>
      </w:r>
      <w:r w:rsidRPr="00C3189A">
        <w:rPr>
          <w:rFonts w:ascii="Arial Narrow" w:eastAsia="Times New Roman" w:hAnsi="Arial Narrow" w:cs="Times New Roman"/>
        </w:rPr>
        <w:t>). Cena diela je konečná a nemenná. Cena diela je bližšie špecifikovaná v Prílohe č. 2 tejto Zmluvy.</w:t>
      </w:r>
      <w:r w:rsidRPr="00C3189A">
        <w:rPr>
          <w:rFonts w:ascii="Arial Narrow" w:hAnsi="Arial Narrow" w:cs="Arial"/>
          <w:color w:val="4D5156"/>
          <w:shd w:val="clear" w:color="auto" w:fill="FFFFFF"/>
        </w:rPr>
        <w:t xml:space="preserve"> </w:t>
      </w:r>
      <w:r w:rsidRPr="00C3189A">
        <w:rPr>
          <w:rFonts w:ascii="Arial Narrow" w:hAnsi="Arial Narrow" w:cs="Times New Roman"/>
          <w:b/>
          <w:color w:val="000000" w:themeColor="text1"/>
          <w:shd w:val="clear" w:color="auto" w:fill="FFFFFF"/>
        </w:rPr>
        <w:t>Predmet </w:t>
      </w:r>
      <w:r w:rsidRPr="00C3189A">
        <w:rPr>
          <w:rStyle w:val="Zvraznenie"/>
          <w:rFonts w:ascii="Arial Narrow" w:hAnsi="Arial Narrow" w:cs="Times New Roman"/>
          <w:b/>
          <w:bCs/>
          <w:i w:val="0"/>
          <w:iCs w:val="0"/>
          <w:color w:val="000000" w:themeColor="text1"/>
          <w:shd w:val="clear" w:color="auto" w:fill="FFFFFF"/>
        </w:rPr>
        <w:t>zmluvy</w:t>
      </w:r>
      <w:r w:rsidRPr="00C3189A">
        <w:rPr>
          <w:rFonts w:ascii="Arial Narrow" w:hAnsi="Arial Narrow" w:cs="Times New Roman"/>
          <w:b/>
          <w:color w:val="000000" w:themeColor="text1"/>
          <w:shd w:val="clear" w:color="auto" w:fill="FFFFFF"/>
        </w:rPr>
        <w:t> je z časti </w:t>
      </w:r>
      <w:r w:rsidRPr="00C3189A">
        <w:rPr>
          <w:rStyle w:val="Zvraznenie"/>
          <w:rFonts w:ascii="Arial Narrow" w:hAnsi="Arial Narrow" w:cs="Times New Roman"/>
          <w:b/>
          <w:bCs/>
          <w:i w:val="0"/>
          <w:iCs w:val="0"/>
          <w:color w:val="000000" w:themeColor="text1"/>
          <w:shd w:val="clear" w:color="auto" w:fill="FFFFFF"/>
        </w:rPr>
        <w:t>financovaný</w:t>
      </w:r>
      <w:r w:rsidRPr="00C3189A">
        <w:rPr>
          <w:rFonts w:ascii="Arial Narrow" w:hAnsi="Arial Narrow" w:cs="Times New Roman"/>
          <w:b/>
          <w:color w:val="000000" w:themeColor="text1"/>
          <w:shd w:val="clear" w:color="auto" w:fill="FFFFFF"/>
        </w:rPr>
        <w:t> zo zdrojov Objednávateľa a z časti je </w:t>
      </w:r>
      <w:r w:rsidRPr="00C3189A">
        <w:rPr>
          <w:rStyle w:val="Zvraznenie"/>
          <w:rFonts w:ascii="Arial Narrow" w:hAnsi="Arial Narrow" w:cs="Times New Roman"/>
          <w:b/>
          <w:bCs/>
          <w:i w:val="0"/>
          <w:iCs w:val="0"/>
          <w:color w:val="000000" w:themeColor="text1"/>
          <w:shd w:val="clear" w:color="auto" w:fill="FFFFFF"/>
        </w:rPr>
        <w:t>financovaný</w:t>
      </w:r>
      <w:r w:rsidRPr="00C3189A">
        <w:rPr>
          <w:rFonts w:ascii="Arial Narrow" w:hAnsi="Arial Narrow" w:cs="Times New Roman"/>
          <w:b/>
          <w:color w:val="000000" w:themeColor="text1"/>
          <w:shd w:val="clear" w:color="auto" w:fill="FFFFFF"/>
        </w:rPr>
        <w:t xml:space="preserve"> z </w:t>
      </w:r>
      <w:r w:rsidRPr="00C3189A">
        <w:rPr>
          <w:rStyle w:val="Zvraznenie"/>
          <w:rFonts w:ascii="Arial Narrow" w:hAnsi="Arial Narrow" w:cs="Times New Roman"/>
          <w:b/>
          <w:bCs/>
          <w:i w:val="0"/>
          <w:iCs w:val="0"/>
          <w:color w:val="000000" w:themeColor="text1"/>
          <w:shd w:val="clear" w:color="auto" w:fill="FFFFFF"/>
        </w:rPr>
        <w:t>fondov EÚ.</w:t>
      </w:r>
    </w:p>
    <w:p w14:paraId="31ABF65A" w14:textId="77777777" w:rsidR="00081815" w:rsidRPr="00C3189A" w:rsidRDefault="00081815" w:rsidP="00081815">
      <w:pPr>
        <w:spacing w:after="0" w:line="276" w:lineRule="auto"/>
        <w:ind w:left="1134" w:hanging="425"/>
        <w:rPr>
          <w:rFonts w:ascii="Arial Narrow" w:eastAsia="Times New Roman" w:hAnsi="Arial Narrow" w:cs="Times New Roman"/>
        </w:rPr>
      </w:pPr>
    </w:p>
    <w:p w14:paraId="2D16AEFE" w14:textId="77777777" w:rsidR="00081815" w:rsidRPr="00C3189A" w:rsidRDefault="00081815" w:rsidP="00077E95">
      <w:pPr>
        <w:pStyle w:val="Odsekzoznamu"/>
        <w:numPr>
          <w:ilvl w:val="0"/>
          <w:numId w:val="20"/>
        </w:numPr>
        <w:spacing w:after="0" w:line="276" w:lineRule="auto"/>
        <w:rPr>
          <w:rFonts w:ascii="Arial Narrow" w:eastAsia="Times New Roman" w:hAnsi="Arial Narrow" w:cs="Times New Roman"/>
        </w:rPr>
      </w:pPr>
      <w:r w:rsidRPr="00C3189A">
        <w:rPr>
          <w:rFonts w:ascii="Arial Narrow" w:eastAsia="Times New Roman" w:hAnsi="Arial Narrow" w:cs="Times New Roman"/>
        </w:rPr>
        <w:lastRenderedPageBreak/>
        <w:t xml:space="preserve">Objednávateľ neposkytuje Zhotoviteľovi žiaden preddavok, ani zálohové platby. Cena diela predstavuje odplatu za splnenie všetkých zmluvných záväzkov Zhotoviteľa vyplývajúcich z tejto Zmluvy a zahŕňa všetky náklady a výdavky Zhotoviteľa na riadne a včasné zhotovenie diela, resp. jeho jednotlivých častí (čiastkových plnení) podľa tejto Zmluvy. </w:t>
      </w:r>
    </w:p>
    <w:p w14:paraId="5A440703" w14:textId="77777777" w:rsidR="00081815" w:rsidRPr="00C3189A" w:rsidRDefault="00081815" w:rsidP="00081815">
      <w:pPr>
        <w:spacing w:after="0" w:line="276" w:lineRule="auto"/>
        <w:ind w:left="1134" w:hanging="425"/>
        <w:rPr>
          <w:rFonts w:ascii="Arial Narrow" w:eastAsia="Times New Roman" w:hAnsi="Arial Narrow" w:cs="Times New Roman"/>
        </w:rPr>
      </w:pPr>
    </w:p>
    <w:p w14:paraId="7ECDD587" w14:textId="77777777" w:rsidR="00081815" w:rsidRPr="00C3189A" w:rsidRDefault="00081815" w:rsidP="00077E95">
      <w:pPr>
        <w:pStyle w:val="Odsekzoznamu"/>
        <w:numPr>
          <w:ilvl w:val="0"/>
          <w:numId w:val="20"/>
        </w:numPr>
        <w:spacing w:after="0" w:line="276" w:lineRule="auto"/>
        <w:rPr>
          <w:rFonts w:ascii="Arial Narrow" w:eastAsia="Times New Roman" w:hAnsi="Arial Narrow" w:cs="Times New Roman"/>
        </w:rPr>
      </w:pPr>
      <w:r w:rsidRPr="00C3189A">
        <w:rPr>
          <w:rFonts w:ascii="Arial Narrow" w:eastAsia="Times New Roman" w:hAnsi="Arial Narrow" w:cs="Times New Roman"/>
        </w:rPr>
        <w:t>Cena za plnenie tejto Zmluvy bude zo strany Zhotoviteľa fakturovaná po prevzatí predmetu Zmluvy ako celku, t. j. po podpísaní preberacieho protokolu oboma Zmluvnými stranami.</w:t>
      </w:r>
    </w:p>
    <w:p w14:paraId="39859B46" w14:textId="77777777" w:rsidR="00081815" w:rsidRPr="00C3189A" w:rsidRDefault="00081815" w:rsidP="00081815">
      <w:pPr>
        <w:pStyle w:val="Odsekzoznamu"/>
        <w:spacing w:after="0" w:line="276" w:lineRule="auto"/>
        <w:rPr>
          <w:rFonts w:ascii="Arial Narrow" w:eastAsia="Times New Roman" w:hAnsi="Arial Narrow" w:cs="Times New Roman"/>
        </w:rPr>
      </w:pPr>
    </w:p>
    <w:p w14:paraId="55A29063" w14:textId="77777777" w:rsidR="00081815" w:rsidRPr="00C3189A" w:rsidRDefault="00081815" w:rsidP="00077E95">
      <w:pPr>
        <w:pStyle w:val="Odsekzoznamu"/>
        <w:numPr>
          <w:ilvl w:val="0"/>
          <w:numId w:val="20"/>
        </w:numPr>
        <w:spacing w:after="0" w:line="276" w:lineRule="auto"/>
        <w:rPr>
          <w:rFonts w:ascii="Arial Narrow" w:eastAsia="Times New Roman" w:hAnsi="Arial Narrow" w:cs="Times New Roman"/>
        </w:rPr>
      </w:pPr>
      <w:r w:rsidRPr="00C3189A">
        <w:rPr>
          <w:rFonts w:ascii="Arial Narrow" w:eastAsia="Times New Roman" w:hAnsi="Arial Narrow" w:cs="Times New Roman"/>
        </w:rPr>
        <w:t>Splatnosť faktúr je 60 (šesťdesiat) kalendárnych dní odo dňa ich doručenia Objednávateľovi. Objednávateľ je povinný uhradiť Zhotoviteľovi fakturovanú sumu prevodom na bankový účet Zhotoviteľa uvedený v záhlaví tejto Zmluvy. Faktúra sa považuje za uhradenú dňom pripísania fakturovanej sumy na účet Zhotoviteľa.</w:t>
      </w:r>
    </w:p>
    <w:p w14:paraId="588A1C80" w14:textId="77777777" w:rsidR="00081815" w:rsidRPr="00C3189A" w:rsidRDefault="00081815" w:rsidP="00081815">
      <w:pPr>
        <w:pStyle w:val="Odsekzoznamu"/>
        <w:spacing w:after="0" w:line="276" w:lineRule="auto"/>
        <w:rPr>
          <w:rFonts w:ascii="Arial Narrow" w:eastAsia="Times New Roman" w:hAnsi="Arial Narrow" w:cs="Times New Roman"/>
        </w:rPr>
      </w:pPr>
    </w:p>
    <w:p w14:paraId="457441FA" w14:textId="77777777" w:rsidR="00081815" w:rsidRPr="00C3189A" w:rsidRDefault="00081815" w:rsidP="00077E95">
      <w:pPr>
        <w:pStyle w:val="Odsekzoznamu"/>
        <w:numPr>
          <w:ilvl w:val="0"/>
          <w:numId w:val="20"/>
        </w:numPr>
        <w:spacing w:after="0" w:line="276" w:lineRule="auto"/>
        <w:rPr>
          <w:rFonts w:ascii="Arial Narrow" w:eastAsia="Times New Roman" w:hAnsi="Arial Narrow" w:cs="Times New Roman"/>
        </w:rPr>
      </w:pPr>
      <w:r w:rsidRPr="00C3189A">
        <w:rPr>
          <w:rFonts w:ascii="Arial Narrow" w:eastAsia="Times New Roman" w:hAnsi="Arial Narrow" w:cs="Times New Roman"/>
        </w:rPr>
        <w:t>Faktúra musí obsahovať náležitosti podľa zákona č. 222/2004 Z. z. o dani z pridanej hodnoty v znení neskorších predpisov a podľa zákona č. 431/2002 Z. z. o účtovníctve v znení neskorších predpisov a taktiež číslo tejto Zmluvy a jej názov, vrátane označenia jej predmetu. V prípade jej neúplnosti alebo nesprávnosti je Objednávateľ oprávnený vrátiť faktúru Zhotoviteľovi na opravu alebo doplnenie; v takom prípade nová lehota splatnosti začne plynúť až dňom doručenia opravenej faktúry Objednávateľovi.</w:t>
      </w:r>
    </w:p>
    <w:p w14:paraId="1813E7BE" w14:textId="77777777" w:rsidR="00081815" w:rsidRPr="00C3189A" w:rsidRDefault="00081815" w:rsidP="00081815">
      <w:pPr>
        <w:spacing w:after="0" w:line="276" w:lineRule="auto"/>
        <w:ind w:left="1134" w:hanging="425"/>
        <w:rPr>
          <w:rFonts w:ascii="Arial Narrow" w:eastAsia="Times New Roman" w:hAnsi="Arial Narrow" w:cs="Times New Roman"/>
          <w:color w:val="7030A0"/>
        </w:rPr>
      </w:pPr>
    </w:p>
    <w:p w14:paraId="4EAE2848" w14:textId="77777777" w:rsidR="00081815" w:rsidRPr="00C3189A" w:rsidRDefault="00081815" w:rsidP="00077E95">
      <w:pPr>
        <w:pStyle w:val="Odsekzoznamu"/>
        <w:numPr>
          <w:ilvl w:val="0"/>
          <w:numId w:val="20"/>
        </w:numPr>
        <w:spacing w:after="0" w:line="276" w:lineRule="auto"/>
        <w:rPr>
          <w:rFonts w:ascii="Arial Narrow" w:eastAsia="Times New Roman" w:hAnsi="Arial Narrow" w:cs="Times New Roman"/>
        </w:rPr>
      </w:pPr>
      <w:r w:rsidRPr="00C3189A">
        <w:rPr>
          <w:rFonts w:ascii="Arial Narrow" w:eastAsia="Times New Roman" w:hAnsi="Arial Narrow" w:cs="Times New Roman"/>
        </w:rPr>
        <w:t>Zmluvné strany sa dohodli, že Zhotoviteľ nie je oprávnený bez predchádzajúceho písomného súhlasu Objednávateľa postúpiť na tretiu osobou a ani založiť akékoľvek svoje pohľadávky vzniknuté na základe alebo v súvislosti s touto Zmluvou alebo plnením záväzkov podľa tejto Zmluvy.</w:t>
      </w:r>
    </w:p>
    <w:p w14:paraId="0A4C3E35" w14:textId="77777777" w:rsidR="00081815" w:rsidRPr="00C3189A" w:rsidRDefault="00081815" w:rsidP="00081815">
      <w:pPr>
        <w:pStyle w:val="Odsekzoznamu"/>
        <w:spacing w:after="0" w:line="276" w:lineRule="auto"/>
        <w:rPr>
          <w:rFonts w:ascii="Arial Narrow" w:eastAsia="Times New Roman" w:hAnsi="Arial Narrow" w:cs="Times New Roman"/>
        </w:rPr>
      </w:pPr>
    </w:p>
    <w:p w14:paraId="29FB27E2" w14:textId="77777777" w:rsidR="00081815" w:rsidRPr="00C3189A" w:rsidRDefault="00081815" w:rsidP="00077E95">
      <w:pPr>
        <w:pStyle w:val="Odsekzoznamu"/>
        <w:numPr>
          <w:ilvl w:val="0"/>
          <w:numId w:val="20"/>
        </w:numPr>
        <w:spacing w:after="0" w:line="276" w:lineRule="auto"/>
        <w:rPr>
          <w:rFonts w:ascii="Arial Narrow" w:eastAsia="Times New Roman" w:hAnsi="Arial Narrow" w:cs="Times New Roman"/>
        </w:rPr>
      </w:pPr>
      <w:r w:rsidRPr="00C3189A">
        <w:rPr>
          <w:rFonts w:ascii="Arial Narrow" w:eastAsia="Times New Roman" w:hAnsi="Arial Narrow" w:cs="Times New Roman"/>
        </w:rPr>
        <w:t>V prípade omeškania Objednávateľa so zaplatením ceny diela podľa tejto Zmluvy, je Zhotoviteľ oprávnený požadovať zaplatenie úrokov z omeškania, ktoré je Zhotoviteľ oprávnený Objednávateľovi účtovať v sadzbe stanovenej všeobecne záväznými právnymi predpismi platnými a účinnými na území Slovenskej republiky v čase vyúčtovania úrokov z omeškania.</w:t>
      </w:r>
    </w:p>
    <w:p w14:paraId="2335DE86" w14:textId="77777777" w:rsidR="00081815" w:rsidRPr="00C3189A" w:rsidRDefault="00081815" w:rsidP="00081815">
      <w:pPr>
        <w:pStyle w:val="Odsekzoznamu"/>
        <w:spacing w:after="0" w:line="276" w:lineRule="auto"/>
        <w:rPr>
          <w:rFonts w:ascii="Arial Narrow" w:eastAsia="Times New Roman" w:hAnsi="Arial Narrow" w:cs="Times New Roman"/>
        </w:rPr>
      </w:pPr>
    </w:p>
    <w:p w14:paraId="64A670DA" w14:textId="77777777" w:rsidR="00081815" w:rsidRPr="00C3189A" w:rsidRDefault="00081815" w:rsidP="00081815">
      <w:pPr>
        <w:spacing w:after="0" w:line="276" w:lineRule="auto"/>
        <w:jc w:val="center"/>
        <w:rPr>
          <w:rFonts w:ascii="Arial Narrow" w:eastAsia="Times New Roman" w:hAnsi="Arial Narrow" w:cs="Times New Roman"/>
          <w:b/>
          <w:bCs/>
        </w:rPr>
      </w:pPr>
      <w:r w:rsidRPr="00C3189A">
        <w:rPr>
          <w:rFonts w:ascii="Arial Narrow" w:eastAsia="Times New Roman" w:hAnsi="Arial Narrow" w:cs="Times New Roman"/>
          <w:b/>
        </w:rPr>
        <w:t xml:space="preserve">Článok </w:t>
      </w:r>
      <w:r w:rsidRPr="00C3189A">
        <w:rPr>
          <w:rFonts w:ascii="Arial Narrow" w:eastAsia="Times New Roman" w:hAnsi="Arial Narrow" w:cs="Times New Roman"/>
          <w:b/>
          <w:bCs/>
        </w:rPr>
        <w:t>XI</w:t>
      </w:r>
    </w:p>
    <w:p w14:paraId="6044418C" w14:textId="77777777" w:rsidR="00081815" w:rsidRPr="00C3189A" w:rsidRDefault="00081815" w:rsidP="00081815">
      <w:pPr>
        <w:spacing w:after="0" w:line="276" w:lineRule="auto"/>
        <w:jc w:val="center"/>
        <w:rPr>
          <w:rFonts w:ascii="Arial Narrow" w:eastAsia="Times New Roman" w:hAnsi="Arial Narrow" w:cs="Times New Roman"/>
          <w:b/>
          <w:bCs/>
        </w:rPr>
      </w:pPr>
      <w:r w:rsidRPr="00C3189A">
        <w:rPr>
          <w:rFonts w:ascii="Arial Narrow" w:eastAsia="Times New Roman" w:hAnsi="Arial Narrow" w:cs="Times New Roman"/>
          <w:b/>
          <w:bCs/>
        </w:rPr>
        <w:t>Záruka a zmluvné pokuty</w:t>
      </w:r>
    </w:p>
    <w:p w14:paraId="35937658" w14:textId="77777777" w:rsidR="00081815" w:rsidRPr="00C3189A" w:rsidRDefault="00081815" w:rsidP="00081815">
      <w:pPr>
        <w:spacing w:after="0" w:line="276" w:lineRule="auto"/>
        <w:rPr>
          <w:rFonts w:ascii="Arial Narrow" w:eastAsia="Times New Roman" w:hAnsi="Arial Narrow" w:cs="Times New Roman"/>
          <w:b/>
          <w:bCs/>
        </w:rPr>
      </w:pPr>
    </w:p>
    <w:p w14:paraId="752FE9AE" w14:textId="77777777" w:rsidR="00081815" w:rsidRPr="00C3189A" w:rsidRDefault="00081815" w:rsidP="00077E95">
      <w:pPr>
        <w:pStyle w:val="Odsekzoznamu"/>
        <w:numPr>
          <w:ilvl w:val="0"/>
          <w:numId w:val="7"/>
        </w:numPr>
        <w:spacing w:after="0" w:line="276" w:lineRule="auto"/>
        <w:ind w:left="714" w:hanging="357"/>
        <w:rPr>
          <w:rFonts w:ascii="Arial Narrow" w:eastAsia="Times New Roman" w:hAnsi="Arial Narrow" w:cs="Times New Roman"/>
        </w:rPr>
      </w:pPr>
      <w:r w:rsidRPr="00C3189A">
        <w:rPr>
          <w:rFonts w:ascii="Arial Narrow" w:eastAsia="Times New Roman" w:hAnsi="Arial Narrow" w:cs="Times New Roman"/>
        </w:rPr>
        <w:t>Zhotoviteľ sa zaväzuje, že dielo bude zhotovené v rozsahu podľa Článku III tejto Zmluvy, v súlade s aktuálne účinnými technickými normami a všeobecne záväznými právnymi predpismi. Zhotoviteľ sa zaväzuje, že v čase odovzdania diela bude dielo v jeho výlučnom vlastníctve a nebude zaťažené žiadnymi právami tretích osôb.</w:t>
      </w:r>
    </w:p>
    <w:p w14:paraId="4A249EA3" w14:textId="77777777" w:rsidR="00081815" w:rsidRPr="00C3189A" w:rsidRDefault="00081815" w:rsidP="00081815">
      <w:pPr>
        <w:spacing w:after="0" w:line="276" w:lineRule="auto"/>
        <w:ind w:left="1134" w:hanging="425"/>
        <w:rPr>
          <w:rFonts w:ascii="Arial Narrow" w:eastAsia="Times New Roman" w:hAnsi="Arial Narrow" w:cs="Times New Roman"/>
        </w:rPr>
      </w:pPr>
    </w:p>
    <w:p w14:paraId="79E6B8BD" w14:textId="77777777" w:rsidR="00081815" w:rsidRPr="00C3189A" w:rsidRDefault="00081815" w:rsidP="00077E95">
      <w:pPr>
        <w:pStyle w:val="Odsekzoznamu"/>
        <w:numPr>
          <w:ilvl w:val="0"/>
          <w:numId w:val="7"/>
        </w:numPr>
        <w:spacing w:after="0" w:line="276" w:lineRule="auto"/>
        <w:rPr>
          <w:rFonts w:ascii="Arial Narrow" w:eastAsia="Times New Roman" w:hAnsi="Arial Narrow" w:cs="Times New Roman"/>
        </w:rPr>
      </w:pPr>
      <w:r w:rsidRPr="00C3189A">
        <w:rPr>
          <w:rFonts w:ascii="Arial Narrow" w:eastAsia="Times New Roman" w:hAnsi="Arial Narrow" w:cs="Times New Roman"/>
        </w:rPr>
        <w:t xml:space="preserve">Zhotoviteľ poskytuje záruku za odbornú úroveň diela v súlade so všeobecne záväznými právnymi predpismi platnými v čase vyhotovenia diela podľa tejto Zmluvy v dĺžke </w:t>
      </w:r>
      <w:r w:rsidRPr="00C3189A">
        <w:rPr>
          <w:rFonts w:ascii="Arial Narrow" w:eastAsia="Times New Roman" w:hAnsi="Arial Narrow" w:cs="Times New Roman"/>
          <w:color w:val="1F2023"/>
        </w:rPr>
        <w:t>dvadsaťštyri</w:t>
      </w:r>
      <w:r w:rsidRPr="00C3189A">
        <w:rPr>
          <w:rFonts w:ascii="Arial Narrow" w:eastAsia="Times New Roman" w:hAnsi="Arial Narrow" w:cs="Times New Roman"/>
        </w:rPr>
        <w:t xml:space="preserve"> (24) mesiacov odo dňa podpísania preberacieho protokolu oprávnenými osobami Zmluvných strán. Zmluvné strany sa dohodli, že počas záručnej doby má Objednávateľ právo požadovať od Zhotoviteľa bezplatné odstránenie vád a Zhotoviteľ je povinný vady bezplatne odstrániť.</w:t>
      </w:r>
    </w:p>
    <w:p w14:paraId="234A2F96" w14:textId="77777777" w:rsidR="00081815" w:rsidRPr="00C3189A" w:rsidRDefault="00081815" w:rsidP="00081815">
      <w:pPr>
        <w:pStyle w:val="Odsekzoznamu"/>
        <w:spacing w:after="0" w:line="276" w:lineRule="auto"/>
        <w:ind w:left="714"/>
        <w:rPr>
          <w:rFonts w:ascii="Arial Narrow" w:eastAsia="Times New Roman" w:hAnsi="Arial Narrow" w:cs="Times New Roman"/>
        </w:rPr>
      </w:pPr>
    </w:p>
    <w:p w14:paraId="701049F5" w14:textId="77777777" w:rsidR="00081815" w:rsidRPr="00C3189A" w:rsidRDefault="00081815" w:rsidP="00077E95">
      <w:pPr>
        <w:pStyle w:val="Odsekzoznamu"/>
        <w:numPr>
          <w:ilvl w:val="0"/>
          <w:numId w:val="7"/>
        </w:numPr>
        <w:spacing w:after="0" w:line="276" w:lineRule="auto"/>
        <w:ind w:left="714" w:hanging="357"/>
        <w:rPr>
          <w:rFonts w:ascii="Arial Narrow" w:eastAsia="Times New Roman" w:hAnsi="Arial Narrow" w:cs="Times New Roman"/>
        </w:rPr>
      </w:pPr>
      <w:r w:rsidRPr="00C3189A">
        <w:rPr>
          <w:rFonts w:ascii="Arial Narrow" w:eastAsia="Times New Roman" w:hAnsi="Arial Narrow" w:cs="Times New Roman"/>
        </w:rPr>
        <w:t xml:space="preserve">Záruky sa nevzťahujú na zmeny v legislatíve, ktoré vznikli po protokolárnom prevzatí predmetu plnenia Zmluvy, na modifikácie, ktoré neuskutočnil Zhotoviteľ, alebo na nedostatky, ktoré vznikli v dôsledku zanedbania povinnosti Objednávateľa dodať pravdivé informácie a poskytnúť potrebnú súčinnosť. </w:t>
      </w:r>
    </w:p>
    <w:p w14:paraId="3BF22C3F" w14:textId="77777777" w:rsidR="00081815" w:rsidRPr="00C3189A" w:rsidRDefault="00081815" w:rsidP="00081815">
      <w:pPr>
        <w:pStyle w:val="Odsekzoznamu"/>
        <w:spacing w:after="0" w:line="276" w:lineRule="auto"/>
        <w:ind w:left="714"/>
        <w:rPr>
          <w:rFonts w:ascii="Arial Narrow" w:eastAsia="Times New Roman" w:hAnsi="Arial Narrow" w:cs="Times New Roman"/>
        </w:rPr>
      </w:pPr>
    </w:p>
    <w:p w14:paraId="54984A9F" w14:textId="77777777" w:rsidR="00081815" w:rsidRPr="00C3189A" w:rsidRDefault="00081815" w:rsidP="00077E95">
      <w:pPr>
        <w:pStyle w:val="Odsekzoznamu"/>
        <w:numPr>
          <w:ilvl w:val="0"/>
          <w:numId w:val="7"/>
        </w:numPr>
        <w:spacing w:after="0" w:line="276" w:lineRule="auto"/>
        <w:ind w:left="714" w:hanging="357"/>
        <w:rPr>
          <w:rFonts w:ascii="Arial Narrow" w:eastAsia="Times New Roman" w:hAnsi="Arial Narrow" w:cs="Times New Roman"/>
        </w:rPr>
      </w:pPr>
      <w:r w:rsidRPr="00C3189A">
        <w:rPr>
          <w:rFonts w:ascii="Arial Narrow" w:eastAsia="Times New Roman" w:hAnsi="Arial Narrow" w:cs="Times New Roman"/>
        </w:rPr>
        <w:lastRenderedPageBreak/>
        <w:t>Vadou sa pre účely tejto Zmluvy rozumie zhotovenie diela odchylne od požiadaviek Objednávateľa špecifikovaných v tejto Zmluve, Prílohe č. 1, ako aj v rozpore so všeobecne záväznými právnymi predpismi a platnými technickými normami.</w:t>
      </w:r>
    </w:p>
    <w:p w14:paraId="71739884" w14:textId="77777777" w:rsidR="00081815" w:rsidRPr="00C3189A" w:rsidRDefault="00081815" w:rsidP="00081815">
      <w:pPr>
        <w:autoSpaceDE w:val="0"/>
        <w:autoSpaceDN w:val="0"/>
        <w:adjustRightInd w:val="0"/>
        <w:spacing w:after="0" w:line="276" w:lineRule="auto"/>
        <w:ind w:left="1134" w:hanging="425"/>
        <w:rPr>
          <w:rFonts w:ascii="Arial Narrow" w:eastAsia="Times New Roman" w:hAnsi="Arial Narrow" w:cs="Times New Roman"/>
        </w:rPr>
      </w:pPr>
    </w:p>
    <w:p w14:paraId="7AAEE939" w14:textId="77777777" w:rsidR="00081815" w:rsidRPr="00C3189A" w:rsidRDefault="00081815" w:rsidP="00077E95">
      <w:pPr>
        <w:pStyle w:val="Odsekzoznamu"/>
        <w:numPr>
          <w:ilvl w:val="0"/>
          <w:numId w:val="7"/>
        </w:numPr>
        <w:autoSpaceDE w:val="0"/>
        <w:autoSpaceDN w:val="0"/>
        <w:adjustRightInd w:val="0"/>
        <w:spacing w:after="0" w:line="276" w:lineRule="auto"/>
        <w:ind w:left="714" w:hanging="357"/>
        <w:rPr>
          <w:rFonts w:ascii="Arial Narrow" w:eastAsia="Times New Roman" w:hAnsi="Arial Narrow" w:cs="Times New Roman"/>
          <w:color w:val="000000" w:themeColor="text1"/>
        </w:rPr>
      </w:pPr>
      <w:r w:rsidRPr="00C3189A">
        <w:rPr>
          <w:rFonts w:ascii="Arial Narrow" w:hAnsi="Arial Narrow" w:cs="Times New Roman"/>
        </w:rPr>
        <w:t>V prípade, ak nie je podľa Objednávateľa dosiahnutá požadovaná kvalita diela alebo jeho časti, má Objednávateľ v rámci záruky poskytovanej Zhotoviteľom právo požadovať od Zhotoviteľa dopracovanie diela alebo jeho časti.</w:t>
      </w:r>
      <w:r w:rsidRPr="00C3189A">
        <w:rPr>
          <w:rFonts w:ascii="Arial Narrow" w:eastAsia="Times New Roman" w:hAnsi="Arial Narrow" w:cs="Times New Roman"/>
        </w:rPr>
        <w:t xml:space="preserve">  Vady odovzdaného diela alebo jeho časti uplatní Objednávateľ voči Zhotoviteľovi písomne.</w:t>
      </w:r>
    </w:p>
    <w:p w14:paraId="233637DB" w14:textId="77777777" w:rsidR="00081815" w:rsidRPr="00C3189A" w:rsidRDefault="00081815" w:rsidP="00081815">
      <w:pPr>
        <w:pStyle w:val="Odsekzoznamu"/>
        <w:autoSpaceDE w:val="0"/>
        <w:autoSpaceDN w:val="0"/>
        <w:adjustRightInd w:val="0"/>
        <w:spacing w:after="0" w:line="276" w:lineRule="auto"/>
        <w:ind w:left="714"/>
        <w:rPr>
          <w:rFonts w:ascii="Arial Narrow" w:eastAsia="Times New Roman" w:hAnsi="Arial Narrow" w:cs="Times New Roman"/>
          <w:color w:val="000000" w:themeColor="text1"/>
        </w:rPr>
      </w:pPr>
    </w:p>
    <w:p w14:paraId="720981AE" w14:textId="77777777" w:rsidR="00081815" w:rsidRPr="00C3189A" w:rsidRDefault="00081815" w:rsidP="00077E95">
      <w:pPr>
        <w:pStyle w:val="Odsekzoznamu"/>
        <w:numPr>
          <w:ilvl w:val="0"/>
          <w:numId w:val="7"/>
        </w:numPr>
        <w:spacing w:line="276" w:lineRule="auto"/>
        <w:ind w:left="714" w:hanging="357"/>
        <w:rPr>
          <w:rFonts w:ascii="Arial Narrow" w:hAnsi="Arial Narrow" w:cs="Times New Roman"/>
          <w:color w:val="000000" w:themeColor="text1"/>
        </w:rPr>
      </w:pPr>
      <w:r w:rsidRPr="00C3189A">
        <w:rPr>
          <w:rFonts w:ascii="Arial Narrow" w:eastAsia="Times New Roman" w:hAnsi="Arial Narrow" w:cs="Times New Roman"/>
        </w:rPr>
        <w:t>Zhotoviteľ do 10 pracovných dní odo dňa doručenia uplatnených vád diela zo strany Objednávateľa podľa bodu 5 tohto článku Zmluvy, odstráni vady diela alebo jeho časti bezodplatne. A</w:t>
      </w:r>
      <w:r w:rsidRPr="00C3189A">
        <w:rPr>
          <w:rFonts w:ascii="Arial Narrow" w:hAnsi="Arial Narrow" w:cs="Times New Roman"/>
        </w:rPr>
        <w:t xml:space="preserve">k ani po odstránení vád diela Zhotoviteľom nie je dosiahnutá požadovaná kvalita diela, má Objednávateľ právo odstúpiť od Zmluvy. </w:t>
      </w:r>
    </w:p>
    <w:p w14:paraId="71C0E818" w14:textId="77777777" w:rsidR="00081815" w:rsidRPr="00C3189A" w:rsidRDefault="00081815" w:rsidP="00081815">
      <w:pPr>
        <w:spacing w:after="0" w:line="276" w:lineRule="auto"/>
        <w:ind w:left="1134" w:hanging="425"/>
        <w:rPr>
          <w:rFonts w:ascii="Arial Narrow" w:eastAsia="Times New Roman" w:hAnsi="Arial Narrow" w:cs="Times New Roman"/>
          <w:color w:val="FF0000"/>
        </w:rPr>
      </w:pPr>
    </w:p>
    <w:p w14:paraId="1094D28A" w14:textId="77777777" w:rsidR="00081815" w:rsidRPr="00C3189A" w:rsidRDefault="00081815" w:rsidP="00077E95">
      <w:pPr>
        <w:pStyle w:val="Odsekzoznamu"/>
        <w:numPr>
          <w:ilvl w:val="0"/>
          <w:numId w:val="7"/>
        </w:numPr>
        <w:spacing w:after="0" w:line="276" w:lineRule="auto"/>
        <w:ind w:left="714" w:hanging="357"/>
        <w:rPr>
          <w:rFonts w:ascii="Arial Narrow" w:eastAsia="Times New Roman" w:hAnsi="Arial Narrow" w:cs="Times New Roman"/>
        </w:rPr>
      </w:pPr>
      <w:r w:rsidRPr="00C3189A">
        <w:rPr>
          <w:rFonts w:ascii="Arial Narrow" w:eastAsia="Times New Roman" w:hAnsi="Arial Narrow" w:cs="Times New Roman"/>
        </w:rPr>
        <w:t>V prípade omeškania Zhotoviteľa s plnením predmetu Zmluvy má Objednávateľ právo uplatniť voči Zhotoviteľovi zmluvnú pokutu vo výške 0,1% z príslušnej časti nedodaného plnenia diela za každý začatý deň omeškania, maximálne do 100% zmluvnej Ceny diela.</w:t>
      </w:r>
    </w:p>
    <w:p w14:paraId="385DA850" w14:textId="77777777" w:rsidR="00081815" w:rsidRPr="00C3189A" w:rsidRDefault="00081815" w:rsidP="00081815">
      <w:pPr>
        <w:spacing w:after="0" w:line="276" w:lineRule="auto"/>
        <w:rPr>
          <w:rFonts w:ascii="Arial Narrow" w:eastAsia="Times New Roman" w:hAnsi="Arial Narrow" w:cs="Times New Roman"/>
        </w:rPr>
      </w:pPr>
    </w:p>
    <w:p w14:paraId="7C0ED708" w14:textId="77777777" w:rsidR="00081815" w:rsidRPr="00C3189A" w:rsidRDefault="00081815" w:rsidP="00077E95">
      <w:pPr>
        <w:pStyle w:val="Odsekzoznamu"/>
        <w:numPr>
          <w:ilvl w:val="0"/>
          <w:numId w:val="7"/>
        </w:numPr>
        <w:spacing w:after="0" w:line="276" w:lineRule="auto"/>
        <w:ind w:left="714" w:hanging="357"/>
        <w:rPr>
          <w:rFonts w:ascii="Arial Narrow" w:eastAsiaTheme="minorEastAsia" w:hAnsi="Arial Narrow"/>
          <w:color w:val="000000" w:themeColor="text1"/>
        </w:rPr>
      </w:pPr>
      <w:r w:rsidRPr="00C3189A">
        <w:rPr>
          <w:rFonts w:ascii="Arial Narrow" w:hAnsi="Arial Narrow" w:cs="Times New Roman"/>
        </w:rPr>
        <w:t>V prípade porušenia povinnosti Zhotoviteľa článku VII ods. 9 prvej vety tejto Zmluvy je Objednávateľ oprávnený požadovať od Zhotoviteľa zaplatenie zmluvnej pokuty vo výške 2 000,00 EUR za každé jednotlivé porušenie predmetnej povinnosti, a to aj opakovane. Uplatnením zmluvnej pokuty nie je dotknutý nárok objednávateľa na náhradu škody v celom rozsahu.</w:t>
      </w:r>
    </w:p>
    <w:p w14:paraId="605C432B" w14:textId="77777777" w:rsidR="00081815" w:rsidRPr="00C3189A" w:rsidRDefault="00081815" w:rsidP="00081815">
      <w:pPr>
        <w:pStyle w:val="Odsekzoznamu"/>
        <w:spacing w:after="0" w:line="276" w:lineRule="auto"/>
        <w:ind w:left="714"/>
        <w:rPr>
          <w:rFonts w:ascii="Arial Narrow" w:eastAsia="Times New Roman" w:hAnsi="Arial Narrow" w:cs="Times New Roman"/>
        </w:rPr>
      </w:pPr>
    </w:p>
    <w:p w14:paraId="4E89ACCD" w14:textId="77777777" w:rsidR="00081815" w:rsidRPr="00C3189A" w:rsidRDefault="00081815" w:rsidP="00077E95">
      <w:pPr>
        <w:pStyle w:val="Odsekzoznamu"/>
        <w:numPr>
          <w:ilvl w:val="0"/>
          <w:numId w:val="7"/>
        </w:numPr>
        <w:spacing w:after="0" w:line="276" w:lineRule="auto"/>
        <w:ind w:left="714" w:hanging="357"/>
        <w:rPr>
          <w:rFonts w:ascii="Arial Narrow" w:eastAsia="Times New Roman" w:hAnsi="Arial Narrow" w:cs="Times New Roman"/>
        </w:rPr>
      </w:pPr>
      <w:r w:rsidRPr="00C3189A">
        <w:rPr>
          <w:rFonts w:ascii="Arial Narrow" w:eastAsia="Times New Roman" w:hAnsi="Arial Narrow" w:cs="Times New Roman"/>
        </w:rPr>
        <w:t>Objednávateľ môže voči Zhotoviteľovi uplatniť inštitút zmluvnej pokuty vo výške 500 eur,- (slovom: päťsto eur) za každý jednotlivý prípad, ak Zhotoviteľ neodstráni vady diela alebo jeho časti v požadovaných termínoch špecifikovaných Objednávateľom.</w:t>
      </w:r>
    </w:p>
    <w:p w14:paraId="12B708B2" w14:textId="77777777" w:rsidR="00081815" w:rsidRPr="00C3189A" w:rsidRDefault="00081815" w:rsidP="00081815">
      <w:pPr>
        <w:spacing w:after="0" w:line="276" w:lineRule="auto"/>
        <w:rPr>
          <w:rFonts w:ascii="Arial Narrow" w:eastAsia="Times New Roman" w:hAnsi="Arial Narrow" w:cs="Times New Roman"/>
        </w:rPr>
      </w:pPr>
    </w:p>
    <w:p w14:paraId="12D54E70" w14:textId="77777777" w:rsidR="00081815" w:rsidRPr="00C3189A" w:rsidRDefault="00081815" w:rsidP="00077E95">
      <w:pPr>
        <w:pStyle w:val="Odsekzoznamu"/>
        <w:numPr>
          <w:ilvl w:val="0"/>
          <w:numId w:val="7"/>
        </w:numPr>
        <w:spacing w:after="0" w:line="276" w:lineRule="auto"/>
        <w:ind w:left="714" w:hanging="357"/>
        <w:rPr>
          <w:rFonts w:ascii="Arial Narrow" w:eastAsia="Times New Roman" w:hAnsi="Arial Narrow" w:cs="Times New Roman"/>
        </w:rPr>
      </w:pPr>
      <w:r w:rsidRPr="00C3189A">
        <w:rPr>
          <w:rFonts w:ascii="Arial Narrow" w:eastAsia="Times New Roman" w:hAnsi="Arial Narrow" w:cs="Times New Roman"/>
        </w:rPr>
        <w:t>Zmluvné strany sa dohodli, že zmluvná pokuta sa uplatňuje formou faktúry vystavenej Objednávateľom. Lehota na zaplatenie zmluvnej pokuty je 30 (tridsať) kalendárnych dní odo dňa doručenia faktúry na zaplatenie zmluvnej pokuty Zhotoviteľovi.</w:t>
      </w:r>
    </w:p>
    <w:p w14:paraId="1C2ED3E4" w14:textId="77777777" w:rsidR="00081815" w:rsidRPr="00C3189A" w:rsidRDefault="00081815" w:rsidP="00081815">
      <w:pPr>
        <w:spacing w:after="0" w:line="276" w:lineRule="auto"/>
        <w:ind w:left="1134" w:hanging="425"/>
        <w:rPr>
          <w:rFonts w:ascii="Arial Narrow" w:eastAsia="Times New Roman" w:hAnsi="Arial Narrow" w:cs="Times New Roman"/>
          <w:color w:val="000000" w:themeColor="text1"/>
        </w:rPr>
      </w:pPr>
    </w:p>
    <w:p w14:paraId="4B8383F4" w14:textId="77777777" w:rsidR="00081815" w:rsidRPr="00C3189A" w:rsidRDefault="00081815" w:rsidP="00077E95">
      <w:pPr>
        <w:pStyle w:val="Odsekzoznamu"/>
        <w:numPr>
          <w:ilvl w:val="0"/>
          <w:numId w:val="7"/>
        </w:numPr>
        <w:spacing w:after="0" w:line="276" w:lineRule="auto"/>
        <w:ind w:left="714" w:hanging="357"/>
        <w:rPr>
          <w:rFonts w:ascii="Arial Narrow" w:eastAsia="Times New Roman" w:hAnsi="Arial Narrow" w:cs="Times New Roman"/>
        </w:rPr>
      </w:pPr>
      <w:r w:rsidRPr="00C3189A">
        <w:rPr>
          <w:rFonts w:ascii="Arial Narrow" w:eastAsia="Times New Roman" w:hAnsi="Arial Narrow" w:cs="Times New Roman"/>
        </w:rPr>
        <w:t>Zaplatenie zmluvnej pokuty nemá vplyv na nárok na náhradu škody vzniknutej v súvislosti s porušením zmluvných povinností, ktorú je možné vymáhať samostatne.</w:t>
      </w:r>
    </w:p>
    <w:p w14:paraId="0F6A1557" w14:textId="77777777" w:rsidR="00081815" w:rsidRPr="00C3189A" w:rsidRDefault="00081815" w:rsidP="00081815">
      <w:pPr>
        <w:pStyle w:val="Odsekzoznamu"/>
        <w:spacing w:after="0" w:line="276" w:lineRule="auto"/>
        <w:ind w:left="714"/>
        <w:rPr>
          <w:rFonts w:ascii="Arial Narrow" w:eastAsia="Times New Roman" w:hAnsi="Arial Narrow" w:cs="Times New Roman"/>
        </w:rPr>
      </w:pPr>
    </w:p>
    <w:p w14:paraId="73C15B15" w14:textId="77777777" w:rsidR="00081815" w:rsidRPr="00C3189A" w:rsidRDefault="00081815" w:rsidP="00077E95">
      <w:pPr>
        <w:pStyle w:val="Odsekzoznamu"/>
        <w:numPr>
          <w:ilvl w:val="0"/>
          <w:numId w:val="7"/>
        </w:numPr>
        <w:spacing w:after="0" w:line="276" w:lineRule="auto"/>
        <w:ind w:left="714" w:hanging="357"/>
        <w:rPr>
          <w:rFonts w:ascii="Arial Narrow" w:eastAsia="Times New Roman" w:hAnsi="Arial Narrow" w:cs="Times New Roman"/>
        </w:rPr>
      </w:pPr>
      <w:r w:rsidRPr="00C3189A">
        <w:rPr>
          <w:rFonts w:ascii="Arial Narrow" w:eastAsia="Times New Roman" w:hAnsi="Arial Narrow" w:cs="Times New Roman"/>
        </w:rPr>
        <w:t>Zmluvné strany sa zaväzujú bez zbytočného odkladu upozorniť druhú Zmluvnú stranu na vzniknuté okolnosti vylučujúce zodpovednosť za škodu brániace riadnemu plneniu tejto Zmluvy. Zmluvné strany sa zaväzujú k vyvinutiu maximálneho úsilia k odvráteniu a prekonaniu okolností vylučujúcich zodpovednosť. Zmluvné strany sa dohodli, že ak niektorá Zmluvná strana bude mať informáciu o akejkoľvek skutočnosti alebo okolnosti, ktorá by mohla byť spôsobilá priamo či nepriamo zmariť alebo podstatne sťažiť plnenie predmetu tejto Zmluvy, je táto Zmluvná strana povinná bezodkladne o tejto skutočnosti alebo okolnosti informovať druhú Zmluvnú stranu.</w:t>
      </w:r>
    </w:p>
    <w:p w14:paraId="5BD02279" w14:textId="77777777" w:rsidR="00081815" w:rsidRPr="00C3189A" w:rsidRDefault="00081815" w:rsidP="00081815">
      <w:pPr>
        <w:autoSpaceDE w:val="0"/>
        <w:autoSpaceDN w:val="0"/>
        <w:adjustRightInd w:val="0"/>
        <w:spacing w:after="0" w:line="276" w:lineRule="auto"/>
        <w:ind w:left="708"/>
        <w:rPr>
          <w:rFonts w:ascii="Arial Narrow" w:eastAsia="Times New Roman" w:hAnsi="Arial Narrow" w:cs="Times New Roman"/>
        </w:rPr>
      </w:pPr>
    </w:p>
    <w:p w14:paraId="5AC760E2" w14:textId="77777777" w:rsidR="00081815" w:rsidRPr="00C3189A" w:rsidRDefault="00081815" w:rsidP="00081815">
      <w:pPr>
        <w:spacing w:after="0" w:line="276" w:lineRule="auto"/>
        <w:jc w:val="center"/>
        <w:rPr>
          <w:rFonts w:ascii="Arial Narrow" w:eastAsia="Times New Roman" w:hAnsi="Arial Narrow" w:cs="Times New Roman"/>
          <w:b/>
          <w:bCs/>
        </w:rPr>
      </w:pPr>
      <w:r w:rsidRPr="00C3189A">
        <w:rPr>
          <w:rFonts w:ascii="Arial Narrow" w:eastAsia="Times New Roman" w:hAnsi="Arial Narrow" w:cs="Times New Roman"/>
          <w:b/>
        </w:rPr>
        <w:t xml:space="preserve">Článok </w:t>
      </w:r>
      <w:r w:rsidRPr="00C3189A">
        <w:rPr>
          <w:rFonts w:ascii="Arial Narrow" w:eastAsia="Times New Roman" w:hAnsi="Arial Narrow" w:cs="Times New Roman"/>
          <w:b/>
          <w:bCs/>
        </w:rPr>
        <w:t>XII</w:t>
      </w:r>
    </w:p>
    <w:p w14:paraId="2DDCB1A4" w14:textId="77777777" w:rsidR="00081815" w:rsidRPr="00C3189A" w:rsidRDefault="00081815" w:rsidP="00081815">
      <w:pPr>
        <w:spacing w:after="0" w:line="276" w:lineRule="auto"/>
        <w:ind w:firstLine="4"/>
        <w:jc w:val="center"/>
        <w:rPr>
          <w:rFonts w:ascii="Arial Narrow" w:eastAsia="Times New Roman" w:hAnsi="Arial Narrow" w:cs="Times New Roman"/>
          <w:b/>
          <w:bCs/>
          <w:strike/>
        </w:rPr>
      </w:pPr>
      <w:r w:rsidRPr="00C3189A">
        <w:rPr>
          <w:rFonts w:ascii="Arial Narrow" w:eastAsia="Times New Roman" w:hAnsi="Arial Narrow" w:cs="Times New Roman"/>
          <w:b/>
          <w:bCs/>
        </w:rPr>
        <w:t>Autorské práva a licencie</w:t>
      </w:r>
    </w:p>
    <w:p w14:paraId="0697BDDE" w14:textId="77777777" w:rsidR="00081815" w:rsidRPr="00C3189A" w:rsidRDefault="00081815" w:rsidP="00081815">
      <w:pPr>
        <w:spacing w:after="0" w:line="276" w:lineRule="auto"/>
        <w:rPr>
          <w:rFonts w:ascii="Arial Narrow" w:eastAsia="Times New Roman" w:hAnsi="Arial Narrow" w:cs="Times New Roman"/>
          <w:b/>
          <w:bCs/>
        </w:rPr>
      </w:pPr>
    </w:p>
    <w:p w14:paraId="065BA699" w14:textId="77777777" w:rsidR="00081815" w:rsidRPr="00C3189A" w:rsidRDefault="00081815" w:rsidP="00077E95">
      <w:pPr>
        <w:pStyle w:val="Odsekzoznamu"/>
        <w:numPr>
          <w:ilvl w:val="0"/>
          <w:numId w:val="21"/>
        </w:numPr>
        <w:spacing w:after="0" w:line="276" w:lineRule="auto"/>
        <w:rPr>
          <w:rFonts w:ascii="Arial Narrow" w:eastAsia="Times New Roman" w:hAnsi="Arial Narrow" w:cs="Times New Roman"/>
          <w:color w:val="000000" w:themeColor="text1"/>
        </w:rPr>
      </w:pPr>
      <w:r w:rsidRPr="00C3189A">
        <w:rPr>
          <w:rFonts w:ascii="Arial Narrow" w:eastAsia="Times New Roman" w:hAnsi="Arial Narrow" w:cs="Times New Roman"/>
        </w:rPr>
        <w:lastRenderedPageBreak/>
        <w:t>Odovzdané dielo je vo vlastníctve Objednávateľa a autorské práva k dielu patria Zhotoviteľovi. Licenciu podľa tohto článku zmluvy poskytuje Zhotoviteľ Objednávateľovi ako výhradnú licenciu, na akýkoľvek spôsob použitia diela a bez akéhokoľvek územného, časového alebo vecného obmedzenia. Objednávateľ má oprávnenie udeľovať sublicencie a postupovať licenciu tretím osobám len s predchádzajúcim súhlasom Zhotoviteľa.</w:t>
      </w:r>
    </w:p>
    <w:p w14:paraId="0512F0DC" w14:textId="77777777" w:rsidR="00081815" w:rsidRPr="00C3189A" w:rsidRDefault="00081815" w:rsidP="00081815">
      <w:pPr>
        <w:pStyle w:val="Odsekzoznamu"/>
        <w:spacing w:after="0" w:line="276" w:lineRule="auto"/>
        <w:rPr>
          <w:rFonts w:ascii="Arial Narrow" w:eastAsia="Times New Roman" w:hAnsi="Arial Narrow" w:cs="Times New Roman"/>
          <w:color w:val="000000" w:themeColor="text1"/>
        </w:rPr>
      </w:pPr>
    </w:p>
    <w:p w14:paraId="42AEE104" w14:textId="77777777" w:rsidR="00081815" w:rsidRPr="00C3189A" w:rsidRDefault="00081815" w:rsidP="00077E95">
      <w:pPr>
        <w:pStyle w:val="Odsekzoznamu"/>
        <w:numPr>
          <w:ilvl w:val="0"/>
          <w:numId w:val="21"/>
        </w:numPr>
        <w:spacing w:after="0" w:line="276" w:lineRule="auto"/>
        <w:rPr>
          <w:rFonts w:ascii="Arial Narrow" w:eastAsia="Times New Roman" w:hAnsi="Arial Narrow" w:cs="Times New Roman"/>
          <w:color w:val="000000" w:themeColor="text1"/>
        </w:rPr>
      </w:pPr>
      <w:r w:rsidRPr="00C3189A">
        <w:rPr>
          <w:rFonts w:ascii="Arial Narrow" w:eastAsia="Times New Roman" w:hAnsi="Arial Narrow" w:cs="Times New Roman"/>
        </w:rPr>
        <w:t>Cena za poskytnutie licencie je zahrnutá v cene diela.</w:t>
      </w:r>
    </w:p>
    <w:p w14:paraId="49FB4007" w14:textId="77777777" w:rsidR="00081815" w:rsidRPr="00C3189A" w:rsidRDefault="00081815" w:rsidP="00081815">
      <w:pPr>
        <w:pStyle w:val="Odsekzoznamu"/>
        <w:rPr>
          <w:rFonts w:ascii="Arial Narrow" w:eastAsia="Times New Roman" w:hAnsi="Arial Narrow" w:cs="Times New Roman"/>
        </w:rPr>
      </w:pPr>
    </w:p>
    <w:p w14:paraId="46D423C2" w14:textId="77777777" w:rsidR="00081815" w:rsidRPr="00C3189A" w:rsidRDefault="00081815" w:rsidP="00077E95">
      <w:pPr>
        <w:pStyle w:val="Odsekzoznamu"/>
        <w:numPr>
          <w:ilvl w:val="0"/>
          <w:numId w:val="29"/>
        </w:numPr>
        <w:spacing w:after="0" w:line="276" w:lineRule="auto"/>
        <w:rPr>
          <w:rFonts w:ascii="Arial Narrow" w:eastAsia="Times New Roman" w:hAnsi="Arial Narrow" w:cs="Times New Roman"/>
          <w:color w:val="000000" w:themeColor="text1"/>
        </w:rPr>
      </w:pPr>
      <w:r w:rsidRPr="00C3189A">
        <w:rPr>
          <w:rFonts w:ascii="Arial Narrow" w:eastAsia="Times New Roman" w:hAnsi="Arial Narrow" w:cs="Times New Roman"/>
        </w:rPr>
        <w:t xml:space="preserve">Zhotoviteľ v súlade s § 65 a </w:t>
      </w:r>
      <w:proofErr w:type="spellStart"/>
      <w:r w:rsidRPr="00C3189A">
        <w:rPr>
          <w:rFonts w:ascii="Arial Narrow" w:eastAsia="Times New Roman" w:hAnsi="Arial Narrow" w:cs="Times New Roman"/>
        </w:rPr>
        <w:t>nasl</w:t>
      </w:r>
      <w:proofErr w:type="spellEnd"/>
      <w:r w:rsidRPr="00C3189A">
        <w:rPr>
          <w:rFonts w:ascii="Arial Narrow" w:eastAsia="Times New Roman" w:hAnsi="Arial Narrow" w:cs="Times New Roman"/>
        </w:rPr>
        <w:t>. zákona č. 185/2015 Z. z. Autorský zákon v znení neskorších predpisov udeľuje Objednávateľovi licenciu k autorsky chráneným častiam diela a k dielu ako celku. Objednávateľ je oprávnený najmä, na nasledovné použitie diela:</w:t>
      </w:r>
      <w:r w:rsidRPr="00C3189A">
        <w:rPr>
          <w:rFonts w:ascii="Arial Narrow" w:hAnsi="Arial Narrow" w:cs="Segoe UI"/>
          <w:color w:val="494949"/>
        </w:rPr>
        <w:t xml:space="preserve"> </w:t>
      </w:r>
    </w:p>
    <w:p w14:paraId="536CB3CD" w14:textId="24891115" w:rsidR="00081815" w:rsidRPr="00C3189A" w:rsidRDefault="00081815" w:rsidP="00077E95">
      <w:pPr>
        <w:pStyle w:val="Odsekzoznamu"/>
        <w:numPr>
          <w:ilvl w:val="0"/>
          <w:numId w:val="30"/>
        </w:numPr>
        <w:spacing w:after="0" w:line="276" w:lineRule="auto"/>
        <w:ind w:left="1134"/>
        <w:rPr>
          <w:rFonts w:ascii="Arial Narrow" w:eastAsia="Times New Roman" w:hAnsi="Arial Narrow" w:cs="Times New Roman"/>
        </w:rPr>
      </w:pPr>
      <w:r w:rsidRPr="00C3189A">
        <w:rPr>
          <w:rFonts w:ascii="Arial Narrow" w:eastAsia="Times New Roman" w:hAnsi="Arial Narrow" w:cs="Times New Roman"/>
        </w:rPr>
        <w:t>spracovanie diela</w:t>
      </w:r>
      <w:r w:rsidR="6170B824" w:rsidRPr="00C3189A">
        <w:rPr>
          <w:rFonts w:ascii="Arial Narrow" w:eastAsia="Times New Roman" w:hAnsi="Arial Narrow" w:cs="Times New Roman"/>
        </w:rPr>
        <w:t>,</w:t>
      </w:r>
    </w:p>
    <w:p w14:paraId="2008E98F" w14:textId="05556690" w:rsidR="6170B824" w:rsidRPr="00C3189A" w:rsidRDefault="6170B824" w:rsidP="00077E95">
      <w:pPr>
        <w:pStyle w:val="Odsekzoznamu"/>
        <w:numPr>
          <w:ilvl w:val="0"/>
          <w:numId w:val="30"/>
        </w:numPr>
        <w:spacing w:after="0" w:line="276" w:lineRule="auto"/>
        <w:ind w:left="1134"/>
        <w:rPr>
          <w:rFonts w:ascii="Arial Narrow" w:eastAsia="Times New Roman" w:hAnsi="Arial Narrow" w:cs="Times New Roman"/>
        </w:rPr>
      </w:pPr>
      <w:r w:rsidRPr="00C3189A">
        <w:rPr>
          <w:rFonts w:ascii="Arial Narrow" w:eastAsia="Times New Roman" w:hAnsi="Arial Narrow" w:cs="Times New Roman"/>
        </w:rPr>
        <w:t>zmena diela,</w:t>
      </w:r>
    </w:p>
    <w:p w14:paraId="0C3A8FA6" w14:textId="77777777" w:rsidR="00081815" w:rsidRPr="00C3189A" w:rsidRDefault="00081815" w:rsidP="00077E95">
      <w:pPr>
        <w:pStyle w:val="Odsekzoznamu"/>
        <w:numPr>
          <w:ilvl w:val="0"/>
          <w:numId w:val="30"/>
        </w:numPr>
        <w:spacing w:after="0" w:line="276" w:lineRule="auto"/>
        <w:ind w:left="1134"/>
        <w:rPr>
          <w:rFonts w:ascii="Arial Narrow" w:eastAsia="Times New Roman" w:hAnsi="Arial Narrow" w:cs="Times New Roman"/>
        </w:rPr>
      </w:pPr>
      <w:r w:rsidRPr="00C3189A">
        <w:rPr>
          <w:rFonts w:ascii="Arial Narrow" w:hAnsi="Arial Narrow" w:cs="Times New Roman"/>
        </w:rPr>
        <w:t>spojenie diela s iným dielom,</w:t>
      </w:r>
    </w:p>
    <w:p w14:paraId="3DA5946B" w14:textId="77777777" w:rsidR="00081815" w:rsidRPr="00C3189A" w:rsidRDefault="00081815" w:rsidP="00077E95">
      <w:pPr>
        <w:pStyle w:val="Odsekzoznamu"/>
        <w:numPr>
          <w:ilvl w:val="0"/>
          <w:numId w:val="30"/>
        </w:numPr>
        <w:shd w:val="clear" w:color="auto" w:fill="FFFFFF"/>
        <w:spacing w:line="276" w:lineRule="auto"/>
        <w:ind w:left="1134"/>
        <w:rPr>
          <w:rFonts w:ascii="Arial Narrow" w:hAnsi="Arial Narrow" w:cs="Times New Roman"/>
        </w:rPr>
      </w:pPr>
      <w:r w:rsidRPr="00C3189A">
        <w:rPr>
          <w:rFonts w:ascii="Arial Narrow" w:hAnsi="Arial Narrow" w:cs="Times New Roman"/>
        </w:rPr>
        <w:t>zaradenie diela do databázy podľa </w:t>
      </w:r>
      <w:hyperlink r:id="rId10" w:anchor="paragraf-131">
        <w:r w:rsidRPr="00C3189A">
          <w:rPr>
            <w:rStyle w:val="Hypertextovprepojenie"/>
            <w:rFonts w:ascii="Arial Narrow" w:hAnsi="Arial Narrow" w:cs="Times New Roman"/>
            <w:i/>
            <w:iCs/>
          </w:rPr>
          <w:t>§ 131</w:t>
        </w:r>
      </w:hyperlink>
      <w:r w:rsidRPr="00C3189A">
        <w:rPr>
          <w:rFonts w:ascii="Arial Narrow" w:hAnsi="Arial Narrow" w:cs="Times New Roman"/>
        </w:rPr>
        <w:t xml:space="preserve"> </w:t>
      </w:r>
      <w:r w:rsidRPr="00C3189A">
        <w:rPr>
          <w:rFonts w:ascii="Arial Narrow" w:eastAsia="Times New Roman" w:hAnsi="Arial Narrow" w:cs="Times New Roman"/>
        </w:rPr>
        <w:t>zákona č. 185/2015 Z. z. Autorský zákon v znení neskorších predpisov</w:t>
      </w:r>
      <w:r w:rsidRPr="00C3189A">
        <w:rPr>
          <w:rFonts w:ascii="Arial Narrow" w:hAnsi="Arial Narrow" w:cs="Times New Roman"/>
        </w:rPr>
        <w:t>,</w:t>
      </w:r>
      <w:r w:rsidRPr="00C3189A">
        <w:rPr>
          <w:rFonts w:ascii="Arial Narrow" w:hAnsi="Arial Narrow"/>
        </w:rPr>
        <w:tab/>
      </w:r>
      <w:r w:rsidRPr="00C3189A">
        <w:rPr>
          <w:rFonts w:ascii="Arial Narrow" w:hAnsi="Arial Narrow"/>
        </w:rPr>
        <w:tab/>
      </w:r>
      <w:r w:rsidRPr="00C3189A">
        <w:rPr>
          <w:rFonts w:ascii="Arial Narrow" w:hAnsi="Arial Narrow"/>
        </w:rPr>
        <w:tab/>
      </w:r>
      <w:r w:rsidRPr="00C3189A">
        <w:rPr>
          <w:rFonts w:ascii="Arial Narrow" w:hAnsi="Arial Narrow"/>
        </w:rPr>
        <w:tab/>
      </w:r>
      <w:r w:rsidRPr="00C3189A">
        <w:rPr>
          <w:rFonts w:ascii="Arial Narrow" w:hAnsi="Arial Narrow"/>
        </w:rPr>
        <w:tab/>
      </w:r>
      <w:r w:rsidRPr="00C3189A">
        <w:rPr>
          <w:rFonts w:ascii="Arial Narrow" w:hAnsi="Arial Narrow"/>
        </w:rPr>
        <w:tab/>
      </w:r>
      <w:r w:rsidRPr="00C3189A">
        <w:rPr>
          <w:rFonts w:ascii="Arial Narrow" w:hAnsi="Arial Narrow" w:cs="Times New Roman"/>
        </w:rPr>
        <w:t xml:space="preserve"> </w:t>
      </w:r>
    </w:p>
    <w:p w14:paraId="143BA0CB" w14:textId="77777777" w:rsidR="00081815" w:rsidRPr="00C3189A" w:rsidRDefault="00081815" w:rsidP="00077E95">
      <w:pPr>
        <w:pStyle w:val="Odsekzoznamu"/>
        <w:numPr>
          <w:ilvl w:val="0"/>
          <w:numId w:val="30"/>
        </w:numPr>
        <w:shd w:val="clear" w:color="auto" w:fill="FFFFFF"/>
        <w:spacing w:line="276" w:lineRule="auto"/>
        <w:ind w:left="1134"/>
        <w:rPr>
          <w:rFonts w:ascii="Arial Narrow" w:hAnsi="Arial Narrow" w:cs="Times New Roman"/>
        </w:rPr>
      </w:pPr>
      <w:r w:rsidRPr="00C3189A">
        <w:rPr>
          <w:rFonts w:ascii="Arial Narrow" w:hAnsi="Arial Narrow" w:cs="Times New Roman"/>
        </w:rPr>
        <w:t>vyhotovenie rozmnoženiny diela,</w:t>
      </w:r>
      <w:r w:rsidRPr="00C3189A">
        <w:rPr>
          <w:rFonts w:ascii="Arial Narrow" w:hAnsi="Arial Narrow"/>
        </w:rPr>
        <w:tab/>
      </w:r>
      <w:r w:rsidRPr="00C3189A">
        <w:rPr>
          <w:rFonts w:ascii="Arial Narrow" w:hAnsi="Arial Narrow"/>
        </w:rPr>
        <w:tab/>
      </w:r>
      <w:r w:rsidRPr="00C3189A">
        <w:rPr>
          <w:rFonts w:ascii="Arial Narrow" w:hAnsi="Arial Narrow"/>
        </w:rPr>
        <w:tab/>
      </w:r>
      <w:r w:rsidRPr="00C3189A">
        <w:rPr>
          <w:rFonts w:ascii="Arial Narrow" w:hAnsi="Arial Narrow"/>
        </w:rPr>
        <w:tab/>
      </w:r>
      <w:r w:rsidRPr="00C3189A">
        <w:rPr>
          <w:rFonts w:ascii="Arial Narrow" w:hAnsi="Arial Narrow"/>
        </w:rPr>
        <w:tab/>
      </w:r>
      <w:r w:rsidRPr="00C3189A">
        <w:rPr>
          <w:rFonts w:ascii="Arial Narrow" w:hAnsi="Arial Narrow"/>
        </w:rPr>
        <w:tab/>
      </w:r>
      <w:r w:rsidRPr="00C3189A">
        <w:rPr>
          <w:rFonts w:ascii="Arial Narrow" w:hAnsi="Arial Narrow" w:cs="Times New Roman"/>
        </w:rPr>
        <w:t xml:space="preserve">         </w:t>
      </w:r>
    </w:p>
    <w:p w14:paraId="4E945001" w14:textId="77777777" w:rsidR="00081815" w:rsidRPr="00C3189A" w:rsidRDefault="00081815" w:rsidP="00077E95">
      <w:pPr>
        <w:pStyle w:val="Odsekzoznamu"/>
        <w:numPr>
          <w:ilvl w:val="0"/>
          <w:numId w:val="30"/>
        </w:numPr>
        <w:shd w:val="clear" w:color="auto" w:fill="FFFFFF"/>
        <w:spacing w:line="276" w:lineRule="auto"/>
        <w:ind w:left="1134"/>
        <w:rPr>
          <w:rFonts w:ascii="Arial Narrow" w:hAnsi="Arial Narrow" w:cs="Times New Roman"/>
        </w:rPr>
      </w:pPr>
      <w:r w:rsidRPr="00C3189A">
        <w:rPr>
          <w:rFonts w:ascii="Arial Narrow" w:hAnsi="Arial Narrow" w:cs="Times New Roman"/>
        </w:rPr>
        <w:t xml:space="preserve">verejné rozširovanie originálu diela alebo rozmnoženiny diela </w:t>
      </w:r>
    </w:p>
    <w:p w14:paraId="2ACE2269" w14:textId="77777777" w:rsidR="00081815" w:rsidRPr="00C3189A" w:rsidRDefault="00081815" w:rsidP="00077E95">
      <w:pPr>
        <w:pStyle w:val="Odsekzoznamu"/>
        <w:numPr>
          <w:ilvl w:val="0"/>
          <w:numId w:val="32"/>
        </w:numPr>
        <w:shd w:val="clear" w:color="auto" w:fill="FFFFFF"/>
        <w:spacing w:line="276" w:lineRule="auto"/>
        <w:ind w:left="1134" w:firstLine="709"/>
        <w:rPr>
          <w:rFonts w:ascii="Arial Narrow" w:hAnsi="Arial Narrow" w:cs="Times New Roman"/>
        </w:rPr>
      </w:pPr>
      <w:r w:rsidRPr="00C3189A">
        <w:rPr>
          <w:rFonts w:ascii="Arial Narrow" w:hAnsi="Arial Narrow" w:cs="Times New Roman"/>
        </w:rPr>
        <w:t>prevodom vlastníckeho práva,</w:t>
      </w:r>
    </w:p>
    <w:p w14:paraId="410AED23" w14:textId="77777777" w:rsidR="00081815" w:rsidRPr="00C3189A" w:rsidRDefault="00081815" w:rsidP="00077E95">
      <w:pPr>
        <w:pStyle w:val="Odsekzoznamu"/>
        <w:numPr>
          <w:ilvl w:val="0"/>
          <w:numId w:val="32"/>
        </w:numPr>
        <w:shd w:val="clear" w:color="auto" w:fill="FFFFFF"/>
        <w:spacing w:line="276" w:lineRule="auto"/>
        <w:ind w:left="1134" w:firstLine="709"/>
        <w:rPr>
          <w:rFonts w:ascii="Arial Narrow" w:hAnsi="Arial Narrow" w:cs="Times New Roman"/>
        </w:rPr>
      </w:pPr>
      <w:r w:rsidRPr="00C3189A">
        <w:rPr>
          <w:rFonts w:ascii="Arial Narrow" w:hAnsi="Arial Narrow" w:cs="Times New Roman"/>
        </w:rPr>
        <w:t>vypožičaním,</w:t>
      </w:r>
    </w:p>
    <w:p w14:paraId="5B382D22" w14:textId="77777777" w:rsidR="00081815" w:rsidRPr="00C3189A" w:rsidRDefault="00081815" w:rsidP="00077E95">
      <w:pPr>
        <w:pStyle w:val="Odsekzoznamu"/>
        <w:numPr>
          <w:ilvl w:val="0"/>
          <w:numId w:val="32"/>
        </w:numPr>
        <w:shd w:val="clear" w:color="auto" w:fill="FFFFFF"/>
        <w:spacing w:line="276" w:lineRule="auto"/>
        <w:ind w:left="1134" w:firstLine="709"/>
        <w:rPr>
          <w:rFonts w:ascii="Arial Narrow" w:hAnsi="Arial Narrow" w:cs="Times New Roman"/>
        </w:rPr>
      </w:pPr>
      <w:r w:rsidRPr="00C3189A">
        <w:rPr>
          <w:rFonts w:ascii="Arial Narrow" w:hAnsi="Arial Narrow" w:cs="Times New Roman"/>
        </w:rPr>
        <w:t>nájmom,</w:t>
      </w:r>
    </w:p>
    <w:p w14:paraId="15284DE4" w14:textId="77777777" w:rsidR="00081815" w:rsidRPr="00C3189A" w:rsidRDefault="00081815" w:rsidP="00077E95">
      <w:pPr>
        <w:pStyle w:val="Odsekzoznamu"/>
        <w:numPr>
          <w:ilvl w:val="0"/>
          <w:numId w:val="30"/>
        </w:numPr>
        <w:shd w:val="clear" w:color="auto" w:fill="FFFFFF"/>
        <w:spacing w:line="276" w:lineRule="auto"/>
        <w:ind w:left="1134"/>
        <w:rPr>
          <w:rFonts w:ascii="Arial Narrow" w:hAnsi="Arial Narrow" w:cs="Times New Roman"/>
        </w:rPr>
      </w:pPr>
      <w:r w:rsidRPr="00C3189A">
        <w:rPr>
          <w:rFonts w:ascii="Arial Narrow" w:hAnsi="Arial Narrow" w:cs="Times New Roman"/>
        </w:rPr>
        <w:t>uvedenie diela na verejnosti</w:t>
      </w:r>
    </w:p>
    <w:p w14:paraId="4640E3D1" w14:textId="77777777" w:rsidR="00081815" w:rsidRPr="00C3189A" w:rsidRDefault="00081815" w:rsidP="00077E95">
      <w:pPr>
        <w:pStyle w:val="Odsekzoznamu"/>
        <w:numPr>
          <w:ilvl w:val="0"/>
          <w:numId w:val="31"/>
        </w:numPr>
        <w:shd w:val="clear" w:color="auto" w:fill="FFFFFF"/>
        <w:spacing w:line="276" w:lineRule="auto"/>
        <w:ind w:left="1134" w:firstLine="709"/>
        <w:rPr>
          <w:rFonts w:ascii="Arial Narrow" w:hAnsi="Arial Narrow" w:cs="Times New Roman"/>
        </w:rPr>
      </w:pPr>
      <w:r w:rsidRPr="00C3189A">
        <w:rPr>
          <w:rFonts w:ascii="Arial Narrow" w:hAnsi="Arial Narrow" w:cs="Times New Roman"/>
        </w:rPr>
        <w:t>verejným vystavením originálu diela alebo rozmnoženiny diela,</w:t>
      </w:r>
    </w:p>
    <w:p w14:paraId="4270A769" w14:textId="77777777" w:rsidR="00081815" w:rsidRPr="00C3189A" w:rsidRDefault="00081815" w:rsidP="00077E95">
      <w:pPr>
        <w:pStyle w:val="Odsekzoznamu"/>
        <w:numPr>
          <w:ilvl w:val="0"/>
          <w:numId w:val="31"/>
        </w:numPr>
        <w:shd w:val="clear" w:color="auto" w:fill="FFFFFF"/>
        <w:spacing w:line="276" w:lineRule="auto"/>
        <w:ind w:left="1134" w:firstLine="709"/>
        <w:rPr>
          <w:rFonts w:ascii="Arial Narrow" w:hAnsi="Arial Narrow" w:cs="Times New Roman"/>
        </w:rPr>
      </w:pPr>
      <w:r w:rsidRPr="00C3189A">
        <w:rPr>
          <w:rFonts w:ascii="Arial Narrow" w:hAnsi="Arial Narrow" w:cs="Times New Roman"/>
        </w:rPr>
        <w:t>verejným vykonaním diela,</w:t>
      </w:r>
    </w:p>
    <w:p w14:paraId="76D342DB" w14:textId="77777777" w:rsidR="00081815" w:rsidRPr="00C3189A" w:rsidRDefault="00081815" w:rsidP="00077E95">
      <w:pPr>
        <w:pStyle w:val="Odsekzoznamu"/>
        <w:numPr>
          <w:ilvl w:val="0"/>
          <w:numId w:val="31"/>
        </w:numPr>
        <w:shd w:val="clear" w:color="auto" w:fill="FFFFFF"/>
        <w:spacing w:line="276" w:lineRule="auto"/>
        <w:ind w:left="1134" w:firstLine="709"/>
        <w:rPr>
          <w:rFonts w:ascii="Arial Narrow" w:hAnsi="Arial Narrow" w:cs="Times New Roman"/>
        </w:rPr>
      </w:pPr>
      <w:r w:rsidRPr="00C3189A">
        <w:rPr>
          <w:rFonts w:ascii="Arial Narrow" w:hAnsi="Arial Narrow" w:cs="Times New Roman"/>
        </w:rPr>
        <w:t>verejným prenosom diela.</w:t>
      </w:r>
    </w:p>
    <w:p w14:paraId="21B8B1FD" w14:textId="77777777" w:rsidR="00081815" w:rsidRPr="00C3189A" w:rsidRDefault="00081815" w:rsidP="00081815">
      <w:pPr>
        <w:spacing w:after="0" w:line="276" w:lineRule="auto"/>
        <w:ind w:left="1134" w:hanging="425"/>
        <w:rPr>
          <w:rFonts w:ascii="Arial Narrow" w:eastAsia="Times New Roman" w:hAnsi="Arial Narrow" w:cs="Times New Roman"/>
        </w:rPr>
      </w:pPr>
    </w:p>
    <w:p w14:paraId="4590F613" w14:textId="77777777" w:rsidR="00081815" w:rsidRPr="00C3189A" w:rsidRDefault="00081815" w:rsidP="00077E95">
      <w:pPr>
        <w:pStyle w:val="Odsekzoznamu"/>
        <w:numPr>
          <w:ilvl w:val="0"/>
          <w:numId w:val="21"/>
        </w:numPr>
        <w:spacing w:after="0" w:line="276" w:lineRule="auto"/>
        <w:rPr>
          <w:rFonts w:ascii="Arial Narrow" w:eastAsia="Times New Roman" w:hAnsi="Arial Narrow" w:cs="Times New Roman"/>
          <w:color w:val="000000" w:themeColor="text1"/>
        </w:rPr>
      </w:pPr>
      <w:r w:rsidRPr="00C3189A">
        <w:rPr>
          <w:rFonts w:ascii="Arial Narrow" w:eastAsia="Times New Roman" w:hAnsi="Arial Narrow" w:cs="Times New Roman"/>
        </w:rPr>
        <w:t>Zhotoviteľ sa zaväzuje, že v plnom rozsahu preberá zodpovednosť za porušenie akýchkoľvek autorských alebo príbuzných práv alebo práv priemyselného a duševného vlastníctva Objednávateľa a tiež sa zaväzuje, že v plnom rozsahu odškodní Objednávateľa v prípade porušenia takýchto práv.</w:t>
      </w:r>
    </w:p>
    <w:p w14:paraId="653D1576" w14:textId="77777777" w:rsidR="00081815" w:rsidRPr="00C3189A" w:rsidRDefault="00081815" w:rsidP="00081815">
      <w:pPr>
        <w:spacing w:after="0" w:line="276" w:lineRule="auto"/>
        <w:ind w:left="1134" w:hanging="425"/>
        <w:rPr>
          <w:rFonts w:ascii="Arial Narrow" w:eastAsia="Times New Roman" w:hAnsi="Arial Narrow" w:cs="Times New Roman"/>
        </w:rPr>
      </w:pPr>
    </w:p>
    <w:p w14:paraId="736D328C" w14:textId="77777777" w:rsidR="00081815" w:rsidRPr="00C3189A" w:rsidRDefault="00081815" w:rsidP="00077E95">
      <w:pPr>
        <w:pStyle w:val="Odsekzoznamu"/>
        <w:numPr>
          <w:ilvl w:val="0"/>
          <w:numId w:val="21"/>
        </w:numPr>
        <w:spacing w:after="0" w:line="276" w:lineRule="auto"/>
        <w:rPr>
          <w:rFonts w:ascii="Arial Narrow" w:eastAsia="Times New Roman" w:hAnsi="Arial Narrow" w:cs="Times New Roman"/>
          <w:color w:val="000000" w:themeColor="text1"/>
        </w:rPr>
      </w:pPr>
      <w:r w:rsidRPr="00C3189A">
        <w:rPr>
          <w:rFonts w:ascii="Arial Narrow" w:eastAsia="Times New Roman" w:hAnsi="Arial Narrow" w:cs="Times New Roman"/>
        </w:rPr>
        <w:t>Zhotoviteľ zároveň vyhlasuje, že v prípade, že na tvorbu diela použil subdodávateľov, vysporiadal všetky právne záväzky týkajúce sa autorskoprávnej ochrany pred odovzdaním diela Objednávateľovi. V prípade uplatnenia akýchkoľvek nárokov subdodávateľov alebo tretích strán vyplývajúcich z porušenia autorských práv uplatnených po odovzdaní diela Objednávateľovi, nebude Objednávateľ zodpovedať za tieto nároky, resp. prípadnú škodu, ale zodpovednosť v plnej miere nesie Zhotoviteľ, ktorý sa zaviazal uvedené nároky vysporiadať ešte pred odovzdaním diela Objednávateľovi. Zhotoviteľ v uvedenom prípade plne zodpovedá za škodu spôsobenú Objednávateľovi, subdodávateľom alebo tretím osobám. Uvedené ustanovenie sa obdobne uplatní v prípade uplatnenia nárokov akýchkoľvek tretích osôb, ktoré nie sú subdodávateľom.</w:t>
      </w:r>
    </w:p>
    <w:p w14:paraId="3F39072A" w14:textId="77777777" w:rsidR="00081815" w:rsidRPr="00C3189A" w:rsidRDefault="00081815" w:rsidP="00081815">
      <w:pPr>
        <w:spacing w:after="0" w:line="276" w:lineRule="auto"/>
        <w:ind w:left="1134" w:hanging="425"/>
        <w:rPr>
          <w:rFonts w:ascii="Arial Narrow" w:eastAsia="Times New Roman" w:hAnsi="Arial Narrow" w:cs="Times New Roman"/>
        </w:rPr>
      </w:pPr>
    </w:p>
    <w:p w14:paraId="09D4BC17" w14:textId="77777777" w:rsidR="00081815" w:rsidRPr="00C3189A" w:rsidRDefault="00081815" w:rsidP="00077E95">
      <w:pPr>
        <w:pStyle w:val="Odsekzoznamu"/>
        <w:numPr>
          <w:ilvl w:val="0"/>
          <w:numId w:val="21"/>
        </w:numPr>
        <w:spacing w:after="0" w:line="276" w:lineRule="auto"/>
        <w:rPr>
          <w:rFonts w:ascii="Arial Narrow" w:eastAsia="Times New Roman" w:hAnsi="Arial Narrow" w:cs="Times New Roman"/>
          <w:color w:val="000000" w:themeColor="text1"/>
        </w:rPr>
      </w:pPr>
      <w:r w:rsidRPr="00C3189A">
        <w:rPr>
          <w:rFonts w:ascii="Arial Narrow" w:eastAsia="Times New Roman" w:hAnsi="Arial Narrow" w:cs="Times New Roman"/>
        </w:rPr>
        <w:t>Zmluvné strany sa dohodli, že ukončením účinnosti tejto Zmluvy zostávajú práva a povinnosti podľa tohto článku nedotknuté.</w:t>
      </w:r>
    </w:p>
    <w:p w14:paraId="41406C10" w14:textId="77777777" w:rsidR="00081815" w:rsidRPr="00C3189A" w:rsidRDefault="00081815" w:rsidP="00081815">
      <w:pPr>
        <w:spacing w:after="0" w:line="276" w:lineRule="auto"/>
        <w:jc w:val="center"/>
        <w:rPr>
          <w:rFonts w:ascii="Arial Narrow" w:eastAsia="Times New Roman" w:hAnsi="Arial Narrow" w:cs="Times New Roman"/>
          <w:b/>
        </w:rPr>
      </w:pPr>
    </w:p>
    <w:p w14:paraId="5F7E7402" w14:textId="77777777" w:rsidR="00081815" w:rsidRPr="00C3189A" w:rsidRDefault="00081815" w:rsidP="00081815">
      <w:pPr>
        <w:spacing w:after="0" w:line="276" w:lineRule="auto"/>
        <w:jc w:val="center"/>
        <w:rPr>
          <w:rFonts w:ascii="Arial Narrow" w:eastAsia="Times New Roman" w:hAnsi="Arial Narrow" w:cs="Times New Roman"/>
          <w:b/>
        </w:rPr>
      </w:pPr>
      <w:r w:rsidRPr="00C3189A">
        <w:rPr>
          <w:rFonts w:ascii="Arial Narrow" w:eastAsia="Times New Roman" w:hAnsi="Arial Narrow" w:cs="Times New Roman"/>
          <w:b/>
        </w:rPr>
        <w:t>Článok XIII</w:t>
      </w:r>
    </w:p>
    <w:p w14:paraId="11355489" w14:textId="77777777" w:rsidR="00081815" w:rsidRPr="00C3189A" w:rsidRDefault="00081815" w:rsidP="00081815">
      <w:pPr>
        <w:spacing w:after="0" w:line="276" w:lineRule="auto"/>
        <w:jc w:val="center"/>
        <w:rPr>
          <w:rFonts w:ascii="Arial Narrow" w:eastAsia="Times New Roman" w:hAnsi="Arial Narrow" w:cs="Times New Roman"/>
          <w:b/>
          <w:bCs/>
        </w:rPr>
      </w:pPr>
      <w:r w:rsidRPr="00C3189A">
        <w:rPr>
          <w:rFonts w:ascii="Arial Narrow" w:eastAsia="Times New Roman" w:hAnsi="Arial Narrow" w:cs="Times New Roman"/>
          <w:b/>
          <w:bCs/>
        </w:rPr>
        <w:t>Spôsob ukončenia Zmluvy</w:t>
      </w:r>
    </w:p>
    <w:p w14:paraId="45F8BD26" w14:textId="77777777" w:rsidR="00081815" w:rsidRPr="00C3189A" w:rsidRDefault="00081815" w:rsidP="00081815">
      <w:pPr>
        <w:spacing w:after="0" w:line="276" w:lineRule="auto"/>
        <w:jc w:val="center"/>
        <w:rPr>
          <w:rFonts w:ascii="Arial Narrow" w:eastAsia="Times New Roman" w:hAnsi="Arial Narrow" w:cs="Times New Roman"/>
          <w:b/>
          <w:bCs/>
        </w:rPr>
      </w:pPr>
    </w:p>
    <w:p w14:paraId="727D292D" w14:textId="77777777" w:rsidR="00081815" w:rsidRPr="00C3189A" w:rsidRDefault="00081815" w:rsidP="00077E95">
      <w:pPr>
        <w:pStyle w:val="Odsekzoznamu"/>
        <w:numPr>
          <w:ilvl w:val="0"/>
          <w:numId w:val="22"/>
        </w:numPr>
        <w:spacing w:after="0" w:line="276" w:lineRule="auto"/>
        <w:rPr>
          <w:rFonts w:ascii="Arial Narrow" w:eastAsia="Times New Roman" w:hAnsi="Arial Narrow" w:cs="Times New Roman"/>
        </w:rPr>
      </w:pPr>
      <w:r w:rsidRPr="00C3189A">
        <w:rPr>
          <w:rFonts w:ascii="Arial Narrow" w:eastAsia="Times New Roman" w:hAnsi="Arial Narrow" w:cs="Times New Roman"/>
        </w:rPr>
        <w:t>Zmluvu je možné ukončiť okrem splnenia všetkých práv a povinností obidvoch Zmluvných strán aj písomnou dohodou Zmluvných strán, písomným odstúpením od Zmluvy niektorou Zmluvnou stranou alebo písomnou výpoveďou Zmluvnej strany.</w:t>
      </w:r>
    </w:p>
    <w:p w14:paraId="46A1A366" w14:textId="77777777" w:rsidR="00081815" w:rsidRPr="00C3189A" w:rsidRDefault="00081815" w:rsidP="00081815">
      <w:pPr>
        <w:spacing w:after="0" w:line="276" w:lineRule="auto"/>
        <w:ind w:left="1134" w:hanging="425"/>
        <w:rPr>
          <w:rFonts w:ascii="Arial Narrow" w:eastAsia="Times New Roman" w:hAnsi="Arial Narrow" w:cs="Times New Roman"/>
          <w:color w:val="7030A0"/>
        </w:rPr>
      </w:pPr>
    </w:p>
    <w:p w14:paraId="42066A3A" w14:textId="77777777" w:rsidR="00081815" w:rsidRPr="00C3189A" w:rsidRDefault="00081815" w:rsidP="00077E95">
      <w:pPr>
        <w:pStyle w:val="Odsekzoznamu"/>
        <w:numPr>
          <w:ilvl w:val="0"/>
          <w:numId w:val="22"/>
        </w:numPr>
        <w:spacing w:after="0" w:line="276" w:lineRule="auto"/>
        <w:rPr>
          <w:rFonts w:ascii="Arial Narrow" w:eastAsia="Times New Roman" w:hAnsi="Arial Narrow" w:cs="Times New Roman"/>
        </w:rPr>
      </w:pPr>
      <w:r w:rsidRPr="00C3189A">
        <w:rPr>
          <w:rFonts w:ascii="Arial Narrow" w:eastAsia="Times New Roman" w:hAnsi="Arial Narrow" w:cs="Times New Roman"/>
        </w:rPr>
        <w:t xml:space="preserve">Každá zo Zmluvných strán je oprávnená túto Zmluvu vypovedať, ak nastala prekážka, ktorá jej bráni v splnení jej zmluvných povinností, pričom takáto prekážka nastala nezávisle od jej vôle a nemožno rozumne predpokladať, že by druhá Zmluvná strana túto prekážku alebo jej následky odvrátila alebo prekonala,   resp., že by v čase vzniku Zmluvy túto prekážku predvídala. V takomto prípade je výpovedná lehota stanovená na dva (2) mesiace a začína plynúť prvým dňom mesiaca nasledujúceho po mesiaci, v ktorom bola výpoveď doručená druhej Zmluvnej strane. </w:t>
      </w:r>
    </w:p>
    <w:p w14:paraId="0B261BAC" w14:textId="77777777" w:rsidR="00081815" w:rsidRPr="00C3189A" w:rsidRDefault="00081815" w:rsidP="00081815">
      <w:pPr>
        <w:spacing w:after="0" w:line="276" w:lineRule="auto"/>
        <w:ind w:left="1134" w:hanging="425"/>
        <w:rPr>
          <w:rFonts w:ascii="Arial Narrow" w:eastAsia="Times New Roman" w:hAnsi="Arial Narrow" w:cs="Times New Roman"/>
        </w:rPr>
      </w:pPr>
    </w:p>
    <w:p w14:paraId="50005ED7" w14:textId="77777777" w:rsidR="00081815" w:rsidRPr="00C3189A" w:rsidRDefault="00081815" w:rsidP="00077E95">
      <w:pPr>
        <w:pStyle w:val="Odsekzoznamu"/>
        <w:numPr>
          <w:ilvl w:val="0"/>
          <w:numId w:val="22"/>
        </w:numPr>
        <w:spacing w:after="0" w:line="276" w:lineRule="auto"/>
        <w:rPr>
          <w:rFonts w:ascii="Arial Narrow" w:eastAsia="Times New Roman" w:hAnsi="Arial Narrow" w:cs="Times New Roman"/>
          <w:strike/>
        </w:rPr>
      </w:pPr>
      <w:r w:rsidRPr="00C3189A">
        <w:rPr>
          <w:rFonts w:ascii="Arial Narrow" w:eastAsia="Times New Roman" w:hAnsi="Arial Narrow" w:cs="Times New Roman"/>
        </w:rPr>
        <w:t xml:space="preserve">Objednávateľ môže vypovedať Zmluvu aj bez udania dôvodu. Výpovedná lehota je v tomto prípade stanovená na tri (3) mesiace a začína plynúť prvým dňom mesiaca nasledujúceho po mesiaci, v ktorom bola výpoveď doručená Zhotoviteľovi. </w:t>
      </w:r>
    </w:p>
    <w:p w14:paraId="39433147" w14:textId="77777777" w:rsidR="00081815" w:rsidRPr="00C3189A" w:rsidRDefault="00081815" w:rsidP="00081815">
      <w:pPr>
        <w:pStyle w:val="Odsekzoznamu"/>
        <w:spacing w:after="0" w:line="276" w:lineRule="auto"/>
        <w:ind w:left="1134" w:hanging="425"/>
        <w:rPr>
          <w:rFonts w:ascii="Arial Narrow" w:eastAsia="Times New Roman" w:hAnsi="Arial Narrow" w:cs="Times New Roman"/>
        </w:rPr>
      </w:pPr>
    </w:p>
    <w:p w14:paraId="61C63C18" w14:textId="77777777" w:rsidR="00081815" w:rsidRPr="00C3189A" w:rsidRDefault="00081815" w:rsidP="00077E95">
      <w:pPr>
        <w:pStyle w:val="Odsekzoznamu"/>
        <w:numPr>
          <w:ilvl w:val="0"/>
          <w:numId w:val="22"/>
        </w:numPr>
        <w:spacing w:after="0" w:line="276" w:lineRule="auto"/>
        <w:rPr>
          <w:rFonts w:ascii="Arial Narrow" w:eastAsia="Times New Roman" w:hAnsi="Arial Narrow" w:cs="Times New Roman"/>
        </w:rPr>
      </w:pPr>
      <w:r w:rsidRPr="00C3189A">
        <w:rPr>
          <w:rFonts w:ascii="Arial Narrow" w:eastAsia="Times New Roman" w:hAnsi="Arial Narrow" w:cs="Times New Roman"/>
        </w:rPr>
        <w:t>V prípade ukončenia Zmluvy dohodou Zmluvných strán, Zmluva končí dňom uvedeným v tejto dohode. V dohode Zmluvné strany upravia ku dňu ukončenia Zmluvy svoje vzájomné nároky, ktoré Zmluvným stranám vznikli z plnenia zmluvných povinností alebo z ich porušenia druhou Zmluvnou stranou.</w:t>
      </w:r>
    </w:p>
    <w:p w14:paraId="0CFC539E" w14:textId="77777777" w:rsidR="00081815" w:rsidRPr="00C3189A" w:rsidRDefault="00081815" w:rsidP="00081815">
      <w:pPr>
        <w:spacing w:after="0" w:line="276" w:lineRule="auto"/>
        <w:rPr>
          <w:rFonts w:ascii="Arial Narrow" w:eastAsia="Times New Roman" w:hAnsi="Arial Narrow" w:cs="Times New Roman"/>
          <w:bCs/>
          <w:color w:val="000000"/>
          <w:lang w:eastAsia="sk-SK"/>
        </w:rPr>
      </w:pPr>
    </w:p>
    <w:p w14:paraId="47208148" w14:textId="77777777" w:rsidR="00081815" w:rsidRPr="00C3189A" w:rsidRDefault="00081815" w:rsidP="00077E95">
      <w:pPr>
        <w:pStyle w:val="Odsekzoznamu"/>
        <w:numPr>
          <w:ilvl w:val="0"/>
          <w:numId w:val="22"/>
        </w:numPr>
        <w:spacing w:after="120" w:line="276" w:lineRule="auto"/>
        <w:ind w:left="714" w:hanging="357"/>
        <w:contextualSpacing w:val="0"/>
        <w:rPr>
          <w:rFonts w:ascii="Arial Narrow" w:eastAsia="Times New Roman" w:hAnsi="Arial Narrow" w:cs="Times New Roman"/>
        </w:rPr>
      </w:pPr>
      <w:r w:rsidRPr="00C3189A">
        <w:rPr>
          <w:rFonts w:ascii="Arial Narrow" w:eastAsia="Times New Roman" w:hAnsi="Arial Narrow" w:cs="Times New Roman"/>
          <w:bCs/>
          <w:color w:val="000000"/>
          <w:lang w:eastAsia="sk-SK"/>
        </w:rPr>
        <w:t>Ktorákoľvek zo strán môže od tejto Zmluvy odstúpiť, ak:</w:t>
      </w:r>
    </w:p>
    <w:p w14:paraId="450C796D" w14:textId="77777777" w:rsidR="00081815" w:rsidRPr="00C3189A" w:rsidRDefault="00081815" w:rsidP="00077E95">
      <w:pPr>
        <w:widowControl w:val="0"/>
        <w:numPr>
          <w:ilvl w:val="0"/>
          <w:numId w:val="10"/>
        </w:numPr>
        <w:spacing w:after="0" w:line="276" w:lineRule="auto"/>
        <w:ind w:left="1134" w:hanging="425"/>
        <w:rPr>
          <w:rFonts w:ascii="Arial Narrow" w:eastAsia="Times New Roman" w:hAnsi="Arial Narrow" w:cs="Times New Roman"/>
          <w:bCs/>
          <w:color w:val="000000"/>
          <w:lang w:eastAsia="sk-SK"/>
        </w:rPr>
      </w:pPr>
      <w:r w:rsidRPr="00C3189A">
        <w:rPr>
          <w:rFonts w:ascii="Arial Narrow" w:eastAsia="Times New Roman" w:hAnsi="Arial Narrow" w:cs="Times New Roman"/>
          <w:bCs/>
          <w:color w:val="000000"/>
          <w:lang w:eastAsia="sk-SK"/>
        </w:rPr>
        <w:t>druhá strana závažným spôsobom porušila Zmluvu tým, že sa dopustila voči Zmluvnej strane nekalosúťažného konania;</w:t>
      </w:r>
    </w:p>
    <w:p w14:paraId="0A9B3560" w14:textId="77777777" w:rsidR="00081815" w:rsidRPr="00C3189A" w:rsidRDefault="00081815" w:rsidP="00077E95">
      <w:pPr>
        <w:widowControl w:val="0"/>
        <w:numPr>
          <w:ilvl w:val="0"/>
          <w:numId w:val="10"/>
        </w:numPr>
        <w:spacing w:after="0" w:line="276" w:lineRule="auto"/>
        <w:ind w:left="1134" w:hanging="425"/>
        <w:rPr>
          <w:rFonts w:ascii="Arial Narrow" w:eastAsia="Times New Roman" w:hAnsi="Arial Narrow" w:cs="Times New Roman"/>
          <w:bCs/>
          <w:color w:val="000000"/>
          <w:lang w:eastAsia="sk-SK"/>
        </w:rPr>
      </w:pPr>
      <w:r w:rsidRPr="00C3189A">
        <w:rPr>
          <w:rFonts w:ascii="Arial Narrow" w:eastAsia="Times New Roman" w:hAnsi="Arial Narrow" w:cs="Times New Roman"/>
          <w:bCs/>
          <w:color w:val="000000"/>
          <w:lang w:eastAsia="sk-SK"/>
        </w:rPr>
        <w:t xml:space="preserve">ak napriek písomnému upozorneniu druhej Zmluvnej strany, neplní Zmluvná strana niektorú zo svojich povinností a neurobí nápravu ani v dodatočnej primeranej lehote, ktorá jej bola na to druhou Zmluvnou stranou poskytnutá. </w:t>
      </w:r>
    </w:p>
    <w:p w14:paraId="7F5B5121" w14:textId="77777777" w:rsidR="00081815" w:rsidRPr="00C3189A" w:rsidRDefault="00081815" w:rsidP="00081815">
      <w:pPr>
        <w:spacing w:after="0" w:line="276" w:lineRule="auto"/>
        <w:ind w:left="1134" w:hanging="425"/>
        <w:rPr>
          <w:rFonts w:ascii="Arial Narrow" w:eastAsia="Times New Roman" w:hAnsi="Arial Narrow" w:cs="Times New Roman"/>
        </w:rPr>
      </w:pPr>
    </w:p>
    <w:p w14:paraId="6D445419" w14:textId="77777777" w:rsidR="00081815" w:rsidRPr="00C3189A" w:rsidRDefault="00081815" w:rsidP="00077E95">
      <w:pPr>
        <w:pStyle w:val="Odsekzoznamu"/>
        <w:numPr>
          <w:ilvl w:val="0"/>
          <w:numId w:val="22"/>
        </w:numPr>
        <w:spacing w:after="0" w:line="276" w:lineRule="auto"/>
        <w:rPr>
          <w:rFonts w:ascii="Arial Narrow" w:eastAsia="Times New Roman" w:hAnsi="Arial Narrow" w:cs="Times New Roman"/>
        </w:rPr>
      </w:pPr>
      <w:r w:rsidRPr="00C3189A">
        <w:rPr>
          <w:rFonts w:ascii="Arial Narrow" w:eastAsia="Times New Roman" w:hAnsi="Arial Narrow" w:cs="Times New Roman"/>
        </w:rPr>
        <w:t>Pre právnu úpravu odstúpenia od Zmluvy a vzájomných nárokov Zmluvných strán z neho vyplývajúcich primerane platia ustanovenia § 344 a </w:t>
      </w:r>
      <w:proofErr w:type="spellStart"/>
      <w:r w:rsidRPr="00C3189A">
        <w:rPr>
          <w:rFonts w:ascii="Arial Narrow" w:eastAsia="Times New Roman" w:hAnsi="Arial Narrow" w:cs="Times New Roman"/>
        </w:rPr>
        <w:t>nasl</w:t>
      </w:r>
      <w:proofErr w:type="spellEnd"/>
      <w:r w:rsidRPr="00C3189A">
        <w:rPr>
          <w:rFonts w:ascii="Arial Narrow" w:eastAsia="Times New Roman" w:hAnsi="Arial Narrow" w:cs="Times New Roman"/>
        </w:rPr>
        <w:t>. Obchodného zákonníka.</w:t>
      </w:r>
    </w:p>
    <w:p w14:paraId="715B3FAF" w14:textId="77777777" w:rsidR="00081815" w:rsidRPr="00C3189A" w:rsidRDefault="00081815" w:rsidP="00081815">
      <w:pPr>
        <w:widowControl w:val="0"/>
        <w:spacing w:after="0" w:line="276" w:lineRule="auto"/>
        <w:jc w:val="left"/>
        <w:rPr>
          <w:rFonts w:ascii="Arial Narrow" w:eastAsia="Times New Roman" w:hAnsi="Arial Narrow" w:cs="Times New Roman"/>
          <w:bCs/>
          <w:color w:val="000000"/>
          <w:lang w:eastAsia="sk-SK"/>
        </w:rPr>
      </w:pPr>
    </w:p>
    <w:p w14:paraId="54A71F79" w14:textId="77777777" w:rsidR="00081815" w:rsidRPr="00C3189A" w:rsidRDefault="00081815" w:rsidP="00077E95">
      <w:pPr>
        <w:pStyle w:val="Odsekzoznamu"/>
        <w:numPr>
          <w:ilvl w:val="0"/>
          <w:numId w:val="22"/>
        </w:numPr>
        <w:spacing w:after="0" w:line="276" w:lineRule="auto"/>
        <w:rPr>
          <w:rFonts w:ascii="Arial Narrow" w:eastAsia="Times New Roman" w:hAnsi="Arial Narrow" w:cs="Times New Roman"/>
        </w:rPr>
      </w:pPr>
      <w:r w:rsidRPr="00C3189A">
        <w:rPr>
          <w:rFonts w:ascii="Arial Narrow" w:eastAsia="Times New Roman" w:hAnsi="Arial Narrow" w:cs="Times New Roman"/>
        </w:rPr>
        <w:t>Odstúpenie od Zmluvy musí mať písomnú formu,</w:t>
      </w:r>
      <w:r w:rsidRPr="00C3189A">
        <w:rPr>
          <w:rFonts w:ascii="Arial Narrow" w:hAnsi="Arial Narrow" w:cs="Times New Roman"/>
        </w:rPr>
        <w:t xml:space="preserve">  a</w:t>
      </w:r>
      <w:r w:rsidRPr="00C3189A">
        <w:rPr>
          <w:rFonts w:ascii="Arial Narrow" w:hAnsi="Arial Narrow"/>
        </w:rPr>
        <w:t xml:space="preserve"> </w:t>
      </w:r>
      <w:r w:rsidRPr="00C3189A">
        <w:rPr>
          <w:rFonts w:ascii="Arial Narrow" w:eastAsia="Times New Roman" w:hAnsi="Arial Narrow" w:cs="Times New Roman"/>
        </w:rPr>
        <w:t>jeho účinky nastávajú dňom doručenia Zmluvnej strane.</w:t>
      </w:r>
    </w:p>
    <w:p w14:paraId="2A6F4B63" w14:textId="77777777" w:rsidR="00081815" w:rsidRPr="00C3189A" w:rsidRDefault="00081815" w:rsidP="00081815">
      <w:pPr>
        <w:pStyle w:val="Odsekzoznamu"/>
        <w:spacing w:after="120" w:line="276" w:lineRule="auto"/>
        <w:ind w:left="714"/>
        <w:contextualSpacing w:val="0"/>
        <w:rPr>
          <w:rFonts w:ascii="Arial Narrow" w:eastAsia="Times New Roman" w:hAnsi="Arial Narrow" w:cs="Times New Roman"/>
          <w:bCs/>
          <w:color w:val="000000"/>
          <w:lang w:eastAsia="sk-SK"/>
        </w:rPr>
      </w:pPr>
    </w:p>
    <w:p w14:paraId="0AABD40F" w14:textId="77777777" w:rsidR="00081815" w:rsidRPr="00C3189A" w:rsidRDefault="00081815" w:rsidP="00077E95">
      <w:pPr>
        <w:pStyle w:val="Odsekzoznamu"/>
        <w:numPr>
          <w:ilvl w:val="0"/>
          <w:numId w:val="22"/>
        </w:numPr>
        <w:spacing w:after="120" w:line="276" w:lineRule="auto"/>
        <w:ind w:left="714" w:hanging="357"/>
        <w:contextualSpacing w:val="0"/>
        <w:rPr>
          <w:rFonts w:ascii="Arial Narrow" w:eastAsia="Times New Roman" w:hAnsi="Arial Narrow" w:cs="Times New Roman"/>
          <w:bCs/>
          <w:color w:val="000000"/>
          <w:lang w:eastAsia="sk-SK"/>
        </w:rPr>
      </w:pPr>
      <w:r w:rsidRPr="00C3189A">
        <w:rPr>
          <w:rFonts w:ascii="Arial Narrow" w:eastAsia="Times New Roman" w:hAnsi="Arial Narrow" w:cs="Times New Roman"/>
          <w:bCs/>
          <w:color w:val="000000"/>
          <w:lang w:eastAsia="sk-SK"/>
        </w:rPr>
        <w:t xml:space="preserve">Objednávateľ je tiež oprávnený odstúpiť od tejto Zmluvy, ak </w:t>
      </w:r>
    </w:p>
    <w:p w14:paraId="7CF2F4AC" w14:textId="77777777" w:rsidR="00081815" w:rsidRPr="00C3189A" w:rsidRDefault="00081815" w:rsidP="00077E95">
      <w:pPr>
        <w:widowControl w:val="0"/>
        <w:numPr>
          <w:ilvl w:val="0"/>
          <w:numId w:val="11"/>
        </w:numPr>
        <w:spacing w:after="0" w:line="276" w:lineRule="auto"/>
        <w:ind w:left="1134" w:hanging="425"/>
        <w:rPr>
          <w:rFonts w:ascii="Arial Narrow" w:eastAsia="Times New Roman" w:hAnsi="Arial Narrow" w:cs="Times New Roman"/>
          <w:bCs/>
          <w:color w:val="000000"/>
          <w:lang w:eastAsia="sk-SK"/>
        </w:rPr>
      </w:pPr>
      <w:r w:rsidRPr="00C3189A">
        <w:rPr>
          <w:rFonts w:ascii="Arial Narrow" w:eastAsia="Times New Roman" w:hAnsi="Arial Narrow" w:cs="Times New Roman"/>
          <w:bCs/>
          <w:color w:val="000000"/>
          <w:lang w:eastAsia="sk-SK"/>
        </w:rPr>
        <w:t>je Zhotoviteľ v omeškaní so zhotovením diela o viac ako 15 kalendárnych dní,</w:t>
      </w:r>
    </w:p>
    <w:p w14:paraId="0FA177A7" w14:textId="77777777" w:rsidR="00081815" w:rsidRPr="00C3189A" w:rsidRDefault="00081815" w:rsidP="00077E95">
      <w:pPr>
        <w:widowControl w:val="0"/>
        <w:numPr>
          <w:ilvl w:val="0"/>
          <w:numId w:val="11"/>
        </w:numPr>
        <w:spacing w:after="0" w:line="276" w:lineRule="auto"/>
        <w:ind w:left="1134" w:hanging="425"/>
        <w:rPr>
          <w:rFonts w:ascii="Arial Narrow" w:eastAsia="Times New Roman" w:hAnsi="Arial Narrow" w:cs="Times New Roman"/>
          <w:color w:val="000000"/>
          <w:lang w:eastAsia="sk-SK"/>
        </w:rPr>
      </w:pPr>
      <w:r w:rsidRPr="00C3189A">
        <w:rPr>
          <w:rFonts w:ascii="Arial Narrow" w:eastAsia="Times New Roman" w:hAnsi="Arial Narrow" w:cs="Times New Roman"/>
          <w:color w:val="000000" w:themeColor="text1"/>
          <w:lang w:eastAsia="sk-SK"/>
        </w:rPr>
        <w:t xml:space="preserve">Zhotoviteľ opakovane porušil svoje zmluvné povinnosti uvedené v Zmluve, t. j. nezhotovil a neodovzdal dielo riadne a včas, </w:t>
      </w:r>
    </w:p>
    <w:p w14:paraId="4077FD3C" w14:textId="77777777" w:rsidR="00081815" w:rsidRPr="00C3189A" w:rsidRDefault="00081815" w:rsidP="00077E95">
      <w:pPr>
        <w:widowControl w:val="0"/>
        <w:numPr>
          <w:ilvl w:val="0"/>
          <w:numId w:val="11"/>
        </w:numPr>
        <w:spacing w:after="0" w:line="276" w:lineRule="auto"/>
        <w:ind w:left="1134" w:hanging="425"/>
        <w:rPr>
          <w:rFonts w:ascii="Arial Narrow" w:eastAsia="Times New Roman" w:hAnsi="Arial Narrow" w:cs="Times New Roman"/>
          <w:color w:val="000000"/>
          <w:lang w:eastAsia="sk-SK"/>
        </w:rPr>
      </w:pPr>
      <w:r w:rsidRPr="00C3189A">
        <w:rPr>
          <w:rFonts w:ascii="Arial Narrow" w:eastAsia="Times New Roman" w:hAnsi="Arial Narrow" w:cs="Times New Roman"/>
          <w:color w:val="000000" w:themeColor="text1"/>
          <w:lang w:eastAsia="sk-SK"/>
        </w:rPr>
        <w:t xml:space="preserve">na Zhotoviteľa bol podaný návrh na vyhlásenie konkurzu, bol na jeho majetok vyhlásený konkurz alebo bol návrh na jeho vyhlásenie zamietnutý pre nedostatok majetku alebo bol zrušený konkurz z dôvodu, že majetok úpadcu nepostačuje na úhradu výdavkov a odmenu správcu konkurznej podstaty alebo vstúpil do likvidácie alebo bolo začaté konanie o reštrukturalizácii, </w:t>
      </w:r>
    </w:p>
    <w:p w14:paraId="563AD025" w14:textId="77777777" w:rsidR="00081815" w:rsidRPr="00C3189A" w:rsidRDefault="00081815" w:rsidP="00077E95">
      <w:pPr>
        <w:widowControl w:val="0"/>
        <w:numPr>
          <w:ilvl w:val="0"/>
          <w:numId w:val="11"/>
        </w:numPr>
        <w:spacing w:after="0" w:line="276" w:lineRule="auto"/>
        <w:ind w:left="1134" w:hanging="425"/>
        <w:rPr>
          <w:rFonts w:ascii="Arial Narrow" w:eastAsia="Times New Roman" w:hAnsi="Arial Narrow" w:cs="Times New Roman"/>
          <w:bCs/>
          <w:color w:val="000000"/>
          <w:lang w:eastAsia="sk-SK"/>
        </w:rPr>
      </w:pPr>
      <w:r w:rsidRPr="00C3189A">
        <w:rPr>
          <w:rFonts w:ascii="Arial Narrow" w:eastAsia="Times New Roman" w:hAnsi="Arial Narrow" w:cs="Times New Roman"/>
          <w:bCs/>
          <w:color w:val="000000"/>
          <w:lang w:eastAsia="sk-SK"/>
        </w:rPr>
        <w:t xml:space="preserve">Zhotoviteľ pri plnení Zmluvy závažným spôsobom porušuje práva tretích osôb, </w:t>
      </w:r>
    </w:p>
    <w:p w14:paraId="2950041E" w14:textId="77777777" w:rsidR="00081815" w:rsidRPr="00C3189A" w:rsidRDefault="00081815" w:rsidP="00077E95">
      <w:pPr>
        <w:widowControl w:val="0"/>
        <w:numPr>
          <w:ilvl w:val="0"/>
          <w:numId w:val="11"/>
        </w:numPr>
        <w:spacing w:after="0" w:line="276" w:lineRule="auto"/>
        <w:ind w:left="1134" w:hanging="425"/>
        <w:rPr>
          <w:rFonts w:ascii="Arial Narrow" w:eastAsia="Times New Roman" w:hAnsi="Arial Narrow" w:cs="Times New Roman"/>
          <w:bCs/>
          <w:color w:val="000000"/>
          <w:lang w:eastAsia="sk-SK"/>
        </w:rPr>
      </w:pPr>
      <w:r w:rsidRPr="00C3189A">
        <w:rPr>
          <w:rFonts w:ascii="Arial Narrow" w:eastAsia="Times New Roman" w:hAnsi="Arial Narrow" w:cs="Times New Roman"/>
          <w:bCs/>
          <w:color w:val="000000"/>
          <w:lang w:eastAsia="sk-SK"/>
        </w:rPr>
        <w:t>ak súd právoplatne uzná kohokoľvek zo štatutárneho orgánu Zhotoviteľa alebo zamestnancov Zhotoviteľa za vinných z trestného činu bezprostredne súvisiaceho s uzatváraním a/alebo plnením  predmetu tejto Zmluvy,</w:t>
      </w:r>
    </w:p>
    <w:p w14:paraId="7DBAC338" w14:textId="77777777" w:rsidR="00081815" w:rsidRPr="00C3189A" w:rsidRDefault="00081815" w:rsidP="00077E95">
      <w:pPr>
        <w:widowControl w:val="0"/>
        <w:numPr>
          <w:ilvl w:val="0"/>
          <w:numId w:val="11"/>
        </w:numPr>
        <w:spacing w:after="0" w:line="276" w:lineRule="auto"/>
        <w:ind w:left="1134" w:hanging="425"/>
        <w:rPr>
          <w:rFonts w:ascii="Arial Narrow" w:eastAsia="Times New Roman" w:hAnsi="Arial Narrow" w:cs="Times New Roman"/>
          <w:color w:val="000000"/>
          <w:lang w:eastAsia="sk-SK"/>
        </w:rPr>
      </w:pPr>
      <w:r w:rsidRPr="00C3189A">
        <w:rPr>
          <w:rFonts w:ascii="Arial Narrow" w:eastAsia="Times New Roman" w:hAnsi="Arial Narrow" w:cs="Times New Roman"/>
          <w:color w:val="000000" w:themeColor="text1"/>
          <w:lang w:eastAsia="sk-SK"/>
        </w:rPr>
        <w:lastRenderedPageBreak/>
        <w:t>má dôvodné podozrenie, že Zhotoviteľ uzavrel v danom verejnom obstarávaní alebo počas plnenia Zmluvy, s iným hospodárskym subjektom Zmluvu narúšajúcu hospodársku súťaž,</w:t>
      </w:r>
    </w:p>
    <w:p w14:paraId="00E030C3" w14:textId="77777777" w:rsidR="00081815" w:rsidRPr="00C3189A" w:rsidRDefault="00081815" w:rsidP="00077E95">
      <w:pPr>
        <w:widowControl w:val="0"/>
        <w:numPr>
          <w:ilvl w:val="0"/>
          <w:numId w:val="11"/>
        </w:numPr>
        <w:spacing w:after="0" w:line="276" w:lineRule="auto"/>
        <w:ind w:left="1134" w:hanging="425"/>
        <w:rPr>
          <w:rFonts w:ascii="Arial Narrow" w:eastAsia="Times New Roman" w:hAnsi="Arial Narrow" w:cs="Times New Roman"/>
          <w:color w:val="000000"/>
          <w:lang w:eastAsia="sk-SK"/>
        </w:rPr>
      </w:pPr>
      <w:r w:rsidRPr="00C3189A">
        <w:rPr>
          <w:rFonts w:ascii="Arial Narrow" w:eastAsia="Times New Roman" w:hAnsi="Arial Narrow" w:cs="Times New Roman"/>
          <w:color w:val="000000" w:themeColor="text1"/>
          <w:lang w:eastAsia="sk-SK"/>
        </w:rPr>
        <w:t>výsledky kontroly poskytovateľa nenávratného finančného príspevku neumožňujú financovanie výdavkov vzniknutých z verejného obstarávania, výsledkom ktorého je uzatvorenie tejto Zmluvy, a to bez akýchkoľvek sankcií voči Objednávateľovi, ak ešte nedošlo k plneniu z tejto Zmluvy,</w:t>
      </w:r>
    </w:p>
    <w:p w14:paraId="33BB4E3B" w14:textId="77777777" w:rsidR="00081815" w:rsidRPr="00C3189A" w:rsidRDefault="00081815" w:rsidP="00077E95">
      <w:pPr>
        <w:pStyle w:val="Odsekzoznamu"/>
        <w:numPr>
          <w:ilvl w:val="0"/>
          <w:numId w:val="11"/>
        </w:numPr>
        <w:autoSpaceDE w:val="0"/>
        <w:autoSpaceDN w:val="0"/>
        <w:adjustRightInd w:val="0"/>
        <w:spacing w:after="200" w:line="240" w:lineRule="auto"/>
        <w:rPr>
          <w:rFonts w:ascii="Arial Narrow" w:hAnsi="Arial Narrow" w:cs="Times New Roman"/>
        </w:rPr>
      </w:pPr>
      <w:r w:rsidRPr="00C3189A">
        <w:rPr>
          <w:rFonts w:ascii="Arial Narrow" w:hAnsi="Arial Narrow" w:cs="Times New Roman"/>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Zhotoviteľa uplatniť akékoľvek sankcie voči Objednávateľovi,</w:t>
      </w:r>
    </w:p>
    <w:p w14:paraId="33B4F96A" w14:textId="77777777" w:rsidR="00081815" w:rsidRPr="00C3189A" w:rsidRDefault="00081815" w:rsidP="00077E95">
      <w:pPr>
        <w:pStyle w:val="Odsekzoznamu"/>
        <w:numPr>
          <w:ilvl w:val="0"/>
          <w:numId w:val="11"/>
        </w:numPr>
        <w:autoSpaceDE w:val="0"/>
        <w:autoSpaceDN w:val="0"/>
        <w:adjustRightInd w:val="0"/>
        <w:spacing w:after="200" w:line="240" w:lineRule="auto"/>
        <w:rPr>
          <w:rFonts w:ascii="Arial Narrow" w:hAnsi="Arial Narrow" w:cs="Times New Roman"/>
        </w:rPr>
      </w:pPr>
      <w:r w:rsidRPr="00C3189A">
        <w:rPr>
          <w:rFonts w:ascii="Arial Narrow" w:hAnsi="Arial Narrow" w:cs="Times New Roman"/>
          <w:color w:val="000000" w:themeColor="text1"/>
        </w:rPr>
        <w:t>ponuka Zhotoviteľa predložená vo verejnom obstarávaní bola Objednávateľom vyhodnotená ako úspešná v dôsledku preukázateľne vykonaných machinácií a podvodných postupov Zhotoviteľa,</w:t>
      </w:r>
    </w:p>
    <w:p w14:paraId="40D11D87" w14:textId="77777777" w:rsidR="00081815" w:rsidRPr="00C3189A" w:rsidRDefault="00081815" w:rsidP="00077E95">
      <w:pPr>
        <w:pStyle w:val="Odsekzoznamu"/>
        <w:numPr>
          <w:ilvl w:val="0"/>
          <w:numId w:val="11"/>
        </w:numPr>
        <w:autoSpaceDE w:val="0"/>
        <w:autoSpaceDN w:val="0"/>
        <w:adjustRightInd w:val="0"/>
        <w:spacing w:after="200" w:line="240" w:lineRule="auto"/>
        <w:rPr>
          <w:rFonts w:ascii="Arial Narrow" w:hAnsi="Arial Narrow" w:cs="Times New Roman"/>
        </w:rPr>
      </w:pPr>
      <w:r w:rsidRPr="00C3189A">
        <w:rPr>
          <w:rFonts w:ascii="Arial Narrow" w:hAnsi="Arial Narrow" w:cs="Times New Roman"/>
          <w:color w:val="000000" w:themeColor="text1"/>
        </w:rPr>
        <w:t xml:space="preserve">Zhotoviteľ </w:t>
      </w:r>
      <w:r w:rsidRPr="00C3189A">
        <w:rPr>
          <w:rFonts w:ascii="Arial Narrow" w:hAnsi="Arial Narrow" w:cs="Times New Roman"/>
        </w:rPr>
        <w:t>postúpi akúkoľvek svoju pohľadávku z tejto Zmluvy na tretiu osobu bez predchádzajúceho písomného súhlasu Objednávateľa,</w:t>
      </w:r>
    </w:p>
    <w:p w14:paraId="3166A736" w14:textId="77777777" w:rsidR="00081815" w:rsidRPr="00C3189A" w:rsidRDefault="00081815" w:rsidP="00077E95">
      <w:pPr>
        <w:pStyle w:val="Odsekzoznamu"/>
        <w:numPr>
          <w:ilvl w:val="0"/>
          <w:numId w:val="11"/>
        </w:numPr>
        <w:autoSpaceDE w:val="0"/>
        <w:autoSpaceDN w:val="0"/>
        <w:adjustRightInd w:val="0"/>
        <w:spacing w:after="200" w:line="240" w:lineRule="auto"/>
        <w:rPr>
          <w:rFonts w:ascii="Arial Narrow" w:eastAsia="Times New Roman" w:hAnsi="Arial Narrow" w:cs="Times New Roman"/>
          <w:color w:val="000000"/>
          <w:lang w:eastAsia="sk-SK"/>
        </w:rPr>
      </w:pPr>
      <w:r w:rsidRPr="00C3189A">
        <w:rPr>
          <w:rFonts w:ascii="Arial Narrow" w:hAnsi="Arial Narrow" w:cs="Times New Roman"/>
          <w:color w:val="000000" w:themeColor="text1"/>
        </w:rPr>
        <w:t xml:space="preserve">sa preukáže, že Zhotoviteľ </w:t>
      </w:r>
      <w:r w:rsidRPr="00C3189A">
        <w:rPr>
          <w:rFonts w:ascii="Arial Narrow" w:hAnsi="Arial Narrow" w:cs="Times New Roman"/>
        </w:rPr>
        <w:t xml:space="preserve">v </w:t>
      </w:r>
      <w:r w:rsidRPr="00C3189A">
        <w:rPr>
          <w:rFonts w:ascii="Arial Narrow" w:hAnsi="Arial Narrow" w:cs="Times New Roman"/>
          <w:color w:val="000000" w:themeColor="text1"/>
        </w:rPr>
        <w:t>ponuke v rámci verejného obstarávania predložil nepravdivé doklady alebo uviedol nepravdivé, neúplné alebo skreslené údaje,</w:t>
      </w:r>
    </w:p>
    <w:p w14:paraId="4A2998A2" w14:textId="77777777" w:rsidR="00081815" w:rsidRPr="00C3189A" w:rsidRDefault="00081815" w:rsidP="00077E95">
      <w:pPr>
        <w:pStyle w:val="Odsekzoznamu"/>
        <w:numPr>
          <w:ilvl w:val="0"/>
          <w:numId w:val="11"/>
        </w:numPr>
        <w:autoSpaceDE w:val="0"/>
        <w:autoSpaceDN w:val="0"/>
        <w:adjustRightInd w:val="0"/>
        <w:spacing w:after="200" w:line="240" w:lineRule="auto"/>
        <w:rPr>
          <w:rFonts w:ascii="Arial Narrow" w:eastAsia="Times New Roman" w:hAnsi="Arial Narrow" w:cs="Times New Roman"/>
          <w:color w:val="000000"/>
          <w:lang w:eastAsia="sk-SK"/>
        </w:rPr>
      </w:pPr>
      <w:r w:rsidRPr="00C3189A">
        <w:rPr>
          <w:rFonts w:ascii="Arial Narrow" w:hAnsi="Arial Narrow" w:cs="Times New Roman"/>
        </w:rPr>
        <w:t>v prípade porušenia povinnosti Zhotoviteľa článku VII ods. 9 prvej vety tejto Zmluvy</w:t>
      </w:r>
      <w:r w:rsidRPr="00C3189A">
        <w:rPr>
          <w:rFonts w:ascii="Arial Narrow" w:hAnsi="Arial Narrow" w:cs="Times New Roman"/>
          <w:color w:val="000000" w:themeColor="text1"/>
        </w:rPr>
        <w:t>.</w:t>
      </w:r>
    </w:p>
    <w:p w14:paraId="38D16CC6" w14:textId="77777777" w:rsidR="00081815" w:rsidRPr="00C3189A" w:rsidRDefault="00081815" w:rsidP="00081815">
      <w:pPr>
        <w:pStyle w:val="Odsekzoznamu"/>
        <w:autoSpaceDE w:val="0"/>
        <w:autoSpaceDN w:val="0"/>
        <w:adjustRightInd w:val="0"/>
        <w:spacing w:after="200" w:line="240" w:lineRule="auto"/>
        <w:ind w:left="1080"/>
        <w:rPr>
          <w:rFonts w:ascii="Arial Narrow" w:eastAsia="Times New Roman" w:hAnsi="Arial Narrow" w:cs="Times New Roman"/>
          <w:color w:val="000000"/>
          <w:lang w:eastAsia="sk-SK"/>
        </w:rPr>
      </w:pPr>
    </w:p>
    <w:p w14:paraId="5546AD50" w14:textId="77777777" w:rsidR="00081815" w:rsidRPr="00C3189A" w:rsidRDefault="00081815" w:rsidP="00077E95">
      <w:pPr>
        <w:pStyle w:val="Odsekzoznamu"/>
        <w:numPr>
          <w:ilvl w:val="0"/>
          <w:numId w:val="22"/>
        </w:numPr>
        <w:spacing w:after="0" w:line="276" w:lineRule="auto"/>
        <w:rPr>
          <w:rFonts w:ascii="Arial Narrow" w:eastAsia="Times New Roman" w:hAnsi="Arial Narrow" w:cs="Times New Roman"/>
          <w:color w:val="000000"/>
          <w:lang w:eastAsia="sk-SK"/>
        </w:rPr>
      </w:pPr>
      <w:r w:rsidRPr="00C3189A">
        <w:rPr>
          <w:rFonts w:ascii="Arial Narrow" w:eastAsia="Times New Roman" w:hAnsi="Arial Narrow" w:cs="Times New Roman"/>
          <w:color w:val="000000" w:themeColor="text1"/>
          <w:lang w:eastAsia="sk-SK"/>
        </w:rPr>
        <w:t>Objednávateľ je oprávnený odstúpiť od Zmluvy aj podľa § 19 zákona o verejnom obstarávaní.</w:t>
      </w:r>
    </w:p>
    <w:p w14:paraId="1373B78C" w14:textId="77777777" w:rsidR="00081815" w:rsidRPr="00C3189A" w:rsidRDefault="00081815" w:rsidP="00081815">
      <w:pPr>
        <w:pStyle w:val="Odsekzoznamu"/>
        <w:spacing w:after="0" w:line="276" w:lineRule="auto"/>
        <w:ind w:left="1134"/>
        <w:rPr>
          <w:rFonts w:ascii="Arial Narrow" w:eastAsia="Times New Roman" w:hAnsi="Arial Narrow" w:cs="Times New Roman"/>
          <w:bCs/>
          <w:color w:val="000000"/>
          <w:lang w:eastAsia="sk-SK"/>
        </w:rPr>
      </w:pPr>
      <w:r w:rsidRPr="00C3189A">
        <w:rPr>
          <w:rFonts w:ascii="Arial Narrow" w:eastAsia="Times New Roman" w:hAnsi="Arial Narrow" w:cs="Times New Roman"/>
          <w:bCs/>
          <w:color w:val="000000"/>
          <w:lang w:eastAsia="sk-SK"/>
        </w:rPr>
        <w:t xml:space="preserve"> </w:t>
      </w:r>
    </w:p>
    <w:p w14:paraId="59553566" w14:textId="77777777" w:rsidR="00081815" w:rsidRPr="00C3189A" w:rsidRDefault="00081815" w:rsidP="00077E95">
      <w:pPr>
        <w:pStyle w:val="Odsekzoznamu"/>
        <w:numPr>
          <w:ilvl w:val="0"/>
          <w:numId w:val="22"/>
        </w:numPr>
        <w:spacing w:after="0" w:line="276" w:lineRule="auto"/>
        <w:rPr>
          <w:rFonts w:ascii="Arial Narrow" w:eastAsia="Times New Roman" w:hAnsi="Arial Narrow" w:cs="Times New Roman"/>
          <w:color w:val="000000"/>
          <w:lang w:eastAsia="sk-SK"/>
        </w:rPr>
      </w:pPr>
      <w:r w:rsidRPr="00C3189A">
        <w:rPr>
          <w:rFonts w:ascii="Arial Narrow" w:eastAsia="Times New Roman" w:hAnsi="Arial Narrow" w:cs="Times New Roman"/>
          <w:color w:val="000000" w:themeColor="text1"/>
          <w:lang w:eastAsia="sk-SK"/>
        </w:rPr>
        <w:t xml:space="preserve">Zhotoviteľ je oprávnený odstúpiť od Zmluvy pri podstatnom porušení Zmluvy Objednávateľom, pričom za podstatné porušenie Zmluvy Objednávateľom sa považuje, ak je Objednávateľ v omeškaní s platbou za faktúru o viac ako šesťdesiat (60) kalendárnych dní po jej splatnosti. </w:t>
      </w:r>
    </w:p>
    <w:p w14:paraId="34EE6518" w14:textId="77777777" w:rsidR="00081815" w:rsidRPr="00C3189A" w:rsidRDefault="00081815" w:rsidP="00081815">
      <w:pPr>
        <w:pStyle w:val="Odsekzoznamu"/>
        <w:rPr>
          <w:rFonts w:ascii="Arial Narrow" w:eastAsia="Times New Roman" w:hAnsi="Arial Narrow" w:cs="Times New Roman"/>
          <w:bCs/>
          <w:color w:val="000000"/>
          <w:lang w:eastAsia="sk-SK"/>
        </w:rPr>
      </w:pPr>
    </w:p>
    <w:p w14:paraId="38A917CB" w14:textId="77777777" w:rsidR="00081815" w:rsidRPr="00C3189A" w:rsidRDefault="00081815" w:rsidP="00077E95">
      <w:pPr>
        <w:pStyle w:val="Odsekzoznamu"/>
        <w:numPr>
          <w:ilvl w:val="0"/>
          <w:numId w:val="22"/>
        </w:numPr>
        <w:tabs>
          <w:tab w:val="left" w:pos="2700"/>
        </w:tabs>
        <w:spacing w:after="0" w:line="276" w:lineRule="auto"/>
        <w:rPr>
          <w:rFonts w:ascii="Arial Narrow" w:hAnsi="Arial Narrow" w:cs="Times New Roman"/>
        </w:rPr>
      </w:pPr>
      <w:r w:rsidRPr="00C3189A">
        <w:rPr>
          <w:rFonts w:ascii="Arial Narrow" w:hAnsi="Arial Narrow" w:cs="Times New Roman"/>
        </w:rPr>
        <w:t>Povinnosť doručiť odstúpenie od tejto Zmluvy, resp. výpoveď tejto Zmluvy podľa tohto článku sa považuje v konkrétnom prípade za splnenú dňom prevzatia odstúpenia, resp. výpovede alebo odmietnutím prevziať odstúpenie, resp. výpoveď. Ak si druhá Zmluvná strana neprevezme riadne doručovanú zásielku, táto sa považuje za doručenú na piaty deň odo dňa jej uloženia na pošte a zároveň platí, že týmto dňom sa Zmluvná strana oboznámila s jej obsahom. Zmluvné strany sa dohodli, že pre doručovanie Objednávateľovi je rozhodná adresa, ktorá je ako jeho sídlo uvedená v záhlaví tejto Zmluvy a pre doručovanie Zhotoviteľovi adresa zapísaná ako jeho sídlo v obchodnom registri. V prípade, že Zhotoviteľ nie je registrovaný v obchodnom registri, za rozhodujúcu sa bude považovať adresa uvedená v inom príslušnom registri.</w:t>
      </w:r>
    </w:p>
    <w:p w14:paraId="4A02AAED" w14:textId="77777777" w:rsidR="00081815" w:rsidRPr="00C3189A" w:rsidRDefault="00081815" w:rsidP="00081815">
      <w:pPr>
        <w:pStyle w:val="Odsekzoznamu"/>
        <w:spacing w:after="0" w:line="276" w:lineRule="auto"/>
        <w:ind w:left="1134" w:hanging="425"/>
        <w:rPr>
          <w:rFonts w:ascii="Arial Narrow" w:eastAsia="Times New Roman" w:hAnsi="Arial Narrow" w:cs="Times New Roman"/>
        </w:rPr>
      </w:pPr>
    </w:p>
    <w:p w14:paraId="63641A51" w14:textId="77777777" w:rsidR="00081815" w:rsidRPr="00C3189A" w:rsidRDefault="00081815" w:rsidP="00077E95">
      <w:pPr>
        <w:pStyle w:val="Odsekzoznamu"/>
        <w:numPr>
          <w:ilvl w:val="0"/>
          <w:numId w:val="22"/>
        </w:numPr>
        <w:rPr>
          <w:rFonts w:ascii="Arial Narrow" w:eastAsia="Times New Roman" w:hAnsi="Arial Narrow" w:cs="Times New Roman"/>
        </w:rPr>
      </w:pPr>
      <w:r w:rsidRPr="00C3189A">
        <w:rPr>
          <w:rFonts w:ascii="Arial Narrow" w:eastAsia="Times New Roman" w:hAnsi="Arial Narrow" w:cs="Times New Roman"/>
        </w:rPr>
        <w:t>Ukončením platnosti tejto Zmluvy zanikajú všetky práva a povinnosti Zmluvných strán v nej zakotvené, okrem nárokov na náhradu spôsobenej škody, nárokov na zákonné sankcie a úroky alebo iných nárokov vyplývajúcich z tejto Zmluvy, ktoré podľa ich povahy majú zostať zachované aj po ukončení platnosti tejto Zmluvy.</w:t>
      </w:r>
    </w:p>
    <w:p w14:paraId="12527590" w14:textId="77777777" w:rsidR="00081815" w:rsidRPr="00C3189A" w:rsidRDefault="00081815" w:rsidP="00081815">
      <w:pPr>
        <w:pStyle w:val="Odsekzoznamu"/>
        <w:spacing w:after="0" w:line="276" w:lineRule="auto"/>
        <w:ind w:left="1134" w:hanging="425"/>
        <w:rPr>
          <w:rFonts w:ascii="Arial Narrow" w:eastAsia="Times New Roman" w:hAnsi="Arial Narrow" w:cs="Times New Roman"/>
          <w:strike/>
        </w:rPr>
      </w:pPr>
    </w:p>
    <w:p w14:paraId="0074CA84" w14:textId="77777777" w:rsidR="00081815" w:rsidRPr="00C3189A" w:rsidRDefault="00081815" w:rsidP="00077E95">
      <w:pPr>
        <w:pStyle w:val="Odsekzoznamu"/>
        <w:numPr>
          <w:ilvl w:val="0"/>
          <w:numId w:val="22"/>
        </w:numPr>
        <w:spacing w:after="0" w:line="276" w:lineRule="auto"/>
        <w:rPr>
          <w:rFonts w:ascii="Arial Narrow" w:hAnsi="Arial Narrow" w:cs="Times New Roman"/>
        </w:rPr>
      </w:pPr>
      <w:r w:rsidRPr="00C3189A">
        <w:rPr>
          <w:rFonts w:ascii="Arial Narrow" w:eastAsia="Times New Roman" w:hAnsi="Arial Narrow" w:cs="Times New Roman"/>
        </w:rPr>
        <w:t>Zhotoviteľ sa zaväzuje v lehote do troch (3) pracovných dní po odovzdaní diela Objednávateľovi preukázateľne bezpečným spôsobom vymazať, odstrániť alebo iným spôsobom znehodnotiť všetky dáta (vrátane ich záložných kópií), ktoré mu poskytol Objednávateľ v rámci súčinnosti za účelom alebo v súvislosti so zhotovením diela podľa tejto Zmluvy, a o ich vymazaní, odstránení alebo znehodnotení písomne informovať Objednávateľa; v prípade listinných dokumentov sa Zhotoviteľ zaväzuje tieto bezodkladne vrátiť Objednávateľovi.</w:t>
      </w:r>
    </w:p>
    <w:p w14:paraId="1B89DC15" w14:textId="77777777" w:rsidR="00081815" w:rsidRPr="00C3189A" w:rsidRDefault="00081815" w:rsidP="00081815">
      <w:pPr>
        <w:pStyle w:val="Odsekzoznamu"/>
        <w:spacing w:after="0" w:line="276" w:lineRule="auto"/>
        <w:ind w:left="1134" w:hanging="425"/>
        <w:rPr>
          <w:rFonts w:ascii="Arial Narrow" w:hAnsi="Arial Narrow" w:cs="Times New Roman"/>
        </w:rPr>
      </w:pPr>
    </w:p>
    <w:p w14:paraId="1EAB8EAC" w14:textId="663B4C30" w:rsidR="00297116" w:rsidRPr="007854A1" w:rsidRDefault="00081815" w:rsidP="00297116">
      <w:pPr>
        <w:pStyle w:val="Odsekzoznamu"/>
        <w:numPr>
          <w:ilvl w:val="0"/>
          <w:numId w:val="22"/>
        </w:numPr>
        <w:spacing w:after="0" w:line="276" w:lineRule="auto"/>
        <w:rPr>
          <w:rFonts w:ascii="Arial Narrow" w:eastAsia="Times New Roman" w:hAnsi="Arial Narrow" w:cs="Times New Roman"/>
        </w:rPr>
      </w:pPr>
      <w:r w:rsidRPr="00C3189A">
        <w:rPr>
          <w:rFonts w:ascii="Arial Narrow" w:eastAsia="Times New Roman" w:hAnsi="Arial Narrow" w:cs="Times New Roman"/>
        </w:rPr>
        <w:t>Zánikom tejto Zmluvy nezaniká zodpovednosť Zhotoviteľa za vady predmetu Zmluvy, ako ani za prípadnú škodu spôsobenú Objednávateľovi.</w:t>
      </w:r>
    </w:p>
    <w:p w14:paraId="2C6EAEB7" w14:textId="77777777" w:rsidR="00081815" w:rsidRPr="00C3189A" w:rsidRDefault="00081815" w:rsidP="00081815">
      <w:pPr>
        <w:spacing w:after="0" w:line="276" w:lineRule="auto"/>
        <w:ind w:left="357"/>
        <w:jc w:val="center"/>
        <w:rPr>
          <w:rFonts w:ascii="Arial Narrow" w:eastAsia="Arial" w:hAnsi="Arial Narrow" w:cs="Times New Roman"/>
          <w:b/>
          <w:bCs/>
        </w:rPr>
      </w:pPr>
      <w:r w:rsidRPr="00C3189A">
        <w:rPr>
          <w:rFonts w:ascii="Arial Narrow" w:eastAsia="Arial" w:hAnsi="Arial Narrow" w:cs="Times New Roman"/>
          <w:b/>
          <w:bCs/>
        </w:rPr>
        <w:lastRenderedPageBreak/>
        <w:t>Článok XIV</w:t>
      </w:r>
    </w:p>
    <w:p w14:paraId="2D31737B" w14:textId="77777777" w:rsidR="00081815" w:rsidRPr="00C3189A" w:rsidRDefault="00081815" w:rsidP="00081815">
      <w:pPr>
        <w:spacing w:after="0" w:line="276" w:lineRule="auto"/>
        <w:ind w:left="357"/>
        <w:jc w:val="center"/>
        <w:rPr>
          <w:rFonts w:ascii="Arial Narrow" w:eastAsia="Arial" w:hAnsi="Arial Narrow" w:cs="Times New Roman"/>
          <w:b/>
          <w:bCs/>
        </w:rPr>
      </w:pPr>
      <w:r w:rsidRPr="00C3189A">
        <w:rPr>
          <w:rFonts w:ascii="Arial Narrow" w:eastAsia="Arial" w:hAnsi="Arial Narrow" w:cs="Times New Roman"/>
          <w:b/>
          <w:bCs/>
        </w:rPr>
        <w:t>Protikorupčná doložka</w:t>
      </w:r>
    </w:p>
    <w:p w14:paraId="5D27F6B8" w14:textId="77777777" w:rsidR="00081815" w:rsidRPr="00C3189A" w:rsidRDefault="00081815" w:rsidP="00081815">
      <w:pPr>
        <w:spacing w:after="0" w:line="276" w:lineRule="auto"/>
        <w:ind w:left="357"/>
        <w:jc w:val="center"/>
        <w:rPr>
          <w:rFonts w:ascii="Arial Narrow" w:eastAsia="Arial" w:hAnsi="Arial Narrow" w:cs="Times New Roman"/>
          <w:b/>
          <w:bCs/>
        </w:rPr>
      </w:pPr>
    </w:p>
    <w:p w14:paraId="6130E428" w14:textId="77777777" w:rsidR="00081815" w:rsidRPr="00C3189A" w:rsidRDefault="00081815" w:rsidP="00077E95">
      <w:pPr>
        <w:pStyle w:val="Odsekzoznamu"/>
        <w:numPr>
          <w:ilvl w:val="0"/>
          <w:numId w:val="24"/>
        </w:numPr>
        <w:tabs>
          <w:tab w:val="left" w:pos="2700"/>
        </w:tabs>
        <w:spacing w:after="0" w:line="276" w:lineRule="auto"/>
        <w:rPr>
          <w:rFonts w:ascii="Arial Narrow" w:hAnsi="Arial Narrow" w:cs="Times New Roman"/>
        </w:rPr>
      </w:pPr>
      <w:r w:rsidRPr="00C3189A">
        <w:rPr>
          <w:rFonts w:ascii="Arial Narrow" w:hAnsi="Arial Narrow" w:cs="Times New Roman"/>
        </w:rPr>
        <w:t xml:space="preserve">Zmluvné strany, ktoré sa výhradne pre účely tohto článku budú ďalej označovať ako </w:t>
      </w:r>
      <w:r w:rsidRPr="00C3189A">
        <w:rPr>
          <w:rFonts w:ascii="Arial Narrow" w:hAnsi="Arial Narrow" w:cs="Times New Roman"/>
          <w:b/>
          <w:bCs/>
          <w:i/>
          <w:iCs/>
        </w:rPr>
        <w:t>„ministerstvo“</w:t>
      </w:r>
      <w:r w:rsidRPr="00C3189A">
        <w:rPr>
          <w:rFonts w:ascii="Arial Narrow" w:hAnsi="Arial Narrow" w:cs="Times New Roman"/>
        </w:rPr>
        <w:t xml:space="preserve"> (Odovzdávajúci) a </w:t>
      </w:r>
      <w:r w:rsidRPr="00C3189A">
        <w:rPr>
          <w:rFonts w:ascii="Arial Narrow" w:hAnsi="Arial Narrow" w:cs="Times New Roman"/>
          <w:b/>
          <w:bCs/>
          <w:i/>
          <w:iCs/>
        </w:rPr>
        <w:t>„partner ministerstva“</w:t>
      </w:r>
      <w:r w:rsidRPr="00C3189A">
        <w:rPr>
          <w:rFonts w:ascii="Arial Narrow" w:hAnsi="Arial Narrow" w:cs="Times New Roman"/>
        </w:rPr>
        <w:t xml:space="preserve"> (Preberajúci), sa zaväzujú v rámci zmluvného vzťahu založeného touto Zmluvou dodržiavať a presadzovať platné právne normy zakazujúce korupciu. </w:t>
      </w:r>
    </w:p>
    <w:p w14:paraId="2BADC147" w14:textId="77777777" w:rsidR="00081815" w:rsidRPr="00C3189A" w:rsidRDefault="00081815" w:rsidP="00081815">
      <w:pPr>
        <w:pStyle w:val="Odsekzoznamu"/>
        <w:tabs>
          <w:tab w:val="left" w:pos="2700"/>
        </w:tabs>
        <w:spacing w:after="0" w:line="276" w:lineRule="auto"/>
        <w:ind w:left="426"/>
        <w:rPr>
          <w:rFonts w:ascii="Arial Narrow" w:hAnsi="Arial Narrow" w:cs="Times New Roman"/>
        </w:rPr>
      </w:pPr>
    </w:p>
    <w:p w14:paraId="43DC861A" w14:textId="77777777" w:rsidR="00081815" w:rsidRPr="00C3189A" w:rsidRDefault="00081815" w:rsidP="00077E95">
      <w:pPr>
        <w:pStyle w:val="Odsekzoznamu"/>
        <w:numPr>
          <w:ilvl w:val="0"/>
          <w:numId w:val="24"/>
        </w:numPr>
        <w:tabs>
          <w:tab w:val="left" w:pos="2700"/>
        </w:tabs>
        <w:spacing w:after="0" w:line="276" w:lineRule="auto"/>
        <w:rPr>
          <w:rFonts w:ascii="Arial Narrow" w:hAnsi="Arial Narrow" w:cs="Times New Roman"/>
        </w:rPr>
      </w:pPr>
      <w:r w:rsidRPr="00C3189A">
        <w:rPr>
          <w:rFonts w:ascii="Arial Narrow" w:hAnsi="Arial Narrow" w:cs="Times New Roman"/>
        </w:rPr>
        <w:t>Zmluvné strany sa zaväzujú a súhlasia s tým, že v prípade, ak konanie partnera ministerstva, či už priame alebo cez sprostredkovateľa, vo svoj prospech alebo v prospech iného, vzbudzuje dôvodné podozrenie, že ide alebo by mohlo ísť o korupciu, takéto konanie je podstatným porušením tejto Zmluvy a súčasne dôvodom na okamžité odstúpenie ministerstva od Zmluvy, pričom partner ministerstva je povinný nahradiť ministerstvu všetku škodu, ktorá mu v dôsledku takéhoto konania alebo v súvislosti s odstúpením od Zmluvy vznikla.</w:t>
      </w:r>
    </w:p>
    <w:p w14:paraId="7E116DF5" w14:textId="77777777" w:rsidR="00081815" w:rsidRPr="00C3189A" w:rsidRDefault="00081815" w:rsidP="00081815">
      <w:pPr>
        <w:pStyle w:val="Odsekzoznamu"/>
        <w:spacing w:after="0" w:line="276" w:lineRule="auto"/>
        <w:rPr>
          <w:rFonts w:ascii="Arial Narrow" w:eastAsia="Times New Roman" w:hAnsi="Arial Narrow" w:cs="Times New Roman"/>
        </w:rPr>
      </w:pPr>
    </w:p>
    <w:p w14:paraId="7DB43A06" w14:textId="77777777" w:rsidR="00081815" w:rsidRPr="00C3189A" w:rsidRDefault="00081815" w:rsidP="00081815">
      <w:pPr>
        <w:spacing w:after="0" w:line="276" w:lineRule="auto"/>
        <w:jc w:val="center"/>
        <w:rPr>
          <w:rFonts w:ascii="Arial Narrow" w:eastAsia="Times New Roman" w:hAnsi="Arial Narrow" w:cs="Times New Roman"/>
          <w:b/>
        </w:rPr>
      </w:pPr>
      <w:r w:rsidRPr="00C3189A">
        <w:rPr>
          <w:rFonts w:ascii="Arial Narrow" w:eastAsia="Times New Roman" w:hAnsi="Arial Narrow" w:cs="Times New Roman"/>
          <w:b/>
        </w:rPr>
        <w:t>Článok XV</w:t>
      </w:r>
    </w:p>
    <w:p w14:paraId="0622F949" w14:textId="77777777" w:rsidR="00081815" w:rsidRPr="00C3189A" w:rsidRDefault="00081815" w:rsidP="00081815">
      <w:pPr>
        <w:spacing w:after="0" w:line="276" w:lineRule="auto"/>
        <w:jc w:val="center"/>
        <w:rPr>
          <w:rFonts w:ascii="Arial Narrow" w:eastAsia="Times New Roman" w:hAnsi="Arial Narrow" w:cs="Times New Roman"/>
          <w:b/>
          <w:bCs/>
        </w:rPr>
      </w:pPr>
      <w:r w:rsidRPr="00C3189A">
        <w:rPr>
          <w:rFonts w:ascii="Arial Narrow" w:eastAsia="Times New Roman" w:hAnsi="Arial Narrow" w:cs="Times New Roman"/>
          <w:b/>
          <w:bCs/>
        </w:rPr>
        <w:t>Záverečné ustanovenia</w:t>
      </w:r>
    </w:p>
    <w:p w14:paraId="06C217CD" w14:textId="77777777" w:rsidR="00081815" w:rsidRPr="00C3189A" w:rsidRDefault="00081815" w:rsidP="00081815">
      <w:pPr>
        <w:spacing w:after="0" w:line="276" w:lineRule="auto"/>
        <w:rPr>
          <w:rFonts w:ascii="Arial Narrow" w:eastAsia="Times New Roman" w:hAnsi="Arial Narrow" w:cs="Times New Roman"/>
        </w:rPr>
      </w:pPr>
    </w:p>
    <w:p w14:paraId="5F17C260" w14:textId="77777777" w:rsidR="00081815" w:rsidRPr="00C3189A" w:rsidRDefault="00081815" w:rsidP="00077E95">
      <w:pPr>
        <w:pStyle w:val="Odsekzoznamu"/>
        <w:numPr>
          <w:ilvl w:val="0"/>
          <w:numId w:val="23"/>
        </w:numPr>
        <w:spacing w:after="0" w:line="276" w:lineRule="auto"/>
        <w:rPr>
          <w:rFonts w:ascii="Arial Narrow" w:eastAsia="Times New Roman" w:hAnsi="Arial Narrow" w:cs="Times New Roman"/>
        </w:rPr>
      </w:pPr>
      <w:r w:rsidRPr="00C3189A">
        <w:rPr>
          <w:rFonts w:ascii="Arial Narrow" w:eastAsia="Times New Roman" w:hAnsi="Arial Narrow" w:cs="Times New Roman"/>
        </w:rPr>
        <w:t>Pokiaľ by ktorékoľvek ustanovenie tejto Zmluvy bolo, alebo by sa stalo neplatným alebo neúčinným, či už úplne alebo len sčasti, ostatné ustanovenia tejto Zmluvy, ktorých sa neplatnosť alebo neúčinnosť priamo netýka, tým nie sú dotknuté a ostávajú naďalej v platnosti a účinnosti. Zmluvné strany sa zároveň v takomto prípade zaväzujú bez zbytočného odkladu nahradiť neplatné alebo neúčinné ustanovenie Zmluvy takým, ktoré bude platné a účinné a ktoré bude v čo možno najväčšej možnej miere zodpovedať vôli a úmyslu Zmluvných strán vyjadreným v neplatnom alebo neúčinnom ustanovení. Ak to nebude právne možné, na úpravu vzťahu medzi Zmluvnými stranami sa použije taká platná právna úprava, ktorá sa svojou povahou čo možno najviac približuje účelu a obsahu tejto Zmluvy.</w:t>
      </w:r>
    </w:p>
    <w:p w14:paraId="2D88D1D7" w14:textId="77777777" w:rsidR="00081815" w:rsidRPr="00C3189A" w:rsidRDefault="00081815" w:rsidP="00081815">
      <w:pPr>
        <w:pStyle w:val="Odsekzoznamu"/>
        <w:spacing w:after="0" w:line="276" w:lineRule="auto"/>
        <w:ind w:left="1134" w:hanging="425"/>
        <w:rPr>
          <w:rFonts w:ascii="Arial Narrow" w:eastAsia="Times New Roman" w:hAnsi="Arial Narrow" w:cs="Times New Roman"/>
        </w:rPr>
      </w:pPr>
    </w:p>
    <w:p w14:paraId="74E6ED55" w14:textId="77777777" w:rsidR="00081815" w:rsidRPr="00C3189A" w:rsidRDefault="00081815" w:rsidP="00077E95">
      <w:pPr>
        <w:pStyle w:val="Odsekzoznamu"/>
        <w:numPr>
          <w:ilvl w:val="0"/>
          <w:numId w:val="23"/>
        </w:numPr>
        <w:spacing w:after="0" w:line="276" w:lineRule="auto"/>
        <w:rPr>
          <w:rFonts w:ascii="Arial Narrow" w:eastAsia="Times New Roman" w:hAnsi="Arial Narrow" w:cs="Times New Roman"/>
        </w:rPr>
      </w:pPr>
      <w:r w:rsidRPr="00C3189A">
        <w:rPr>
          <w:rFonts w:ascii="Arial Narrow" w:eastAsia="Times New Roman" w:hAnsi="Arial Narrow" w:cs="Times New Roman"/>
        </w:rPr>
        <w:t xml:space="preserve">Práva a povinnosti neupravené touto Zmluvou sa riadia ustanoveniami Obchodného zákonníka, </w:t>
      </w:r>
      <w:proofErr w:type="spellStart"/>
      <w:r w:rsidRPr="00C3189A">
        <w:rPr>
          <w:rFonts w:ascii="Arial Narrow" w:eastAsia="Times New Roman" w:hAnsi="Arial Narrow" w:cs="Times New Roman"/>
        </w:rPr>
        <w:t>ZoKB</w:t>
      </w:r>
      <w:proofErr w:type="spellEnd"/>
      <w:r w:rsidRPr="00C3189A">
        <w:rPr>
          <w:rFonts w:ascii="Arial Narrow" w:eastAsia="Times New Roman" w:hAnsi="Arial Narrow" w:cs="Times New Roman"/>
        </w:rPr>
        <w:t xml:space="preserve">, </w:t>
      </w:r>
      <w:proofErr w:type="spellStart"/>
      <w:r w:rsidRPr="00C3189A">
        <w:rPr>
          <w:rFonts w:ascii="Arial Narrow" w:eastAsia="Times New Roman" w:hAnsi="Arial Narrow" w:cs="Times New Roman"/>
        </w:rPr>
        <w:t>ZoITVS</w:t>
      </w:r>
      <w:proofErr w:type="spellEnd"/>
      <w:r w:rsidRPr="00C3189A">
        <w:rPr>
          <w:rFonts w:ascii="Arial Narrow" w:eastAsia="Times New Roman" w:hAnsi="Arial Narrow" w:cs="Times New Roman"/>
        </w:rPr>
        <w:t xml:space="preserve">, ich vykonávacími predpismi a ostatnými príslušnými všeobecne záväznými platnými právnymi predpismi Slovenskej republiky. </w:t>
      </w:r>
    </w:p>
    <w:p w14:paraId="5A2BD9FA" w14:textId="77777777" w:rsidR="00081815" w:rsidRPr="00C3189A" w:rsidRDefault="00081815" w:rsidP="00081815">
      <w:pPr>
        <w:pStyle w:val="Odsekzoznamu"/>
        <w:spacing w:after="0" w:line="276" w:lineRule="auto"/>
        <w:rPr>
          <w:rFonts w:ascii="Arial Narrow" w:eastAsia="Times New Roman" w:hAnsi="Arial Narrow" w:cs="Times New Roman"/>
        </w:rPr>
      </w:pPr>
    </w:p>
    <w:p w14:paraId="5F562EA6" w14:textId="77777777" w:rsidR="00081815" w:rsidRPr="00C3189A" w:rsidRDefault="00081815" w:rsidP="00077E95">
      <w:pPr>
        <w:pStyle w:val="Odsekzoznamu"/>
        <w:numPr>
          <w:ilvl w:val="0"/>
          <w:numId w:val="23"/>
        </w:numPr>
        <w:spacing w:after="0" w:line="276" w:lineRule="auto"/>
        <w:rPr>
          <w:rFonts w:ascii="Arial Narrow" w:eastAsia="Times New Roman" w:hAnsi="Arial Narrow" w:cs="Times New Roman"/>
          <w:color w:val="000000" w:themeColor="text1"/>
        </w:rPr>
      </w:pPr>
      <w:r w:rsidRPr="00C3189A">
        <w:rPr>
          <w:rFonts w:ascii="Arial Narrow" w:eastAsia="Times New Roman" w:hAnsi="Arial Narrow" w:cs="Times New Roman"/>
        </w:rPr>
        <w:t xml:space="preserve">Zmluvné strany sa dohodli, že prípadné spory vyplývajúce z tejto Zmluvy budú riešiť predovšetkým vzájomným rokovaním zástupcov Zmluvných strán, v prípade pretrvávajúcich sporov vzniknutých z tohto zmluvného vzťahu bude na konanie príslušný vecne a miestne príslušný súd Slovenskej republiky. </w:t>
      </w:r>
    </w:p>
    <w:p w14:paraId="0848868D" w14:textId="77777777" w:rsidR="00081815" w:rsidRPr="00C3189A" w:rsidRDefault="00081815" w:rsidP="00081815">
      <w:pPr>
        <w:spacing w:after="0" w:line="276" w:lineRule="auto"/>
        <w:rPr>
          <w:rFonts w:ascii="Arial Narrow" w:eastAsia="Times New Roman" w:hAnsi="Arial Narrow" w:cs="Times New Roman"/>
        </w:rPr>
      </w:pPr>
    </w:p>
    <w:p w14:paraId="615E8671" w14:textId="77777777" w:rsidR="00081815" w:rsidRPr="00C3189A" w:rsidRDefault="00081815" w:rsidP="00077E95">
      <w:pPr>
        <w:pStyle w:val="Odsekzoznamu"/>
        <w:numPr>
          <w:ilvl w:val="0"/>
          <w:numId w:val="23"/>
        </w:numPr>
        <w:spacing w:after="0" w:line="276" w:lineRule="auto"/>
        <w:rPr>
          <w:rFonts w:ascii="Arial Narrow" w:eastAsia="Times New Roman" w:hAnsi="Arial Narrow" w:cs="Times New Roman"/>
        </w:rPr>
      </w:pPr>
      <w:r w:rsidRPr="00C3189A">
        <w:rPr>
          <w:rFonts w:ascii="Arial Narrow" w:eastAsia="Times New Roman" w:hAnsi="Arial Narrow" w:cs="Times New Roman"/>
        </w:rPr>
        <w:t>Zmluvné strany vyhlasujú, že túto Zmluvu pred jej podpísaním prečítali, že bola uzatvorené po vzájomnej dohode, podľa ich slobodnej vôle a nie v tiesni, ani za inak nápadne nevýhodných podmienok ani v omyle.</w:t>
      </w:r>
    </w:p>
    <w:p w14:paraId="0258983D" w14:textId="77777777" w:rsidR="00081815" w:rsidRPr="00C3189A" w:rsidRDefault="00081815" w:rsidP="00081815">
      <w:pPr>
        <w:pStyle w:val="Odsekzoznamu"/>
        <w:spacing w:after="0" w:line="276" w:lineRule="auto"/>
        <w:rPr>
          <w:rFonts w:ascii="Arial Narrow" w:eastAsia="Times New Roman" w:hAnsi="Arial Narrow" w:cs="Times New Roman"/>
        </w:rPr>
      </w:pPr>
    </w:p>
    <w:p w14:paraId="1BD500F4" w14:textId="77777777" w:rsidR="00081815" w:rsidRPr="00C3189A" w:rsidRDefault="00081815" w:rsidP="00077E95">
      <w:pPr>
        <w:pStyle w:val="Odsekzoznamu"/>
        <w:widowControl w:val="0"/>
        <w:numPr>
          <w:ilvl w:val="0"/>
          <w:numId w:val="23"/>
        </w:numPr>
        <w:autoSpaceDE w:val="0"/>
        <w:autoSpaceDN w:val="0"/>
        <w:adjustRightInd w:val="0"/>
        <w:spacing w:after="0" w:line="276" w:lineRule="auto"/>
        <w:contextualSpacing w:val="0"/>
        <w:rPr>
          <w:rStyle w:val="Zkladntext2"/>
          <w:rFonts w:ascii="Arial Narrow" w:eastAsia="Times New Roman" w:hAnsi="Arial Narrow" w:cs="Times New Roman"/>
          <w:sz w:val="22"/>
          <w:szCs w:val="22"/>
        </w:rPr>
      </w:pPr>
      <w:r w:rsidRPr="00C3189A">
        <w:rPr>
          <w:rStyle w:val="Zkladntext2"/>
          <w:rFonts w:ascii="Arial Narrow" w:hAnsi="Arial Narrow" w:cs="Times New Roman"/>
          <w:sz w:val="22"/>
          <w:szCs w:val="22"/>
          <w:lang w:eastAsia="sk-SK"/>
        </w:rPr>
        <w:t>Táto Zmluva nadobúda platnosť dňom jej podpísania oboma Zmluvnými stranami a účinnosť dňom nasledujúcim po dni, kedy došlo k splneniu poslednej z nasledujúcich odkladacích podmienok, ktoré musia byť splnené kumulatívne, a to:</w:t>
      </w:r>
    </w:p>
    <w:p w14:paraId="55924B3C" w14:textId="77777777" w:rsidR="00081815" w:rsidRPr="00C3189A" w:rsidRDefault="00081815" w:rsidP="00077E95">
      <w:pPr>
        <w:pStyle w:val="Odsekzoznamu"/>
        <w:widowControl w:val="0"/>
        <w:numPr>
          <w:ilvl w:val="0"/>
          <w:numId w:val="27"/>
        </w:numPr>
        <w:shd w:val="clear" w:color="auto" w:fill="FFFFFF" w:themeFill="background1"/>
        <w:autoSpaceDE w:val="0"/>
        <w:autoSpaceDN w:val="0"/>
        <w:adjustRightInd w:val="0"/>
        <w:spacing w:after="0" w:line="240" w:lineRule="auto"/>
        <w:rPr>
          <w:rStyle w:val="Zkladntext2"/>
          <w:rFonts w:ascii="Arial Narrow" w:hAnsi="Arial Narrow" w:cs="Times New Roman"/>
          <w:sz w:val="22"/>
          <w:szCs w:val="22"/>
          <w:lang w:eastAsia="sk-SK"/>
        </w:rPr>
      </w:pPr>
      <w:r w:rsidRPr="00C3189A">
        <w:rPr>
          <w:rStyle w:val="Zkladntext2"/>
          <w:rFonts w:ascii="Arial Narrow" w:hAnsi="Arial Narrow" w:cs="Times New Roman"/>
          <w:sz w:val="22"/>
          <w:szCs w:val="22"/>
          <w:lang w:eastAsia="sk-SK"/>
        </w:rPr>
        <w:t xml:space="preserve">k zverejneniu tejto Zmluvy podľa ustanovenia § 47a zákona č. 40/1964 Zb. Občiansky zákonník v znení neskorších predpisov, </w:t>
      </w:r>
      <w:r w:rsidRPr="00C3189A">
        <w:rPr>
          <w:rFonts w:ascii="Arial Narrow" w:hAnsi="Arial Narrow" w:cs="Times New Roman"/>
          <w:lang w:eastAsia="sk-SK"/>
        </w:rPr>
        <w:t xml:space="preserve">v centrálnom registri zmlúv </w:t>
      </w:r>
      <w:hyperlink r:id="rId11" w:history="1">
        <w:r w:rsidRPr="00C3189A">
          <w:rPr>
            <w:rStyle w:val="Hypertextovprepojenie"/>
            <w:rFonts w:ascii="Arial Narrow" w:hAnsi="Arial Narrow" w:cs="Times New Roman"/>
            <w:lang w:eastAsia="sk-SK"/>
          </w:rPr>
          <w:t>www.crz.gov.sk</w:t>
        </w:r>
      </w:hyperlink>
      <w:r w:rsidRPr="00C3189A">
        <w:rPr>
          <w:rFonts w:ascii="Arial Narrow" w:hAnsi="Arial Narrow" w:cs="Times New Roman"/>
          <w:lang w:eastAsia="sk-SK"/>
        </w:rPr>
        <w:t>, nakoľko ide o povinne zverejňovanú zmluvu v zmysle § 5a ods. 1 zákona č. 211/2000 Z. z. o slobodnom prístupe k informáciám a o zmene a doplnení niektorých zákonov (zákon o slobode informácií) v znení neskorších predpisov</w:t>
      </w:r>
      <w:r w:rsidRPr="00C3189A">
        <w:rPr>
          <w:rStyle w:val="Zkladntext2"/>
          <w:rFonts w:ascii="Arial Narrow" w:hAnsi="Arial Narrow" w:cs="Times New Roman"/>
          <w:sz w:val="22"/>
          <w:szCs w:val="22"/>
          <w:lang w:eastAsia="sk-SK"/>
        </w:rPr>
        <w:t>,</w:t>
      </w:r>
    </w:p>
    <w:p w14:paraId="685D2F49" w14:textId="77777777" w:rsidR="00081815" w:rsidRPr="00C3189A" w:rsidRDefault="00081815" w:rsidP="00077E95">
      <w:pPr>
        <w:pStyle w:val="Odsekzoznamu"/>
        <w:widowControl w:val="0"/>
        <w:numPr>
          <w:ilvl w:val="0"/>
          <w:numId w:val="27"/>
        </w:numPr>
        <w:shd w:val="clear" w:color="auto" w:fill="FFFFFF" w:themeFill="background1"/>
        <w:autoSpaceDE w:val="0"/>
        <w:autoSpaceDN w:val="0"/>
        <w:adjustRightInd w:val="0"/>
        <w:spacing w:after="0" w:line="240" w:lineRule="auto"/>
        <w:rPr>
          <w:rStyle w:val="Zkladntext2"/>
          <w:rFonts w:ascii="Arial Narrow" w:hAnsi="Arial Narrow" w:cs="Times New Roman"/>
          <w:sz w:val="22"/>
          <w:szCs w:val="22"/>
          <w:lang w:eastAsia="sk-SK"/>
        </w:rPr>
      </w:pPr>
      <w:r w:rsidRPr="00C3189A">
        <w:rPr>
          <w:rStyle w:val="Zkladntext2"/>
          <w:rFonts w:ascii="Arial Narrow" w:hAnsi="Arial Narrow" w:cs="Times New Roman"/>
          <w:sz w:val="22"/>
          <w:szCs w:val="22"/>
          <w:lang w:eastAsia="sk-SK"/>
        </w:rPr>
        <w:t xml:space="preserve">po ukončení finančnej kontroly, ak poskytovateľ príspevku z fondov EÚ neidentifikoval nedostatky, ktoré by mali alebo mohli mať vplyv na výsledok verejného obstarávania, pričom rozhodujúci je dátum doručenia správy z kontroly Objednávateľovi. Ak boli v rámci finančnej kontroly verejného obstarávania </w:t>
      </w:r>
      <w:r w:rsidRPr="00C3189A">
        <w:rPr>
          <w:rStyle w:val="Zkladntext2"/>
          <w:rFonts w:ascii="Arial Narrow" w:hAnsi="Arial Narrow" w:cs="Times New Roman"/>
          <w:sz w:val="22"/>
          <w:szCs w:val="22"/>
          <w:lang w:eastAsia="sk-SK"/>
        </w:rPr>
        <w:lastRenderedPageBreak/>
        <w:t xml:space="preserve">identifikované nedostatky, ktoré mali alebo mohli mať vplyv na výsledok verejného obstarávania, zmluva nadobudne účinnosť momentom súhlasu Objednávateľa s výškou ex </w:t>
      </w:r>
      <w:proofErr w:type="spellStart"/>
      <w:r w:rsidRPr="00C3189A">
        <w:rPr>
          <w:rStyle w:val="Zkladntext2"/>
          <w:rFonts w:ascii="Arial Narrow" w:hAnsi="Arial Narrow" w:cs="Times New Roman"/>
          <w:sz w:val="22"/>
          <w:szCs w:val="22"/>
          <w:lang w:eastAsia="sk-SK"/>
        </w:rPr>
        <w:t>ante</w:t>
      </w:r>
      <w:proofErr w:type="spellEnd"/>
      <w:r w:rsidRPr="00C3189A">
        <w:rPr>
          <w:rStyle w:val="Zkladntext2"/>
          <w:rFonts w:ascii="Arial Narrow" w:hAnsi="Arial Narrow" w:cs="Times New Roman"/>
          <w:sz w:val="22"/>
          <w:szCs w:val="22"/>
          <w:lang w:eastAsia="sk-SK"/>
        </w:rPr>
        <w:t xml:space="preserve"> finančnej opravy uvedenej v správe z kontroly a kumulatívneho splnenia podmienky na uplatnenie ex </w:t>
      </w:r>
      <w:proofErr w:type="spellStart"/>
      <w:r w:rsidRPr="00C3189A">
        <w:rPr>
          <w:rStyle w:val="Zkladntext2"/>
          <w:rFonts w:ascii="Arial Narrow" w:hAnsi="Arial Narrow" w:cs="Times New Roman"/>
          <w:sz w:val="22"/>
          <w:szCs w:val="22"/>
          <w:lang w:eastAsia="sk-SK"/>
        </w:rPr>
        <w:t>ante</w:t>
      </w:r>
      <w:proofErr w:type="spellEnd"/>
      <w:r w:rsidRPr="00C3189A">
        <w:rPr>
          <w:rStyle w:val="Zkladntext2"/>
          <w:rFonts w:ascii="Arial Narrow" w:hAnsi="Arial Narrow" w:cs="Times New Roman"/>
          <w:sz w:val="22"/>
          <w:szCs w:val="22"/>
          <w:lang w:eastAsia="sk-SK"/>
        </w:rPr>
        <w:t xml:space="preserve"> finančnej opravy podľa Metodického pokynu centrálneho koordinačného orgánu (CKO) č. 5, ktorý upravuje postup pri určení finančných opráv za verejné obstarávanie.</w:t>
      </w:r>
    </w:p>
    <w:p w14:paraId="59EBF256" w14:textId="77777777" w:rsidR="00081815" w:rsidRPr="00C3189A" w:rsidRDefault="00081815" w:rsidP="00081815">
      <w:pPr>
        <w:pStyle w:val="Odsekzoznamu"/>
        <w:shd w:val="clear" w:color="auto" w:fill="FFFFFF" w:themeFill="background1"/>
        <w:spacing w:after="120"/>
        <w:ind w:left="567"/>
        <w:rPr>
          <w:rFonts w:ascii="Arial Narrow" w:hAnsi="Arial Narrow" w:cs="Times New Roman"/>
        </w:rPr>
      </w:pPr>
      <w:r w:rsidRPr="00C3189A">
        <w:rPr>
          <w:rFonts w:ascii="Arial Narrow" w:hAnsi="Arial Narrow" w:cs="Times New Roman"/>
        </w:rPr>
        <w:t xml:space="preserve">Zmluvné strany berú na vedomie a súhlasia s tým, že táto zmluva vrátane všetkých jej príloh bude zverejnená v Centrálnom registri zmlúv. </w:t>
      </w:r>
      <w:r w:rsidRPr="00C3189A">
        <w:rPr>
          <w:rFonts w:ascii="Arial Narrow" w:hAnsi="Arial Narrow" w:cs="Times New Roman"/>
          <w:lang w:eastAsia="sk-SK"/>
        </w:rPr>
        <w:t>Zmluvné strany sa dohodli, že prvé zverejnenie Zmluvy v CRZ podľa predchádzajúcej vety zabezpečí Ministerstvo</w:t>
      </w:r>
      <w:r w:rsidRPr="00C3189A">
        <w:rPr>
          <w:rFonts w:ascii="Arial Narrow" w:eastAsia="Times New Roman" w:hAnsi="Arial Narrow" w:cs="Times New Roman"/>
        </w:rPr>
        <w:t>.</w:t>
      </w:r>
    </w:p>
    <w:p w14:paraId="4BBCBFE2" w14:textId="77777777" w:rsidR="00081815" w:rsidRPr="00C3189A" w:rsidRDefault="00081815" w:rsidP="00081815">
      <w:pPr>
        <w:pStyle w:val="Odsekzoznamu"/>
        <w:rPr>
          <w:rFonts w:ascii="Arial Narrow" w:eastAsia="Times New Roman" w:hAnsi="Arial Narrow" w:cs="Times New Roman"/>
        </w:rPr>
      </w:pPr>
    </w:p>
    <w:p w14:paraId="231A177F" w14:textId="77777777" w:rsidR="00081815" w:rsidRPr="00C3189A" w:rsidRDefault="00081815" w:rsidP="00077E95">
      <w:pPr>
        <w:pStyle w:val="Odsekzoznamu"/>
        <w:numPr>
          <w:ilvl w:val="0"/>
          <w:numId w:val="23"/>
        </w:numPr>
        <w:spacing w:after="0" w:line="276" w:lineRule="auto"/>
        <w:rPr>
          <w:rFonts w:ascii="Arial Narrow" w:eastAsiaTheme="minorEastAsia" w:hAnsi="Arial Narrow"/>
        </w:rPr>
      </w:pPr>
      <w:r w:rsidRPr="00C3189A">
        <w:rPr>
          <w:rFonts w:ascii="Arial Narrow" w:eastAsia="Times New Roman" w:hAnsi="Arial Narrow" w:cs="Times New Roman"/>
        </w:rPr>
        <w:t xml:space="preserve">Zmeny a doplnenia tejto Zmluvy možno uskutočniť len na základe dohody Zmluvných strán písomným a očíslovaným dodatkom k tejto Zmluve, ktorý musí byť v súlade s § 18 </w:t>
      </w:r>
      <w:r w:rsidRPr="00C3189A">
        <w:rPr>
          <w:rFonts w:ascii="Arial Narrow" w:eastAsia="Times New Roman" w:hAnsi="Arial Narrow" w:cs="Times New Roman"/>
          <w:color w:val="000000" w:themeColor="text1"/>
          <w:lang w:eastAsia="sk-SK"/>
        </w:rPr>
        <w:t>zákona o verejnom obstarávaní.</w:t>
      </w:r>
      <w:r w:rsidRPr="00C3189A">
        <w:rPr>
          <w:rFonts w:ascii="Arial Narrow" w:eastAsia="Times New Roman" w:hAnsi="Arial Narrow" w:cs="Times New Roman"/>
        </w:rPr>
        <w:t xml:space="preserve"> Dodatky alebo zmeny tejto Zmluvy nadobúdajú platnosť po ich podpísaní oboma Zmluvnými stranami a  účinnosti nadobúdajú</w:t>
      </w:r>
      <w:r w:rsidRPr="00C3189A">
        <w:rPr>
          <w:rStyle w:val="Zkladntext2"/>
          <w:rFonts w:ascii="Arial Narrow" w:hAnsi="Arial Narrow" w:cs="Times New Roman"/>
          <w:sz w:val="22"/>
          <w:szCs w:val="22"/>
          <w:lang w:eastAsia="sk-SK"/>
        </w:rPr>
        <w:t xml:space="preserve"> dňom nasledujúcim po dni zverejnenia týchto dodatkov podľa ustanovenia § 47a zákona č. 40/1964 Zb. Občiansky zákonník v znení neskorších predpisov, </w:t>
      </w:r>
      <w:r w:rsidRPr="00C3189A">
        <w:rPr>
          <w:rFonts w:ascii="Arial Narrow" w:hAnsi="Arial Narrow" w:cs="Times New Roman"/>
          <w:lang w:eastAsia="sk-SK"/>
        </w:rPr>
        <w:t>v centrálnom registri zmlúv</w:t>
      </w:r>
      <w:r w:rsidRPr="00C3189A">
        <w:rPr>
          <w:rFonts w:ascii="Arial Narrow" w:eastAsia="Times New Roman" w:hAnsi="Arial Narrow" w:cs="Times New Roman"/>
        </w:rPr>
        <w:t>.</w:t>
      </w:r>
    </w:p>
    <w:p w14:paraId="3B04272C" w14:textId="77777777" w:rsidR="00081815" w:rsidRPr="00C3189A" w:rsidRDefault="00081815" w:rsidP="00081815">
      <w:pPr>
        <w:pStyle w:val="Odsekzoznamu"/>
        <w:tabs>
          <w:tab w:val="left" w:pos="2700"/>
        </w:tabs>
        <w:spacing w:after="0" w:line="276" w:lineRule="auto"/>
        <w:rPr>
          <w:rFonts w:ascii="Arial Narrow" w:eastAsia="Arial" w:hAnsi="Arial Narrow" w:cs="Times New Roman"/>
        </w:rPr>
      </w:pPr>
    </w:p>
    <w:p w14:paraId="295F9A21" w14:textId="77777777" w:rsidR="00081815" w:rsidRPr="00C3189A" w:rsidRDefault="00081815" w:rsidP="00077E95">
      <w:pPr>
        <w:pStyle w:val="Odsekzoznamu"/>
        <w:numPr>
          <w:ilvl w:val="0"/>
          <w:numId w:val="23"/>
        </w:numPr>
        <w:tabs>
          <w:tab w:val="left" w:pos="2700"/>
        </w:tabs>
        <w:spacing w:after="0" w:line="276" w:lineRule="auto"/>
        <w:rPr>
          <w:rFonts w:ascii="Arial Narrow" w:eastAsia="Arial" w:hAnsi="Arial Narrow" w:cs="Times New Roman"/>
        </w:rPr>
      </w:pPr>
      <w:r w:rsidRPr="00C3189A">
        <w:rPr>
          <w:rFonts w:ascii="Arial Narrow" w:hAnsi="Arial Narrow" w:cs="Times New Roman"/>
        </w:rPr>
        <w:t>Zmluvné strany si vyhradzujú právo nezverejňovať podpis/signatúru štatutárneho orgánu, pretože ju považujú za skutočnosť dôverného charakteru, pričom sa výslovne zaväzujú toto ustanovenie rešpektovať a dodržiavať.</w:t>
      </w:r>
    </w:p>
    <w:p w14:paraId="53A8A0FB" w14:textId="77777777" w:rsidR="00081815" w:rsidRPr="00C3189A" w:rsidRDefault="00081815" w:rsidP="00081815">
      <w:pPr>
        <w:pStyle w:val="Odsekzoznamu"/>
        <w:spacing w:after="0" w:line="276" w:lineRule="auto"/>
        <w:rPr>
          <w:rFonts w:ascii="Arial Narrow" w:eastAsia="Times New Roman" w:hAnsi="Arial Narrow" w:cs="Times New Roman"/>
        </w:rPr>
      </w:pPr>
    </w:p>
    <w:p w14:paraId="0734917B" w14:textId="77777777" w:rsidR="00081815" w:rsidRPr="00C3189A" w:rsidRDefault="00081815" w:rsidP="00077E95">
      <w:pPr>
        <w:pStyle w:val="Odsekzoznamu"/>
        <w:numPr>
          <w:ilvl w:val="0"/>
          <w:numId w:val="23"/>
        </w:numPr>
        <w:spacing w:after="0" w:line="276" w:lineRule="auto"/>
        <w:rPr>
          <w:rFonts w:ascii="Arial Narrow" w:eastAsia="Times New Roman" w:hAnsi="Arial Narrow" w:cs="Times New Roman"/>
        </w:rPr>
      </w:pPr>
      <w:r w:rsidRPr="00C3189A">
        <w:rPr>
          <w:rFonts w:ascii="Arial Narrow" w:eastAsia="Times New Roman" w:hAnsi="Arial Narrow" w:cs="Times New Roman"/>
        </w:rPr>
        <w:t>Táto Zmluva sa vyhotovuje v štyroch (6) originálnych rovnopisoch, pričom Objednávateľ si ponechá štyri (4) rovnopisy a Zhotoviteľ si ponechá dva (2) rovnopisy.</w:t>
      </w:r>
    </w:p>
    <w:p w14:paraId="06BDDC6D" w14:textId="77777777" w:rsidR="00081815" w:rsidRPr="00C3189A" w:rsidRDefault="00081815" w:rsidP="00081815">
      <w:pPr>
        <w:pStyle w:val="Odsekzoznamu"/>
        <w:spacing w:after="0" w:line="276" w:lineRule="auto"/>
        <w:ind w:left="1134" w:hanging="425"/>
        <w:rPr>
          <w:rFonts w:ascii="Arial Narrow" w:eastAsia="Times New Roman" w:hAnsi="Arial Narrow" w:cs="Times New Roman"/>
        </w:rPr>
      </w:pPr>
    </w:p>
    <w:p w14:paraId="3CBDF2AD" w14:textId="77777777" w:rsidR="00081815" w:rsidRPr="00C3189A" w:rsidRDefault="00081815" w:rsidP="00077E95">
      <w:pPr>
        <w:pStyle w:val="Odsekzoznamu"/>
        <w:numPr>
          <w:ilvl w:val="0"/>
          <w:numId w:val="23"/>
        </w:numPr>
        <w:spacing w:after="0" w:line="276" w:lineRule="auto"/>
        <w:rPr>
          <w:rFonts w:ascii="Arial Narrow" w:eastAsia="Times New Roman" w:hAnsi="Arial Narrow" w:cs="Times New Roman"/>
        </w:rPr>
      </w:pPr>
      <w:r w:rsidRPr="00C3189A">
        <w:rPr>
          <w:rFonts w:ascii="Arial Narrow" w:eastAsia="Times New Roman" w:hAnsi="Arial Narrow" w:cs="Times New Roman"/>
        </w:rPr>
        <w:t>Zmluvné strany vyhlasujú, že sú plne spôsobilé na právne úkony, že text tejto Zmluvy je určitým a zrozumiteľným vyjadrením ich vážnej a slobodnej vôle byť ňou viazané, že si túto Zmluvu pred jej podpísaním prečítali, tejto v celom rozsahu porozumeli a na znak súhlasu s jej obsahom k nej pripájajú svoje vlastnoručné podpisy.</w:t>
      </w:r>
    </w:p>
    <w:p w14:paraId="5E13AFB6" w14:textId="77777777" w:rsidR="00081815" w:rsidRPr="00C3189A" w:rsidRDefault="00081815" w:rsidP="00081815">
      <w:pPr>
        <w:pStyle w:val="Odsekzoznamu"/>
        <w:spacing w:after="0" w:line="276" w:lineRule="auto"/>
        <w:rPr>
          <w:rFonts w:ascii="Arial Narrow" w:eastAsia="Times New Roman" w:hAnsi="Arial Narrow" w:cs="Times New Roman"/>
        </w:rPr>
      </w:pPr>
    </w:p>
    <w:p w14:paraId="3448C34B" w14:textId="77777777" w:rsidR="00081815" w:rsidRPr="00C3189A" w:rsidRDefault="00081815" w:rsidP="00077E95">
      <w:pPr>
        <w:pStyle w:val="Odsekzoznamu"/>
        <w:numPr>
          <w:ilvl w:val="0"/>
          <w:numId w:val="23"/>
        </w:numPr>
        <w:spacing w:after="0" w:line="276" w:lineRule="auto"/>
        <w:rPr>
          <w:rFonts w:ascii="Arial Narrow" w:eastAsia="Times New Roman" w:hAnsi="Arial Narrow" w:cs="Times New Roman"/>
        </w:rPr>
      </w:pPr>
      <w:r w:rsidRPr="00C3189A">
        <w:rPr>
          <w:rFonts w:ascii="Arial Narrow" w:eastAsia="Times New Roman" w:hAnsi="Arial Narrow" w:cs="Times New Roman"/>
        </w:rPr>
        <w:t xml:space="preserve">Záväznou a neoddeliteľnou súčasťou Zmluvy sú nasledovné prílohy: </w:t>
      </w:r>
    </w:p>
    <w:p w14:paraId="6678D67B" w14:textId="77777777" w:rsidR="00081815" w:rsidRPr="00C3189A" w:rsidRDefault="00081815" w:rsidP="00077E95">
      <w:pPr>
        <w:pStyle w:val="Odsekzoznamu"/>
        <w:numPr>
          <w:ilvl w:val="0"/>
          <w:numId w:val="13"/>
        </w:numPr>
        <w:spacing w:after="0" w:line="276" w:lineRule="auto"/>
        <w:rPr>
          <w:rFonts w:ascii="Arial Narrow" w:hAnsi="Arial Narrow" w:cs="Times New Roman"/>
          <w:strike/>
        </w:rPr>
      </w:pPr>
      <w:r w:rsidRPr="00C3189A">
        <w:rPr>
          <w:rFonts w:ascii="Arial Narrow" w:hAnsi="Arial Narrow" w:cs="Times New Roman"/>
        </w:rPr>
        <w:t>Príloha č. 1: Špecifikácia Diela</w:t>
      </w:r>
    </w:p>
    <w:p w14:paraId="44C91C67" w14:textId="77777777" w:rsidR="00081815" w:rsidRPr="00C3189A" w:rsidRDefault="00081815" w:rsidP="00077E95">
      <w:pPr>
        <w:pStyle w:val="Odsekzoznamu"/>
        <w:numPr>
          <w:ilvl w:val="0"/>
          <w:numId w:val="13"/>
        </w:numPr>
        <w:spacing w:after="0" w:line="240" w:lineRule="auto"/>
        <w:rPr>
          <w:rFonts w:ascii="Arial Narrow" w:hAnsi="Arial Narrow" w:cs="Times New Roman"/>
        </w:rPr>
      </w:pPr>
      <w:r w:rsidRPr="00C3189A">
        <w:rPr>
          <w:rFonts w:ascii="Arial Narrow" w:hAnsi="Arial Narrow" w:cs="Times New Roman"/>
        </w:rPr>
        <w:t>Príloha č. 2: Špecifikácia ceny diela</w:t>
      </w:r>
    </w:p>
    <w:p w14:paraId="72536E96" w14:textId="77777777" w:rsidR="00081815" w:rsidRPr="00C3189A" w:rsidRDefault="00081815" w:rsidP="00077E95">
      <w:pPr>
        <w:pStyle w:val="Odsekzoznamu"/>
        <w:numPr>
          <w:ilvl w:val="0"/>
          <w:numId w:val="13"/>
        </w:numPr>
        <w:spacing w:after="0" w:line="240" w:lineRule="auto"/>
        <w:rPr>
          <w:rFonts w:ascii="Arial Narrow" w:hAnsi="Arial Narrow" w:cs="Times New Roman"/>
        </w:rPr>
      </w:pPr>
      <w:r w:rsidRPr="00C3189A">
        <w:rPr>
          <w:rFonts w:ascii="Arial Narrow" w:hAnsi="Arial Narrow" w:cs="Times New Roman"/>
        </w:rPr>
        <w:t>Príloha č. 3: Zoznam subdodávateľov</w:t>
      </w:r>
    </w:p>
    <w:p w14:paraId="05C6622A" w14:textId="77777777" w:rsidR="00081815" w:rsidRPr="00C3189A" w:rsidRDefault="00081815" w:rsidP="00077E95">
      <w:pPr>
        <w:pStyle w:val="Odsekzoznamu"/>
        <w:numPr>
          <w:ilvl w:val="0"/>
          <w:numId w:val="13"/>
        </w:numPr>
        <w:spacing w:after="0" w:line="240" w:lineRule="auto"/>
        <w:rPr>
          <w:rFonts w:ascii="Arial Narrow" w:hAnsi="Arial Narrow" w:cs="Times New Roman"/>
        </w:rPr>
      </w:pPr>
      <w:r w:rsidRPr="00C3189A">
        <w:rPr>
          <w:rFonts w:ascii="Arial Narrow" w:hAnsi="Arial Narrow" w:cs="Times New Roman"/>
        </w:rPr>
        <w:t>Príloha č. 4: Zoznam kľúčových expertov a znenie podmienok účasti podľa § 34 ods. 1 písm. g) zákona o verejnom obstarávaní</w:t>
      </w:r>
    </w:p>
    <w:p w14:paraId="26B08780" w14:textId="77777777" w:rsidR="00081815" w:rsidRPr="00C3189A" w:rsidRDefault="00081815" w:rsidP="00081815">
      <w:pPr>
        <w:spacing w:after="0" w:line="240" w:lineRule="auto"/>
        <w:ind w:left="1134" w:hanging="425"/>
        <w:rPr>
          <w:rFonts w:ascii="Arial Narrow" w:hAnsi="Arial Narrow" w:cs="Times New Roman"/>
        </w:rPr>
      </w:pPr>
    </w:p>
    <w:p w14:paraId="5D4B13B6" w14:textId="77777777" w:rsidR="00081815" w:rsidRPr="00C3189A" w:rsidRDefault="00081815" w:rsidP="00081815">
      <w:pPr>
        <w:rPr>
          <w:rFonts w:ascii="Arial Narrow" w:eastAsia="Times New Roman" w:hAnsi="Arial Narrow" w:cs="Times New Roman"/>
          <w:lang w:eastAsia="sk-SK"/>
        </w:rPr>
      </w:pPr>
      <w:r w:rsidRPr="00C3189A">
        <w:rPr>
          <w:rFonts w:ascii="Arial Narrow" w:eastAsia="Times New Roman" w:hAnsi="Arial Narrow" w:cs="Times New Roman"/>
          <w:lang w:eastAsia="sk-SK"/>
        </w:rPr>
        <w:t>Za Zhotoviteľa:</w:t>
      </w:r>
      <w:r w:rsidRPr="00C3189A">
        <w:rPr>
          <w:rFonts w:ascii="Arial Narrow" w:hAnsi="Arial Narrow"/>
        </w:rPr>
        <w:tab/>
      </w:r>
      <w:r w:rsidRPr="00C3189A">
        <w:rPr>
          <w:rFonts w:ascii="Arial Narrow" w:hAnsi="Arial Narrow"/>
        </w:rPr>
        <w:tab/>
      </w:r>
      <w:r w:rsidRPr="00C3189A">
        <w:rPr>
          <w:rFonts w:ascii="Arial Narrow" w:hAnsi="Arial Narrow"/>
        </w:rPr>
        <w:tab/>
      </w:r>
      <w:r w:rsidRPr="00C3189A">
        <w:rPr>
          <w:rFonts w:ascii="Arial Narrow" w:hAnsi="Arial Narrow"/>
        </w:rPr>
        <w:tab/>
      </w:r>
      <w:r w:rsidRPr="00C3189A">
        <w:rPr>
          <w:rFonts w:ascii="Arial Narrow" w:hAnsi="Arial Narrow"/>
        </w:rPr>
        <w:tab/>
      </w:r>
      <w:r w:rsidRPr="00C3189A">
        <w:rPr>
          <w:rFonts w:ascii="Arial Narrow" w:hAnsi="Arial Narrow"/>
        </w:rPr>
        <w:tab/>
      </w:r>
      <w:r w:rsidRPr="00C3189A">
        <w:rPr>
          <w:rFonts w:ascii="Arial Narrow" w:eastAsia="Times New Roman" w:hAnsi="Arial Narrow" w:cs="Times New Roman"/>
          <w:lang w:eastAsia="sk-SK"/>
        </w:rPr>
        <w:t>Za Objednávateľa:</w:t>
      </w:r>
    </w:p>
    <w:p w14:paraId="244021A2" w14:textId="77777777" w:rsidR="00081815" w:rsidRPr="00C3189A" w:rsidRDefault="00081815" w:rsidP="00081815">
      <w:pPr>
        <w:rPr>
          <w:rFonts w:ascii="Arial Narrow" w:eastAsia="Times New Roman" w:hAnsi="Arial Narrow" w:cs="Times New Roman"/>
          <w:lang w:eastAsia="sk-SK"/>
        </w:rPr>
      </w:pPr>
    </w:p>
    <w:p w14:paraId="4B5708A3" w14:textId="77777777" w:rsidR="00081815" w:rsidRPr="00C3189A" w:rsidRDefault="00081815" w:rsidP="00081815">
      <w:pPr>
        <w:rPr>
          <w:rFonts w:ascii="Arial Narrow" w:eastAsia="Times New Roman" w:hAnsi="Arial Narrow" w:cs="Times New Roman"/>
          <w:lang w:eastAsia="sk-SK"/>
        </w:rPr>
      </w:pPr>
      <w:r w:rsidRPr="00C3189A">
        <w:rPr>
          <w:rFonts w:ascii="Arial Narrow" w:eastAsia="Times New Roman" w:hAnsi="Arial Narrow" w:cs="Times New Roman"/>
          <w:lang w:eastAsia="sk-SK"/>
        </w:rPr>
        <w:t>V ....................... dňa .............................</w:t>
      </w:r>
      <w:r w:rsidRPr="00C3189A">
        <w:rPr>
          <w:rFonts w:ascii="Arial Narrow" w:hAnsi="Arial Narrow"/>
        </w:rPr>
        <w:tab/>
      </w:r>
      <w:r w:rsidRPr="00C3189A">
        <w:rPr>
          <w:rFonts w:ascii="Arial Narrow" w:hAnsi="Arial Narrow"/>
        </w:rPr>
        <w:tab/>
      </w:r>
      <w:r w:rsidRPr="00C3189A">
        <w:rPr>
          <w:rFonts w:ascii="Arial Narrow" w:hAnsi="Arial Narrow"/>
        </w:rPr>
        <w:tab/>
      </w:r>
      <w:r w:rsidRPr="00C3189A">
        <w:rPr>
          <w:rFonts w:ascii="Arial Narrow" w:eastAsia="Times New Roman" w:hAnsi="Arial Narrow" w:cs="Times New Roman"/>
          <w:lang w:eastAsia="sk-SK"/>
        </w:rPr>
        <w:t>V ......................dňa ...............................</w:t>
      </w:r>
    </w:p>
    <w:p w14:paraId="64F32550" w14:textId="77777777" w:rsidR="00081815" w:rsidRPr="00C3189A" w:rsidRDefault="00081815" w:rsidP="00081815">
      <w:pPr>
        <w:rPr>
          <w:rFonts w:ascii="Arial Narrow" w:eastAsia="Times New Roman" w:hAnsi="Arial Narrow" w:cs="Times New Roman"/>
          <w:lang w:eastAsia="sk-SK"/>
        </w:rPr>
      </w:pPr>
      <w:r w:rsidRPr="00C3189A">
        <w:rPr>
          <w:rFonts w:ascii="Arial Narrow" w:eastAsia="Times New Roman" w:hAnsi="Arial Narrow" w:cs="Times New Roman"/>
          <w:lang w:eastAsia="sk-SK"/>
        </w:rPr>
        <w:t>_________________________</w:t>
      </w:r>
      <w:r w:rsidRPr="00C3189A">
        <w:rPr>
          <w:rFonts w:ascii="Arial Narrow" w:hAnsi="Arial Narrow"/>
        </w:rPr>
        <w:tab/>
      </w:r>
      <w:r w:rsidRPr="00C3189A">
        <w:rPr>
          <w:rFonts w:ascii="Arial Narrow" w:hAnsi="Arial Narrow"/>
        </w:rPr>
        <w:tab/>
      </w:r>
      <w:r w:rsidRPr="00C3189A">
        <w:rPr>
          <w:rFonts w:ascii="Arial Narrow" w:hAnsi="Arial Narrow"/>
        </w:rPr>
        <w:tab/>
      </w:r>
      <w:r w:rsidRPr="00C3189A">
        <w:rPr>
          <w:rFonts w:ascii="Arial Narrow" w:hAnsi="Arial Narrow"/>
        </w:rPr>
        <w:tab/>
      </w:r>
      <w:r w:rsidRPr="00C3189A">
        <w:rPr>
          <w:rFonts w:ascii="Arial Narrow" w:eastAsia="Times New Roman" w:hAnsi="Arial Narrow" w:cs="Times New Roman"/>
          <w:lang w:eastAsia="sk-SK"/>
        </w:rPr>
        <w:t>____</w:t>
      </w:r>
      <w:r w:rsidRPr="00C3189A">
        <w:rPr>
          <w:rFonts w:ascii="Arial Narrow" w:eastAsia="Times New Roman" w:hAnsi="Arial Narrow" w:cs="Times New Roman"/>
          <w:iCs/>
          <w:lang w:eastAsia="sk-SK"/>
        </w:rPr>
        <w:softHyphen/>
      </w:r>
      <w:r w:rsidRPr="00C3189A">
        <w:rPr>
          <w:rFonts w:ascii="Arial Narrow" w:eastAsia="Times New Roman" w:hAnsi="Arial Narrow" w:cs="Times New Roman"/>
          <w:iCs/>
          <w:lang w:eastAsia="sk-SK"/>
        </w:rPr>
        <w:softHyphen/>
      </w:r>
      <w:r w:rsidRPr="00C3189A">
        <w:rPr>
          <w:rFonts w:ascii="Arial Narrow" w:eastAsia="Times New Roman" w:hAnsi="Arial Narrow" w:cs="Times New Roman"/>
          <w:iCs/>
          <w:lang w:eastAsia="sk-SK"/>
        </w:rPr>
        <w:softHyphen/>
      </w:r>
      <w:r w:rsidRPr="00C3189A">
        <w:rPr>
          <w:rFonts w:ascii="Arial Narrow" w:eastAsia="Times New Roman" w:hAnsi="Arial Narrow" w:cs="Times New Roman"/>
          <w:iCs/>
          <w:lang w:eastAsia="sk-SK"/>
        </w:rPr>
        <w:softHyphen/>
      </w:r>
      <w:r w:rsidRPr="00C3189A">
        <w:rPr>
          <w:rFonts w:ascii="Arial Narrow" w:eastAsia="Times New Roman" w:hAnsi="Arial Narrow" w:cs="Times New Roman"/>
          <w:iCs/>
          <w:lang w:eastAsia="sk-SK"/>
        </w:rPr>
        <w:softHyphen/>
      </w:r>
      <w:r w:rsidRPr="00C3189A">
        <w:rPr>
          <w:rFonts w:ascii="Arial Narrow" w:eastAsia="Times New Roman" w:hAnsi="Arial Narrow" w:cs="Times New Roman"/>
          <w:iCs/>
          <w:lang w:eastAsia="sk-SK"/>
        </w:rPr>
        <w:softHyphen/>
      </w:r>
      <w:r w:rsidRPr="00C3189A">
        <w:rPr>
          <w:rFonts w:ascii="Arial Narrow" w:eastAsia="Times New Roman" w:hAnsi="Arial Narrow" w:cs="Times New Roman"/>
          <w:iCs/>
          <w:lang w:eastAsia="sk-SK"/>
        </w:rPr>
        <w:softHyphen/>
      </w:r>
      <w:r w:rsidRPr="00C3189A">
        <w:rPr>
          <w:rFonts w:ascii="Arial Narrow" w:eastAsia="Times New Roman" w:hAnsi="Arial Narrow" w:cs="Times New Roman"/>
          <w:iCs/>
          <w:lang w:eastAsia="sk-SK"/>
        </w:rPr>
        <w:softHyphen/>
      </w:r>
      <w:r w:rsidRPr="00C3189A">
        <w:rPr>
          <w:rFonts w:ascii="Arial Narrow" w:eastAsia="Times New Roman" w:hAnsi="Arial Narrow" w:cs="Times New Roman"/>
          <w:iCs/>
          <w:lang w:eastAsia="sk-SK"/>
        </w:rPr>
        <w:softHyphen/>
      </w:r>
      <w:r w:rsidRPr="00C3189A">
        <w:rPr>
          <w:rFonts w:ascii="Arial Narrow" w:eastAsia="Times New Roman" w:hAnsi="Arial Narrow" w:cs="Times New Roman"/>
          <w:iCs/>
          <w:lang w:eastAsia="sk-SK"/>
        </w:rPr>
        <w:softHyphen/>
      </w:r>
      <w:r w:rsidRPr="00C3189A">
        <w:rPr>
          <w:rFonts w:ascii="Arial Narrow" w:eastAsia="Times New Roman" w:hAnsi="Arial Narrow" w:cs="Times New Roman"/>
          <w:iCs/>
          <w:lang w:eastAsia="sk-SK"/>
        </w:rPr>
        <w:softHyphen/>
      </w:r>
      <w:r w:rsidRPr="00C3189A">
        <w:rPr>
          <w:rFonts w:ascii="Arial Narrow" w:eastAsia="Times New Roman" w:hAnsi="Arial Narrow" w:cs="Times New Roman"/>
          <w:iCs/>
          <w:lang w:eastAsia="sk-SK"/>
        </w:rPr>
        <w:softHyphen/>
      </w:r>
      <w:r w:rsidRPr="00C3189A">
        <w:rPr>
          <w:rFonts w:ascii="Arial Narrow" w:eastAsia="Times New Roman" w:hAnsi="Arial Narrow" w:cs="Times New Roman"/>
          <w:iCs/>
          <w:lang w:eastAsia="sk-SK"/>
        </w:rPr>
        <w:softHyphen/>
      </w:r>
      <w:r w:rsidRPr="00C3189A">
        <w:rPr>
          <w:rFonts w:ascii="Arial Narrow" w:eastAsia="Times New Roman" w:hAnsi="Arial Narrow" w:cs="Times New Roman"/>
          <w:iCs/>
          <w:lang w:eastAsia="sk-SK"/>
        </w:rPr>
        <w:softHyphen/>
      </w:r>
      <w:r w:rsidRPr="00C3189A">
        <w:rPr>
          <w:rFonts w:ascii="Arial Narrow" w:eastAsia="Times New Roman" w:hAnsi="Arial Narrow" w:cs="Times New Roman"/>
          <w:iCs/>
          <w:lang w:eastAsia="sk-SK"/>
        </w:rPr>
        <w:softHyphen/>
      </w:r>
      <w:r w:rsidRPr="00C3189A">
        <w:rPr>
          <w:rFonts w:ascii="Arial Narrow" w:eastAsia="Times New Roman" w:hAnsi="Arial Narrow" w:cs="Times New Roman"/>
          <w:lang w:eastAsia="sk-SK"/>
        </w:rPr>
        <w:t>____________________________</w:t>
      </w:r>
    </w:p>
    <w:p w14:paraId="5EEB4E92" w14:textId="77777777" w:rsidR="00081815" w:rsidRPr="00C3189A" w:rsidRDefault="00081815" w:rsidP="00081815">
      <w:pPr>
        <w:pStyle w:val="Zkladntext"/>
        <w:rPr>
          <w:rFonts w:ascii="Arial Narrow" w:eastAsia="Times New Roman" w:hAnsi="Arial Narrow" w:cs="Times New Roman"/>
          <w:b/>
          <w:bCs/>
          <w:lang w:val="sk-SK" w:eastAsia="sk-SK"/>
        </w:rPr>
      </w:pPr>
      <w:r w:rsidRPr="00C3189A">
        <w:rPr>
          <w:rFonts w:ascii="Arial Narrow" w:eastAsia="Times New Roman" w:hAnsi="Arial Narrow" w:cs="Times New Roman"/>
          <w:iCs/>
          <w:lang w:val="sk-SK" w:eastAsia="sk-SK"/>
        </w:rPr>
        <w:tab/>
      </w:r>
      <w:r w:rsidRPr="00C3189A">
        <w:rPr>
          <w:rFonts w:ascii="Arial Narrow" w:eastAsia="Times New Roman" w:hAnsi="Arial Narrow" w:cs="Times New Roman"/>
          <w:iCs/>
          <w:lang w:val="sk-SK" w:eastAsia="sk-SK"/>
        </w:rPr>
        <w:tab/>
      </w:r>
      <w:r w:rsidRPr="00C3189A">
        <w:rPr>
          <w:rFonts w:ascii="Arial Narrow" w:eastAsia="Times New Roman" w:hAnsi="Arial Narrow" w:cs="Times New Roman"/>
          <w:iCs/>
          <w:lang w:val="sk-SK" w:eastAsia="sk-SK"/>
        </w:rPr>
        <w:tab/>
      </w:r>
      <w:r w:rsidRPr="00C3189A">
        <w:rPr>
          <w:rFonts w:ascii="Arial Narrow" w:eastAsia="Times New Roman" w:hAnsi="Arial Narrow" w:cs="Times New Roman"/>
          <w:iCs/>
          <w:lang w:val="sk-SK" w:eastAsia="sk-SK"/>
        </w:rPr>
        <w:tab/>
      </w:r>
      <w:r w:rsidRPr="00C3189A">
        <w:rPr>
          <w:rFonts w:ascii="Arial Narrow" w:eastAsia="Times New Roman" w:hAnsi="Arial Narrow" w:cs="Times New Roman"/>
          <w:iCs/>
          <w:lang w:val="sk-SK" w:eastAsia="sk-SK"/>
        </w:rPr>
        <w:tab/>
      </w:r>
      <w:r w:rsidRPr="00C3189A">
        <w:rPr>
          <w:rFonts w:ascii="Arial Narrow" w:eastAsia="Times New Roman" w:hAnsi="Arial Narrow" w:cs="Times New Roman"/>
          <w:iCs/>
          <w:lang w:val="sk-SK" w:eastAsia="sk-SK"/>
        </w:rPr>
        <w:tab/>
      </w:r>
      <w:r w:rsidRPr="00C3189A">
        <w:rPr>
          <w:rFonts w:ascii="Arial Narrow" w:eastAsia="Times New Roman" w:hAnsi="Arial Narrow" w:cs="Times New Roman"/>
          <w:iCs/>
          <w:lang w:val="sk-SK" w:eastAsia="sk-SK"/>
        </w:rPr>
        <w:tab/>
      </w:r>
      <w:r w:rsidRPr="00C3189A">
        <w:rPr>
          <w:rFonts w:ascii="Arial Narrow" w:eastAsia="Times New Roman" w:hAnsi="Arial Narrow" w:cs="Times New Roman"/>
          <w:lang w:val="sk-SK" w:eastAsia="sk-SK"/>
        </w:rPr>
        <w:t xml:space="preserve"> </w:t>
      </w:r>
      <w:r w:rsidRPr="00C3189A">
        <w:rPr>
          <w:rFonts w:ascii="Arial Narrow" w:eastAsia="Times New Roman" w:hAnsi="Arial Narrow" w:cs="Times New Roman"/>
          <w:b/>
          <w:bCs/>
          <w:lang w:val="sk-SK" w:eastAsia="sk-SK"/>
        </w:rPr>
        <w:t xml:space="preserve">                   </w:t>
      </w:r>
    </w:p>
    <w:p w14:paraId="04320F15" w14:textId="77777777" w:rsidR="00081815" w:rsidRPr="00C3189A" w:rsidRDefault="00081815" w:rsidP="00081815">
      <w:pPr>
        <w:pStyle w:val="Zkladntext"/>
        <w:ind w:left="4956"/>
        <w:rPr>
          <w:rFonts w:ascii="Arial Narrow" w:hAnsi="Arial Narrow" w:cs="Times New Roman"/>
          <w:lang w:val="sk-SK" w:eastAsia="cs-CZ"/>
        </w:rPr>
      </w:pPr>
      <w:r w:rsidRPr="00C3189A">
        <w:rPr>
          <w:rFonts w:ascii="Arial Narrow" w:hAnsi="Arial Narrow" w:cs="Times New Roman"/>
          <w:lang w:val="sk-SK" w:eastAsia="cs-CZ"/>
        </w:rPr>
        <w:t xml:space="preserve">    MUDr. Vladimír </w:t>
      </w:r>
      <w:proofErr w:type="spellStart"/>
      <w:r w:rsidRPr="00C3189A">
        <w:rPr>
          <w:rFonts w:ascii="Arial Narrow" w:hAnsi="Arial Narrow" w:cs="Times New Roman"/>
          <w:lang w:val="sk-SK" w:eastAsia="cs-CZ"/>
        </w:rPr>
        <w:t>Lengvarský</w:t>
      </w:r>
      <w:proofErr w:type="spellEnd"/>
      <w:r w:rsidRPr="00C3189A">
        <w:rPr>
          <w:rFonts w:ascii="Arial Narrow" w:hAnsi="Arial Narrow" w:cs="Times New Roman"/>
          <w:lang w:val="sk-SK" w:eastAsia="cs-CZ"/>
        </w:rPr>
        <w:t>, MPH</w:t>
      </w:r>
    </w:p>
    <w:p w14:paraId="0F795C84" w14:textId="77777777" w:rsidR="00081815" w:rsidRPr="00C3189A" w:rsidRDefault="00081815" w:rsidP="00081815">
      <w:pPr>
        <w:pStyle w:val="Zkladntext"/>
        <w:ind w:left="4956"/>
        <w:rPr>
          <w:rFonts w:ascii="Arial Narrow" w:hAnsi="Arial Narrow" w:cs="Times New Roman"/>
          <w:lang w:val="sk-SK"/>
        </w:rPr>
      </w:pPr>
      <w:r w:rsidRPr="00C3189A">
        <w:rPr>
          <w:rFonts w:ascii="Arial Narrow" w:hAnsi="Arial Narrow" w:cs="Times New Roman"/>
          <w:lang w:val="sk-SK" w:eastAsia="cs-CZ"/>
        </w:rPr>
        <w:t xml:space="preserve">                       minister</w:t>
      </w:r>
      <w:r w:rsidRPr="00C3189A">
        <w:rPr>
          <w:rFonts w:ascii="Arial Narrow" w:hAnsi="Arial Narrow" w:cs="Times New Roman"/>
        </w:rPr>
        <w:br w:type="page"/>
      </w:r>
    </w:p>
    <w:p w14:paraId="3DDEFD29" w14:textId="77777777" w:rsidR="00081815" w:rsidRPr="00C3189A" w:rsidRDefault="00081815" w:rsidP="00081815">
      <w:pPr>
        <w:spacing w:line="240" w:lineRule="auto"/>
        <w:rPr>
          <w:rFonts w:ascii="Arial Narrow" w:eastAsia="Calibri" w:hAnsi="Arial Narrow" w:cs="Times New Roman"/>
          <w:b/>
          <w:bCs/>
        </w:rPr>
      </w:pPr>
      <w:r w:rsidRPr="00C3189A">
        <w:rPr>
          <w:rFonts w:ascii="Arial Narrow" w:eastAsia="Calibri" w:hAnsi="Arial Narrow" w:cs="Times New Roman"/>
          <w:b/>
          <w:bCs/>
        </w:rPr>
        <w:lastRenderedPageBreak/>
        <w:t xml:space="preserve">Príloha č. 1 Špecifikácia diela </w:t>
      </w:r>
    </w:p>
    <w:p w14:paraId="1CA1C542" w14:textId="116D1B10" w:rsidR="00077E95" w:rsidRPr="00077E95" w:rsidRDefault="00077E95" w:rsidP="00077E95">
      <w:pPr>
        <w:spacing w:after="0" w:line="240" w:lineRule="auto"/>
        <w:jc w:val="left"/>
        <w:textAlignment w:val="baseline"/>
        <w:rPr>
          <w:rFonts w:ascii="Arial Narrow" w:eastAsia="Times New Roman" w:hAnsi="Arial Narrow" w:cs="Segoe UI"/>
          <w:color w:val="2E74B5"/>
          <w:sz w:val="18"/>
          <w:szCs w:val="18"/>
          <w:lang w:eastAsia="sk-SK"/>
        </w:rPr>
      </w:pPr>
    </w:p>
    <w:p w14:paraId="1D3F182D" w14:textId="77777777" w:rsidR="00CF0C37" w:rsidRPr="002122CD" w:rsidRDefault="00CF0C37" w:rsidP="00CF0C37">
      <w:pPr>
        <w:rPr>
          <w:rFonts w:ascii="Arial Narrow" w:eastAsiaTheme="minorEastAsia" w:hAnsi="Arial Narrow"/>
          <w:color w:val="7030A0"/>
        </w:rPr>
      </w:pPr>
      <w:r w:rsidRPr="002122CD">
        <w:rPr>
          <w:rFonts w:ascii="Arial Narrow" w:hAnsi="Arial Narrow"/>
          <w:color w:val="000000" w:themeColor="text1"/>
        </w:rPr>
        <w:t>Ministerstvo zdravotníctva Slovenskej republiky ( ďalej len „MZ SR“) v zmysle usta</w:t>
      </w:r>
      <w:r>
        <w:rPr>
          <w:rFonts w:ascii="Arial Narrow" w:hAnsi="Arial Narrow"/>
          <w:color w:val="000000" w:themeColor="text1"/>
        </w:rPr>
        <w:t>novenia § 3 písm. m)  zákona č. </w:t>
      </w:r>
      <w:r w:rsidRPr="002122CD">
        <w:rPr>
          <w:rFonts w:ascii="Arial Narrow" w:hAnsi="Arial Narrow"/>
          <w:color w:val="000000" w:themeColor="text1"/>
        </w:rPr>
        <w:t>69/2018 Z. z. o kybernetickej bezpečnosti a o zmene a doplnení niektorých zákonov v znení neskorších predpisov (ďalej len „</w:t>
      </w:r>
      <w:proofErr w:type="spellStart"/>
      <w:r w:rsidRPr="002122CD">
        <w:rPr>
          <w:rFonts w:ascii="Arial Narrow" w:hAnsi="Arial Narrow"/>
          <w:color w:val="000000" w:themeColor="text1"/>
        </w:rPr>
        <w:t>ZoKB</w:t>
      </w:r>
      <w:proofErr w:type="spellEnd"/>
      <w:r w:rsidRPr="002122CD">
        <w:rPr>
          <w:rFonts w:ascii="Arial Narrow" w:hAnsi="Arial Narrow"/>
          <w:color w:val="000000" w:themeColor="text1"/>
        </w:rPr>
        <w:t xml:space="preserve">“) stojí v postavení prevádzkovateľa základnej služby a v zmysle ustanovenia § 4 písm. b) </w:t>
      </w:r>
      <w:proofErr w:type="spellStart"/>
      <w:r w:rsidRPr="002122CD">
        <w:rPr>
          <w:rFonts w:ascii="Arial Narrow" w:hAnsi="Arial Narrow"/>
          <w:color w:val="000000" w:themeColor="text1"/>
        </w:rPr>
        <w:t>ZoKB</w:t>
      </w:r>
      <w:proofErr w:type="spellEnd"/>
      <w:r w:rsidRPr="002122CD">
        <w:rPr>
          <w:rFonts w:ascii="Arial Narrow" w:hAnsi="Arial Narrow"/>
          <w:color w:val="000000" w:themeColor="text1"/>
        </w:rPr>
        <w:t xml:space="preserve"> je zároveň ústredným orgánom v oblasti kybernetickej bezpečnosti (ďalej len „ústredný orgán“)</w:t>
      </w:r>
      <w:r>
        <w:rPr>
          <w:rFonts w:ascii="Arial Narrow" w:hAnsi="Arial Narrow"/>
          <w:color w:val="000000" w:themeColor="text1"/>
        </w:rPr>
        <w:t>, ktorý zodpovedá za </w:t>
      </w:r>
      <w:r w:rsidRPr="002122CD">
        <w:rPr>
          <w:rFonts w:ascii="Arial Narrow" w:hAnsi="Arial Narrow"/>
          <w:color w:val="000000" w:themeColor="text1"/>
        </w:rPr>
        <w:t xml:space="preserve">zabezpečenie kybernetickej bezpečnosti v sektore zdravotníctva.  MZ SR v zmysle ustanovenia § 5 </w:t>
      </w:r>
      <w:r>
        <w:rPr>
          <w:rFonts w:ascii="Arial Narrow" w:hAnsi="Arial Narrow"/>
          <w:color w:val="000000" w:themeColor="text1"/>
        </w:rPr>
        <w:t>zákona č. </w:t>
      </w:r>
      <w:r w:rsidRPr="002122CD">
        <w:rPr>
          <w:rFonts w:ascii="Arial Narrow" w:hAnsi="Arial Narrow"/>
          <w:color w:val="000000" w:themeColor="text1"/>
        </w:rPr>
        <w:t>95/2019 Z. z. o informačných technológiách vo verejnej správe a o zmene a doplnení niektorých zákonov v znení neskorších predpisov (ďalej len „</w:t>
      </w:r>
      <w:proofErr w:type="spellStart"/>
      <w:r w:rsidRPr="002122CD">
        <w:rPr>
          <w:rFonts w:ascii="Arial Narrow" w:hAnsi="Arial Narrow"/>
          <w:color w:val="000000" w:themeColor="text1"/>
        </w:rPr>
        <w:t>ZoITVS</w:t>
      </w:r>
      <w:proofErr w:type="spellEnd"/>
      <w:r w:rsidRPr="002122CD">
        <w:rPr>
          <w:rFonts w:ascii="Arial Narrow" w:hAnsi="Arial Narrow"/>
          <w:color w:val="000000" w:themeColor="text1"/>
        </w:rPr>
        <w:t>“) vykonáva ako orgán riadenia správu informačných technológií verejnej správy.</w:t>
      </w:r>
      <w:r w:rsidRPr="002122CD">
        <w:rPr>
          <w:rFonts w:ascii="Arial Narrow" w:hAnsi="Arial Narrow"/>
          <w:color w:val="7030A0"/>
        </w:rPr>
        <w:t xml:space="preserve"> </w:t>
      </w:r>
      <w:r w:rsidRPr="002122CD">
        <w:rPr>
          <w:rFonts w:ascii="Arial Narrow" w:hAnsi="Arial Narrow"/>
        </w:rPr>
        <w:t xml:space="preserve">Z uvedeného postavenia MZ SR vyplýva povinnosť implementovať požiadavky </w:t>
      </w:r>
      <w:proofErr w:type="spellStart"/>
      <w:r w:rsidRPr="002122CD">
        <w:rPr>
          <w:rFonts w:ascii="Arial Narrow" w:hAnsi="Arial Narrow"/>
        </w:rPr>
        <w:t>ZoKB</w:t>
      </w:r>
      <w:proofErr w:type="spellEnd"/>
      <w:r w:rsidRPr="002122CD">
        <w:rPr>
          <w:rFonts w:ascii="Arial Narrow" w:hAnsi="Arial Narrow"/>
        </w:rPr>
        <w:t xml:space="preserve"> a </w:t>
      </w:r>
      <w:proofErr w:type="spellStart"/>
      <w:r w:rsidRPr="002122CD">
        <w:rPr>
          <w:rFonts w:ascii="Arial Narrow" w:hAnsi="Arial Narrow"/>
        </w:rPr>
        <w:t>ZoITVS</w:t>
      </w:r>
      <w:proofErr w:type="spellEnd"/>
      <w:r w:rsidRPr="002122CD">
        <w:rPr>
          <w:rFonts w:ascii="Arial Narrow" w:hAnsi="Arial Narrow"/>
        </w:rPr>
        <w:t xml:space="preserve">. </w:t>
      </w:r>
    </w:p>
    <w:p w14:paraId="188F2541" w14:textId="77777777" w:rsidR="00CF0C37" w:rsidRPr="002122CD" w:rsidRDefault="00CF0C37" w:rsidP="00CF0C37">
      <w:pPr>
        <w:spacing w:after="0"/>
        <w:rPr>
          <w:rFonts w:ascii="Arial Narrow" w:hAnsi="Arial Narrow"/>
        </w:rPr>
      </w:pPr>
      <w:r w:rsidRPr="002122CD">
        <w:rPr>
          <w:rFonts w:ascii="Arial Narrow" w:hAnsi="Arial Narrow"/>
        </w:rPr>
        <w:t>Cieľom obstarávaného predmetu zákazky je zabezpečiť súlad bezpečnostných opatrení s vyššie vymedzenou legislatívou a zároveň odstrániť nedostatky zistené auditom kybernetickej bezpečnosti</w:t>
      </w:r>
      <w:r w:rsidRPr="002122CD">
        <w:rPr>
          <w:rStyle w:val="Odkaznapoznmkupodiarou"/>
          <w:rFonts w:ascii="Arial Narrow" w:hAnsi="Arial Narrow"/>
        </w:rPr>
        <w:footnoteReference w:id="1"/>
      </w:r>
      <w:r w:rsidRPr="002122CD">
        <w:rPr>
          <w:rFonts w:ascii="Arial Narrow" w:hAnsi="Arial Narrow"/>
        </w:rPr>
        <w:t xml:space="preserve">, vykonaného v zmysle ustanovenia § 29 </w:t>
      </w:r>
      <w:proofErr w:type="spellStart"/>
      <w:r w:rsidRPr="002122CD">
        <w:rPr>
          <w:rFonts w:ascii="Arial Narrow" w:hAnsi="Arial Narrow"/>
        </w:rPr>
        <w:t>ZoKB</w:t>
      </w:r>
      <w:proofErr w:type="spellEnd"/>
      <w:r w:rsidRPr="002122CD">
        <w:rPr>
          <w:rFonts w:ascii="Arial Narrow" w:hAnsi="Arial Narrow"/>
        </w:rPr>
        <w:t>, ako aj plnenie úloh v rozsahu pôsobnosti MZ SR ako ústredného orgánu a orgánu riadenia, a</w:t>
      </w:r>
      <w:r>
        <w:rPr>
          <w:rFonts w:ascii="Arial Narrow" w:hAnsi="Arial Narrow"/>
        </w:rPr>
        <w:t> </w:t>
      </w:r>
      <w:r w:rsidRPr="002122CD">
        <w:rPr>
          <w:rFonts w:ascii="Arial Narrow" w:hAnsi="Arial Narrow"/>
        </w:rPr>
        <w:t>to:</w:t>
      </w:r>
    </w:p>
    <w:p w14:paraId="4694FD37" w14:textId="77777777" w:rsidR="00CF0C37" w:rsidRPr="002122CD" w:rsidRDefault="00CF0C37" w:rsidP="00CF0C37">
      <w:pPr>
        <w:pStyle w:val="Odsekzoznamu"/>
        <w:numPr>
          <w:ilvl w:val="0"/>
          <w:numId w:val="43"/>
        </w:numPr>
        <w:ind w:left="709" w:hanging="283"/>
        <w:rPr>
          <w:rFonts w:ascii="Arial Narrow" w:eastAsiaTheme="minorEastAsia" w:hAnsi="Arial Narrow"/>
        </w:rPr>
      </w:pPr>
      <w:r w:rsidRPr="002122CD">
        <w:rPr>
          <w:rFonts w:ascii="Arial Narrow" w:hAnsi="Arial Narrow"/>
        </w:rPr>
        <w:t>Realizáciou inventarizácie, klasifikácie a kategorizácie informačných aktív</w:t>
      </w:r>
      <w:r w:rsidRPr="002122CD">
        <w:rPr>
          <w:rStyle w:val="Odkaznapoznmkupodiarou"/>
          <w:rFonts w:ascii="Arial Narrow" w:hAnsi="Arial Narrow"/>
        </w:rPr>
        <w:footnoteReference w:id="2"/>
      </w:r>
      <w:r w:rsidRPr="002122CD">
        <w:rPr>
          <w:rFonts w:ascii="Arial Narrow" w:hAnsi="Arial Narrow"/>
        </w:rPr>
        <w:t>, analýzou rizík (ďalej len „AR“)</w:t>
      </w:r>
      <w:r>
        <w:rPr>
          <w:rFonts w:ascii="Arial Narrow" w:hAnsi="Arial Narrow"/>
        </w:rPr>
        <w:t xml:space="preserve"> a </w:t>
      </w:r>
      <w:r w:rsidRPr="002122CD">
        <w:rPr>
          <w:rFonts w:ascii="Arial Narrow" w:hAnsi="Arial Narrow"/>
        </w:rPr>
        <w:t xml:space="preserve">analýzou dopadov (ďalej len „BIA“). Ich spísanie do ucelenej formy v 3 úrovniach, a to: </w:t>
      </w:r>
    </w:p>
    <w:p w14:paraId="5CC2EF36" w14:textId="77777777" w:rsidR="00CF0C37" w:rsidRPr="002122CD" w:rsidRDefault="00CF0C37" w:rsidP="00CF0C37">
      <w:pPr>
        <w:pStyle w:val="Odsekzoznamu"/>
        <w:numPr>
          <w:ilvl w:val="1"/>
          <w:numId w:val="43"/>
        </w:numPr>
        <w:ind w:left="1134" w:hanging="283"/>
        <w:rPr>
          <w:rFonts w:ascii="Arial Narrow" w:hAnsi="Arial Narrow"/>
        </w:rPr>
      </w:pPr>
      <w:r w:rsidRPr="002122CD">
        <w:rPr>
          <w:rFonts w:ascii="Arial Narrow" w:hAnsi="Arial Narrow"/>
        </w:rPr>
        <w:t>MZ SR ako prevádzkovateľ základnej služby,</w:t>
      </w:r>
    </w:p>
    <w:p w14:paraId="3D5FC85A" w14:textId="77777777" w:rsidR="00CF0C37" w:rsidRPr="002122CD" w:rsidRDefault="00CF0C37" w:rsidP="00CF0C37">
      <w:pPr>
        <w:pStyle w:val="Odsekzoznamu"/>
        <w:numPr>
          <w:ilvl w:val="1"/>
          <w:numId w:val="43"/>
        </w:numPr>
        <w:ind w:left="1134" w:hanging="283"/>
        <w:rPr>
          <w:rFonts w:ascii="Arial Narrow" w:hAnsi="Arial Narrow"/>
        </w:rPr>
      </w:pPr>
      <w:r w:rsidRPr="002122CD">
        <w:rPr>
          <w:rFonts w:ascii="Arial Narrow" w:hAnsi="Arial Narrow"/>
        </w:rPr>
        <w:t>MZ SR v postavení ústredného orgánu sektoru Zdravotníctvo,</w:t>
      </w:r>
    </w:p>
    <w:p w14:paraId="1E960774" w14:textId="77777777" w:rsidR="00CF0C37" w:rsidRPr="002122CD" w:rsidRDefault="00CF0C37" w:rsidP="00CF0C37">
      <w:pPr>
        <w:pStyle w:val="Odsekzoznamu"/>
        <w:numPr>
          <w:ilvl w:val="1"/>
          <w:numId w:val="43"/>
        </w:numPr>
        <w:ind w:left="1134" w:hanging="283"/>
        <w:rPr>
          <w:rFonts w:ascii="Arial Narrow" w:hAnsi="Arial Narrow"/>
        </w:rPr>
      </w:pPr>
      <w:r w:rsidRPr="002122CD">
        <w:rPr>
          <w:rFonts w:ascii="Arial Narrow" w:hAnsi="Arial Narrow"/>
        </w:rPr>
        <w:t>pre časť 79 organizácií v zakladateľskej, zriaďovateľskej a akcionárskej pôsobnosti MZ SR.</w:t>
      </w:r>
    </w:p>
    <w:p w14:paraId="7CA8B00C" w14:textId="77777777" w:rsidR="00CF0C37" w:rsidRPr="002122CD" w:rsidRDefault="00CF0C37" w:rsidP="00CF0C37">
      <w:pPr>
        <w:pStyle w:val="Odsekzoznamu"/>
        <w:numPr>
          <w:ilvl w:val="0"/>
          <w:numId w:val="43"/>
        </w:numPr>
        <w:ind w:left="709" w:hanging="283"/>
        <w:rPr>
          <w:rFonts w:ascii="Arial Narrow" w:eastAsiaTheme="minorEastAsia" w:hAnsi="Arial Narrow"/>
        </w:rPr>
      </w:pPr>
      <w:r w:rsidRPr="002122CD">
        <w:rPr>
          <w:rFonts w:ascii="Arial Narrow" w:hAnsi="Arial Narrow"/>
        </w:rPr>
        <w:t xml:space="preserve">Vypracovaním bezpečnostnej dokumentácie pre oblasti vymedzené ustanovením § 20 ods. 3 </w:t>
      </w:r>
      <w:proofErr w:type="spellStart"/>
      <w:r w:rsidRPr="002122CD">
        <w:rPr>
          <w:rFonts w:ascii="Arial Narrow" w:hAnsi="Arial Narrow"/>
        </w:rPr>
        <w:t>ZoKB</w:t>
      </w:r>
      <w:proofErr w:type="spellEnd"/>
      <w:r w:rsidRPr="002122CD">
        <w:rPr>
          <w:rFonts w:ascii="Arial Narrow" w:hAnsi="Arial Narrow"/>
        </w:rPr>
        <w:t xml:space="preserve"> a</w:t>
      </w:r>
      <w:r>
        <w:rPr>
          <w:rFonts w:ascii="Arial Narrow" w:hAnsi="Arial Narrow"/>
        </w:rPr>
        <w:t> </w:t>
      </w:r>
      <w:r w:rsidRPr="002122CD">
        <w:rPr>
          <w:rFonts w:ascii="Arial Narrow" w:hAnsi="Arial Narrow"/>
        </w:rPr>
        <w:t xml:space="preserve">ustanovením § 14 až § 23 ods. 1 a 2 </w:t>
      </w:r>
      <w:proofErr w:type="spellStart"/>
      <w:r w:rsidRPr="002122CD">
        <w:rPr>
          <w:rFonts w:ascii="Arial Narrow" w:hAnsi="Arial Narrow"/>
        </w:rPr>
        <w:t>ZoITVS</w:t>
      </w:r>
      <w:proofErr w:type="spellEnd"/>
      <w:r w:rsidRPr="002122CD">
        <w:rPr>
          <w:rFonts w:ascii="Arial Narrow" w:hAnsi="Arial Narrow"/>
        </w:rPr>
        <w:t xml:space="preserve"> pre MZ SR.</w:t>
      </w:r>
    </w:p>
    <w:p w14:paraId="6E76C46D" w14:textId="77777777" w:rsidR="00CF0C37" w:rsidRPr="002122CD" w:rsidRDefault="00CF0C37" w:rsidP="00CF0C37">
      <w:pPr>
        <w:pStyle w:val="Odsekzoznamu"/>
        <w:numPr>
          <w:ilvl w:val="0"/>
          <w:numId w:val="43"/>
        </w:numPr>
        <w:ind w:left="709" w:hanging="283"/>
        <w:rPr>
          <w:rFonts w:ascii="Arial Narrow" w:eastAsiaTheme="minorEastAsia" w:hAnsi="Arial Narrow"/>
        </w:rPr>
      </w:pPr>
      <w:r w:rsidRPr="002122CD">
        <w:rPr>
          <w:rFonts w:ascii="Arial Narrow" w:hAnsi="Arial Narrow"/>
        </w:rPr>
        <w:t>Vypracovaním návrhu stratégie kybernetickej bezpečnosti v zmysle vykonanej AR/BIA podľa bodu a) a</w:t>
      </w:r>
      <w:r>
        <w:rPr>
          <w:rFonts w:ascii="Arial Narrow" w:hAnsi="Arial Narrow"/>
        </w:rPr>
        <w:t> </w:t>
      </w:r>
      <w:r w:rsidRPr="002122CD">
        <w:rPr>
          <w:rFonts w:ascii="Arial Narrow" w:hAnsi="Arial Narrow"/>
        </w:rPr>
        <w:t>akčného plánu pre implementáciu prioritných opatrení predmetnej stratégie v zmysle členenia 3 úrovní.</w:t>
      </w:r>
    </w:p>
    <w:p w14:paraId="5D5A8467" w14:textId="77777777" w:rsidR="00CF0C37" w:rsidRPr="002122CD" w:rsidRDefault="00CF0C37" w:rsidP="00CF0C37">
      <w:pPr>
        <w:spacing w:before="120"/>
        <w:rPr>
          <w:rFonts w:ascii="Arial Narrow" w:eastAsiaTheme="minorEastAsia" w:hAnsi="Arial Narrow"/>
          <w:color w:val="FF0000"/>
        </w:rPr>
      </w:pPr>
      <w:r w:rsidRPr="002122CD">
        <w:rPr>
          <w:rFonts w:ascii="Arial Narrow" w:eastAsiaTheme="minorEastAsia" w:hAnsi="Arial Narrow"/>
        </w:rPr>
        <w:t xml:space="preserve">Poskytnutím služieb tvoriacich predmet tejto zákazky MZ SR zabezpečí vykonanie </w:t>
      </w:r>
      <w:r>
        <w:rPr>
          <w:rFonts w:ascii="Arial Narrow" w:hAnsi="Arial Narrow"/>
        </w:rPr>
        <w:t>rozboru stavu informačnej a </w:t>
      </w:r>
      <w:r w:rsidRPr="002122CD">
        <w:rPr>
          <w:rFonts w:ascii="Arial Narrow" w:hAnsi="Arial Narrow"/>
        </w:rPr>
        <w:t xml:space="preserve">kybernetickej bezpečnosti prostredníctvom analýzy rizík, </w:t>
      </w:r>
      <w:r w:rsidRPr="002122CD">
        <w:rPr>
          <w:rFonts w:ascii="Arial Narrow" w:eastAsiaTheme="minorEastAsia" w:hAnsi="Arial Narrow"/>
        </w:rPr>
        <w:t>vrátane syntézy v návrhu stratégie kybernetickej bezpečnosti spolu s akčným plánom pre implementáciu jej prioritných opatrení.</w:t>
      </w:r>
      <w:r w:rsidRPr="002122CD">
        <w:rPr>
          <w:rStyle w:val="Odkaznapoznmkupodiarou"/>
          <w:rFonts w:ascii="Arial Narrow" w:eastAsiaTheme="minorEastAsia" w:hAnsi="Arial Narrow"/>
        </w:rPr>
        <w:footnoteReference w:id="3"/>
      </w:r>
    </w:p>
    <w:p w14:paraId="74965887" w14:textId="77777777" w:rsidR="00CF0C37" w:rsidRPr="002122CD" w:rsidRDefault="00CF0C37" w:rsidP="00CF0C37">
      <w:pPr>
        <w:spacing w:before="120"/>
        <w:rPr>
          <w:rFonts w:ascii="Arial Narrow" w:hAnsi="Arial Narrow"/>
        </w:rPr>
      </w:pPr>
      <w:r w:rsidRPr="002122CD">
        <w:rPr>
          <w:rFonts w:ascii="Arial Narrow" w:hAnsi="Arial Narrow"/>
        </w:rPr>
        <w:t xml:space="preserve">Predmet zákazky bude realizovaný s cieľom zabezpečenia komplexnej kybernetickej bezpečnosti, riadenia bezpečnostných rizík, rozvoja úrovne informačnej a kybernetickej bezpečnosti MZ SR i sektora zdravotníctva a zabezpečenia jeho súladu s legislatívou </w:t>
      </w:r>
      <w:proofErr w:type="spellStart"/>
      <w:r w:rsidRPr="002122CD">
        <w:rPr>
          <w:rFonts w:ascii="Arial Narrow" w:hAnsi="Arial Narrow"/>
        </w:rPr>
        <w:t>ZoITVS</w:t>
      </w:r>
      <w:proofErr w:type="spellEnd"/>
      <w:r w:rsidRPr="002122CD">
        <w:rPr>
          <w:rFonts w:ascii="Arial Narrow" w:hAnsi="Arial Narrow"/>
        </w:rPr>
        <w:t xml:space="preserve"> a </w:t>
      </w:r>
      <w:proofErr w:type="spellStart"/>
      <w:r w:rsidRPr="002122CD">
        <w:rPr>
          <w:rFonts w:ascii="Arial Narrow" w:hAnsi="Arial Narrow"/>
        </w:rPr>
        <w:t>ZoKB</w:t>
      </w:r>
      <w:proofErr w:type="spellEnd"/>
      <w:r w:rsidRPr="002122CD">
        <w:rPr>
          <w:rFonts w:ascii="Arial Narrow" w:hAnsi="Arial Narrow"/>
        </w:rPr>
        <w:t xml:space="preserve"> so zreteľom na </w:t>
      </w:r>
      <w:proofErr w:type="spellStart"/>
      <w:r w:rsidRPr="002122CD">
        <w:rPr>
          <w:rFonts w:ascii="Arial Narrow" w:hAnsi="Arial Narrow"/>
        </w:rPr>
        <w:t>governance</w:t>
      </w:r>
      <w:proofErr w:type="spellEnd"/>
      <w:r w:rsidRPr="002122CD">
        <w:rPr>
          <w:rFonts w:ascii="Arial Narrow" w:hAnsi="Arial Narrow"/>
        </w:rPr>
        <w:t xml:space="preserve"> informačnej a kybernetickej bezpečnosti. Predmet zákazky je spolufinancovaný z Európskeho fondu regionálneho rozvoja, prioritná os 7 - Informačná spoločnosť, výzvy “</w:t>
      </w:r>
      <w:r w:rsidRPr="002122CD">
        <w:rPr>
          <w:rFonts w:ascii="Arial Narrow" w:hAnsi="Arial Narrow"/>
          <w:i/>
          <w:iCs/>
        </w:rPr>
        <w:t xml:space="preserve">č. OPII-2021/7/16-DOP Rozvoj </w:t>
      </w:r>
      <w:proofErr w:type="spellStart"/>
      <w:r w:rsidRPr="002122CD">
        <w:rPr>
          <w:rFonts w:ascii="Arial Narrow" w:hAnsi="Arial Narrow"/>
          <w:i/>
          <w:iCs/>
        </w:rPr>
        <w:t>governance</w:t>
      </w:r>
      <w:proofErr w:type="spellEnd"/>
      <w:r w:rsidRPr="002122CD">
        <w:rPr>
          <w:rFonts w:ascii="Arial Narrow" w:hAnsi="Arial Narrow"/>
          <w:i/>
          <w:iCs/>
        </w:rPr>
        <w:t xml:space="preserve"> a úrovne informačnej a kybernetickej bezpečnosti v podsektore VS</w:t>
      </w:r>
      <w:r w:rsidRPr="002122CD">
        <w:rPr>
          <w:rFonts w:ascii="Arial Narrow" w:hAnsi="Arial Narrow"/>
        </w:rPr>
        <w:t>”, kód projektu v ITMS+ 311071BNT5.</w:t>
      </w:r>
      <w:r w:rsidRPr="002122CD">
        <w:rPr>
          <w:rStyle w:val="Odkaznapoznmkupodiarou"/>
          <w:rFonts w:ascii="Arial Narrow" w:hAnsi="Arial Narrow"/>
          <w:color w:val="0563C1" w:themeColor="hyperlink"/>
          <w:u w:val="single"/>
        </w:rPr>
        <w:footnoteReference w:id="4"/>
      </w:r>
    </w:p>
    <w:p w14:paraId="46CF2F93" w14:textId="77777777" w:rsidR="00CF0C37" w:rsidRPr="002122CD" w:rsidRDefault="00CF0C37" w:rsidP="00CF0C37">
      <w:pPr>
        <w:spacing w:before="120" w:after="0"/>
        <w:rPr>
          <w:rFonts w:ascii="Arial Narrow" w:hAnsi="Arial Narrow"/>
        </w:rPr>
      </w:pPr>
      <w:r w:rsidRPr="002122CD">
        <w:rPr>
          <w:rFonts w:ascii="Arial Narrow" w:hAnsi="Arial Narrow"/>
        </w:rPr>
        <w:t>Súčasťou predmetu zákazky je využitie nástroja na monitorovanie a riadenie bezpečnostných incidentov poskytnutého Ministerstvom investícií, regionálneho rozvoja a informatizácie Slovenskej republiky (ďalej len „MIRRI“) z projektu „</w:t>
      </w:r>
      <w:r w:rsidRPr="002122CD">
        <w:rPr>
          <w:rFonts w:ascii="Arial Narrow" w:hAnsi="Arial Narrow"/>
          <w:i/>
        </w:rPr>
        <w:t>Centralizovaný manažment riadenia kybernetickej bezpečnosti verejnej správy</w:t>
      </w:r>
      <w:r w:rsidRPr="002122CD">
        <w:rPr>
          <w:rFonts w:ascii="Arial Narrow" w:hAnsi="Arial Narrow"/>
        </w:rPr>
        <w:t>“</w:t>
      </w:r>
      <w:r w:rsidRPr="002122CD">
        <w:rPr>
          <w:rStyle w:val="Odkaznapoznmkupodiarou"/>
          <w:rFonts w:ascii="Arial Narrow" w:hAnsi="Arial Narrow"/>
          <w:color w:val="0563C1" w:themeColor="hyperlink"/>
          <w:u w:val="single"/>
        </w:rPr>
        <w:footnoteReference w:id="5"/>
      </w:r>
      <w:r w:rsidRPr="002122CD">
        <w:rPr>
          <w:rFonts w:ascii="Arial Narrow" w:hAnsi="Arial Narrow"/>
        </w:rPr>
        <w:t xml:space="preserve"> (ďalej len “CMRKB”) pre evidenciu informačných aktív, ich klasifikácie, kategorizácie IS a sietí a riadenie identifikovaných rizík a incidentov. Požadované informácie z vykonanej analýzy je potrebné doplniť do samostatného </w:t>
      </w:r>
      <w:proofErr w:type="spellStart"/>
      <w:r w:rsidRPr="002122CD">
        <w:rPr>
          <w:rFonts w:ascii="Arial Narrow" w:hAnsi="Arial Narrow"/>
        </w:rPr>
        <w:t>offline</w:t>
      </w:r>
      <w:proofErr w:type="spellEnd"/>
      <w:r w:rsidRPr="002122CD">
        <w:rPr>
          <w:rFonts w:ascii="Arial Narrow" w:hAnsi="Arial Narrow"/>
        </w:rPr>
        <w:t xml:space="preserve"> klientskeho modulu alebo online </w:t>
      </w:r>
      <w:r w:rsidRPr="002122CD">
        <w:rPr>
          <w:rFonts w:ascii="Arial Narrow" w:hAnsi="Arial Narrow"/>
        </w:rPr>
        <w:lastRenderedPageBreak/>
        <w:t xml:space="preserve">klientskeho web portálu. </w:t>
      </w:r>
      <w:proofErr w:type="spellStart"/>
      <w:r w:rsidRPr="002122CD">
        <w:rPr>
          <w:rFonts w:ascii="Arial Narrow" w:hAnsi="Arial Narrow"/>
        </w:rPr>
        <w:t>Offline</w:t>
      </w:r>
      <w:proofErr w:type="spellEnd"/>
      <w:r w:rsidRPr="002122CD">
        <w:rPr>
          <w:rFonts w:ascii="Arial Narrow" w:hAnsi="Arial Narrow"/>
        </w:rPr>
        <w:t xml:space="preserve"> klientsky modul slúži na spracovanie informácií v prostredí organizácie a umožňuje export vybraných údajov na portál Vládneho informačného systému kybernetickej bezpečnosti (ďalej len „VISKB“) buď automaticky prostredníctvom „</w:t>
      </w:r>
      <w:proofErr w:type="spellStart"/>
      <w:r w:rsidRPr="002122CD">
        <w:rPr>
          <w:rFonts w:ascii="Arial Narrow" w:hAnsi="Arial Narrow"/>
        </w:rPr>
        <w:t>Application</w:t>
      </w:r>
      <w:proofErr w:type="spellEnd"/>
      <w:r w:rsidRPr="002122CD">
        <w:rPr>
          <w:rFonts w:ascii="Arial Narrow" w:hAnsi="Arial Narrow"/>
        </w:rPr>
        <w:t xml:space="preserve"> </w:t>
      </w:r>
      <w:proofErr w:type="spellStart"/>
      <w:r w:rsidRPr="002122CD">
        <w:rPr>
          <w:rFonts w:ascii="Arial Narrow" w:hAnsi="Arial Narrow"/>
        </w:rPr>
        <w:t>Programming</w:t>
      </w:r>
      <w:proofErr w:type="spellEnd"/>
      <w:r w:rsidRPr="002122CD">
        <w:rPr>
          <w:rFonts w:ascii="Arial Narrow" w:hAnsi="Arial Narrow"/>
        </w:rPr>
        <w:t xml:space="preserve"> Interface“ (API) alebo formou exportu do zašifrovaného súboru, ktorý je následne možné importovať na portál VISKB prostredníctvom jeho webového rozhrania. Jeho úlohou je správa údajov v nižšie uvedenom rozsahu a export vybraných údajov (uvedených v centrálnom module VISKB) v zašifrovanej forme prostredníctvom webového rozhrania portálu do centrálneho modulu. Modul umožňuje evidenciu aktív organizácie a ich manažment, vrátane ich klasifikácie a kategorizácie, manažment rizík, poskytovanie reportov a štatistických prehľadov. Modul má podobu samostatne spustiteľnej (</w:t>
      </w:r>
      <w:proofErr w:type="spellStart"/>
      <w:r w:rsidRPr="002122CD">
        <w:rPr>
          <w:rFonts w:ascii="Arial Narrow" w:hAnsi="Arial Narrow"/>
        </w:rPr>
        <w:t>portable</w:t>
      </w:r>
      <w:proofErr w:type="spellEnd"/>
      <w:r w:rsidRPr="002122CD">
        <w:rPr>
          <w:rFonts w:ascii="Arial Narrow" w:hAnsi="Arial Narrow"/>
        </w:rPr>
        <w:t>) aplikácie bez potreby inštalácie v operačnom systéme Windows.</w:t>
      </w:r>
    </w:p>
    <w:p w14:paraId="1560F00C" w14:textId="77777777" w:rsidR="00CF0C37" w:rsidRPr="002122CD" w:rsidRDefault="00CF0C37" w:rsidP="00CF0C37">
      <w:pPr>
        <w:spacing w:before="120" w:after="0"/>
        <w:rPr>
          <w:rFonts w:ascii="Arial Narrow" w:hAnsi="Arial Narrow"/>
        </w:rPr>
      </w:pPr>
      <w:r w:rsidRPr="002122CD">
        <w:rPr>
          <w:rFonts w:ascii="Arial Narrow" w:hAnsi="Arial Narrow"/>
        </w:rPr>
        <w:t xml:space="preserve">Miestom realizácie predmetu zákazky je sídlo MZ SR a jeho detašované pracovisko na </w:t>
      </w:r>
      <w:proofErr w:type="spellStart"/>
      <w:r w:rsidRPr="002122CD">
        <w:rPr>
          <w:rFonts w:ascii="Arial Narrow" w:hAnsi="Arial Narrow"/>
        </w:rPr>
        <w:t>Bárdošovej</w:t>
      </w:r>
      <w:proofErr w:type="spellEnd"/>
      <w:r w:rsidRPr="002122CD">
        <w:rPr>
          <w:rFonts w:ascii="Arial Narrow" w:hAnsi="Arial Narrow"/>
        </w:rPr>
        <w:t xml:space="preserve"> ulici č. 2 v Bratislave.</w:t>
      </w:r>
    </w:p>
    <w:p w14:paraId="42E5C770" w14:textId="77777777" w:rsidR="00CF0C37" w:rsidRPr="002122CD" w:rsidRDefault="00CF0C37" w:rsidP="00CF0C37">
      <w:pPr>
        <w:spacing w:before="120" w:after="0"/>
        <w:rPr>
          <w:rFonts w:ascii="Arial Narrow" w:hAnsi="Arial Narrow"/>
        </w:rPr>
      </w:pPr>
      <w:r w:rsidRPr="002122CD">
        <w:rPr>
          <w:rFonts w:ascii="Arial Narrow" w:hAnsi="Arial Narrow"/>
        </w:rPr>
        <w:t>Hlavnými aktivitami predmetu zákazky v zmysle vyhlášky Úradu podpredsedu vlády Slovenskej republiky pre investície a informatizáciu č. 85/2020 Z. z. o riadení projektov sú:</w:t>
      </w:r>
    </w:p>
    <w:p w14:paraId="0420EDAE" w14:textId="77777777" w:rsidR="00CF0C37" w:rsidRPr="002122CD" w:rsidRDefault="00CF0C37" w:rsidP="00CF0C37">
      <w:pPr>
        <w:numPr>
          <w:ilvl w:val="0"/>
          <w:numId w:val="35"/>
        </w:numPr>
        <w:spacing w:after="0"/>
        <w:rPr>
          <w:rFonts w:ascii="Arial Narrow" w:hAnsi="Arial Narrow"/>
        </w:rPr>
      </w:pPr>
      <w:r w:rsidRPr="002122CD">
        <w:rPr>
          <w:rFonts w:ascii="Arial Narrow" w:hAnsi="Arial Narrow"/>
        </w:rPr>
        <w:t>Analýza a Dizajn,</w:t>
      </w:r>
    </w:p>
    <w:p w14:paraId="7E4AE574" w14:textId="77777777" w:rsidR="00CF0C37" w:rsidRPr="002122CD" w:rsidRDefault="00CF0C37" w:rsidP="00CF0C37">
      <w:pPr>
        <w:numPr>
          <w:ilvl w:val="0"/>
          <w:numId w:val="35"/>
        </w:numPr>
        <w:spacing w:after="0"/>
        <w:rPr>
          <w:rFonts w:ascii="Arial Narrow" w:hAnsi="Arial Narrow"/>
        </w:rPr>
      </w:pPr>
      <w:r w:rsidRPr="002122CD">
        <w:rPr>
          <w:rFonts w:ascii="Arial Narrow" w:hAnsi="Arial Narrow"/>
        </w:rPr>
        <w:t>Implementácia a Testovanie,</w:t>
      </w:r>
    </w:p>
    <w:p w14:paraId="1A518AA7" w14:textId="77777777" w:rsidR="00CF0C37" w:rsidRPr="002122CD" w:rsidRDefault="00CF0C37" w:rsidP="00CF0C37">
      <w:pPr>
        <w:numPr>
          <w:ilvl w:val="0"/>
          <w:numId w:val="35"/>
        </w:numPr>
        <w:spacing w:after="0"/>
        <w:rPr>
          <w:rFonts w:ascii="Arial Narrow" w:hAnsi="Arial Narrow"/>
        </w:rPr>
      </w:pPr>
      <w:r w:rsidRPr="002122CD">
        <w:rPr>
          <w:rFonts w:ascii="Arial Narrow" w:hAnsi="Arial Narrow"/>
        </w:rPr>
        <w:t>Nasadenie.</w:t>
      </w:r>
    </w:p>
    <w:p w14:paraId="4540F7B8" w14:textId="77777777" w:rsidR="00CF0C37" w:rsidRPr="002122CD" w:rsidRDefault="00CF0C37" w:rsidP="00CF0C37">
      <w:pPr>
        <w:pStyle w:val="Nadpis1"/>
        <w:rPr>
          <w:rFonts w:ascii="Arial Narrow" w:hAnsi="Arial Narrow"/>
          <w:sz w:val="22"/>
          <w:szCs w:val="22"/>
        </w:rPr>
      </w:pPr>
      <w:r w:rsidRPr="002122CD">
        <w:rPr>
          <w:rFonts w:ascii="Arial Narrow" w:hAnsi="Arial Narrow"/>
          <w:sz w:val="22"/>
          <w:szCs w:val="22"/>
        </w:rPr>
        <w:t>Popis východiskovej situácie</w:t>
      </w:r>
    </w:p>
    <w:p w14:paraId="686C1985" w14:textId="77777777" w:rsidR="00CF0C37" w:rsidRPr="002122CD" w:rsidRDefault="00CF0C37" w:rsidP="00CF0C37">
      <w:pPr>
        <w:rPr>
          <w:rFonts w:ascii="Arial Narrow" w:hAnsi="Arial Narrow"/>
        </w:rPr>
      </w:pPr>
      <w:r w:rsidRPr="002122CD">
        <w:rPr>
          <w:rFonts w:ascii="Arial Narrow" w:hAnsi="Arial Narrow"/>
        </w:rPr>
        <w:t>V zozname základných služieb má MZ SR zaradené systémy vymedzené v tabuľke 1.</w:t>
      </w:r>
    </w:p>
    <w:p w14:paraId="161BEEB1" w14:textId="77777777" w:rsidR="00CF0C37" w:rsidRPr="002122CD" w:rsidRDefault="00CF0C37" w:rsidP="00CF0C37">
      <w:pPr>
        <w:pStyle w:val="Popis"/>
        <w:keepNext/>
        <w:spacing w:after="0"/>
        <w:rPr>
          <w:rFonts w:ascii="Arial Narrow" w:hAnsi="Arial Narrow"/>
          <w:sz w:val="22"/>
          <w:szCs w:val="22"/>
        </w:rPr>
      </w:pPr>
      <w:r w:rsidRPr="002122CD">
        <w:rPr>
          <w:rFonts w:ascii="Arial Narrow" w:hAnsi="Arial Narrow"/>
          <w:sz w:val="22"/>
          <w:szCs w:val="22"/>
        </w:rPr>
        <w:t xml:space="preserve">Tabuľka </w:t>
      </w:r>
      <w:r w:rsidRPr="002122CD">
        <w:rPr>
          <w:rFonts w:ascii="Arial Narrow" w:hAnsi="Arial Narrow"/>
          <w:sz w:val="22"/>
          <w:szCs w:val="22"/>
        </w:rPr>
        <w:fldChar w:fldCharType="begin"/>
      </w:r>
      <w:r w:rsidRPr="002122CD">
        <w:rPr>
          <w:rFonts w:ascii="Arial Narrow" w:hAnsi="Arial Narrow"/>
          <w:sz w:val="22"/>
          <w:szCs w:val="22"/>
        </w:rPr>
        <w:instrText>SEQ Tabuľka \* ARABIC</w:instrText>
      </w:r>
      <w:r w:rsidRPr="002122CD">
        <w:rPr>
          <w:rFonts w:ascii="Arial Narrow" w:hAnsi="Arial Narrow"/>
          <w:sz w:val="22"/>
          <w:szCs w:val="22"/>
        </w:rPr>
        <w:fldChar w:fldCharType="separate"/>
      </w:r>
      <w:r w:rsidRPr="002122CD">
        <w:rPr>
          <w:rFonts w:ascii="Arial Narrow" w:hAnsi="Arial Narrow"/>
          <w:noProof/>
          <w:sz w:val="22"/>
          <w:szCs w:val="22"/>
        </w:rPr>
        <w:t>1</w:t>
      </w:r>
      <w:r w:rsidRPr="002122CD">
        <w:rPr>
          <w:rFonts w:ascii="Arial Narrow" w:hAnsi="Arial Narrow"/>
          <w:sz w:val="22"/>
          <w:szCs w:val="22"/>
        </w:rPr>
        <w:fldChar w:fldCharType="end"/>
      </w:r>
      <w:r w:rsidRPr="002122CD">
        <w:rPr>
          <w:rFonts w:ascii="Arial Narrow" w:hAnsi="Arial Narrow"/>
          <w:sz w:val="22"/>
          <w:szCs w:val="22"/>
        </w:rPr>
        <w:t xml:space="preserve"> Základné služby MZ SR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6"/>
        <w:gridCol w:w="1328"/>
        <w:gridCol w:w="2617"/>
      </w:tblGrid>
      <w:tr w:rsidR="00CF0C37" w:rsidRPr="002122CD" w14:paraId="6B13D0B2" w14:textId="77777777" w:rsidTr="007152E9">
        <w:trPr>
          <w:trHeight w:val="372"/>
          <w:tblHeader/>
        </w:trPr>
        <w:tc>
          <w:tcPr>
            <w:tcW w:w="5406" w:type="dxa"/>
            <w:shd w:val="clear" w:color="auto" w:fill="1F3864" w:themeFill="accent5" w:themeFillShade="80"/>
            <w:tcMar>
              <w:top w:w="120" w:type="dxa"/>
              <w:left w:w="225" w:type="dxa"/>
              <w:bottom w:w="120" w:type="dxa"/>
              <w:right w:w="225" w:type="dxa"/>
            </w:tcMar>
            <w:vAlign w:val="bottom"/>
            <w:hideMark/>
          </w:tcPr>
          <w:p w14:paraId="48A0BAF1" w14:textId="77777777" w:rsidR="00CF0C37" w:rsidRPr="002122CD" w:rsidRDefault="00CF0C37" w:rsidP="007152E9">
            <w:pPr>
              <w:spacing w:after="0" w:line="240" w:lineRule="auto"/>
              <w:rPr>
                <w:rFonts w:ascii="Arial Narrow" w:hAnsi="Arial Narrow"/>
                <w:b/>
                <w:bCs/>
              </w:rPr>
            </w:pPr>
            <w:r w:rsidRPr="002122CD">
              <w:rPr>
                <w:rFonts w:ascii="Arial Narrow" w:hAnsi="Arial Narrow"/>
                <w:b/>
                <w:bCs/>
              </w:rPr>
              <w:t>Názov informačného systému</w:t>
            </w:r>
          </w:p>
        </w:tc>
        <w:tc>
          <w:tcPr>
            <w:tcW w:w="1328" w:type="dxa"/>
            <w:shd w:val="clear" w:color="auto" w:fill="1F3864" w:themeFill="accent5" w:themeFillShade="80"/>
            <w:tcMar>
              <w:top w:w="120" w:type="dxa"/>
              <w:left w:w="225" w:type="dxa"/>
              <w:bottom w:w="120" w:type="dxa"/>
              <w:right w:w="225" w:type="dxa"/>
            </w:tcMar>
            <w:vAlign w:val="bottom"/>
            <w:hideMark/>
          </w:tcPr>
          <w:p w14:paraId="593083B2" w14:textId="77777777" w:rsidR="00CF0C37" w:rsidRPr="002122CD" w:rsidRDefault="00CF0C37" w:rsidP="007152E9">
            <w:pPr>
              <w:spacing w:after="0" w:line="240" w:lineRule="auto"/>
              <w:rPr>
                <w:rFonts w:ascii="Arial Narrow" w:hAnsi="Arial Narrow"/>
                <w:b/>
                <w:bCs/>
              </w:rPr>
            </w:pPr>
            <w:r w:rsidRPr="002122CD">
              <w:rPr>
                <w:rFonts w:ascii="Arial Narrow" w:hAnsi="Arial Narrow"/>
                <w:b/>
                <w:bCs/>
              </w:rPr>
              <w:t xml:space="preserve">Kód </w:t>
            </w:r>
            <w:proofErr w:type="spellStart"/>
            <w:r w:rsidRPr="002122CD">
              <w:rPr>
                <w:rFonts w:ascii="Arial Narrow" w:hAnsi="Arial Narrow"/>
                <w:b/>
                <w:bCs/>
              </w:rPr>
              <w:t>MetaIS</w:t>
            </w:r>
            <w:proofErr w:type="spellEnd"/>
          </w:p>
        </w:tc>
        <w:tc>
          <w:tcPr>
            <w:tcW w:w="2617" w:type="dxa"/>
            <w:shd w:val="clear" w:color="auto" w:fill="1F3864" w:themeFill="accent5" w:themeFillShade="80"/>
            <w:tcMar>
              <w:top w:w="120" w:type="dxa"/>
              <w:left w:w="225" w:type="dxa"/>
              <w:bottom w:w="120" w:type="dxa"/>
              <w:right w:w="225" w:type="dxa"/>
            </w:tcMar>
            <w:vAlign w:val="bottom"/>
            <w:hideMark/>
          </w:tcPr>
          <w:p w14:paraId="35391CD4" w14:textId="77777777" w:rsidR="00CF0C37" w:rsidRPr="002122CD" w:rsidRDefault="00CF0C37" w:rsidP="007152E9">
            <w:pPr>
              <w:spacing w:after="0" w:line="240" w:lineRule="auto"/>
              <w:rPr>
                <w:rFonts w:ascii="Arial Narrow" w:hAnsi="Arial Narrow"/>
                <w:b/>
                <w:bCs/>
              </w:rPr>
            </w:pPr>
            <w:r w:rsidRPr="002122CD">
              <w:rPr>
                <w:rFonts w:ascii="Arial Narrow" w:hAnsi="Arial Narrow"/>
                <w:b/>
                <w:bCs/>
              </w:rPr>
              <w:t>Typ ISVS</w:t>
            </w:r>
          </w:p>
        </w:tc>
      </w:tr>
      <w:tr w:rsidR="00CF0C37" w:rsidRPr="002122CD" w14:paraId="57FF8724" w14:textId="77777777" w:rsidTr="007152E9">
        <w:trPr>
          <w:trHeight w:val="351"/>
        </w:trPr>
        <w:tc>
          <w:tcPr>
            <w:tcW w:w="5406" w:type="dxa"/>
            <w:shd w:val="clear" w:color="auto" w:fill="FAFBFC"/>
            <w:tcMar>
              <w:top w:w="120" w:type="dxa"/>
              <w:left w:w="225" w:type="dxa"/>
              <w:bottom w:w="120" w:type="dxa"/>
              <w:right w:w="225" w:type="dxa"/>
            </w:tcMar>
            <w:hideMark/>
          </w:tcPr>
          <w:p w14:paraId="723A3B24" w14:textId="77777777" w:rsidR="00CF0C37" w:rsidRPr="002122CD" w:rsidRDefault="00CF0C37" w:rsidP="007152E9">
            <w:pPr>
              <w:spacing w:after="0" w:line="240" w:lineRule="auto"/>
              <w:rPr>
                <w:rFonts w:ascii="Arial Narrow" w:hAnsi="Arial Narrow"/>
              </w:rPr>
            </w:pPr>
            <w:r w:rsidRPr="002122CD">
              <w:rPr>
                <w:rFonts w:ascii="Arial Narrow" w:hAnsi="Arial Narrow"/>
              </w:rPr>
              <w:t>Centrálny Informačný Systém Inšpektorátu kúpeľov a žriediel Ministerstva zdravotníctva Slovenskej republiky</w:t>
            </w:r>
          </w:p>
        </w:tc>
        <w:tc>
          <w:tcPr>
            <w:tcW w:w="1328" w:type="dxa"/>
            <w:shd w:val="clear" w:color="auto" w:fill="FAFBFC"/>
            <w:tcMar>
              <w:top w:w="120" w:type="dxa"/>
              <w:left w:w="225" w:type="dxa"/>
              <w:bottom w:w="120" w:type="dxa"/>
              <w:right w:w="225" w:type="dxa"/>
            </w:tcMar>
            <w:hideMark/>
          </w:tcPr>
          <w:p w14:paraId="3EFBC54C" w14:textId="77777777" w:rsidR="00CF0C37" w:rsidRPr="002122CD" w:rsidRDefault="0061372C" w:rsidP="007152E9">
            <w:pPr>
              <w:spacing w:after="0" w:line="240" w:lineRule="auto"/>
              <w:rPr>
                <w:rFonts w:ascii="Arial Narrow" w:hAnsi="Arial Narrow"/>
              </w:rPr>
            </w:pPr>
            <w:hyperlink r:id="rId12" w:history="1">
              <w:r w:rsidR="00CF0C37" w:rsidRPr="002122CD">
                <w:rPr>
                  <w:rStyle w:val="Hypertextovprepojenie"/>
                  <w:rFonts w:ascii="Arial Narrow" w:hAnsi="Arial Narrow"/>
                </w:rPr>
                <w:t>isvs_4853</w:t>
              </w:r>
            </w:hyperlink>
          </w:p>
        </w:tc>
        <w:tc>
          <w:tcPr>
            <w:tcW w:w="2617" w:type="dxa"/>
            <w:shd w:val="clear" w:color="auto" w:fill="FAFBFC"/>
            <w:tcMar>
              <w:top w:w="120" w:type="dxa"/>
              <w:left w:w="225" w:type="dxa"/>
              <w:bottom w:w="120" w:type="dxa"/>
              <w:right w:w="225" w:type="dxa"/>
            </w:tcMar>
            <w:hideMark/>
          </w:tcPr>
          <w:p w14:paraId="5BCCB9C4" w14:textId="77777777" w:rsidR="00CF0C37" w:rsidRPr="002122CD" w:rsidRDefault="00CF0C37" w:rsidP="007152E9">
            <w:pPr>
              <w:spacing w:after="0" w:line="240" w:lineRule="auto"/>
              <w:rPr>
                <w:rFonts w:ascii="Arial Narrow" w:hAnsi="Arial Narrow"/>
              </w:rPr>
            </w:pPr>
            <w:r w:rsidRPr="002122CD">
              <w:rPr>
                <w:rFonts w:ascii="Arial Narrow" w:hAnsi="Arial Narrow"/>
              </w:rPr>
              <w:t>agendový</w:t>
            </w:r>
          </w:p>
        </w:tc>
      </w:tr>
      <w:tr w:rsidR="00CF0C37" w:rsidRPr="002122CD" w14:paraId="387D72CB" w14:textId="77777777" w:rsidTr="007152E9">
        <w:trPr>
          <w:trHeight w:val="546"/>
        </w:trPr>
        <w:tc>
          <w:tcPr>
            <w:tcW w:w="5406" w:type="dxa"/>
            <w:shd w:val="clear" w:color="auto" w:fill="FFFFFF" w:themeFill="background1"/>
            <w:tcMar>
              <w:top w:w="120" w:type="dxa"/>
              <w:left w:w="225" w:type="dxa"/>
              <w:bottom w:w="120" w:type="dxa"/>
              <w:right w:w="225" w:type="dxa"/>
            </w:tcMar>
            <w:hideMark/>
          </w:tcPr>
          <w:p w14:paraId="00F06259" w14:textId="77777777" w:rsidR="00CF0C37" w:rsidRPr="002122CD" w:rsidRDefault="00CF0C37" w:rsidP="007152E9">
            <w:pPr>
              <w:spacing w:after="0" w:line="240" w:lineRule="auto"/>
              <w:rPr>
                <w:rFonts w:ascii="Arial Narrow" w:hAnsi="Arial Narrow"/>
              </w:rPr>
            </w:pPr>
            <w:r w:rsidRPr="002122CD">
              <w:rPr>
                <w:rFonts w:ascii="Arial Narrow" w:hAnsi="Arial Narrow"/>
              </w:rPr>
              <w:t>CSM</w:t>
            </w:r>
          </w:p>
        </w:tc>
        <w:tc>
          <w:tcPr>
            <w:tcW w:w="1328" w:type="dxa"/>
            <w:shd w:val="clear" w:color="auto" w:fill="FFFFFF" w:themeFill="background1"/>
            <w:tcMar>
              <w:top w:w="120" w:type="dxa"/>
              <w:left w:w="225" w:type="dxa"/>
              <w:bottom w:w="120" w:type="dxa"/>
              <w:right w:w="225" w:type="dxa"/>
            </w:tcMar>
            <w:hideMark/>
          </w:tcPr>
          <w:p w14:paraId="20F9A3E3" w14:textId="77777777" w:rsidR="00CF0C37" w:rsidRPr="002122CD" w:rsidRDefault="0061372C" w:rsidP="007152E9">
            <w:pPr>
              <w:spacing w:after="0" w:line="240" w:lineRule="auto"/>
              <w:rPr>
                <w:rFonts w:ascii="Arial Narrow" w:hAnsi="Arial Narrow"/>
              </w:rPr>
            </w:pPr>
            <w:hyperlink r:id="rId13" w:history="1">
              <w:r w:rsidR="00CF0C37" w:rsidRPr="002122CD">
                <w:rPr>
                  <w:rStyle w:val="Hypertextovprepojenie"/>
                  <w:rFonts w:ascii="Arial Narrow" w:hAnsi="Arial Narrow"/>
                </w:rPr>
                <w:t>isvs_7752</w:t>
              </w:r>
            </w:hyperlink>
          </w:p>
        </w:tc>
        <w:tc>
          <w:tcPr>
            <w:tcW w:w="2617" w:type="dxa"/>
            <w:shd w:val="clear" w:color="auto" w:fill="FFFFFF" w:themeFill="background1"/>
            <w:tcMar>
              <w:top w:w="120" w:type="dxa"/>
              <w:left w:w="225" w:type="dxa"/>
              <w:bottom w:w="120" w:type="dxa"/>
              <w:right w:w="225" w:type="dxa"/>
            </w:tcMar>
            <w:hideMark/>
          </w:tcPr>
          <w:p w14:paraId="2410EDBF" w14:textId="77777777" w:rsidR="00CF0C37" w:rsidRPr="002122CD" w:rsidRDefault="00CF0C37" w:rsidP="007152E9">
            <w:pPr>
              <w:spacing w:after="0" w:line="240" w:lineRule="auto"/>
              <w:rPr>
                <w:rFonts w:ascii="Arial Narrow" w:hAnsi="Arial Narrow"/>
              </w:rPr>
            </w:pPr>
            <w:r w:rsidRPr="002122CD">
              <w:rPr>
                <w:rFonts w:ascii="Arial Narrow" w:hAnsi="Arial Narrow"/>
              </w:rPr>
              <w:t>ekonomický a administratívny chod inštitúcie</w:t>
            </w:r>
          </w:p>
        </w:tc>
      </w:tr>
      <w:tr w:rsidR="00CF0C37" w:rsidRPr="002122CD" w14:paraId="73804FC6" w14:textId="77777777" w:rsidTr="007152E9">
        <w:trPr>
          <w:trHeight w:val="64"/>
        </w:trPr>
        <w:tc>
          <w:tcPr>
            <w:tcW w:w="5406" w:type="dxa"/>
            <w:shd w:val="clear" w:color="auto" w:fill="FAFBFC"/>
            <w:tcMar>
              <w:top w:w="120" w:type="dxa"/>
              <w:left w:w="225" w:type="dxa"/>
              <w:bottom w:w="120" w:type="dxa"/>
              <w:right w:w="225" w:type="dxa"/>
            </w:tcMar>
            <w:hideMark/>
          </w:tcPr>
          <w:p w14:paraId="3FA9B2FF" w14:textId="77777777" w:rsidR="00CF0C37" w:rsidRPr="002122CD" w:rsidRDefault="00CF0C37" w:rsidP="007152E9">
            <w:pPr>
              <w:spacing w:after="0" w:line="240" w:lineRule="auto"/>
              <w:rPr>
                <w:rFonts w:ascii="Arial Narrow" w:hAnsi="Arial Narrow"/>
              </w:rPr>
            </w:pPr>
            <w:r w:rsidRPr="002122CD">
              <w:rPr>
                <w:rFonts w:ascii="Arial Narrow" w:hAnsi="Arial Narrow"/>
              </w:rPr>
              <w:t>DALI - Informačný systém pre kategorizáciu</w:t>
            </w:r>
          </w:p>
        </w:tc>
        <w:tc>
          <w:tcPr>
            <w:tcW w:w="1328" w:type="dxa"/>
            <w:shd w:val="clear" w:color="auto" w:fill="FAFBFC"/>
            <w:tcMar>
              <w:top w:w="120" w:type="dxa"/>
              <w:left w:w="225" w:type="dxa"/>
              <w:bottom w:w="120" w:type="dxa"/>
              <w:right w:w="225" w:type="dxa"/>
            </w:tcMar>
            <w:hideMark/>
          </w:tcPr>
          <w:p w14:paraId="6C44A951" w14:textId="77777777" w:rsidR="00CF0C37" w:rsidRPr="002122CD" w:rsidRDefault="0061372C" w:rsidP="007152E9">
            <w:pPr>
              <w:spacing w:after="0" w:line="240" w:lineRule="auto"/>
              <w:rPr>
                <w:rFonts w:ascii="Arial Narrow" w:hAnsi="Arial Narrow"/>
              </w:rPr>
            </w:pPr>
            <w:hyperlink r:id="rId14" w:history="1">
              <w:r w:rsidR="00CF0C37" w:rsidRPr="002122CD">
                <w:rPr>
                  <w:rStyle w:val="Hypertextovprepojenie"/>
                  <w:rFonts w:ascii="Arial Narrow" w:hAnsi="Arial Narrow"/>
                </w:rPr>
                <w:t>isvs_4851</w:t>
              </w:r>
            </w:hyperlink>
          </w:p>
        </w:tc>
        <w:tc>
          <w:tcPr>
            <w:tcW w:w="2617" w:type="dxa"/>
            <w:shd w:val="clear" w:color="auto" w:fill="FAFBFC"/>
            <w:tcMar>
              <w:top w:w="120" w:type="dxa"/>
              <w:left w:w="225" w:type="dxa"/>
              <w:bottom w:w="120" w:type="dxa"/>
              <w:right w:w="225" w:type="dxa"/>
            </w:tcMar>
            <w:hideMark/>
          </w:tcPr>
          <w:p w14:paraId="2120699C" w14:textId="77777777" w:rsidR="00CF0C37" w:rsidRPr="002122CD" w:rsidRDefault="00CF0C37" w:rsidP="007152E9">
            <w:pPr>
              <w:spacing w:after="0" w:line="240" w:lineRule="auto"/>
              <w:rPr>
                <w:rFonts w:ascii="Arial Narrow" w:hAnsi="Arial Narrow"/>
              </w:rPr>
            </w:pPr>
            <w:r w:rsidRPr="002122CD">
              <w:rPr>
                <w:rFonts w:ascii="Arial Narrow" w:hAnsi="Arial Narrow"/>
              </w:rPr>
              <w:t>agendový</w:t>
            </w:r>
          </w:p>
        </w:tc>
      </w:tr>
      <w:tr w:rsidR="00CF0C37" w:rsidRPr="002122CD" w14:paraId="1C7F5229" w14:textId="77777777" w:rsidTr="007152E9">
        <w:trPr>
          <w:trHeight w:val="625"/>
        </w:trPr>
        <w:tc>
          <w:tcPr>
            <w:tcW w:w="5406" w:type="dxa"/>
            <w:shd w:val="clear" w:color="auto" w:fill="FFFFFF" w:themeFill="background1"/>
            <w:tcMar>
              <w:top w:w="120" w:type="dxa"/>
              <w:left w:w="225" w:type="dxa"/>
              <w:bottom w:w="120" w:type="dxa"/>
              <w:right w:w="225" w:type="dxa"/>
            </w:tcMar>
            <w:hideMark/>
          </w:tcPr>
          <w:p w14:paraId="1C81516C" w14:textId="77777777" w:rsidR="00CF0C37" w:rsidRPr="002122CD" w:rsidRDefault="00CF0C37" w:rsidP="007152E9">
            <w:pPr>
              <w:spacing w:after="0" w:line="240" w:lineRule="auto"/>
              <w:rPr>
                <w:rFonts w:ascii="Arial Narrow" w:hAnsi="Arial Narrow"/>
              </w:rPr>
            </w:pPr>
            <w:proofErr w:type="spellStart"/>
            <w:r w:rsidRPr="002122CD">
              <w:rPr>
                <w:rFonts w:ascii="Arial Narrow" w:hAnsi="Arial Narrow"/>
              </w:rPr>
              <w:t>Human</w:t>
            </w:r>
            <w:proofErr w:type="spellEnd"/>
          </w:p>
        </w:tc>
        <w:tc>
          <w:tcPr>
            <w:tcW w:w="1328" w:type="dxa"/>
            <w:shd w:val="clear" w:color="auto" w:fill="FFFFFF" w:themeFill="background1"/>
            <w:tcMar>
              <w:top w:w="120" w:type="dxa"/>
              <w:left w:w="225" w:type="dxa"/>
              <w:bottom w:w="120" w:type="dxa"/>
              <w:right w:w="225" w:type="dxa"/>
            </w:tcMar>
            <w:hideMark/>
          </w:tcPr>
          <w:p w14:paraId="281D64B1" w14:textId="77777777" w:rsidR="00CF0C37" w:rsidRPr="002122CD" w:rsidRDefault="0061372C" w:rsidP="007152E9">
            <w:pPr>
              <w:spacing w:after="0" w:line="240" w:lineRule="auto"/>
              <w:rPr>
                <w:rFonts w:ascii="Arial Narrow" w:hAnsi="Arial Narrow"/>
              </w:rPr>
            </w:pPr>
            <w:hyperlink r:id="rId15" w:history="1">
              <w:r w:rsidR="00CF0C37" w:rsidRPr="002122CD">
                <w:rPr>
                  <w:rStyle w:val="Hypertextovprepojenie"/>
                  <w:rFonts w:ascii="Arial Narrow" w:hAnsi="Arial Narrow"/>
                </w:rPr>
                <w:t>isvs_4849</w:t>
              </w:r>
            </w:hyperlink>
          </w:p>
        </w:tc>
        <w:tc>
          <w:tcPr>
            <w:tcW w:w="2617" w:type="dxa"/>
            <w:shd w:val="clear" w:color="auto" w:fill="FFFFFF" w:themeFill="background1"/>
            <w:tcMar>
              <w:top w:w="120" w:type="dxa"/>
              <w:left w:w="225" w:type="dxa"/>
              <w:bottom w:w="120" w:type="dxa"/>
              <w:right w:w="225" w:type="dxa"/>
            </w:tcMar>
            <w:hideMark/>
          </w:tcPr>
          <w:p w14:paraId="0AACA695" w14:textId="77777777" w:rsidR="00CF0C37" w:rsidRPr="002122CD" w:rsidRDefault="00CF0C37" w:rsidP="007152E9">
            <w:pPr>
              <w:spacing w:after="0" w:line="240" w:lineRule="auto"/>
              <w:rPr>
                <w:rFonts w:ascii="Arial Narrow" w:hAnsi="Arial Narrow"/>
              </w:rPr>
            </w:pPr>
            <w:r w:rsidRPr="002122CD">
              <w:rPr>
                <w:rFonts w:ascii="Arial Narrow" w:hAnsi="Arial Narrow"/>
              </w:rPr>
              <w:t>ekonomický a administratívny chod inštitúcie</w:t>
            </w:r>
          </w:p>
        </w:tc>
      </w:tr>
      <w:tr w:rsidR="00CF0C37" w:rsidRPr="002122CD" w14:paraId="77B3DC44" w14:textId="77777777" w:rsidTr="007152E9">
        <w:trPr>
          <w:trHeight w:val="358"/>
        </w:trPr>
        <w:tc>
          <w:tcPr>
            <w:tcW w:w="5406" w:type="dxa"/>
            <w:shd w:val="clear" w:color="auto" w:fill="FAFBFC"/>
            <w:tcMar>
              <w:top w:w="120" w:type="dxa"/>
              <w:left w:w="225" w:type="dxa"/>
              <w:bottom w:w="120" w:type="dxa"/>
              <w:right w:w="225" w:type="dxa"/>
            </w:tcMar>
            <w:hideMark/>
          </w:tcPr>
          <w:p w14:paraId="5B7FB2EE" w14:textId="77777777" w:rsidR="00CF0C37" w:rsidRPr="002122CD" w:rsidRDefault="00CF0C37" w:rsidP="007152E9">
            <w:pPr>
              <w:spacing w:after="0" w:line="240" w:lineRule="auto"/>
              <w:rPr>
                <w:rFonts w:ascii="Arial Narrow" w:hAnsi="Arial Narrow"/>
              </w:rPr>
            </w:pPr>
            <w:r w:rsidRPr="002122CD">
              <w:rPr>
                <w:rFonts w:ascii="Arial Narrow" w:hAnsi="Arial Narrow"/>
              </w:rPr>
              <w:t>Informačný systém pre databázu referenčných cien pre potreby Ministerstva zdravotníctva Slovenskej republiky</w:t>
            </w:r>
          </w:p>
        </w:tc>
        <w:tc>
          <w:tcPr>
            <w:tcW w:w="1328" w:type="dxa"/>
            <w:shd w:val="clear" w:color="auto" w:fill="FAFBFC"/>
            <w:tcMar>
              <w:top w:w="120" w:type="dxa"/>
              <w:left w:w="225" w:type="dxa"/>
              <w:bottom w:w="120" w:type="dxa"/>
              <w:right w:w="225" w:type="dxa"/>
            </w:tcMar>
            <w:hideMark/>
          </w:tcPr>
          <w:p w14:paraId="4D002B9A" w14:textId="77777777" w:rsidR="00CF0C37" w:rsidRPr="002122CD" w:rsidRDefault="0061372C" w:rsidP="007152E9">
            <w:pPr>
              <w:spacing w:after="0" w:line="240" w:lineRule="auto"/>
              <w:rPr>
                <w:rFonts w:ascii="Arial Narrow" w:hAnsi="Arial Narrow"/>
              </w:rPr>
            </w:pPr>
            <w:hyperlink r:id="rId16" w:history="1">
              <w:r w:rsidR="00CF0C37" w:rsidRPr="002122CD">
                <w:rPr>
                  <w:rStyle w:val="Hypertextovprepojenie"/>
                  <w:rFonts w:ascii="Arial Narrow" w:hAnsi="Arial Narrow"/>
                </w:rPr>
                <w:t>isvs_4852</w:t>
              </w:r>
            </w:hyperlink>
          </w:p>
        </w:tc>
        <w:tc>
          <w:tcPr>
            <w:tcW w:w="2617" w:type="dxa"/>
            <w:shd w:val="clear" w:color="auto" w:fill="FAFBFC"/>
            <w:tcMar>
              <w:top w:w="120" w:type="dxa"/>
              <w:left w:w="225" w:type="dxa"/>
              <w:bottom w:w="120" w:type="dxa"/>
              <w:right w:w="225" w:type="dxa"/>
            </w:tcMar>
            <w:hideMark/>
          </w:tcPr>
          <w:p w14:paraId="1A95964E" w14:textId="77777777" w:rsidR="00CF0C37" w:rsidRPr="002122CD" w:rsidRDefault="00CF0C37" w:rsidP="007152E9">
            <w:pPr>
              <w:spacing w:after="0" w:line="240" w:lineRule="auto"/>
              <w:rPr>
                <w:rFonts w:ascii="Arial Narrow" w:hAnsi="Arial Narrow"/>
              </w:rPr>
            </w:pPr>
            <w:r w:rsidRPr="002122CD">
              <w:rPr>
                <w:rFonts w:ascii="Arial Narrow" w:hAnsi="Arial Narrow"/>
              </w:rPr>
              <w:t>ekonomický a administratívny chod inštitúcie</w:t>
            </w:r>
          </w:p>
        </w:tc>
      </w:tr>
      <w:tr w:rsidR="00CF0C37" w:rsidRPr="002122CD" w14:paraId="718C1834" w14:textId="77777777" w:rsidTr="007152E9">
        <w:trPr>
          <w:trHeight w:val="715"/>
        </w:trPr>
        <w:tc>
          <w:tcPr>
            <w:tcW w:w="5406" w:type="dxa"/>
            <w:shd w:val="clear" w:color="auto" w:fill="FFFFFF" w:themeFill="background1"/>
            <w:tcMar>
              <w:top w:w="120" w:type="dxa"/>
              <w:left w:w="225" w:type="dxa"/>
              <w:bottom w:w="120" w:type="dxa"/>
              <w:right w:w="225" w:type="dxa"/>
            </w:tcMar>
            <w:hideMark/>
          </w:tcPr>
          <w:p w14:paraId="4A1603CE" w14:textId="77777777" w:rsidR="00CF0C37" w:rsidRPr="002122CD" w:rsidRDefault="00CF0C37" w:rsidP="007152E9">
            <w:pPr>
              <w:spacing w:after="0" w:line="240" w:lineRule="auto"/>
              <w:rPr>
                <w:rFonts w:ascii="Arial Narrow" w:hAnsi="Arial Narrow"/>
              </w:rPr>
            </w:pPr>
            <w:r w:rsidRPr="002122CD">
              <w:rPr>
                <w:rFonts w:ascii="Arial Narrow" w:hAnsi="Arial Narrow"/>
              </w:rPr>
              <w:t>Informačný systém SPIN</w:t>
            </w:r>
          </w:p>
        </w:tc>
        <w:tc>
          <w:tcPr>
            <w:tcW w:w="1328" w:type="dxa"/>
            <w:shd w:val="clear" w:color="auto" w:fill="FFFFFF" w:themeFill="background1"/>
            <w:tcMar>
              <w:top w:w="120" w:type="dxa"/>
              <w:left w:w="225" w:type="dxa"/>
              <w:bottom w:w="120" w:type="dxa"/>
              <w:right w:w="225" w:type="dxa"/>
            </w:tcMar>
            <w:hideMark/>
          </w:tcPr>
          <w:p w14:paraId="499CCD47" w14:textId="77777777" w:rsidR="00CF0C37" w:rsidRPr="002122CD" w:rsidRDefault="0061372C" w:rsidP="007152E9">
            <w:pPr>
              <w:spacing w:after="0" w:line="240" w:lineRule="auto"/>
              <w:rPr>
                <w:rFonts w:ascii="Arial Narrow" w:hAnsi="Arial Narrow"/>
              </w:rPr>
            </w:pPr>
            <w:hyperlink r:id="rId17" w:history="1">
              <w:r w:rsidR="00CF0C37" w:rsidRPr="002122CD">
                <w:rPr>
                  <w:rStyle w:val="Hypertextovprepojenie"/>
                  <w:rFonts w:ascii="Arial Narrow" w:hAnsi="Arial Narrow"/>
                </w:rPr>
                <w:t>isvs_9321</w:t>
              </w:r>
            </w:hyperlink>
          </w:p>
        </w:tc>
        <w:tc>
          <w:tcPr>
            <w:tcW w:w="2617" w:type="dxa"/>
            <w:shd w:val="clear" w:color="auto" w:fill="FFFFFF" w:themeFill="background1"/>
            <w:tcMar>
              <w:top w:w="120" w:type="dxa"/>
              <w:left w:w="225" w:type="dxa"/>
              <w:bottom w:w="120" w:type="dxa"/>
              <w:right w:w="225" w:type="dxa"/>
            </w:tcMar>
            <w:hideMark/>
          </w:tcPr>
          <w:p w14:paraId="1F7BF5A9" w14:textId="77777777" w:rsidR="00CF0C37" w:rsidRPr="002122CD" w:rsidRDefault="00CF0C37" w:rsidP="007152E9">
            <w:pPr>
              <w:spacing w:after="0" w:line="240" w:lineRule="auto"/>
              <w:rPr>
                <w:rFonts w:ascii="Arial Narrow" w:hAnsi="Arial Narrow"/>
              </w:rPr>
            </w:pPr>
            <w:r w:rsidRPr="002122CD">
              <w:rPr>
                <w:rFonts w:ascii="Arial Narrow" w:hAnsi="Arial Narrow"/>
              </w:rPr>
              <w:t>ekonomický a administratívny chod inštitúcie</w:t>
            </w:r>
          </w:p>
        </w:tc>
      </w:tr>
      <w:tr w:rsidR="00CF0C37" w:rsidRPr="002122CD" w14:paraId="2328DB33" w14:textId="77777777" w:rsidTr="007152E9">
        <w:trPr>
          <w:trHeight w:val="637"/>
        </w:trPr>
        <w:tc>
          <w:tcPr>
            <w:tcW w:w="5406" w:type="dxa"/>
            <w:shd w:val="clear" w:color="auto" w:fill="FAFBFC"/>
            <w:tcMar>
              <w:top w:w="120" w:type="dxa"/>
              <w:left w:w="225" w:type="dxa"/>
              <w:bottom w:w="120" w:type="dxa"/>
              <w:right w:w="225" w:type="dxa"/>
            </w:tcMar>
            <w:hideMark/>
          </w:tcPr>
          <w:p w14:paraId="26896B7E" w14:textId="77777777" w:rsidR="00CF0C37" w:rsidRPr="002122CD" w:rsidRDefault="00CF0C37" w:rsidP="007152E9">
            <w:pPr>
              <w:spacing w:after="0" w:line="240" w:lineRule="auto"/>
              <w:rPr>
                <w:rFonts w:ascii="Arial Narrow" w:hAnsi="Arial Narrow"/>
              </w:rPr>
            </w:pPr>
            <w:r w:rsidRPr="002122CD">
              <w:rPr>
                <w:rFonts w:ascii="Arial Narrow" w:hAnsi="Arial Narrow"/>
              </w:rPr>
              <w:t>Informačný systém STATA</w:t>
            </w:r>
          </w:p>
        </w:tc>
        <w:tc>
          <w:tcPr>
            <w:tcW w:w="1328" w:type="dxa"/>
            <w:shd w:val="clear" w:color="auto" w:fill="FAFBFC"/>
            <w:tcMar>
              <w:top w:w="120" w:type="dxa"/>
              <w:left w:w="225" w:type="dxa"/>
              <w:bottom w:w="120" w:type="dxa"/>
              <w:right w:w="225" w:type="dxa"/>
            </w:tcMar>
            <w:hideMark/>
          </w:tcPr>
          <w:p w14:paraId="00ED8A22" w14:textId="77777777" w:rsidR="00CF0C37" w:rsidRPr="002122CD" w:rsidRDefault="0061372C" w:rsidP="007152E9">
            <w:pPr>
              <w:spacing w:after="0" w:line="240" w:lineRule="auto"/>
              <w:rPr>
                <w:rFonts w:ascii="Arial Narrow" w:hAnsi="Arial Narrow"/>
              </w:rPr>
            </w:pPr>
            <w:hyperlink r:id="rId18" w:history="1">
              <w:r w:rsidR="00CF0C37" w:rsidRPr="002122CD">
                <w:rPr>
                  <w:rStyle w:val="Hypertextovprepojenie"/>
                  <w:rFonts w:ascii="Arial Narrow" w:hAnsi="Arial Narrow"/>
                </w:rPr>
                <w:t>isvs_4850</w:t>
              </w:r>
            </w:hyperlink>
          </w:p>
        </w:tc>
        <w:tc>
          <w:tcPr>
            <w:tcW w:w="2617" w:type="dxa"/>
            <w:shd w:val="clear" w:color="auto" w:fill="FAFBFC"/>
            <w:tcMar>
              <w:top w:w="120" w:type="dxa"/>
              <w:left w:w="225" w:type="dxa"/>
              <w:bottom w:w="120" w:type="dxa"/>
              <w:right w:w="225" w:type="dxa"/>
            </w:tcMar>
            <w:hideMark/>
          </w:tcPr>
          <w:p w14:paraId="33D8E729" w14:textId="77777777" w:rsidR="00CF0C37" w:rsidRPr="002122CD" w:rsidRDefault="00CF0C37" w:rsidP="007152E9">
            <w:pPr>
              <w:spacing w:after="0" w:line="240" w:lineRule="auto"/>
              <w:rPr>
                <w:rFonts w:ascii="Arial Narrow" w:hAnsi="Arial Narrow"/>
              </w:rPr>
            </w:pPr>
            <w:r w:rsidRPr="002122CD">
              <w:rPr>
                <w:rFonts w:ascii="Arial Narrow" w:hAnsi="Arial Narrow"/>
              </w:rPr>
              <w:t>ekonomický a administratívny chod inštitúcie</w:t>
            </w:r>
          </w:p>
        </w:tc>
      </w:tr>
      <w:tr w:rsidR="00CF0C37" w:rsidRPr="002122CD" w14:paraId="34A8F687" w14:textId="77777777" w:rsidTr="007152E9">
        <w:trPr>
          <w:trHeight w:val="533"/>
        </w:trPr>
        <w:tc>
          <w:tcPr>
            <w:tcW w:w="5406" w:type="dxa"/>
            <w:shd w:val="clear" w:color="auto" w:fill="FFFFFF" w:themeFill="background1"/>
            <w:tcMar>
              <w:top w:w="120" w:type="dxa"/>
              <w:left w:w="225" w:type="dxa"/>
              <w:bottom w:w="120" w:type="dxa"/>
              <w:right w:w="225" w:type="dxa"/>
            </w:tcMar>
            <w:hideMark/>
          </w:tcPr>
          <w:p w14:paraId="716E078F" w14:textId="77777777" w:rsidR="00CF0C37" w:rsidRPr="002122CD" w:rsidRDefault="00CF0C37" w:rsidP="007152E9">
            <w:pPr>
              <w:spacing w:after="0" w:line="240" w:lineRule="auto"/>
              <w:rPr>
                <w:rFonts w:ascii="Arial Narrow" w:hAnsi="Arial Narrow"/>
              </w:rPr>
            </w:pPr>
            <w:r w:rsidRPr="002122CD">
              <w:rPr>
                <w:rFonts w:ascii="Arial Narrow" w:hAnsi="Arial Narrow"/>
              </w:rPr>
              <w:lastRenderedPageBreak/>
              <w:t>Intranet Ministerstva zdravotníctva Slovenskej republiky</w:t>
            </w:r>
          </w:p>
        </w:tc>
        <w:tc>
          <w:tcPr>
            <w:tcW w:w="1328" w:type="dxa"/>
            <w:shd w:val="clear" w:color="auto" w:fill="FFFFFF" w:themeFill="background1"/>
            <w:tcMar>
              <w:top w:w="120" w:type="dxa"/>
              <w:left w:w="225" w:type="dxa"/>
              <w:bottom w:w="120" w:type="dxa"/>
              <w:right w:w="225" w:type="dxa"/>
            </w:tcMar>
            <w:hideMark/>
          </w:tcPr>
          <w:p w14:paraId="2524DAD8" w14:textId="77777777" w:rsidR="00CF0C37" w:rsidRPr="002122CD" w:rsidRDefault="0061372C" w:rsidP="007152E9">
            <w:pPr>
              <w:spacing w:after="0" w:line="240" w:lineRule="auto"/>
              <w:rPr>
                <w:rFonts w:ascii="Arial Narrow" w:hAnsi="Arial Narrow"/>
              </w:rPr>
            </w:pPr>
            <w:hyperlink r:id="rId19" w:history="1">
              <w:r w:rsidR="00CF0C37" w:rsidRPr="002122CD">
                <w:rPr>
                  <w:rStyle w:val="Hypertextovprepojenie"/>
                  <w:rFonts w:ascii="Arial Narrow" w:hAnsi="Arial Narrow"/>
                </w:rPr>
                <w:t>isvs_4848</w:t>
              </w:r>
            </w:hyperlink>
          </w:p>
        </w:tc>
        <w:tc>
          <w:tcPr>
            <w:tcW w:w="2617" w:type="dxa"/>
            <w:shd w:val="clear" w:color="auto" w:fill="FFFFFF" w:themeFill="background1"/>
            <w:tcMar>
              <w:top w:w="120" w:type="dxa"/>
              <w:left w:w="225" w:type="dxa"/>
              <w:bottom w:w="120" w:type="dxa"/>
              <w:right w:w="225" w:type="dxa"/>
            </w:tcMar>
            <w:hideMark/>
          </w:tcPr>
          <w:p w14:paraId="11EC6345" w14:textId="77777777" w:rsidR="00CF0C37" w:rsidRPr="002122CD" w:rsidRDefault="00CF0C37" w:rsidP="007152E9">
            <w:pPr>
              <w:spacing w:after="0" w:line="240" w:lineRule="auto"/>
              <w:rPr>
                <w:rFonts w:ascii="Arial Narrow" w:hAnsi="Arial Narrow"/>
              </w:rPr>
            </w:pPr>
            <w:r w:rsidRPr="002122CD">
              <w:rPr>
                <w:rFonts w:ascii="Arial Narrow" w:hAnsi="Arial Narrow"/>
              </w:rPr>
              <w:t>ekonomický a administratívny chod inštitúcie</w:t>
            </w:r>
          </w:p>
        </w:tc>
      </w:tr>
      <w:tr w:rsidR="00CF0C37" w:rsidRPr="002122CD" w14:paraId="4E71D303" w14:textId="77777777" w:rsidTr="007152E9">
        <w:trPr>
          <w:trHeight w:val="138"/>
        </w:trPr>
        <w:tc>
          <w:tcPr>
            <w:tcW w:w="5406" w:type="dxa"/>
            <w:shd w:val="clear" w:color="auto" w:fill="FAFBFC"/>
            <w:tcMar>
              <w:top w:w="120" w:type="dxa"/>
              <w:left w:w="225" w:type="dxa"/>
              <w:bottom w:w="120" w:type="dxa"/>
              <w:right w:w="225" w:type="dxa"/>
            </w:tcMar>
            <w:hideMark/>
          </w:tcPr>
          <w:p w14:paraId="5106762E" w14:textId="77777777" w:rsidR="00CF0C37" w:rsidRPr="002122CD" w:rsidRDefault="00CF0C37" w:rsidP="007152E9">
            <w:pPr>
              <w:spacing w:after="0" w:line="240" w:lineRule="auto"/>
              <w:rPr>
                <w:rFonts w:ascii="Arial Narrow" w:hAnsi="Arial Narrow"/>
              </w:rPr>
            </w:pPr>
            <w:r w:rsidRPr="002122CD">
              <w:rPr>
                <w:rFonts w:ascii="Arial Narrow" w:hAnsi="Arial Narrow"/>
              </w:rPr>
              <w:t>Portál Kategorizácia</w:t>
            </w:r>
          </w:p>
        </w:tc>
        <w:tc>
          <w:tcPr>
            <w:tcW w:w="1328" w:type="dxa"/>
            <w:shd w:val="clear" w:color="auto" w:fill="FAFBFC"/>
            <w:tcMar>
              <w:top w:w="120" w:type="dxa"/>
              <w:left w:w="225" w:type="dxa"/>
              <w:bottom w:w="120" w:type="dxa"/>
              <w:right w:w="225" w:type="dxa"/>
            </w:tcMar>
            <w:hideMark/>
          </w:tcPr>
          <w:p w14:paraId="7FF09414" w14:textId="77777777" w:rsidR="00CF0C37" w:rsidRPr="002122CD" w:rsidRDefault="0061372C" w:rsidP="007152E9">
            <w:pPr>
              <w:spacing w:after="0" w:line="240" w:lineRule="auto"/>
              <w:rPr>
                <w:rFonts w:ascii="Arial Narrow" w:hAnsi="Arial Narrow"/>
              </w:rPr>
            </w:pPr>
            <w:hyperlink r:id="rId20" w:history="1">
              <w:r w:rsidR="00CF0C37" w:rsidRPr="002122CD">
                <w:rPr>
                  <w:rStyle w:val="Hypertextovprepojenie"/>
                  <w:rFonts w:ascii="Arial Narrow" w:hAnsi="Arial Narrow"/>
                </w:rPr>
                <w:t>isvs_4845</w:t>
              </w:r>
            </w:hyperlink>
          </w:p>
        </w:tc>
        <w:tc>
          <w:tcPr>
            <w:tcW w:w="2617" w:type="dxa"/>
            <w:shd w:val="clear" w:color="auto" w:fill="FAFBFC"/>
            <w:tcMar>
              <w:top w:w="120" w:type="dxa"/>
              <w:left w:w="225" w:type="dxa"/>
              <w:bottom w:w="120" w:type="dxa"/>
              <w:right w:w="225" w:type="dxa"/>
            </w:tcMar>
            <w:hideMark/>
          </w:tcPr>
          <w:p w14:paraId="4B6DCD82" w14:textId="77777777" w:rsidR="00CF0C37" w:rsidRPr="002122CD" w:rsidRDefault="00CF0C37" w:rsidP="007152E9">
            <w:pPr>
              <w:spacing w:after="0" w:line="240" w:lineRule="auto"/>
              <w:rPr>
                <w:rFonts w:ascii="Arial Narrow" w:hAnsi="Arial Narrow"/>
              </w:rPr>
            </w:pPr>
            <w:r w:rsidRPr="002122CD">
              <w:rPr>
                <w:rFonts w:ascii="Arial Narrow" w:hAnsi="Arial Narrow"/>
              </w:rPr>
              <w:t>prezentačný</w:t>
            </w:r>
          </w:p>
        </w:tc>
      </w:tr>
      <w:tr w:rsidR="00CF0C37" w:rsidRPr="002122CD" w14:paraId="0D40C7E1" w14:textId="77777777" w:rsidTr="007152E9">
        <w:trPr>
          <w:trHeight w:val="358"/>
        </w:trPr>
        <w:tc>
          <w:tcPr>
            <w:tcW w:w="5406" w:type="dxa"/>
            <w:shd w:val="clear" w:color="auto" w:fill="FFFFFF" w:themeFill="background1"/>
            <w:tcMar>
              <w:top w:w="120" w:type="dxa"/>
              <w:left w:w="225" w:type="dxa"/>
              <w:bottom w:w="120" w:type="dxa"/>
              <w:right w:w="225" w:type="dxa"/>
            </w:tcMar>
            <w:hideMark/>
          </w:tcPr>
          <w:p w14:paraId="7FB8EB4F" w14:textId="77777777" w:rsidR="00CF0C37" w:rsidRPr="002122CD" w:rsidRDefault="00CF0C37" w:rsidP="007152E9">
            <w:pPr>
              <w:spacing w:after="0" w:line="240" w:lineRule="auto"/>
              <w:rPr>
                <w:rFonts w:ascii="Arial Narrow" w:hAnsi="Arial Narrow"/>
              </w:rPr>
            </w:pPr>
            <w:r w:rsidRPr="002122CD">
              <w:rPr>
                <w:rFonts w:ascii="Arial Narrow" w:hAnsi="Arial Narrow"/>
              </w:rPr>
              <w:t>Webové sídlo Ministerstva zdravotníctva Slovenskej republiky</w:t>
            </w:r>
          </w:p>
        </w:tc>
        <w:tc>
          <w:tcPr>
            <w:tcW w:w="1328" w:type="dxa"/>
            <w:shd w:val="clear" w:color="auto" w:fill="FFFFFF" w:themeFill="background1"/>
            <w:tcMar>
              <w:top w:w="120" w:type="dxa"/>
              <w:left w:w="225" w:type="dxa"/>
              <w:bottom w:w="120" w:type="dxa"/>
              <w:right w:w="225" w:type="dxa"/>
            </w:tcMar>
            <w:hideMark/>
          </w:tcPr>
          <w:p w14:paraId="74283201" w14:textId="77777777" w:rsidR="00CF0C37" w:rsidRPr="002122CD" w:rsidRDefault="0061372C" w:rsidP="007152E9">
            <w:pPr>
              <w:spacing w:after="0" w:line="240" w:lineRule="auto"/>
              <w:rPr>
                <w:rFonts w:ascii="Arial Narrow" w:hAnsi="Arial Narrow"/>
              </w:rPr>
            </w:pPr>
            <w:hyperlink r:id="rId21" w:history="1">
              <w:r w:rsidR="00CF0C37" w:rsidRPr="002122CD">
                <w:rPr>
                  <w:rStyle w:val="Hypertextovprepojenie"/>
                  <w:rFonts w:ascii="Arial Narrow" w:hAnsi="Arial Narrow"/>
                </w:rPr>
                <w:t>isvs_4826</w:t>
              </w:r>
            </w:hyperlink>
          </w:p>
        </w:tc>
        <w:tc>
          <w:tcPr>
            <w:tcW w:w="2617" w:type="dxa"/>
            <w:shd w:val="clear" w:color="auto" w:fill="FFFFFF" w:themeFill="background1"/>
            <w:tcMar>
              <w:top w:w="120" w:type="dxa"/>
              <w:left w:w="225" w:type="dxa"/>
              <w:bottom w:w="120" w:type="dxa"/>
              <w:right w:w="225" w:type="dxa"/>
            </w:tcMar>
            <w:hideMark/>
          </w:tcPr>
          <w:p w14:paraId="45133764" w14:textId="77777777" w:rsidR="00CF0C37" w:rsidRPr="002122CD" w:rsidRDefault="00CF0C37" w:rsidP="007152E9">
            <w:pPr>
              <w:spacing w:after="0" w:line="240" w:lineRule="auto"/>
              <w:rPr>
                <w:rFonts w:ascii="Arial Narrow" w:hAnsi="Arial Narrow"/>
              </w:rPr>
            </w:pPr>
            <w:r w:rsidRPr="002122CD">
              <w:rPr>
                <w:rFonts w:ascii="Arial Narrow" w:hAnsi="Arial Narrow"/>
              </w:rPr>
              <w:t>prezentačný</w:t>
            </w:r>
          </w:p>
        </w:tc>
      </w:tr>
    </w:tbl>
    <w:p w14:paraId="0940C055" w14:textId="77777777" w:rsidR="00CF0C37" w:rsidRPr="002122CD" w:rsidRDefault="00CF0C37" w:rsidP="00CF0C37">
      <w:pPr>
        <w:spacing w:before="120" w:after="240"/>
        <w:rPr>
          <w:rFonts w:ascii="Arial Narrow" w:hAnsi="Arial Narrow"/>
        </w:rPr>
      </w:pPr>
      <w:r w:rsidRPr="002122CD">
        <w:rPr>
          <w:rFonts w:ascii="Arial Narrow" w:hAnsi="Arial Narrow"/>
        </w:rPr>
        <w:t>Okrem vyššie vymedzených systémov prevádzkuje MZ SR aj ostatné informačné systémy, ktoré sú dostupné</w:t>
      </w:r>
      <w:r>
        <w:rPr>
          <w:rFonts w:ascii="Arial Narrow" w:hAnsi="Arial Narrow"/>
        </w:rPr>
        <w:t xml:space="preserve"> v </w:t>
      </w:r>
      <w:r w:rsidRPr="002122CD">
        <w:rPr>
          <w:rFonts w:ascii="Arial Narrow" w:hAnsi="Arial Narrow"/>
        </w:rPr>
        <w:t xml:space="preserve">Centrálnom </w:t>
      </w:r>
      <w:proofErr w:type="spellStart"/>
      <w:r w:rsidRPr="002122CD">
        <w:rPr>
          <w:rFonts w:ascii="Arial Narrow" w:hAnsi="Arial Narrow"/>
        </w:rPr>
        <w:t>metainfromačnom</w:t>
      </w:r>
      <w:proofErr w:type="spellEnd"/>
      <w:r w:rsidRPr="002122CD">
        <w:rPr>
          <w:rFonts w:ascii="Arial Narrow" w:hAnsi="Arial Narrow"/>
        </w:rPr>
        <w:t xml:space="preserve"> systéme verejnej správy (</w:t>
      </w:r>
      <w:proofErr w:type="spellStart"/>
      <w:r w:rsidR="0061372C">
        <w:fldChar w:fldCharType="begin"/>
      </w:r>
      <w:r w:rsidR="0061372C">
        <w:instrText xml:space="preserve"> HYPERLINK "https://metais.vicepremier.gov.sk/cilist/ISVS?page=1&amp;count=20&amp;filter%5BglobalSearch%5D=%257B%2522attributes%2522%253A%255B%255D%252C%2522metaAttributes%2522%253A%257B%2522liableEntity%2522%2</w:instrText>
      </w:r>
      <w:r w:rsidR="0061372C">
        <w:instrText xml:space="preserve">53A%255B%2522be304941-5b5c-4ee5-8f64-b46d7048d9c6%2522%255D%257D%257D" </w:instrText>
      </w:r>
      <w:r w:rsidR="0061372C">
        <w:fldChar w:fldCharType="separate"/>
      </w:r>
      <w:r w:rsidRPr="002122CD">
        <w:rPr>
          <w:rStyle w:val="Hypertextovprepojenie"/>
          <w:rFonts w:ascii="Arial Narrow" w:hAnsi="Arial Narrow"/>
        </w:rPr>
        <w:t>MetaIS</w:t>
      </w:r>
      <w:proofErr w:type="spellEnd"/>
      <w:r w:rsidR="0061372C">
        <w:rPr>
          <w:rStyle w:val="Hypertextovprepojenie"/>
          <w:rFonts w:ascii="Arial Narrow" w:hAnsi="Arial Narrow"/>
        </w:rPr>
        <w:fldChar w:fldCharType="end"/>
      </w:r>
      <w:r w:rsidRPr="002122CD">
        <w:rPr>
          <w:rStyle w:val="Odkaznapoznmkupodiarou"/>
          <w:rFonts w:ascii="Arial Narrow" w:hAnsi="Arial Narrow"/>
        </w:rPr>
        <w:footnoteReference w:id="6"/>
      </w:r>
      <w:r w:rsidRPr="002122CD">
        <w:rPr>
          <w:rFonts w:ascii="Arial Narrow" w:hAnsi="Arial Narrow"/>
        </w:rPr>
        <w:t xml:space="preserve">), vrátane bežných podporných systémov (ako napr.: doménový radič „Windows </w:t>
      </w:r>
      <w:proofErr w:type="spellStart"/>
      <w:r w:rsidRPr="002122CD">
        <w:rPr>
          <w:rFonts w:ascii="Arial Narrow" w:hAnsi="Arial Narrow"/>
        </w:rPr>
        <w:t>Active</w:t>
      </w:r>
      <w:proofErr w:type="spellEnd"/>
      <w:r w:rsidRPr="002122CD">
        <w:rPr>
          <w:rFonts w:ascii="Arial Narrow" w:hAnsi="Arial Narrow"/>
        </w:rPr>
        <w:t xml:space="preserve"> </w:t>
      </w:r>
      <w:proofErr w:type="spellStart"/>
      <w:r w:rsidRPr="002122CD">
        <w:rPr>
          <w:rFonts w:ascii="Arial Narrow" w:hAnsi="Arial Narrow"/>
        </w:rPr>
        <w:t>Directory</w:t>
      </w:r>
      <w:proofErr w:type="spellEnd"/>
      <w:r w:rsidRPr="002122CD">
        <w:rPr>
          <w:rFonts w:ascii="Arial Narrow" w:hAnsi="Arial Narrow"/>
        </w:rPr>
        <w:t>“, mailový systém a vnútorná infraštruktúra IKT), ktoré majú v prípade ich narušenia negatívny vplyv na fungovanie MZ SR. Pre aktíva nie je spracovaná analýza rizík a analýza dopadov.</w:t>
      </w:r>
    </w:p>
    <w:p w14:paraId="141F3C32" w14:textId="77777777" w:rsidR="00CF0C37" w:rsidRPr="002122CD" w:rsidRDefault="00CF0C37" w:rsidP="00CF0C37">
      <w:pPr>
        <w:spacing w:before="160" w:after="120"/>
        <w:rPr>
          <w:rFonts w:ascii="Arial Narrow" w:hAnsi="Arial Narrow"/>
          <w:b/>
          <w:bCs/>
        </w:rPr>
      </w:pPr>
      <w:r w:rsidRPr="002122CD">
        <w:rPr>
          <w:rFonts w:ascii="Arial Narrow" w:hAnsi="Arial Narrow"/>
          <w:b/>
          <w:bCs/>
        </w:rPr>
        <w:t>Bezpečnostná dokumentácia</w:t>
      </w:r>
    </w:p>
    <w:p w14:paraId="0D55104D" w14:textId="77777777" w:rsidR="00CF0C37" w:rsidRPr="002122CD" w:rsidRDefault="00CF0C37" w:rsidP="00CF0C37">
      <w:pPr>
        <w:spacing w:after="0" w:line="240" w:lineRule="auto"/>
        <w:rPr>
          <w:rFonts w:ascii="Arial Narrow" w:hAnsi="Arial Narrow"/>
        </w:rPr>
      </w:pPr>
      <w:r w:rsidRPr="002122CD">
        <w:rPr>
          <w:rFonts w:ascii="Arial Narrow" w:hAnsi="Arial Narrow"/>
        </w:rPr>
        <w:t>V súčasnosti má MZ SR vypracované a účinné interné riadiace akty (ďalej len „IRA“</w:t>
      </w:r>
      <w:r>
        <w:rPr>
          <w:rFonts w:ascii="Arial Narrow" w:hAnsi="Arial Narrow"/>
        </w:rPr>
        <w:t>) pre oblasť informačnej a </w:t>
      </w:r>
      <w:r w:rsidRPr="002122CD">
        <w:rPr>
          <w:rFonts w:ascii="Arial Narrow" w:hAnsi="Arial Narrow"/>
        </w:rPr>
        <w:t>kybernetickej bezpečnosti z roku 2014, ktoré nereflektujú aktuálne požiadavky v zmysle vecne príslušnej legislatívy. Konkrétny zoznam IRA:</w:t>
      </w:r>
    </w:p>
    <w:p w14:paraId="135F0E0D" w14:textId="77777777" w:rsidR="00CF0C37" w:rsidRPr="002122CD" w:rsidRDefault="00CF0C37" w:rsidP="00CF0C37">
      <w:pPr>
        <w:pStyle w:val="Odsekzoznamu"/>
        <w:numPr>
          <w:ilvl w:val="0"/>
          <w:numId w:val="36"/>
        </w:numPr>
        <w:spacing w:after="200" w:line="276" w:lineRule="auto"/>
        <w:rPr>
          <w:rFonts w:ascii="Arial Narrow" w:hAnsi="Arial Narrow" w:cstheme="minorHAnsi"/>
        </w:rPr>
      </w:pPr>
      <w:r w:rsidRPr="002122CD">
        <w:rPr>
          <w:rFonts w:ascii="Arial Narrow" w:hAnsi="Arial Narrow" w:cstheme="minorHAnsi"/>
        </w:rPr>
        <w:t>Bezpečnostný projekt MZ SR</w:t>
      </w:r>
    </w:p>
    <w:p w14:paraId="40AAC56A" w14:textId="77777777" w:rsidR="00CF0C37" w:rsidRPr="002122CD" w:rsidRDefault="00CF0C37" w:rsidP="00CF0C37">
      <w:pPr>
        <w:pStyle w:val="Odsekzoznamu"/>
        <w:numPr>
          <w:ilvl w:val="0"/>
          <w:numId w:val="36"/>
        </w:numPr>
        <w:spacing w:after="200" w:line="276" w:lineRule="auto"/>
        <w:rPr>
          <w:rFonts w:ascii="Arial Narrow" w:hAnsi="Arial Narrow" w:cstheme="minorHAnsi"/>
        </w:rPr>
      </w:pPr>
      <w:r w:rsidRPr="002122CD">
        <w:rPr>
          <w:rFonts w:ascii="Arial Narrow" w:hAnsi="Arial Narrow" w:cstheme="minorHAnsi"/>
        </w:rPr>
        <w:t>Evidencia informačných systémov</w:t>
      </w:r>
    </w:p>
    <w:p w14:paraId="7264524A" w14:textId="77777777" w:rsidR="00CF0C37" w:rsidRPr="002122CD" w:rsidRDefault="00CF0C37" w:rsidP="00CF0C37">
      <w:pPr>
        <w:pStyle w:val="Odsekzoznamu"/>
        <w:numPr>
          <w:ilvl w:val="0"/>
          <w:numId w:val="36"/>
        </w:numPr>
        <w:spacing w:after="200" w:line="276" w:lineRule="auto"/>
        <w:rPr>
          <w:rFonts w:ascii="Arial Narrow" w:hAnsi="Arial Narrow" w:cstheme="minorHAnsi"/>
        </w:rPr>
      </w:pPr>
      <w:r w:rsidRPr="002122CD">
        <w:rPr>
          <w:rFonts w:ascii="Arial Narrow" w:hAnsi="Arial Narrow" w:cstheme="minorHAnsi"/>
        </w:rPr>
        <w:t>Bezpečnostná politika</w:t>
      </w:r>
    </w:p>
    <w:p w14:paraId="0DB5D879" w14:textId="77777777" w:rsidR="00CF0C37" w:rsidRPr="002122CD" w:rsidRDefault="00CF0C37" w:rsidP="00CF0C37">
      <w:pPr>
        <w:pStyle w:val="Odsekzoznamu"/>
        <w:numPr>
          <w:ilvl w:val="0"/>
          <w:numId w:val="36"/>
        </w:numPr>
        <w:spacing w:after="200" w:line="276" w:lineRule="auto"/>
        <w:rPr>
          <w:rFonts w:ascii="Arial Narrow" w:hAnsi="Arial Narrow" w:cstheme="minorHAnsi"/>
        </w:rPr>
      </w:pPr>
      <w:r w:rsidRPr="002122CD">
        <w:rPr>
          <w:rFonts w:ascii="Arial Narrow" w:hAnsi="Arial Narrow" w:cstheme="minorHAnsi"/>
        </w:rPr>
        <w:t>Personálna bezpečnosť</w:t>
      </w:r>
    </w:p>
    <w:p w14:paraId="143E498A" w14:textId="77777777" w:rsidR="00CF0C37" w:rsidRPr="002122CD" w:rsidRDefault="00CF0C37" w:rsidP="00CF0C37">
      <w:pPr>
        <w:pStyle w:val="Odsekzoznamu"/>
        <w:numPr>
          <w:ilvl w:val="0"/>
          <w:numId w:val="36"/>
        </w:numPr>
        <w:spacing w:after="200" w:line="276" w:lineRule="auto"/>
        <w:rPr>
          <w:rFonts w:ascii="Arial Narrow" w:hAnsi="Arial Narrow" w:cstheme="minorHAnsi"/>
        </w:rPr>
      </w:pPr>
      <w:r w:rsidRPr="002122CD">
        <w:rPr>
          <w:rFonts w:ascii="Arial Narrow" w:hAnsi="Arial Narrow" w:cstheme="minorHAnsi"/>
        </w:rPr>
        <w:t>Riadenie aktív</w:t>
      </w:r>
    </w:p>
    <w:p w14:paraId="3497F3B9" w14:textId="77777777" w:rsidR="00CF0C37" w:rsidRPr="002122CD" w:rsidRDefault="00CF0C37" w:rsidP="00CF0C37">
      <w:pPr>
        <w:pStyle w:val="Odsekzoznamu"/>
        <w:numPr>
          <w:ilvl w:val="0"/>
          <w:numId w:val="36"/>
        </w:numPr>
        <w:spacing w:after="200" w:line="276" w:lineRule="auto"/>
        <w:rPr>
          <w:rFonts w:ascii="Arial Narrow" w:hAnsi="Arial Narrow" w:cstheme="minorHAnsi"/>
        </w:rPr>
      </w:pPr>
      <w:r w:rsidRPr="002122CD">
        <w:rPr>
          <w:rFonts w:ascii="Arial Narrow" w:hAnsi="Arial Narrow" w:cstheme="minorHAnsi"/>
        </w:rPr>
        <w:t>Riadenie rizík</w:t>
      </w:r>
    </w:p>
    <w:p w14:paraId="446DC9B6" w14:textId="77777777" w:rsidR="00CF0C37" w:rsidRPr="002122CD" w:rsidRDefault="00CF0C37" w:rsidP="00CF0C37">
      <w:pPr>
        <w:pStyle w:val="Odsekzoznamu"/>
        <w:numPr>
          <w:ilvl w:val="0"/>
          <w:numId w:val="36"/>
        </w:numPr>
        <w:spacing w:after="200" w:line="276" w:lineRule="auto"/>
        <w:rPr>
          <w:rFonts w:ascii="Arial Narrow" w:hAnsi="Arial Narrow" w:cstheme="minorHAnsi"/>
        </w:rPr>
      </w:pPr>
      <w:r w:rsidRPr="002122CD">
        <w:rPr>
          <w:rFonts w:ascii="Arial Narrow" w:hAnsi="Arial Narrow" w:cstheme="minorHAnsi"/>
        </w:rPr>
        <w:t>Riadenie fyzickej a objektovej bezpečnosti</w:t>
      </w:r>
    </w:p>
    <w:p w14:paraId="42E02C39" w14:textId="77777777" w:rsidR="00CF0C37" w:rsidRPr="002122CD" w:rsidRDefault="00CF0C37" w:rsidP="00CF0C37">
      <w:pPr>
        <w:pStyle w:val="Odsekzoznamu"/>
        <w:numPr>
          <w:ilvl w:val="0"/>
          <w:numId w:val="36"/>
        </w:numPr>
        <w:spacing w:after="200" w:line="276" w:lineRule="auto"/>
        <w:rPr>
          <w:rFonts w:ascii="Arial Narrow" w:hAnsi="Arial Narrow" w:cstheme="minorHAnsi"/>
        </w:rPr>
      </w:pPr>
      <w:r w:rsidRPr="002122CD">
        <w:rPr>
          <w:rFonts w:ascii="Arial Narrow" w:hAnsi="Arial Narrow" w:cstheme="minorHAnsi"/>
        </w:rPr>
        <w:t>Riadenie logických prístupov</w:t>
      </w:r>
    </w:p>
    <w:p w14:paraId="2D0D7022" w14:textId="77777777" w:rsidR="00CF0C37" w:rsidRPr="002122CD" w:rsidRDefault="00CF0C37" w:rsidP="00CF0C37">
      <w:pPr>
        <w:pStyle w:val="Odsekzoznamu"/>
        <w:numPr>
          <w:ilvl w:val="0"/>
          <w:numId w:val="36"/>
        </w:numPr>
        <w:spacing w:after="200" w:line="276" w:lineRule="auto"/>
        <w:rPr>
          <w:rFonts w:ascii="Arial Narrow" w:hAnsi="Arial Narrow" w:cstheme="minorHAnsi"/>
        </w:rPr>
      </w:pPr>
      <w:r w:rsidRPr="002122CD">
        <w:rPr>
          <w:rFonts w:ascii="Arial Narrow" w:hAnsi="Arial Narrow" w:cstheme="minorHAnsi"/>
        </w:rPr>
        <w:t>Riadenie komunikácie a prevádzky</w:t>
      </w:r>
    </w:p>
    <w:p w14:paraId="779391A1" w14:textId="77777777" w:rsidR="00CF0C37" w:rsidRPr="002122CD" w:rsidRDefault="00CF0C37" w:rsidP="00CF0C37">
      <w:pPr>
        <w:pStyle w:val="Odsekzoznamu"/>
        <w:numPr>
          <w:ilvl w:val="0"/>
          <w:numId w:val="36"/>
        </w:numPr>
        <w:spacing w:after="200" w:line="276" w:lineRule="auto"/>
        <w:rPr>
          <w:rFonts w:ascii="Arial Narrow" w:hAnsi="Arial Narrow" w:cstheme="minorHAnsi"/>
        </w:rPr>
      </w:pPr>
      <w:r w:rsidRPr="002122CD">
        <w:rPr>
          <w:rFonts w:ascii="Arial Narrow" w:hAnsi="Arial Narrow" w:cstheme="minorHAnsi"/>
        </w:rPr>
        <w:t>Riadenie aktualizácie IKT a tretie strany</w:t>
      </w:r>
    </w:p>
    <w:p w14:paraId="7346C00D" w14:textId="77777777" w:rsidR="00CF0C37" w:rsidRPr="002122CD" w:rsidRDefault="00CF0C37" w:rsidP="00CF0C37">
      <w:pPr>
        <w:pStyle w:val="Odsekzoznamu"/>
        <w:numPr>
          <w:ilvl w:val="0"/>
          <w:numId w:val="36"/>
        </w:numPr>
        <w:spacing w:after="200" w:line="276" w:lineRule="auto"/>
        <w:rPr>
          <w:rFonts w:ascii="Arial Narrow" w:hAnsi="Arial Narrow" w:cstheme="minorHAnsi"/>
        </w:rPr>
      </w:pPr>
      <w:r w:rsidRPr="002122CD">
        <w:rPr>
          <w:rFonts w:ascii="Arial Narrow" w:hAnsi="Arial Narrow" w:cstheme="minorHAnsi"/>
        </w:rPr>
        <w:t>Riadenie incidentov</w:t>
      </w:r>
    </w:p>
    <w:p w14:paraId="7C42A895" w14:textId="77777777" w:rsidR="00CF0C37" w:rsidRPr="002122CD" w:rsidRDefault="00CF0C37" w:rsidP="00CF0C37">
      <w:pPr>
        <w:pStyle w:val="Odsekzoznamu"/>
        <w:numPr>
          <w:ilvl w:val="0"/>
          <w:numId w:val="36"/>
        </w:numPr>
        <w:spacing w:after="200" w:line="276" w:lineRule="auto"/>
        <w:rPr>
          <w:rFonts w:ascii="Arial Narrow" w:hAnsi="Arial Narrow" w:cstheme="minorHAnsi"/>
        </w:rPr>
      </w:pPr>
      <w:r w:rsidRPr="002122CD">
        <w:rPr>
          <w:rFonts w:ascii="Arial Narrow" w:hAnsi="Arial Narrow" w:cstheme="minorHAnsi"/>
        </w:rPr>
        <w:t>Riadenie kontinuity</w:t>
      </w:r>
    </w:p>
    <w:p w14:paraId="244A51B2" w14:textId="77777777" w:rsidR="00CF0C37" w:rsidRPr="002122CD" w:rsidRDefault="00CF0C37" w:rsidP="00CF0C37">
      <w:pPr>
        <w:pStyle w:val="Odsekzoznamu"/>
        <w:numPr>
          <w:ilvl w:val="0"/>
          <w:numId w:val="36"/>
        </w:numPr>
        <w:spacing w:after="200" w:line="276" w:lineRule="auto"/>
        <w:rPr>
          <w:rFonts w:ascii="Arial Narrow" w:hAnsi="Arial Narrow" w:cstheme="minorHAnsi"/>
        </w:rPr>
      </w:pPr>
      <w:r w:rsidRPr="002122CD">
        <w:rPr>
          <w:rFonts w:ascii="Arial Narrow" w:hAnsi="Arial Narrow" w:cstheme="minorHAnsi"/>
        </w:rPr>
        <w:t>Terminologický slovník informačnej bezpečnosti</w:t>
      </w:r>
    </w:p>
    <w:p w14:paraId="522CCCFD" w14:textId="77777777" w:rsidR="00CF0C37" w:rsidRPr="002122CD" w:rsidRDefault="00CF0C37" w:rsidP="00CF0C37">
      <w:pPr>
        <w:spacing w:after="0"/>
        <w:rPr>
          <w:rFonts w:ascii="Arial Narrow" w:hAnsi="Arial Narrow" w:cstheme="minorHAnsi"/>
        </w:rPr>
      </w:pPr>
      <w:r w:rsidRPr="002122CD">
        <w:rPr>
          <w:rFonts w:ascii="Arial Narrow" w:hAnsi="Arial Narrow" w:cstheme="minorHAnsi"/>
        </w:rPr>
        <w:t>Ďalšia úprava IRA po roku 2014:</w:t>
      </w:r>
    </w:p>
    <w:p w14:paraId="1BC0F003" w14:textId="77777777" w:rsidR="00CF0C37" w:rsidRPr="002122CD" w:rsidRDefault="00CF0C37" w:rsidP="00CF0C37">
      <w:pPr>
        <w:pStyle w:val="Odsekzoznamu"/>
        <w:numPr>
          <w:ilvl w:val="0"/>
          <w:numId w:val="37"/>
        </w:numPr>
        <w:spacing w:after="200" w:line="276" w:lineRule="auto"/>
        <w:rPr>
          <w:rFonts w:ascii="Arial Narrow" w:hAnsi="Arial Narrow" w:cstheme="minorHAnsi"/>
        </w:rPr>
      </w:pPr>
      <w:r w:rsidRPr="002122CD">
        <w:rPr>
          <w:rFonts w:ascii="Arial Narrow" w:hAnsi="Arial Narrow" w:cstheme="minorHAnsi"/>
        </w:rPr>
        <w:t>Služobný predpis č. 1/2015 MZ SR - Základné pravidlá bezpečného spracúvania údajov a používania prostriedkov IT používateľmi aktív zo dňa 1.6.2015</w:t>
      </w:r>
    </w:p>
    <w:p w14:paraId="53C45E5B" w14:textId="77777777" w:rsidR="00CF0C37" w:rsidRPr="002122CD" w:rsidRDefault="00CF0C37" w:rsidP="00CF0C37">
      <w:pPr>
        <w:pStyle w:val="Odsekzoznamu"/>
        <w:numPr>
          <w:ilvl w:val="0"/>
          <w:numId w:val="37"/>
        </w:numPr>
        <w:spacing w:after="200" w:line="276" w:lineRule="auto"/>
        <w:rPr>
          <w:rFonts w:ascii="Arial Narrow" w:hAnsi="Arial Narrow" w:cstheme="minorHAnsi"/>
        </w:rPr>
      </w:pPr>
      <w:r w:rsidRPr="002122CD">
        <w:rPr>
          <w:rFonts w:ascii="Arial Narrow" w:hAnsi="Arial Narrow" w:cstheme="minorHAnsi"/>
        </w:rPr>
        <w:t>Opatrenie vedúcej služobného úradu  č. 1/2015 zo dňa 20.8.2015 (povinnosť oboznámiť sa s služobného predpisu +/2015)</w:t>
      </w:r>
    </w:p>
    <w:p w14:paraId="2F64BCE6" w14:textId="77777777" w:rsidR="00CF0C37" w:rsidRPr="002122CD" w:rsidRDefault="00CF0C37" w:rsidP="00CF0C37">
      <w:pPr>
        <w:pStyle w:val="Odsekzoznamu"/>
        <w:numPr>
          <w:ilvl w:val="0"/>
          <w:numId w:val="37"/>
        </w:numPr>
        <w:spacing w:after="200" w:line="276" w:lineRule="auto"/>
        <w:rPr>
          <w:rFonts w:ascii="Arial Narrow" w:hAnsi="Arial Narrow" w:cstheme="minorHAnsi"/>
        </w:rPr>
      </w:pPr>
      <w:r w:rsidRPr="002122CD">
        <w:rPr>
          <w:rFonts w:ascii="Arial Narrow" w:hAnsi="Arial Narrow" w:cstheme="minorHAnsi"/>
        </w:rPr>
        <w:t>Služobný predpis Ministerstva zdravotníctva Slovenskej republiky č. 1/2016 (Základné pravidlá správy informačných systémov a služieb administrátormi systému) zo dňa 5.1.2016</w:t>
      </w:r>
    </w:p>
    <w:p w14:paraId="46AF965A" w14:textId="77777777" w:rsidR="00CF0C37" w:rsidRPr="002122CD" w:rsidRDefault="00CF0C37" w:rsidP="00CF0C37">
      <w:pPr>
        <w:pStyle w:val="Odsekzoznamu"/>
        <w:numPr>
          <w:ilvl w:val="0"/>
          <w:numId w:val="37"/>
        </w:numPr>
        <w:spacing w:after="200" w:line="276" w:lineRule="auto"/>
        <w:rPr>
          <w:rFonts w:ascii="Arial Narrow" w:hAnsi="Arial Narrow" w:cstheme="minorHAnsi"/>
        </w:rPr>
      </w:pPr>
      <w:r w:rsidRPr="002122CD">
        <w:rPr>
          <w:rFonts w:ascii="Arial Narrow" w:hAnsi="Arial Narrow" w:cstheme="minorHAnsi"/>
        </w:rPr>
        <w:t>Opatrenie generálneho tajomníka služobného úradu č. 1/2022 na zabezpečenie kontinuálneho riadenia úrovne informačnej a kybernetickej bezpečnosti v prostredí Ministerstva zdravotníctva SR zo dňa 15.5.2022</w:t>
      </w:r>
    </w:p>
    <w:p w14:paraId="5927C985" w14:textId="77777777" w:rsidR="00CF0C37" w:rsidRPr="002122CD" w:rsidRDefault="00CF0C37" w:rsidP="00CF0C37">
      <w:pPr>
        <w:pStyle w:val="Odsekzoznamu"/>
        <w:numPr>
          <w:ilvl w:val="0"/>
          <w:numId w:val="37"/>
        </w:numPr>
        <w:spacing w:after="200" w:line="276" w:lineRule="auto"/>
        <w:rPr>
          <w:rFonts w:ascii="Arial Narrow" w:hAnsi="Arial Narrow" w:cstheme="minorHAnsi"/>
        </w:rPr>
      </w:pPr>
      <w:r w:rsidRPr="002122CD">
        <w:rPr>
          <w:rFonts w:ascii="Arial Narrow" w:hAnsi="Arial Narrow" w:cstheme="minorHAnsi"/>
        </w:rPr>
        <w:lastRenderedPageBreak/>
        <w:t>Smernica Ministerstva zdravotníctva Slovenskej republiky o postupe pri tvorbe, pripomienkovaní, uzatváraní a evidovaní zmlúv zo dňa 15.7.2022</w:t>
      </w:r>
    </w:p>
    <w:p w14:paraId="666AD073" w14:textId="77777777" w:rsidR="00CF0C37" w:rsidRPr="002122CD" w:rsidRDefault="00CF0C37" w:rsidP="00CF0C37">
      <w:pPr>
        <w:pStyle w:val="Odsekzoznamu"/>
        <w:numPr>
          <w:ilvl w:val="0"/>
          <w:numId w:val="37"/>
        </w:numPr>
        <w:spacing w:after="200" w:line="276" w:lineRule="auto"/>
        <w:rPr>
          <w:rFonts w:ascii="Arial Narrow" w:hAnsi="Arial Narrow" w:cstheme="minorHAnsi"/>
        </w:rPr>
      </w:pPr>
      <w:r w:rsidRPr="002122CD">
        <w:rPr>
          <w:rFonts w:ascii="Arial Narrow" w:hAnsi="Arial Narrow" w:cstheme="minorHAnsi"/>
        </w:rPr>
        <w:t>Smernica  Ministerstva zdravotníctva Slovenskej republiky o stanovení pravi</w:t>
      </w:r>
      <w:r>
        <w:rPr>
          <w:rFonts w:ascii="Arial Narrow" w:hAnsi="Arial Narrow" w:cstheme="minorHAnsi"/>
        </w:rPr>
        <w:t>diel a podmienok prideľovania a </w:t>
      </w:r>
      <w:r w:rsidRPr="002122CD">
        <w:rPr>
          <w:rFonts w:ascii="Arial Narrow" w:hAnsi="Arial Narrow" w:cstheme="minorHAnsi"/>
        </w:rPr>
        <w:t>používania zariadení informačno-komunikačnej techniky zo dňa 18.7.2022.</w:t>
      </w:r>
    </w:p>
    <w:p w14:paraId="2ACBC384" w14:textId="77777777" w:rsidR="00CF0C37" w:rsidRPr="002122CD" w:rsidRDefault="00CF0C37" w:rsidP="00CF0C37">
      <w:pPr>
        <w:spacing w:before="160" w:after="120"/>
        <w:rPr>
          <w:rFonts w:ascii="Arial Narrow" w:hAnsi="Arial Narrow"/>
          <w:b/>
          <w:bCs/>
        </w:rPr>
      </w:pPr>
      <w:r w:rsidRPr="002122CD">
        <w:rPr>
          <w:rFonts w:ascii="Arial Narrow" w:hAnsi="Arial Narrow"/>
          <w:b/>
          <w:bCs/>
        </w:rPr>
        <w:t>Organizačný poriadok</w:t>
      </w:r>
    </w:p>
    <w:p w14:paraId="66185C78" w14:textId="77777777" w:rsidR="00CF0C37" w:rsidRPr="002122CD" w:rsidRDefault="00CF0C37" w:rsidP="00CF0C37">
      <w:pPr>
        <w:spacing w:after="0" w:line="240" w:lineRule="auto"/>
        <w:rPr>
          <w:rFonts w:ascii="Arial Narrow" w:hAnsi="Arial Narrow"/>
        </w:rPr>
      </w:pPr>
      <w:r w:rsidRPr="002122CD">
        <w:rPr>
          <w:rFonts w:ascii="Arial Narrow" w:hAnsi="Arial Narrow"/>
        </w:rPr>
        <w:t>MZ SR v súlade so všeobecne záväznými právnymi predpismi a Štatútom MZ SR ustanovuje vnútorné organizačné členenie organizačných útvarov, v ktorom je začlenený aj Odbor informačnej bezpečnosti.</w:t>
      </w:r>
      <w:r w:rsidRPr="002122CD">
        <w:rPr>
          <w:rStyle w:val="Odkaznapoznmkupodiarou"/>
          <w:rFonts w:ascii="Arial Narrow" w:hAnsi="Arial Narrow"/>
        </w:rPr>
        <w:footnoteReference w:id="7"/>
      </w:r>
      <w:r w:rsidRPr="002122CD">
        <w:rPr>
          <w:rFonts w:ascii="Arial Narrow" w:hAnsi="Arial Narrow"/>
        </w:rPr>
        <w:t xml:space="preserve"> Tento  je v súčasnosti obsadený a pozostáva z riaditeľa a 3 referentov.  Projekt môže poukázať na potrebu zabezpečenia ďalších bezpečnostných rolí napr. pre účely bezpečnostného monitoringu, riadenia bezpečnostných incidentov, posudzovania technických zraniteľností alebo výkon interných bezpečnostných auditov a pod. formou rozšírenia odboru.</w:t>
      </w:r>
    </w:p>
    <w:p w14:paraId="4FA0464D" w14:textId="77777777" w:rsidR="00CF0C37" w:rsidRPr="002122CD" w:rsidRDefault="00CF0C37" w:rsidP="00CF0C37">
      <w:pPr>
        <w:spacing w:after="0" w:line="240" w:lineRule="auto"/>
        <w:rPr>
          <w:rFonts w:ascii="Arial Narrow" w:hAnsi="Arial Narrow"/>
        </w:rPr>
      </w:pPr>
    </w:p>
    <w:p w14:paraId="52B5E897" w14:textId="77777777" w:rsidR="00CF0C37" w:rsidRDefault="00CF0C37" w:rsidP="00CF0C37">
      <w:pPr>
        <w:spacing w:after="0"/>
        <w:rPr>
          <w:rFonts w:ascii="Arial Narrow" w:hAnsi="Arial Narrow"/>
        </w:rPr>
      </w:pPr>
      <w:r w:rsidRPr="002122CD">
        <w:rPr>
          <w:rFonts w:ascii="Arial Narrow" w:hAnsi="Arial Narrow"/>
        </w:rPr>
        <w:t>Do plnenia opisu predmetu zákazky budú zapojení biznis garanti MZ SR. MZ SR pre riadenie a prevádzku projektu disponuje s nasledovnými zdrojmi.</w:t>
      </w:r>
    </w:p>
    <w:p w14:paraId="27A8C2EC" w14:textId="77777777" w:rsidR="00CF0C37" w:rsidRPr="00C3421E" w:rsidRDefault="00CF0C37" w:rsidP="00CF0C37">
      <w:pPr>
        <w:spacing w:after="0"/>
        <w:rPr>
          <w:rFonts w:ascii="Arial Narrow" w:hAnsi="Arial Narrow"/>
        </w:rPr>
      </w:pPr>
    </w:p>
    <w:p w14:paraId="104A97F3" w14:textId="77777777" w:rsidR="00CF0C37" w:rsidRPr="002122CD" w:rsidRDefault="00CF0C37" w:rsidP="00CF0C37">
      <w:pPr>
        <w:spacing w:before="160" w:after="120"/>
        <w:rPr>
          <w:rFonts w:ascii="Arial Narrow" w:hAnsi="Arial Narrow"/>
          <w:b/>
          <w:bCs/>
        </w:rPr>
      </w:pPr>
      <w:r w:rsidRPr="002122CD">
        <w:rPr>
          <w:rFonts w:ascii="Arial Narrow" w:hAnsi="Arial Narrow"/>
          <w:b/>
          <w:bCs/>
        </w:rPr>
        <w:t>RIS RR</w:t>
      </w:r>
    </w:p>
    <w:p w14:paraId="18B4124E" w14:textId="77777777" w:rsidR="00CF0C37" w:rsidRPr="002122CD" w:rsidRDefault="00CF0C37" w:rsidP="00CF0C37">
      <w:pPr>
        <w:rPr>
          <w:rFonts w:ascii="Arial Narrow" w:hAnsi="Arial Narrow"/>
          <w:strike/>
        </w:rPr>
      </w:pPr>
      <w:r w:rsidRPr="002122CD">
        <w:rPr>
          <w:rFonts w:ascii="Arial Narrow" w:hAnsi="Arial Narrow"/>
        </w:rPr>
        <w:t xml:space="preserve">Rozpočtový informačný systém riadenia rizík (kód </w:t>
      </w:r>
      <w:proofErr w:type="spellStart"/>
      <w:r w:rsidRPr="002122CD">
        <w:rPr>
          <w:rFonts w:ascii="Arial Narrow" w:hAnsi="Arial Narrow"/>
        </w:rPr>
        <w:t>MetaIS</w:t>
      </w:r>
      <w:proofErr w:type="spellEnd"/>
      <w:r w:rsidRPr="002122CD">
        <w:rPr>
          <w:rFonts w:ascii="Arial Narrow" w:hAnsi="Arial Narrow"/>
        </w:rPr>
        <w:t xml:space="preserve"> „</w:t>
      </w:r>
      <w:hyperlink r:id="rId22">
        <w:r w:rsidRPr="002122CD">
          <w:rPr>
            <w:rStyle w:val="Hypertextovprepojenie"/>
            <w:rFonts w:ascii="Arial Narrow" w:hAnsi="Arial Narrow"/>
          </w:rPr>
          <w:t>isvs_9015</w:t>
        </w:r>
      </w:hyperlink>
      <w:r w:rsidRPr="002122CD">
        <w:rPr>
          <w:rFonts w:ascii="Arial Narrow" w:hAnsi="Arial Narrow"/>
        </w:rPr>
        <w:t xml:space="preserve">“), ktorý je implementovaný v prostredí MZ SR a naprieč  organizáciami v zakladateľskej, zriaďovateľskej a akcionárskej pôsobnosti MZ SR. </w:t>
      </w:r>
    </w:p>
    <w:p w14:paraId="4F2F09AF" w14:textId="77777777" w:rsidR="00CF0C37" w:rsidRPr="002122CD" w:rsidRDefault="00CF0C37" w:rsidP="00CF0C37">
      <w:pPr>
        <w:spacing w:before="160" w:after="120"/>
        <w:rPr>
          <w:rFonts w:ascii="Arial Narrow" w:hAnsi="Arial Narrow"/>
          <w:b/>
          <w:bCs/>
        </w:rPr>
      </w:pPr>
      <w:r w:rsidRPr="002122CD">
        <w:rPr>
          <w:rFonts w:ascii="Arial Narrow" w:hAnsi="Arial Narrow"/>
          <w:b/>
          <w:bCs/>
        </w:rPr>
        <w:t>Pracovná skupina na podporu pri zvyšovaní úrovne kybernetickej bezpečnosti v sektore zdravotníctva</w:t>
      </w:r>
    </w:p>
    <w:p w14:paraId="5A936620" w14:textId="77777777" w:rsidR="00CF0C37" w:rsidRPr="002122CD" w:rsidRDefault="00CF0C37" w:rsidP="00CF0C37">
      <w:pPr>
        <w:shd w:val="clear" w:color="auto" w:fill="FFFFFF"/>
        <w:suppressAutoHyphens/>
        <w:autoSpaceDN w:val="0"/>
        <w:spacing w:before="100" w:after="0"/>
        <w:textAlignment w:val="baseline"/>
        <w:rPr>
          <w:rFonts w:ascii="Arial Narrow" w:hAnsi="Arial Narrow"/>
          <w:color w:val="000000"/>
        </w:rPr>
      </w:pPr>
      <w:r w:rsidRPr="002122CD">
        <w:rPr>
          <w:rFonts w:ascii="Arial Narrow" w:hAnsi="Arial Narrow"/>
          <w:color w:val="000000"/>
        </w:rPr>
        <w:t>Pracovnú skupinu zriaďuje Bezpečnostný výbor MZ SR</w:t>
      </w:r>
      <w:r w:rsidRPr="002122CD">
        <w:rPr>
          <w:rFonts w:ascii="Arial Narrow" w:hAnsi="Arial Narrow"/>
          <w:color w:val="000000"/>
          <w:vertAlign w:val="superscript"/>
        </w:rPr>
        <w:footnoteReference w:id="8"/>
      </w:r>
      <w:r w:rsidRPr="002122CD">
        <w:rPr>
          <w:rFonts w:ascii="Arial Narrow" w:hAnsi="Arial Narrow"/>
          <w:color w:val="000000"/>
        </w:rPr>
        <w:t xml:space="preserve"> pre oblasť informačnej a kybernetickej bezpečnosti. Členmi pracovnej skupiny sú zástupcovia útvarov organizačných jednotiek MZ SR a nasledujúcich organizácií: Univerzitná nemocnica Bratislava, Národné centrum zdravotníckych informácií a Asociácia nemocníc. Pracovná skupina na základe zásady odbornosti najmä:</w:t>
      </w:r>
    </w:p>
    <w:p w14:paraId="63C1B483" w14:textId="77777777" w:rsidR="00CF0C37" w:rsidRPr="002122CD" w:rsidRDefault="00CF0C37" w:rsidP="00CF0C37">
      <w:pPr>
        <w:numPr>
          <w:ilvl w:val="0"/>
          <w:numId w:val="46"/>
        </w:numPr>
        <w:shd w:val="clear" w:color="auto" w:fill="FFFFFF"/>
        <w:suppressAutoHyphens/>
        <w:autoSpaceDN w:val="0"/>
        <w:spacing w:after="0" w:line="276" w:lineRule="auto"/>
        <w:ind w:left="709" w:hanging="283"/>
        <w:textAlignment w:val="baseline"/>
        <w:rPr>
          <w:rFonts w:ascii="Arial Narrow" w:hAnsi="Arial Narrow"/>
          <w:color w:val="000000"/>
        </w:rPr>
      </w:pPr>
      <w:r w:rsidRPr="002122CD">
        <w:rPr>
          <w:rFonts w:ascii="Arial Narrow" w:hAnsi="Arial Narrow"/>
          <w:color w:val="000000"/>
        </w:rPr>
        <w:t>plní úlohy uložené predsedom Výboru. podpredsedom Výboru alebo vedúcim pracovnej skupiny;</w:t>
      </w:r>
    </w:p>
    <w:p w14:paraId="1936EC18" w14:textId="77777777" w:rsidR="00CF0C37" w:rsidRPr="002122CD" w:rsidRDefault="00CF0C37" w:rsidP="00CF0C37">
      <w:pPr>
        <w:numPr>
          <w:ilvl w:val="0"/>
          <w:numId w:val="46"/>
        </w:numPr>
        <w:shd w:val="clear" w:color="auto" w:fill="FFFFFF"/>
        <w:suppressAutoHyphens/>
        <w:autoSpaceDN w:val="0"/>
        <w:spacing w:after="0" w:line="276" w:lineRule="auto"/>
        <w:ind w:left="709" w:hanging="283"/>
        <w:textAlignment w:val="baseline"/>
        <w:rPr>
          <w:rFonts w:ascii="Arial Narrow" w:hAnsi="Arial Narrow"/>
        </w:rPr>
      </w:pPr>
      <w:r w:rsidRPr="002122CD">
        <w:rPr>
          <w:rFonts w:ascii="Arial Narrow" w:hAnsi="Arial Narrow"/>
        </w:rPr>
        <w:t>poskytuje súčinnosť, usmernenia a odbornú/kvalifikovanú podporu pri zvyšovaní úrovne kybernetickej bezpečnosti v sektore zdravotníctva;</w:t>
      </w:r>
      <w:r w:rsidRPr="002122CD">
        <w:rPr>
          <w:rFonts w:ascii="Arial Narrow" w:hAnsi="Arial Narrow"/>
          <w:color w:val="000000"/>
        </w:rPr>
        <w:t xml:space="preserve"> </w:t>
      </w:r>
    </w:p>
    <w:p w14:paraId="6B0C1AC6" w14:textId="77777777" w:rsidR="00CF0C37" w:rsidRPr="002122CD" w:rsidRDefault="00CF0C37" w:rsidP="00CF0C37">
      <w:pPr>
        <w:numPr>
          <w:ilvl w:val="0"/>
          <w:numId w:val="46"/>
        </w:numPr>
        <w:shd w:val="clear" w:color="auto" w:fill="FFFFFF"/>
        <w:suppressAutoHyphens/>
        <w:autoSpaceDN w:val="0"/>
        <w:spacing w:after="0" w:line="276" w:lineRule="auto"/>
        <w:ind w:left="709" w:hanging="283"/>
        <w:textAlignment w:val="baseline"/>
        <w:rPr>
          <w:rFonts w:ascii="Arial Narrow" w:hAnsi="Arial Narrow"/>
          <w:color w:val="000000"/>
        </w:rPr>
      </w:pPr>
      <w:r w:rsidRPr="002122CD">
        <w:rPr>
          <w:rFonts w:ascii="Arial Narrow" w:hAnsi="Arial Narrow"/>
          <w:color w:val="000000"/>
        </w:rPr>
        <w:t>napomáha  identifikovať, rozvíjať a realizovať projekty s cieľom zvyšovať kybernetickú bezpečnosť v sektore zdravotníctva.</w:t>
      </w:r>
    </w:p>
    <w:p w14:paraId="4A6C17C3" w14:textId="77777777" w:rsidR="00CF0C37" w:rsidRPr="002122CD" w:rsidRDefault="00CF0C37" w:rsidP="00CF0C37">
      <w:pPr>
        <w:spacing w:after="0" w:line="240" w:lineRule="auto"/>
        <w:rPr>
          <w:rFonts w:ascii="Arial Narrow" w:hAnsi="Arial Narrow"/>
        </w:rPr>
      </w:pPr>
    </w:p>
    <w:p w14:paraId="2FD87B2B" w14:textId="77777777" w:rsidR="00CF0C37" w:rsidRPr="002122CD" w:rsidRDefault="00CF0C37" w:rsidP="00CF0C37">
      <w:pPr>
        <w:pStyle w:val="Nadpis1"/>
        <w:rPr>
          <w:rFonts w:ascii="Arial Narrow" w:hAnsi="Arial Narrow"/>
          <w:sz w:val="22"/>
          <w:szCs w:val="22"/>
        </w:rPr>
      </w:pPr>
      <w:r w:rsidRPr="002122CD">
        <w:rPr>
          <w:rFonts w:ascii="Arial Narrow" w:hAnsi="Arial Narrow"/>
          <w:sz w:val="22"/>
          <w:szCs w:val="22"/>
        </w:rPr>
        <w:t>Spôsob realizácie aktivít projektu</w:t>
      </w:r>
    </w:p>
    <w:p w14:paraId="1EF9E69B" w14:textId="77777777" w:rsidR="00CF0C37" w:rsidRPr="002122CD" w:rsidRDefault="00CF0C37" w:rsidP="00CF0C37">
      <w:pPr>
        <w:spacing w:after="0"/>
        <w:rPr>
          <w:rFonts w:ascii="Arial Narrow" w:hAnsi="Arial Narrow"/>
        </w:rPr>
      </w:pPr>
      <w:r w:rsidRPr="002122CD">
        <w:rPr>
          <w:rFonts w:ascii="Arial Narrow" w:hAnsi="Arial Narrow"/>
        </w:rPr>
        <w:t xml:space="preserve">Obstarávaný predmet zákazky je v súlade s horizontálnym projektom č. OPII-2021/7/16-DOP “Rozvoj </w:t>
      </w:r>
      <w:proofErr w:type="spellStart"/>
      <w:r w:rsidRPr="002122CD">
        <w:rPr>
          <w:rFonts w:ascii="Arial Narrow" w:hAnsi="Arial Narrow"/>
        </w:rPr>
        <w:t>governance</w:t>
      </w:r>
      <w:proofErr w:type="spellEnd"/>
      <w:r w:rsidRPr="002122CD">
        <w:rPr>
          <w:rFonts w:ascii="Arial Narrow" w:hAnsi="Arial Narrow"/>
        </w:rPr>
        <w:t xml:space="preserve"> a úrovne informačnej a kybernetickej bezpečnosti v podsektore VS”, pričom predmetom zákazky je:</w:t>
      </w:r>
    </w:p>
    <w:p w14:paraId="741094CF" w14:textId="77777777" w:rsidR="00CF0C37" w:rsidRPr="002122CD" w:rsidRDefault="00CF0C37" w:rsidP="00CF0C37">
      <w:pPr>
        <w:pStyle w:val="Odsekzoznamu"/>
        <w:numPr>
          <w:ilvl w:val="0"/>
          <w:numId w:val="44"/>
        </w:numPr>
        <w:spacing w:after="0"/>
        <w:rPr>
          <w:rFonts w:ascii="Arial Narrow" w:eastAsiaTheme="minorEastAsia" w:hAnsi="Arial Narrow" w:cstheme="minorEastAsia"/>
        </w:rPr>
      </w:pPr>
      <w:r w:rsidRPr="002122CD">
        <w:rPr>
          <w:rFonts w:ascii="Arial Narrow" w:hAnsi="Arial Narrow"/>
        </w:rPr>
        <w:t xml:space="preserve">Analyzovať aktuálny stav v oblasti riadenia informačnej a kybernetickej bezpečnosti a jeho zosúladenie s požiadavkami vecne príslušnej legislatívy. </w:t>
      </w:r>
    </w:p>
    <w:p w14:paraId="3B29B47F" w14:textId="77777777" w:rsidR="00CF0C37" w:rsidRPr="002122CD" w:rsidRDefault="00CF0C37" w:rsidP="00CF0C37">
      <w:pPr>
        <w:pStyle w:val="Odsekzoznamu"/>
        <w:numPr>
          <w:ilvl w:val="0"/>
          <w:numId w:val="44"/>
        </w:numPr>
        <w:spacing w:after="0"/>
        <w:rPr>
          <w:rFonts w:ascii="Arial Narrow" w:eastAsiaTheme="minorEastAsia" w:hAnsi="Arial Narrow" w:cstheme="minorEastAsia"/>
        </w:rPr>
      </w:pPr>
      <w:r w:rsidRPr="002122CD">
        <w:rPr>
          <w:rFonts w:ascii="Arial Narrow" w:hAnsi="Arial Narrow"/>
        </w:rPr>
        <w:t>Vykonať analýzu relevantných rizík v zmysle metodiky</w:t>
      </w:r>
      <w:r w:rsidRPr="002122CD">
        <w:rPr>
          <w:rStyle w:val="Odkaznapoznmkupodiarou"/>
          <w:rFonts w:ascii="Arial Narrow" w:hAnsi="Arial Narrow"/>
        </w:rPr>
        <w:footnoteReference w:id="9"/>
      </w:r>
      <w:r w:rsidRPr="002122CD">
        <w:rPr>
          <w:rFonts w:ascii="Arial Narrow" w:hAnsi="Arial Narrow"/>
        </w:rPr>
        <w:t xml:space="preserve"> Národného bezpečnostného úradu (ďalej len „NBÚ“) a analýzu dopadov (AR/BIA) zameranú na 3 úrovne:</w:t>
      </w:r>
    </w:p>
    <w:p w14:paraId="49FE4A2C" w14:textId="77777777" w:rsidR="00CF0C37" w:rsidRPr="002122CD" w:rsidRDefault="00CF0C37" w:rsidP="00CF0C37">
      <w:pPr>
        <w:numPr>
          <w:ilvl w:val="0"/>
          <w:numId w:val="38"/>
        </w:numPr>
        <w:spacing w:after="0"/>
        <w:rPr>
          <w:rFonts w:ascii="Arial Narrow" w:eastAsiaTheme="minorEastAsia" w:hAnsi="Arial Narrow"/>
        </w:rPr>
      </w:pPr>
      <w:r w:rsidRPr="002122CD">
        <w:rPr>
          <w:rFonts w:ascii="Arial Narrow" w:hAnsi="Arial Narrow"/>
        </w:rPr>
        <w:t>MZ SR v postavení prevádzkovateľa základnej služby a  orgánu riadenia v oblasti informačných technológií verejnej správy,</w:t>
      </w:r>
    </w:p>
    <w:p w14:paraId="3B705240" w14:textId="77777777" w:rsidR="00CF0C37" w:rsidRPr="002122CD" w:rsidRDefault="00CF0C37" w:rsidP="00CF0C37">
      <w:pPr>
        <w:numPr>
          <w:ilvl w:val="0"/>
          <w:numId w:val="38"/>
        </w:numPr>
        <w:spacing w:after="0"/>
        <w:rPr>
          <w:rFonts w:ascii="Arial Narrow" w:eastAsiaTheme="minorEastAsia" w:hAnsi="Arial Narrow"/>
        </w:rPr>
      </w:pPr>
      <w:r w:rsidRPr="002122CD">
        <w:rPr>
          <w:rFonts w:ascii="Arial Narrow" w:hAnsi="Arial Narrow"/>
        </w:rPr>
        <w:t>MZ SR v postavení ústredného orgánu sektoru Zdravotníctvo,</w:t>
      </w:r>
    </w:p>
    <w:p w14:paraId="5F103A0A" w14:textId="77777777" w:rsidR="00CF0C37" w:rsidRPr="002122CD" w:rsidRDefault="00CF0C37" w:rsidP="00CF0C37">
      <w:pPr>
        <w:numPr>
          <w:ilvl w:val="0"/>
          <w:numId w:val="38"/>
        </w:numPr>
        <w:rPr>
          <w:rFonts w:ascii="Arial Narrow" w:eastAsiaTheme="minorEastAsia" w:hAnsi="Arial Narrow" w:cstheme="minorEastAsia"/>
        </w:rPr>
      </w:pPr>
      <w:r w:rsidRPr="002122CD">
        <w:rPr>
          <w:rFonts w:ascii="Arial Narrow" w:hAnsi="Arial Narrow"/>
        </w:rPr>
        <w:lastRenderedPageBreak/>
        <w:t>pre množinu 79 organizácií v zakladateľskej, zriaďovateľskej a akcionárskej pôsobnosti MZ SR ako celok, ktoré sú prevádzkovateľom základnej služby (zo 79 organizácií je 28 v sektore zdravotníctvo, 56 v sektore verejná správa a z toho 5 je prienikom zaradenia v oboch sektoroch, pozn. aktuálny stav).</w:t>
      </w:r>
    </w:p>
    <w:p w14:paraId="0C8F74D7" w14:textId="77777777" w:rsidR="00CF0C37" w:rsidRPr="002122CD" w:rsidRDefault="00CF0C37" w:rsidP="00CF0C37">
      <w:pPr>
        <w:spacing w:after="0"/>
        <w:ind w:left="708"/>
        <w:rPr>
          <w:rFonts w:ascii="Arial Narrow" w:eastAsiaTheme="minorEastAsia" w:hAnsi="Arial Narrow"/>
          <w:color w:val="7030A0"/>
        </w:rPr>
      </w:pPr>
      <w:r w:rsidRPr="002122CD">
        <w:rPr>
          <w:rFonts w:ascii="Arial Narrow" w:hAnsi="Arial Narrow"/>
        </w:rPr>
        <w:t>Požadovaným výstupom realizácie predmetu zákazky bude prehlaď identifikovaných rizík s návrhom možných opatrení na ich minimalizáciu na všetkých úrovniach, vrátane</w:t>
      </w:r>
    </w:p>
    <w:p w14:paraId="76822276" w14:textId="77777777" w:rsidR="00CF0C37" w:rsidRPr="002122CD" w:rsidRDefault="00CF0C37" w:rsidP="00CF0C37">
      <w:pPr>
        <w:numPr>
          <w:ilvl w:val="0"/>
          <w:numId w:val="45"/>
        </w:numPr>
        <w:spacing w:after="0"/>
        <w:ind w:left="1068"/>
        <w:rPr>
          <w:rFonts w:ascii="Arial Narrow" w:hAnsi="Arial Narrow"/>
        </w:rPr>
      </w:pPr>
      <w:r w:rsidRPr="002122CD">
        <w:rPr>
          <w:rFonts w:ascii="Arial Narrow" w:hAnsi="Arial Narrow"/>
        </w:rPr>
        <w:t>identifikácie aktív a ohodnotenia ich kritickosti,</w:t>
      </w:r>
    </w:p>
    <w:p w14:paraId="7970F835" w14:textId="77777777" w:rsidR="00CF0C37" w:rsidRPr="002122CD" w:rsidRDefault="00CF0C37" w:rsidP="00CF0C37">
      <w:pPr>
        <w:numPr>
          <w:ilvl w:val="0"/>
          <w:numId w:val="45"/>
        </w:numPr>
        <w:spacing w:after="0"/>
        <w:ind w:left="1068"/>
        <w:rPr>
          <w:rFonts w:ascii="Arial Narrow" w:hAnsi="Arial Narrow"/>
        </w:rPr>
      </w:pPr>
      <w:r w:rsidRPr="002122CD">
        <w:rPr>
          <w:rFonts w:ascii="Arial Narrow" w:hAnsi="Arial Narrow"/>
        </w:rPr>
        <w:t>klasifikácie aktív a kategorizácie informačných systémov (ďalej len “IS”) a sietí,</w:t>
      </w:r>
    </w:p>
    <w:p w14:paraId="7DEF0675" w14:textId="77777777" w:rsidR="00CF0C37" w:rsidRPr="002122CD" w:rsidRDefault="00CF0C37" w:rsidP="00CF0C37">
      <w:pPr>
        <w:numPr>
          <w:ilvl w:val="0"/>
          <w:numId w:val="45"/>
        </w:numPr>
        <w:spacing w:after="0"/>
        <w:ind w:left="1068"/>
        <w:rPr>
          <w:rFonts w:ascii="Arial Narrow" w:hAnsi="Arial Narrow"/>
        </w:rPr>
      </w:pPr>
      <w:r w:rsidRPr="002122CD">
        <w:rPr>
          <w:rFonts w:ascii="Arial Narrow" w:hAnsi="Arial Narrow"/>
        </w:rPr>
        <w:t>identifikácie hrozieb a vektorov útokov,</w:t>
      </w:r>
    </w:p>
    <w:p w14:paraId="55D7A46C" w14:textId="77777777" w:rsidR="00CF0C37" w:rsidRPr="002122CD" w:rsidRDefault="00CF0C37" w:rsidP="00CF0C37">
      <w:pPr>
        <w:numPr>
          <w:ilvl w:val="0"/>
          <w:numId w:val="45"/>
        </w:numPr>
        <w:spacing w:after="0"/>
        <w:ind w:left="1068"/>
        <w:rPr>
          <w:rFonts w:ascii="Arial Narrow" w:hAnsi="Arial Narrow"/>
        </w:rPr>
      </w:pPr>
      <w:r w:rsidRPr="002122CD">
        <w:rPr>
          <w:rFonts w:ascii="Arial Narrow" w:hAnsi="Arial Narrow"/>
        </w:rPr>
        <w:t>analýzy potenciálnych dopadov,</w:t>
      </w:r>
    </w:p>
    <w:p w14:paraId="4CCBAF0E" w14:textId="77777777" w:rsidR="00CF0C37" w:rsidRPr="002122CD" w:rsidRDefault="00CF0C37" w:rsidP="00CF0C37">
      <w:pPr>
        <w:numPr>
          <w:ilvl w:val="0"/>
          <w:numId w:val="45"/>
        </w:numPr>
        <w:spacing w:after="0"/>
        <w:ind w:left="1068"/>
        <w:rPr>
          <w:rFonts w:ascii="Arial Narrow" w:hAnsi="Arial Narrow"/>
        </w:rPr>
      </w:pPr>
      <w:r w:rsidRPr="002122CD">
        <w:rPr>
          <w:rFonts w:ascii="Arial Narrow" w:hAnsi="Arial Narrow"/>
        </w:rPr>
        <w:t>identifikácie rizík na základe pravdepodobností výskytu hrozieb a možných dopadov,</w:t>
      </w:r>
    </w:p>
    <w:p w14:paraId="3D079489" w14:textId="77777777" w:rsidR="00CF0C37" w:rsidRPr="002122CD" w:rsidRDefault="00CF0C37" w:rsidP="00CF0C37">
      <w:pPr>
        <w:numPr>
          <w:ilvl w:val="0"/>
          <w:numId w:val="45"/>
        </w:numPr>
        <w:spacing w:after="0"/>
        <w:ind w:left="1068"/>
        <w:rPr>
          <w:rFonts w:ascii="Arial Narrow" w:hAnsi="Arial Narrow"/>
        </w:rPr>
      </w:pPr>
      <w:r w:rsidRPr="002122CD">
        <w:rPr>
          <w:rFonts w:ascii="Arial Narrow" w:hAnsi="Arial Narrow"/>
        </w:rPr>
        <w:t>identifikácie existujúcich opatrení a reziduálnych rizík,</w:t>
      </w:r>
    </w:p>
    <w:p w14:paraId="66DA2D8D" w14:textId="77777777" w:rsidR="00CF0C37" w:rsidRPr="002122CD" w:rsidRDefault="00CF0C37" w:rsidP="00CF0C37">
      <w:pPr>
        <w:numPr>
          <w:ilvl w:val="0"/>
          <w:numId w:val="45"/>
        </w:numPr>
        <w:ind w:left="1068"/>
        <w:rPr>
          <w:rFonts w:ascii="Arial Narrow" w:hAnsi="Arial Narrow"/>
        </w:rPr>
      </w:pPr>
      <w:r w:rsidRPr="002122CD">
        <w:rPr>
          <w:rFonts w:ascii="Arial Narrow" w:hAnsi="Arial Narrow"/>
        </w:rPr>
        <w:t xml:space="preserve">návrhu bezpečnostných opatrení na </w:t>
      </w:r>
      <w:proofErr w:type="spellStart"/>
      <w:r w:rsidRPr="002122CD">
        <w:rPr>
          <w:rFonts w:ascii="Arial Narrow" w:hAnsi="Arial Narrow"/>
        </w:rPr>
        <w:t>mitigáciu</w:t>
      </w:r>
      <w:proofErr w:type="spellEnd"/>
      <w:r w:rsidRPr="002122CD">
        <w:rPr>
          <w:rFonts w:ascii="Arial Narrow" w:hAnsi="Arial Narrow"/>
        </w:rPr>
        <w:t xml:space="preserve"> identifikovaných rizík.</w:t>
      </w:r>
    </w:p>
    <w:p w14:paraId="5B1255A2" w14:textId="77777777" w:rsidR="00CF0C37" w:rsidRPr="002122CD" w:rsidRDefault="00CF0C37" w:rsidP="00CF0C37">
      <w:pPr>
        <w:pStyle w:val="Odsekzoznamu"/>
        <w:numPr>
          <w:ilvl w:val="0"/>
          <w:numId w:val="44"/>
        </w:numPr>
        <w:spacing w:after="0"/>
        <w:rPr>
          <w:rFonts w:ascii="Arial Narrow" w:eastAsiaTheme="minorEastAsia" w:hAnsi="Arial Narrow"/>
        </w:rPr>
      </w:pPr>
      <w:r w:rsidRPr="002122CD">
        <w:rPr>
          <w:rFonts w:ascii="Arial Narrow" w:hAnsi="Arial Narrow"/>
        </w:rPr>
        <w:t>Na základe AR/BIA v bode 2. spracovať stratégiu informačnej a kyberne</w:t>
      </w:r>
      <w:r>
        <w:rPr>
          <w:rFonts w:ascii="Arial Narrow" w:hAnsi="Arial Narrow"/>
        </w:rPr>
        <w:t>tickej bezpečnosti  pre MZ SR v </w:t>
      </w:r>
      <w:r w:rsidRPr="002122CD">
        <w:rPr>
          <w:rFonts w:ascii="Arial Narrow" w:hAnsi="Arial Narrow"/>
        </w:rPr>
        <w:t xml:space="preserve">postavení prevádzkovateľa základnej služby a sektor Zdravotníctvo vrátane </w:t>
      </w:r>
      <w:proofErr w:type="spellStart"/>
      <w:r w:rsidRPr="002122CD">
        <w:rPr>
          <w:rFonts w:ascii="Arial Narrow" w:hAnsi="Arial Narrow"/>
        </w:rPr>
        <w:t>roadmapy</w:t>
      </w:r>
      <w:proofErr w:type="spellEnd"/>
      <w:r w:rsidRPr="002122CD">
        <w:rPr>
          <w:rFonts w:ascii="Arial Narrow" w:hAnsi="Arial Narrow"/>
        </w:rPr>
        <w:t xml:space="preserve"> (akčného plánu) </w:t>
      </w:r>
      <w:r>
        <w:rPr>
          <w:rFonts w:ascii="Arial Narrow" w:hAnsi="Arial Narrow"/>
        </w:rPr>
        <w:t>na </w:t>
      </w:r>
      <w:r w:rsidRPr="002122CD">
        <w:rPr>
          <w:rFonts w:ascii="Arial Narrow" w:hAnsi="Arial Narrow"/>
        </w:rPr>
        <w:t>implementáciu navrhnutých opatrení v zmysle metodiky a inštitucionálneho rámca tvorby verejných stratégií</w:t>
      </w:r>
      <w:r w:rsidRPr="002122CD">
        <w:rPr>
          <w:rStyle w:val="Odkaznapoznmkupodiarou"/>
          <w:rFonts w:ascii="Arial Narrow" w:hAnsi="Arial Narrow"/>
        </w:rPr>
        <w:footnoteReference w:id="10"/>
      </w:r>
      <w:r w:rsidRPr="002122CD">
        <w:rPr>
          <w:rFonts w:ascii="Arial Narrow" w:hAnsi="Arial Narrow"/>
        </w:rPr>
        <w:t>. Vypracovať podklad pre formálne rozhodnutia vedenia MZ SR v oblasti  riadenia rizík (o ich akceptácii alebo prijatí adekvátnych opatrení na ich zníženie alebo úplnú elimináciu).</w:t>
      </w:r>
    </w:p>
    <w:p w14:paraId="696C18C4" w14:textId="77777777" w:rsidR="00CF0C37" w:rsidRPr="002122CD" w:rsidRDefault="00CF0C37" w:rsidP="00CF0C37">
      <w:pPr>
        <w:pStyle w:val="Odsekzoznamu"/>
        <w:numPr>
          <w:ilvl w:val="0"/>
          <w:numId w:val="44"/>
        </w:numPr>
        <w:spacing w:after="0"/>
        <w:rPr>
          <w:rFonts w:ascii="Arial Narrow" w:hAnsi="Arial Narrow"/>
        </w:rPr>
      </w:pPr>
      <w:r w:rsidRPr="002122CD">
        <w:rPr>
          <w:rFonts w:ascii="Arial Narrow" w:hAnsi="Arial Narrow"/>
        </w:rPr>
        <w:t>Vypracovať požadované IRA a interné dokumenty v slovenskom jazy</w:t>
      </w:r>
      <w:r>
        <w:rPr>
          <w:rFonts w:ascii="Arial Narrow" w:hAnsi="Arial Narrow"/>
        </w:rPr>
        <w:t>ku elektronicky spracovávané na </w:t>
      </w:r>
      <w:r w:rsidRPr="002122CD">
        <w:rPr>
          <w:rFonts w:ascii="Arial Narrow" w:hAnsi="Arial Narrow"/>
        </w:rPr>
        <w:t>dátovom nosiči (CD/DVD, USB kľúč, externý prenosný pevný disk s primeranou kapacitou a rozhraním nim. USB 3.0 alebo vyšším a pod.) pre relevantné oblasti riadenia informačnej a kybernetickej bezpečnosti v zmysle IRA – „</w:t>
      </w:r>
      <w:r w:rsidRPr="002122CD">
        <w:rPr>
          <w:rFonts w:ascii="Arial Narrow" w:hAnsi="Arial Narrow"/>
          <w:i/>
        </w:rPr>
        <w:t>Smernica upravujúca tvorbu, vydávanie, publikovanie a evidenciu interných riadiacich aktov Ministerstva zdravotníctva Slovenskej republiky</w:t>
      </w:r>
      <w:r w:rsidRPr="002122CD">
        <w:rPr>
          <w:rFonts w:ascii="Arial Narrow" w:hAnsi="Arial Narrow"/>
        </w:rPr>
        <w:t>“ platná od dňa 1.10.2018, ktorá tvorí prílohu č. 2 Špecifikácie zákazky.</w:t>
      </w:r>
    </w:p>
    <w:p w14:paraId="72FF0D23" w14:textId="77777777" w:rsidR="00CF0C37" w:rsidRPr="002122CD" w:rsidRDefault="00CF0C37" w:rsidP="00CF0C37">
      <w:pPr>
        <w:pStyle w:val="Odsekzoznamu"/>
        <w:numPr>
          <w:ilvl w:val="0"/>
          <w:numId w:val="44"/>
        </w:numPr>
        <w:rPr>
          <w:rFonts w:ascii="Arial Narrow" w:hAnsi="Arial Narrow"/>
        </w:rPr>
      </w:pPr>
      <w:r w:rsidRPr="002122CD">
        <w:rPr>
          <w:rFonts w:ascii="Arial Narrow" w:hAnsi="Arial Narrow"/>
        </w:rPr>
        <w:t xml:space="preserve">Zaviesť do prostredia MZ SR </w:t>
      </w:r>
      <w:proofErr w:type="spellStart"/>
      <w:r w:rsidRPr="002122CD">
        <w:rPr>
          <w:rFonts w:ascii="Arial Narrow" w:hAnsi="Arial Narrow"/>
        </w:rPr>
        <w:t>klientský</w:t>
      </w:r>
      <w:proofErr w:type="spellEnd"/>
      <w:r w:rsidRPr="002122CD">
        <w:rPr>
          <w:rFonts w:ascii="Arial Narrow" w:hAnsi="Arial Narrow"/>
        </w:rPr>
        <w:t xml:space="preserve"> nástroj (modul) poskytnutý MIRRI z projektu CMRKB pre evidenciu informačných aktív, ich klasifikácie, kategorizácie IS a sietí a riadenie identifikovaných rizík a incidentov.</w:t>
      </w:r>
    </w:p>
    <w:p w14:paraId="3DA7F42C" w14:textId="77777777" w:rsidR="00CF0C37" w:rsidRPr="002122CD" w:rsidRDefault="00CF0C37" w:rsidP="00CF0C37">
      <w:pPr>
        <w:rPr>
          <w:rFonts w:ascii="Arial Narrow" w:hAnsi="Arial Narrow"/>
          <w:b/>
        </w:rPr>
      </w:pPr>
      <w:r w:rsidRPr="002122CD">
        <w:rPr>
          <w:rFonts w:ascii="Arial Narrow" w:hAnsi="Arial Narrow"/>
          <w:b/>
        </w:rPr>
        <w:t>Implementácia predmetu zákazky bude pozostávať z nasledovných aktivít</w:t>
      </w:r>
    </w:p>
    <w:p w14:paraId="6F4F0A95" w14:textId="77777777" w:rsidR="00CF0C37" w:rsidRPr="002122CD" w:rsidRDefault="00CF0C37" w:rsidP="00CF0C37">
      <w:pPr>
        <w:spacing w:after="0"/>
        <w:rPr>
          <w:rFonts w:ascii="Arial Narrow" w:hAnsi="Arial Narrow"/>
        </w:rPr>
      </w:pPr>
      <w:r w:rsidRPr="002122CD">
        <w:rPr>
          <w:rFonts w:ascii="Arial Narrow" w:hAnsi="Arial Narrow"/>
        </w:rPr>
        <w:t>Hlavné aktivity:</w:t>
      </w:r>
    </w:p>
    <w:p w14:paraId="4655E4B9" w14:textId="77777777" w:rsidR="00CF0C37" w:rsidRPr="002122CD" w:rsidRDefault="00CF0C37" w:rsidP="00CF0C37">
      <w:pPr>
        <w:spacing w:after="0"/>
        <w:rPr>
          <w:rFonts w:ascii="Arial Narrow" w:hAnsi="Arial Narrow"/>
        </w:rPr>
      </w:pPr>
      <w:r w:rsidRPr="002122CD">
        <w:rPr>
          <w:rFonts w:ascii="Arial Narrow" w:hAnsi="Arial Narrow"/>
        </w:rPr>
        <w:t xml:space="preserve">Aktivita </w:t>
      </w:r>
      <w:r w:rsidRPr="002122CD">
        <w:rPr>
          <w:rFonts w:ascii="Arial Narrow" w:hAnsi="Arial Narrow"/>
          <w:b/>
          <w:bCs/>
        </w:rPr>
        <w:t>Analýza a dizajn</w:t>
      </w:r>
      <w:r w:rsidRPr="002122CD">
        <w:rPr>
          <w:rFonts w:ascii="Arial Narrow" w:hAnsi="Arial Narrow"/>
        </w:rPr>
        <w:t xml:space="preserve"> bude pozostávať z nasledovných častí:</w:t>
      </w:r>
    </w:p>
    <w:p w14:paraId="68346AF1" w14:textId="77777777" w:rsidR="00CF0C37" w:rsidRPr="002122CD" w:rsidRDefault="00CF0C37" w:rsidP="00CF0C37">
      <w:pPr>
        <w:numPr>
          <w:ilvl w:val="0"/>
          <w:numId w:val="33"/>
        </w:numPr>
        <w:spacing w:after="0"/>
        <w:rPr>
          <w:rFonts w:ascii="Arial Narrow" w:hAnsi="Arial Narrow"/>
        </w:rPr>
      </w:pPr>
      <w:r w:rsidRPr="002122CD">
        <w:rPr>
          <w:rFonts w:ascii="Arial Narrow" w:hAnsi="Arial Narrow"/>
        </w:rPr>
        <w:t>analýza aktuálneho stavu informačnej a kybernetickej bezpečnosti a súladu s legislatívnymi požiadavkami,</w:t>
      </w:r>
    </w:p>
    <w:p w14:paraId="3DF7824F" w14:textId="77777777" w:rsidR="00CF0C37" w:rsidRPr="002122CD" w:rsidRDefault="00CF0C37" w:rsidP="00CF0C37">
      <w:pPr>
        <w:numPr>
          <w:ilvl w:val="0"/>
          <w:numId w:val="33"/>
        </w:numPr>
        <w:spacing w:after="0"/>
        <w:rPr>
          <w:rFonts w:ascii="Arial Narrow" w:hAnsi="Arial Narrow"/>
        </w:rPr>
      </w:pPr>
      <w:r w:rsidRPr="002122CD">
        <w:rPr>
          <w:rFonts w:ascii="Arial Narrow" w:hAnsi="Arial Narrow"/>
        </w:rPr>
        <w:t>inventarizácia a klasifikácia informačných aktív a kategorizácia IS a sietí,</w:t>
      </w:r>
    </w:p>
    <w:p w14:paraId="5B4ED39C" w14:textId="77777777" w:rsidR="00CF0C37" w:rsidRPr="002122CD" w:rsidRDefault="00CF0C37" w:rsidP="00CF0C37">
      <w:pPr>
        <w:numPr>
          <w:ilvl w:val="0"/>
          <w:numId w:val="33"/>
        </w:numPr>
        <w:spacing w:after="0"/>
        <w:rPr>
          <w:rFonts w:ascii="Arial Narrow" w:hAnsi="Arial Narrow"/>
        </w:rPr>
      </w:pPr>
      <w:r w:rsidRPr="002122CD">
        <w:rPr>
          <w:rFonts w:ascii="Arial Narrow" w:hAnsi="Arial Narrow"/>
        </w:rPr>
        <w:t>analýza rizík a analýza dopadov,</w:t>
      </w:r>
    </w:p>
    <w:p w14:paraId="7A18E960" w14:textId="77777777" w:rsidR="00CF0C37" w:rsidRPr="002122CD" w:rsidRDefault="00CF0C37" w:rsidP="00CF0C37">
      <w:pPr>
        <w:numPr>
          <w:ilvl w:val="0"/>
          <w:numId w:val="33"/>
        </w:numPr>
        <w:spacing w:after="0"/>
        <w:rPr>
          <w:rFonts w:ascii="Arial Narrow" w:hAnsi="Arial Narrow"/>
        </w:rPr>
      </w:pPr>
      <w:r w:rsidRPr="002122CD">
        <w:rPr>
          <w:rFonts w:ascii="Arial Narrow" w:hAnsi="Arial Narrow"/>
        </w:rPr>
        <w:t xml:space="preserve">zavedenie procesu riadenia rizík a procesu </w:t>
      </w:r>
      <w:proofErr w:type="spellStart"/>
      <w:r w:rsidRPr="002122CD">
        <w:rPr>
          <w:rFonts w:ascii="Arial Narrow" w:hAnsi="Arial Narrow"/>
        </w:rPr>
        <w:t>governance</w:t>
      </w:r>
      <w:proofErr w:type="spellEnd"/>
      <w:r w:rsidRPr="002122CD">
        <w:rPr>
          <w:rFonts w:ascii="Arial Narrow" w:hAnsi="Arial Narrow"/>
        </w:rPr>
        <w:t xml:space="preserve"> informačnej a kybernetickej bezpečnosti,</w:t>
      </w:r>
    </w:p>
    <w:p w14:paraId="28BE02AF" w14:textId="77777777" w:rsidR="00CF0C37" w:rsidRPr="002122CD" w:rsidRDefault="00CF0C37" w:rsidP="00CF0C37">
      <w:pPr>
        <w:numPr>
          <w:ilvl w:val="0"/>
          <w:numId w:val="33"/>
        </w:numPr>
        <w:spacing w:after="0"/>
        <w:rPr>
          <w:rFonts w:ascii="Arial Narrow" w:hAnsi="Arial Narrow"/>
        </w:rPr>
      </w:pPr>
      <w:r w:rsidRPr="002122CD">
        <w:rPr>
          <w:rFonts w:ascii="Arial Narrow" w:hAnsi="Arial Narrow"/>
        </w:rPr>
        <w:t>dodávka produktov definovaných v tabuľke 2 na základe dostupných metodík</w:t>
      </w:r>
      <w:r w:rsidRPr="002122CD">
        <w:rPr>
          <w:rStyle w:val="Odkaznapoznmkupodiarou"/>
          <w:rFonts w:ascii="Arial Narrow" w:hAnsi="Arial Narrow"/>
        </w:rPr>
        <w:footnoteReference w:id="11"/>
      </w:r>
      <w:r w:rsidRPr="002122CD">
        <w:rPr>
          <w:rFonts w:ascii="Arial Narrow" w:hAnsi="Arial Narrow"/>
        </w:rPr>
        <w:t xml:space="preserve"> MIRRI,</w:t>
      </w:r>
    </w:p>
    <w:p w14:paraId="1C79C254" w14:textId="77777777" w:rsidR="00CF0C37" w:rsidRPr="002122CD" w:rsidRDefault="00CF0C37" w:rsidP="00CF0C37">
      <w:pPr>
        <w:numPr>
          <w:ilvl w:val="0"/>
          <w:numId w:val="33"/>
        </w:numPr>
        <w:spacing w:after="0"/>
        <w:rPr>
          <w:rFonts w:ascii="Arial Narrow" w:hAnsi="Arial Narrow"/>
        </w:rPr>
      </w:pPr>
      <w:r w:rsidRPr="002122CD">
        <w:rPr>
          <w:rFonts w:ascii="Arial Narrow" w:hAnsi="Arial Narrow"/>
        </w:rPr>
        <w:t xml:space="preserve">analýza zavedenia </w:t>
      </w:r>
      <w:proofErr w:type="spellStart"/>
      <w:r w:rsidRPr="002122CD">
        <w:rPr>
          <w:rFonts w:ascii="Arial Narrow" w:hAnsi="Arial Narrow"/>
        </w:rPr>
        <w:t>offline</w:t>
      </w:r>
      <w:proofErr w:type="spellEnd"/>
      <w:r w:rsidRPr="002122CD">
        <w:rPr>
          <w:rFonts w:ascii="Arial Narrow" w:hAnsi="Arial Narrow"/>
        </w:rPr>
        <w:t xml:space="preserve"> klientskeho nástroja (modulu) evidencie informačných aktív, ich klasifikácie a kategorizácie a riadenia rizík a incidentov.</w:t>
      </w:r>
    </w:p>
    <w:p w14:paraId="0620C053" w14:textId="77777777" w:rsidR="00CF0C37" w:rsidRPr="002122CD" w:rsidRDefault="00CF0C37" w:rsidP="00CF0C37">
      <w:pPr>
        <w:spacing w:before="240"/>
        <w:rPr>
          <w:rFonts w:ascii="Arial Narrow" w:hAnsi="Arial Narrow"/>
        </w:rPr>
      </w:pPr>
      <w:bookmarkStart w:id="1" w:name="OLE_LINK1"/>
      <w:r w:rsidRPr="002122CD">
        <w:rPr>
          <w:rFonts w:ascii="Arial Narrow" w:hAnsi="Arial Narrow"/>
        </w:rPr>
        <w:t xml:space="preserve">Aktivita </w:t>
      </w:r>
      <w:r w:rsidRPr="002122CD">
        <w:rPr>
          <w:rFonts w:ascii="Arial Narrow" w:hAnsi="Arial Narrow"/>
          <w:b/>
          <w:bCs/>
        </w:rPr>
        <w:t>Implementácia a Testovanie</w:t>
      </w:r>
      <w:r w:rsidRPr="002122CD">
        <w:rPr>
          <w:rFonts w:ascii="Arial Narrow" w:hAnsi="Arial Narrow"/>
        </w:rPr>
        <w:t xml:space="preserve"> pozostáva z </w:t>
      </w:r>
      <w:proofErr w:type="spellStart"/>
      <w:r w:rsidRPr="002122CD">
        <w:rPr>
          <w:rFonts w:ascii="Arial Narrow" w:hAnsi="Arial Narrow"/>
        </w:rPr>
        <w:t>customizácie</w:t>
      </w:r>
      <w:proofErr w:type="spellEnd"/>
      <w:r w:rsidRPr="002122CD">
        <w:rPr>
          <w:rFonts w:ascii="Arial Narrow" w:hAnsi="Arial Narrow"/>
        </w:rPr>
        <w:t xml:space="preserve"> klientskeho modulu VISKB, nástroja (</w:t>
      </w:r>
      <w:proofErr w:type="spellStart"/>
      <w:r w:rsidRPr="002122CD">
        <w:rPr>
          <w:rFonts w:ascii="Arial Narrow" w:hAnsi="Arial Narrow"/>
        </w:rPr>
        <w:t>Portable</w:t>
      </w:r>
      <w:proofErr w:type="spellEnd"/>
      <w:r w:rsidRPr="002122CD">
        <w:rPr>
          <w:rFonts w:ascii="Arial Narrow" w:hAnsi="Arial Narrow"/>
        </w:rPr>
        <w:t xml:space="preserve"> </w:t>
      </w:r>
      <w:proofErr w:type="spellStart"/>
      <w:r w:rsidRPr="002122CD">
        <w:rPr>
          <w:rFonts w:ascii="Arial Narrow" w:hAnsi="Arial Narrow"/>
        </w:rPr>
        <w:t>App</w:t>
      </w:r>
      <w:proofErr w:type="spellEnd"/>
      <w:r w:rsidRPr="002122CD">
        <w:rPr>
          <w:rStyle w:val="Odkaznapoznmkupodiarou"/>
          <w:rFonts w:ascii="Arial Narrow" w:hAnsi="Arial Narrow"/>
        </w:rPr>
        <w:footnoteReference w:id="12"/>
      </w:r>
      <w:r w:rsidRPr="002122CD">
        <w:rPr>
          <w:rFonts w:ascii="Arial Narrow" w:hAnsi="Arial Narrow"/>
        </w:rPr>
        <w:t xml:space="preserve">), ktorý umožňuje evidenciu potrebných údajov v oblasti informačnej a kybernetickej bezpečnosti, najmä evidenciu kontaktných údajov a základných údajov o MZ SR, evidenciu aktív, klasifikáciu a kategorizáciu, dáta z AR/BIA, katalóg </w:t>
      </w:r>
      <w:r w:rsidRPr="002122CD">
        <w:rPr>
          <w:rFonts w:ascii="Arial Narrow" w:hAnsi="Arial Narrow"/>
        </w:rPr>
        <w:lastRenderedPageBreak/>
        <w:t xml:space="preserve">rizík a pod. Jedná sa </w:t>
      </w:r>
      <w:proofErr w:type="spellStart"/>
      <w:r w:rsidRPr="002122CD">
        <w:rPr>
          <w:rFonts w:ascii="Arial Narrow" w:hAnsi="Arial Narrow"/>
        </w:rPr>
        <w:t>open</w:t>
      </w:r>
      <w:proofErr w:type="spellEnd"/>
      <w:r w:rsidRPr="002122CD">
        <w:rPr>
          <w:rFonts w:ascii="Arial Narrow" w:hAnsi="Arial Narrow"/>
        </w:rPr>
        <w:t xml:space="preserve"> </w:t>
      </w:r>
      <w:proofErr w:type="spellStart"/>
      <w:r w:rsidRPr="002122CD">
        <w:rPr>
          <w:rFonts w:ascii="Arial Narrow" w:hAnsi="Arial Narrow"/>
        </w:rPr>
        <w:t>source</w:t>
      </w:r>
      <w:proofErr w:type="spellEnd"/>
      <w:r w:rsidRPr="002122CD">
        <w:rPr>
          <w:rFonts w:ascii="Arial Narrow" w:hAnsi="Arial Narrow"/>
        </w:rPr>
        <w:t xml:space="preserve"> modul VISKB poskytnutý MIRRI</w:t>
      </w:r>
      <w:r w:rsidRPr="002122CD">
        <w:rPr>
          <w:rStyle w:val="Odkaznapoznmkupodiarou"/>
          <w:rFonts w:ascii="Arial Narrow" w:hAnsi="Arial Narrow"/>
        </w:rPr>
        <w:footnoteReference w:id="13"/>
      </w:r>
      <w:r w:rsidRPr="002122CD">
        <w:rPr>
          <w:rFonts w:ascii="Arial Narrow" w:hAnsi="Arial Narrow"/>
        </w:rPr>
        <w:t>. Tento sa v aktivite Implementácia a Testovanie prispôsobí</w:t>
      </w:r>
      <w:r w:rsidRPr="002122CD" w:rsidDel="00FF25CA">
        <w:rPr>
          <w:rFonts w:ascii="Arial Narrow" w:hAnsi="Arial Narrow"/>
        </w:rPr>
        <w:t xml:space="preserve"> </w:t>
      </w:r>
      <w:r w:rsidRPr="002122CD">
        <w:rPr>
          <w:rFonts w:ascii="Arial Narrow" w:hAnsi="Arial Narrow"/>
        </w:rPr>
        <w:t xml:space="preserve">na potreby MZ SR. </w:t>
      </w:r>
    </w:p>
    <w:bookmarkEnd w:id="1"/>
    <w:p w14:paraId="317EDF49" w14:textId="77777777" w:rsidR="00CF0C37" w:rsidRPr="002122CD" w:rsidRDefault="00CF0C37" w:rsidP="00CF0C37">
      <w:pPr>
        <w:rPr>
          <w:rFonts w:ascii="Arial Narrow" w:hAnsi="Arial Narrow"/>
        </w:rPr>
      </w:pPr>
      <w:r w:rsidRPr="002122CD">
        <w:rPr>
          <w:rFonts w:ascii="Arial Narrow" w:hAnsi="Arial Narrow"/>
        </w:rPr>
        <w:t xml:space="preserve">Aktivita </w:t>
      </w:r>
      <w:r w:rsidRPr="002122CD">
        <w:rPr>
          <w:rFonts w:ascii="Arial Narrow" w:hAnsi="Arial Narrow"/>
          <w:b/>
          <w:bCs/>
        </w:rPr>
        <w:t>Nasadenie</w:t>
      </w:r>
      <w:r w:rsidRPr="002122CD">
        <w:rPr>
          <w:rFonts w:ascii="Arial Narrow" w:hAnsi="Arial Narrow"/>
        </w:rPr>
        <w:t xml:space="preserve"> pozostáva z nasadenia vyššie spomínaného klientskeho nástroja evidencie informačných aktív, rizík a incidentov. Základné údaje o organizácii, ako názov organizácie, adresa organizácie, typ organizácie (podľa číselníka typov), poznámka. Kontaktné údaje, ako meno, e-mail, telefón na pracovisko, mobilný telefón, roly osoby (roly podľa číselníka rolí a možnosť textového popisu iných rolí), dostupnosť kontaktu (8x5, 24x7, ...). IPv4 adresy, ako IPv4 adresa alebo rozsah IPv4 adries (adresa siete/dĺžka masky), účel použitia danej adresy (adries). </w:t>
      </w:r>
    </w:p>
    <w:p w14:paraId="6B48B0A9" w14:textId="77777777" w:rsidR="00CF0C37" w:rsidRPr="002122CD" w:rsidRDefault="00CF0C37" w:rsidP="00CF0C37">
      <w:pPr>
        <w:spacing w:before="240"/>
        <w:rPr>
          <w:rFonts w:ascii="Arial Narrow" w:hAnsi="Arial Narrow"/>
        </w:rPr>
      </w:pPr>
      <w:r w:rsidRPr="002122CD">
        <w:rPr>
          <w:rFonts w:ascii="Arial Narrow" w:hAnsi="Arial Narrow"/>
        </w:rPr>
        <w:t xml:space="preserve">Zoznam produktov, ktoré sú predmetom zákazky je nasledovný:  </w:t>
      </w:r>
    </w:p>
    <w:p w14:paraId="5EAE25A0" w14:textId="77777777" w:rsidR="00CF0C37" w:rsidRPr="002122CD" w:rsidRDefault="00CF0C37" w:rsidP="00CF0C37">
      <w:pPr>
        <w:pStyle w:val="Popis"/>
        <w:keepNext/>
        <w:spacing w:after="0"/>
        <w:rPr>
          <w:rFonts w:ascii="Arial Narrow" w:hAnsi="Arial Narrow"/>
          <w:sz w:val="22"/>
          <w:szCs w:val="22"/>
        </w:rPr>
      </w:pPr>
      <w:r w:rsidRPr="002122CD">
        <w:rPr>
          <w:rFonts w:ascii="Arial Narrow" w:hAnsi="Arial Narrow"/>
          <w:sz w:val="22"/>
          <w:szCs w:val="22"/>
        </w:rPr>
        <w:t xml:space="preserve">Tabuľka </w:t>
      </w:r>
      <w:r w:rsidRPr="002122CD">
        <w:rPr>
          <w:rFonts w:ascii="Arial Narrow" w:hAnsi="Arial Narrow"/>
          <w:sz w:val="22"/>
          <w:szCs w:val="22"/>
        </w:rPr>
        <w:fldChar w:fldCharType="begin"/>
      </w:r>
      <w:r w:rsidRPr="002122CD">
        <w:rPr>
          <w:rFonts w:ascii="Arial Narrow" w:hAnsi="Arial Narrow"/>
          <w:sz w:val="22"/>
          <w:szCs w:val="22"/>
        </w:rPr>
        <w:instrText>SEQ Tabuľka \* ARABIC</w:instrText>
      </w:r>
      <w:r w:rsidRPr="002122CD">
        <w:rPr>
          <w:rFonts w:ascii="Arial Narrow" w:hAnsi="Arial Narrow"/>
          <w:sz w:val="22"/>
          <w:szCs w:val="22"/>
        </w:rPr>
        <w:fldChar w:fldCharType="separate"/>
      </w:r>
      <w:r w:rsidRPr="002122CD">
        <w:rPr>
          <w:rFonts w:ascii="Arial Narrow" w:hAnsi="Arial Narrow"/>
          <w:noProof/>
          <w:sz w:val="22"/>
          <w:szCs w:val="22"/>
        </w:rPr>
        <w:t>2</w:t>
      </w:r>
      <w:r w:rsidRPr="002122CD">
        <w:rPr>
          <w:rFonts w:ascii="Arial Narrow" w:hAnsi="Arial Narrow"/>
          <w:sz w:val="22"/>
          <w:szCs w:val="22"/>
        </w:rPr>
        <w:fldChar w:fldCharType="end"/>
      </w:r>
      <w:r w:rsidRPr="002122CD">
        <w:rPr>
          <w:rFonts w:ascii="Arial Narrow" w:hAnsi="Arial Narrow"/>
          <w:sz w:val="22"/>
          <w:szCs w:val="22"/>
        </w:rPr>
        <w:t xml:space="preserve"> Zoznam produktov</w:t>
      </w:r>
    </w:p>
    <w:tbl>
      <w:tblPr>
        <w:tblW w:w="9493" w:type="dxa"/>
        <w:tblLook w:val="04A0" w:firstRow="1" w:lastRow="0" w:firstColumn="1" w:lastColumn="0" w:noHBand="0" w:noVBand="1"/>
      </w:tblPr>
      <w:tblGrid>
        <w:gridCol w:w="774"/>
        <w:gridCol w:w="3616"/>
        <w:gridCol w:w="5103"/>
      </w:tblGrid>
      <w:tr w:rsidR="00CF0C37" w:rsidRPr="002122CD" w14:paraId="4967DA4A" w14:textId="77777777" w:rsidTr="007152E9">
        <w:trPr>
          <w:trHeight w:val="563"/>
          <w:tblHeader/>
        </w:trPr>
        <w:tc>
          <w:tcPr>
            <w:tcW w:w="77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9E64A0F" w14:textId="77777777" w:rsidR="00CF0C37" w:rsidRPr="002122CD" w:rsidRDefault="00CF0C37" w:rsidP="007152E9">
            <w:pPr>
              <w:rPr>
                <w:rFonts w:ascii="Arial Narrow" w:hAnsi="Arial Narrow"/>
                <w:b/>
                <w:bCs/>
              </w:rPr>
            </w:pPr>
            <w:r w:rsidRPr="002122CD">
              <w:rPr>
                <w:rFonts w:ascii="Arial Narrow" w:hAnsi="Arial Narrow"/>
                <w:b/>
                <w:bCs/>
              </w:rPr>
              <w:t>ID</w:t>
            </w:r>
          </w:p>
        </w:tc>
        <w:tc>
          <w:tcPr>
            <w:tcW w:w="3616"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14:paraId="72B4009B" w14:textId="77777777" w:rsidR="00CF0C37" w:rsidRPr="002122CD" w:rsidRDefault="00CF0C37" w:rsidP="007152E9">
            <w:pPr>
              <w:spacing w:after="0"/>
              <w:rPr>
                <w:rFonts w:ascii="Arial Narrow" w:hAnsi="Arial Narrow"/>
                <w:b/>
                <w:bCs/>
              </w:rPr>
            </w:pPr>
            <w:r w:rsidRPr="002122CD">
              <w:rPr>
                <w:rFonts w:ascii="Arial Narrow" w:hAnsi="Arial Narrow"/>
                <w:b/>
                <w:bCs/>
              </w:rPr>
              <w:t>Aktivita/prevádzková dokumentácia (výstup)</w:t>
            </w:r>
          </w:p>
        </w:tc>
        <w:tc>
          <w:tcPr>
            <w:tcW w:w="5103"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14:paraId="7E882E5E" w14:textId="77777777" w:rsidR="00CF0C37" w:rsidRPr="002122CD" w:rsidRDefault="00CF0C37" w:rsidP="007152E9">
            <w:pPr>
              <w:rPr>
                <w:rFonts w:ascii="Arial Narrow" w:hAnsi="Arial Narrow"/>
                <w:b/>
                <w:bCs/>
              </w:rPr>
            </w:pPr>
            <w:r w:rsidRPr="002122CD">
              <w:rPr>
                <w:rFonts w:ascii="Arial Narrow" w:hAnsi="Arial Narrow"/>
                <w:b/>
                <w:bCs/>
              </w:rPr>
              <w:t>Poznámka</w:t>
            </w:r>
          </w:p>
        </w:tc>
      </w:tr>
      <w:tr w:rsidR="00CF0C37" w:rsidRPr="002122CD" w14:paraId="4DB32516" w14:textId="77777777" w:rsidTr="007152E9">
        <w:trPr>
          <w:trHeight w:val="2221"/>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302E1264" w14:textId="77777777" w:rsidR="00CF0C37" w:rsidRPr="002122CD" w:rsidRDefault="00CF0C37" w:rsidP="007152E9">
            <w:pPr>
              <w:rPr>
                <w:rFonts w:ascii="Arial Narrow" w:hAnsi="Arial Narrow"/>
              </w:rPr>
            </w:pPr>
            <w:r w:rsidRPr="002122CD">
              <w:rPr>
                <w:rFonts w:ascii="Arial Narrow" w:hAnsi="Arial Narrow"/>
              </w:rPr>
              <w:t>1.1</w:t>
            </w:r>
          </w:p>
        </w:tc>
        <w:tc>
          <w:tcPr>
            <w:tcW w:w="3616" w:type="dxa"/>
            <w:tcBorders>
              <w:top w:val="nil"/>
              <w:left w:val="nil"/>
              <w:bottom w:val="single" w:sz="4" w:space="0" w:color="auto"/>
              <w:right w:val="single" w:sz="4" w:space="0" w:color="auto"/>
            </w:tcBorders>
            <w:shd w:val="clear" w:color="auto" w:fill="auto"/>
            <w:vAlign w:val="center"/>
            <w:hideMark/>
          </w:tcPr>
          <w:p w14:paraId="72844112" w14:textId="77777777" w:rsidR="00CF0C37" w:rsidRPr="002122CD" w:rsidRDefault="00CF0C37" w:rsidP="007152E9">
            <w:pPr>
              <w:rPr>
                <w:rFonts w:ascii="Arial Narrow" w:hAnsi="Arial Narrow"/>
              </w:rPr>
            </w:pPr>
            <w:r w:rsidRPr="002122CD">
              <w:rPr>
                <w:rFonts w:ascii="Arial Narrow" w:hAnsi="Arial Narrow"/>
              </w:rPr>
              <w:t xml:space="preserve">Posúdenie súladu s bezpečnostnými požiadavkami podľa </w:t>
            </w:r>
            <w:proofErr w:type="spellStart"/>
            <w:r w:rsidRPr="002122CD">
              <w:rPr>
                <w:rFonts w:ascii="Arial Narrow" w:hAnsi="Arial Narrow"/>
              </w:rPr>
              <w:t>ZoKB</w:t>
            </w:r>
            <w:proofErr w:type="spellEnd"/>
            <w:r w:rsidRPr="002122CD">
              <w:rPr>
                <w:rFonts w:ascii="Arial Narrow" w:hAnsi="Arial Narrow"/>
              </w:rPr>
              <w:t xml:space="preserve"> (vyhlášky NBÚ č. 362/2018 Z. z.) ako aj </w:t>
            </w:r>
            <w:proofErr w:type="spellStart"/>
            <w:r w:rsidRPr="002122CD">
              <w:rPr>
                <w:rFonts w:ascii="Arial Narrow" w:hAnsi="Arial Narrow"/>
              </w:rPr>
              <w:t>ZoITVS</w:t>
            </w:r>
            <w:proofErr w:type="spellEnd"/>
            <w:r w:rsidRPr="002122CD">
              <w:rPr>
                <w:rFonts w:ascii="Arial Narrow" w:hAnsi="Arial Narrow"/>
              </w:rPr>
              <w:t xml:space="preserve"> (vyhlášky č. 179/2020 Z. z.) a návrh strategického akčného plánu úloh na zabezpečenie súladu</w:t>
            </w:r>
          </w:p>
        </w:tc>
        <w:tc>
          <w:tcPr>
            <w:tcW w:w="5103" w:type="dxa"/>
            <w:tcBorders>
              <w:top w:val="nil"/>
              <w:left w:val="nil"/>
              <w:bottom w:val="single" w:sz="4" w:space="0" w:color="auto"/>
              <w:right w:val="single" w:sz="4" w:space="0" w:color="auto"/>
            </w:tcBorders>
            <w:shd w:val="clear" w:color="auto" w:fill="auto"/>
            <w:vAlign w:val="center"/>
            <w:hideMark/>
          </w:tcPr>
          <w:p w14:paraId="56C138F6" w14:textId="77777777" w:rsidR="00CF0C37" w:rsidRPr="002122CD" w:rsidRDefault="00CF0C37" w:rsidP="007152E9">
            <w:pPr>
              <w:spacing w:after="0"/>
              <w:rPr>
                <w:rFonts w:ascii="Arial Narrow" w:hAnsi="Arial Narrow"/>
              </w:rPr>
            </w:pPr>
            <w:r w:rsidRPr="002122CD">
              <w:rPr>
                <w:rFonts w:ascii="Arial Narrow" w:hAnsi="Arial Narrow"/>
              </w:rPr>
              <w:t xml:space="preserve">Nakoľko bol audit v zmysle </w:t>
            </w:r>
            <w:proofErr w:type="spellStart"/>
            <w:r w:rsidRPr="002122CD">
              <w:rPr>
                <w:rFonts w:ascii="Arial Narrow" w:hAnsi="Arial Narrow"/>
              </w:rPr>
              <w:t>ZoKB</w:t>
            </w:r>
            <w:proofErr w:type="spellEnd"/>
            <w:r w:rsidRPr="002122CD">
              <w:rPr>
                <w:rFonts w:ascii="Arial Narrow" w:hAnsi="Arial Narrow"/>
              </w:rPr>
              <w:t xml:space="preserve"> vykonaný, ide o "pred-audit", resp. posúdenie stavu kybernetickej bezpečnosti aj voči požiadavkám </w:t>
            </w:r>
            <w:proofErr w:type="spellStart"/>
            <w:r w:rsidRPr="002122CD">
              <w:rPr>
                <w:rFonts w:ascii="Arial Narrow" w:hAnsi="Arial Narrow"/>
              </w:rPr>
              <w:t>ZoITVS</w:t>
            </w:r>
            <w:proofErr w:type="spellEnd"/>
            <w:r w:rsidRPr="002122CD">
              <w:rPr>
                <w:rFonts w:ascii="Arial Narrow" w:hAnsi="Arial Narrow"/>
              </w:rPr>
              <w:t>. Výstupom aktivity bude:</w:t>
            </w:r>
            <w:r w:rsidRPr="002122CD">
              <w:rPr>
                <w:rFonts w:ascii="Arial Narrow" w:hAnsi="Arial Narrow"/>
              </w:rPr>
              <w:br/>
              <w:t xml:space="preserve">- Úplný kontrolný zoznam legislatívnych požiadaviek za obe legislatívy a ich súladu s aktuálnym stavom, </w:t>
            </w:r>
            <w:r w:rsidRPr="002122CD">
              <w:rPr>
                <w:rFonts w:ascii="Arial Narrow" w:hAnsi="Arial Narrow"/>
              </w:rPr>
              <w:br/>
              <w:t>- Návrh akčného plánu strategických úloh.</w:t>
            </w:r>
          </w:p>
        </w:tc>
      </w:tr>
      <w:tr w:rsidR="00CF0C37" w:rsidRPr="002122CD" w14:paraId="233A9396" w14:textId="77777777" w:rsidTr="007152E9">
        <w:trPr>
          <w:trHeight w:val="60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6CA29029" w14:textId="77777777" w:rsidR="00CF0C37" w:rsidRPr="002122CD" w:rsidRDefault="00CF0C37" w:rsidP="007152E9">
            <w:pPr>
              <w:rPr>
                <w:rFonts w:ascii="Arial Narrow" w:hAnsi="Arial Narrow"/>
              </w:rPr>
            </w:pPr>
            <w:r w:rsidRPr="002122CD">
              <w:rPr>
                <w:rFonts w:ascii="Arial Narrow" w:hAnsi="Arial Narrow"/>
              </w:rPr>
              <w:t>1.2</w:t>
            </w:r>
          </w:p>
        </w:tc>
        <w:tc>
          <w:tcPr>
            <w:tcW w:w="3616" w:type="dxa"/>
            <w:tcBorders>
              <w:top w:val="nil"/>
              <w:left w:val="nil"/>
              <w:bottom w:val="single" w:sz="4" w:space="0" w:color="auto"/>
              <w:right w:val="single" w:sz="4" w:space="0" w:color="auto"/>
            </w:tcBorders>
            <w:shd w:val="clear" w:color="auto" w:fill="auto"/>
            <w:vAlign w:val="center"/>
            <w:hideMark/>
          </w:tcPr>
          <w:p w14:paraId="33816690" w14:textId="77777777" w:rsidR="00CF0C37" w:rsidRPr="002122CD" w:rsidRDefault="00CF0C37" w:rsidP="007152E9">
            <w:pPr>
              <w:spacing w:after="0"/>
              <w:rPr>
                <w:rFonts w:ascii="Arial Narrow" w:hAnsi="Arial Narrow"/>
              </w:rPr>
            </w:pPr>
            <w:r w:rsidRPr="002122CD">
              <w:rPr>
                <w:rFonts w:ascii="Arial Narrow" w:hAnsi="Arial Narrow"/>
              </w:rPr>
              <w:t>Vypracovanie IRA a prevádzkovej dokumentácie riadenia informačnej a kybernetickej bezpečnosti:</w:t>
            </w:r>
          </w:p>
        </w:tc>
        <w:tc>
          <w:tcPr>
            <w:tcW w:w="5103" w:type="dxa"/>
            <w:tcBorders>
              <w:top w:val="nil"/>
              <w:left w:val="nil"/>
              <w:bottom w:val="single" w:sz="4" w:space="0" w:color="auto"/>
              <w:right w:val="single" w:sz="4" w:space="0" w:color="auto"/>
            </w:tcBorders>
            <w:shd w:val="clear" w:color="auto" w:fill="auto"/>
            <w:vAlign w:val="center"/>
            <w:hideMark/>
          </w:tcPr>
          <w:p w14:paraId="06486AEC" w14:textId="77777777" w:rsidR="00CF0C37" w:rsidRPr="002122CD" w:rsidRDefault="00CF0C37" w:rsidP="007152E9">
            <w:pPr>
              <w:rPr>
                <w:rFonts w:ascii="Arial Narrow" w:hAnsi="Arial Narrow"/>
              </w:rPr>
            </w:pPr>
            <w:r w:rsidRPr="002122CD">
              <w:rPr>
                <w:rFonts w:ascii="Arial Narrow" w:hAnsi="Arial Narrow"/>
              </w:rPr>
              <w:t>Výstupom aktivity bude interná dokumentácia a IRA uvedené nižšie.</w:t>
            </w:r>
          </w:p>
        </w:tc>
      </w:tr>
      <w:tr w:rsidR="00CF0C37" w:rsidRPr="002122CD" w14:paraId="27456CA1" w14:textId="77777777" w:rsidTr="007152E9">
        <w:trPr>
          <w:trHeight w:val="60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193CAFA5" w14:textId="77777777" w:rsidR="00CF0C37" w:rsidRPr="002122CD" w:rsidRDefault="00CF0C37" w:rsidP="007152E9">
            <w:pPr>
              <w:rPr>
                <w:rFonts w:ascii="Arial Narrow" w:hAnsi="Arial Narrow"/>
              </w:rPr>
            </w:pPr>
            <w:r w:rsidRPr="002122CD">
              <w:rPr>
                <w:rFonts w:ascii="Arial Narrow" w:hAnsi="Arial Narrow"/>
              </w:rPr>
              <w:t>1.2.1</w:t>
            </w:r>
          </w:p>
        </w:tc>
        <w:tc>
          <w:tcPr>
            <w:tcW w:w="3616" w:type="dxa"/>
            <w:tcBorders>
              <w:top w:val="nil"/>
              <w:left w:val="nil"/>
              <w:bottom w:val="single" w:sz="4" w:space="0" w:color="auto"/>
              <w:right w:val="single" w:sz="4" w:space="0" w:color="auto"/>
            </w:tcBorders>
            <w:shd w:val="clear" w:color="auto" w:fill="auto"/>
            <w:vAlign w:val="center"/>
            <w:hideMark/>
          </w:tcPr>
          <w:p w14:paraId="482B11BA" w14:textId="77777777" w:rsidR="00CF0C37" w:rsidRPr="002122CD" w:rsidRDefault="00CF0C37" w:rsidP="007152E9">
            <w:pPr>
              <w:rPr>
                <w:rFonts w:ascii="Arial Narrow" w:hAnsi="Arial Narrow"/>
              </w:rPr>
            </w:pPr>
            <w:r w:rsidRPr="002122CD">
              <w:rPr>
                <w:rFonts w:ascii="Arial Narrow" w:hAnsi="Arial Narrow"/>
              </w:rPr>
              <w:t>Stratégia kybernetickej bezpečnosti</w:t>
            </w:r>
          </w:p>
        </w:tc>
        <w:tc>
          <w:tcPr>
            <w:tcW w:w="5103" w:type="dxa"/>
            <w:tcBorders>
              <w:top w:val="nil"/>
              <w:left w:val="nil"/>
              <w:bottom w:val="single" w:sz="4" w:space="0" w:color="auto"/>
              <w:right w:val="single" w:sz="4" w:space="0" w:color="auto"/>
            </w:tcBorders>
            <w:shd w:val="clear" w:color="auto" w:fill="auto"/>
            <w:vAlign w:val="center"/>
            <w:hideMark/>
          </w:tcPr>
          <w:p w14:paraId="3753DCAB" w14:textId="77777777" w:rsidR="00CF0C37" w:rsidRPr="002122CD" w:rsidRDefault="00CF0C37" w:rsidP="007152E9">
            <w:pPr>
              <w:spacing w:after="0"/>
              <w:rPr>
                <w:rFonts w:ascii="Arial Narrow" w:hAnsi="Arial Narrow"/>
              </w:rPr>
            </w:pPr>
            <w:r w:rsidRPr="002122CD">
              <w:rPr>
                <w:rFonts w:ascii="Arial Narrow" w:hAnsi="Arial Narrow"/>
              </w:rPr>
              <w:t>V štruktúre a v súlade s obsahovými požiadavkami podľa prílohy č. 1  vyhlášky NBÚ č. 362/2018 Z. z.</w:t>
            </w:r>
          </w:p>
        </w:tc>
      </w:tr>
      <w:tr w:rsidR="00CF0C37" w:rsidRPr="002122CD" w14:paraId="33AD6660" w14:textId="77777777" w:rsidTr="007152E9">
        <w:trPr>
          <w:trHeight w:val="60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2D653488" w14:textId="77777777" w:rsidR="00CF0C37" w:rsidRPr="002122CD" w:rsidRDefault="00CF0C37" w:rsidP="007152E9">
            <w:pPr>
              <w:rPr>
                <w:rFonts w:ascii="Arial Narrow" w:hAnsi="Arial Narrow"/>
              </w:rPr>
            </w:pPr>
            <w:r w:rsidRPr="002122CD">
              <w:rPr>
                <w:rFonts w:ascii="Arial Narrow" w:hAnsi="Arial Narrow"/>
              </w:rPr>
              <w:t>1.2.2</w:t>
            </w:r>
          </w:p>
        </w:tc>
        <w:tc>
          <w:tcPr>
            <w:tcW w:w="3616" w:type="dxa"/>
            <w:tcBorders>
              <w:top w:val="nil"/>
              <w:left w:val="nil"/>
              <w:bottom w:val="single" w:sz="4" w:space="0" w:color="auto"/>
              <w:right w:val="single" w:sz="4" w:space="0" w:color="auto"/>
            </w:tcBorders>
            <w:shd w:val="clear" w:color="auto" w:fill="auto"/>
            <w:vAlign w:val="center"/>
            <w:hideMark/>
          </w:tcPr>
          <w:p w14:paraId="1E9D094B" w14:textId="77777777" w:rsidR="00CF0C37" w:rsidRPr="002122CD" w:rsidRDefault="00CF0C37" w:rsidP="007152E9">
            <w:pPr>
              <w:rPr>
                <w:rFonts w:ascii="Arial Narrow" w:hAnsi="Arial Narrow"/>
              </w:rPr>
            </w:pPr>
            <w:r w:rsidRPr="002122CD">
              <w:rPr>
                <w:rFonts w:ascii="Arial Narrow" w:hAnsi="Arial Narrow"/>
              </w:rPr>
              <w:t>Bezpečnostná politika</w:t>
            </w:r>
          </w:p>
        </w:tc>
        <w:tc>
          <w:tcPr>
            <w:tcW w:w="5103" w:type="dxa"/>
            <w:tcBorders>
              <w:top w:val="nil"/>
              <w:left w:val="nil"/>
              <w:bottom w:val="single" w:sz="4" w:space="0" w:color="auto"/>
              <w:right w:val="single" w:sz="4" w:space="0" w:color="auto"/>
            </w:tcBorders>
            <w:shd w:val="clear" w:color="auto" w:fill="auto"/>
            <w:vAlign w:val="center"/>
            <w:hideMark/>
          </w:tcPr>
          <w:p w14:paraId="097A4B74" w14:textId="77777777" w:rsidR="00CF0C37" w:rsidRPr="002122CD" w:rsidRDefault="00CF0C37" w:rsidP="007152E9">
            <w:pPr>
              <w:spacing w:after="0"/>
              <w:rPr>
                <w:rFonts w:ascii="Arial Narrow" w:hAnsi="Arial Narrow"/>
              </w:rPr>
            </w:pPr>
            <w:r w:rsidRPr="002122CD">
              <w:rPr>
                <w:rFonts w:ascii="Arial Narrow" w:hAnsi="Arial Narrow"/>
              </w:rPr>
              <w:t>V štruktúre a v súlade s obsahovými požiadavkami podľa prílohy č. 1 vyhlášky NBÚ č. 362/2018 Z. z.</w:t>
            </w:r>
          </w:p>
        </w:tc>
      </w:tr>
      <w:tr w:rsidR="00CF0C37" w:rsidRPr="002122CD" w14:paraId="63895824" w14:textId="77777777" w:rsidTr="007152E9">
        <w:trPr>
          <w:trHeight w:val="60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1E3D446C" w14:textId="77777777" w:rsidR="00CF0C37" w:rsidRPr="002122CD" w:rsidRDefault="00CF0C37" w:rsidP="007152E9">
            <w:pPr>
              <w:rPr>
                <w:rFonts w:ascii="Arial Narrow" w:hAnsi="Arial Narrow"/>
              </w:rPr>
            </w:pPr>
            <w:r w:rsidRPr="002122CD">
              <w:rPr>
                <w:rFonts w:ascii="Arial Narrow" w:hAnsi="Arial Narrow"/>
              </w:rPr>
              <w:t>1.2.3</w:t>
            </w:r>
          </w:p>
        </w:tc>
        <w:tc>
          <w:tcPr>
            <w:tcW w:w="3616" w:type="dxa"/>
            <w:tcBorders>
              <w:top w:val="nil"/>
              <w:left w:val="nil"/>
              <w:bottom w:val="single" w:sz="4" w:space="0" w:color="auto"/>
              <w:right w:val="single" w:sz="4" w:space="0" w:color="auto"/>
            </w:tcBorders>
            <w:shd w:val="clear" w:color="auto" w:fill="auto"/>
            <w:vAlign w:val="center"/>
            <w:hideMark/>
          </w:tcPr>
          <w:p w14:paraId="2F76AB04" w14:textId="77777777" w:rsidR="00CF0C37" w:rsidRPr="002122CD" w:rsidRDefault="00CF0C37" w:rsidP="007152E9">
            <w:pPr>
              <w:rPr>
                <w:rFonts w:ascii="Arial Narrow" w:hAnsi="Arial Narrow"/>
              </w:rPr>
            </w:pPr>
            <w:r w:rsidRPr="002122CD">
              <w:rPr>
                <w:rFonts w:ascii="Arial Narrow" w:hAnsi="Arial Narrow"/>
              </w:rPr>
              <w:t>Smernica pre riadenie informačnej bezpečnosti</w:t>
            </w:r>
          </w:p>
        </w:tc>
        <w:tc>
          <w:tcPr>
            <w:tcW w:w="5103" w:type="dxa"/>
            <w:tcBorders>
              <w:top w:val="nil"/>
              <w:left w:val="nil"/>
              <w:bottom w:val="single" w:sz="4" w:space="0" w:color="auto"/>
              <w:right w:val="single" w:sz="4" w:space="0" w:color="auto"/>
            </w:tcBorders>
            <w:shd w:val="clear" w:color="auto" w:fill="auto"/>
            <w:vAlign w:val="center"/>
            <w:hideMark/>
          </w:tcPr>
          <w:p w14:paraId="768B92BD" w14:textId="77777777" w:rsidR="00CF0C37" w:rsidRPr="002122CD" w:rsidRDefault="00CF0C37" w:rsidP="007152E9">
            <w:pPr>
              <w:spacing w:after="0"/>
              <w:rPr>
                <w:rFonts w:ascii="Arial Narrow" w:hAnsi="Arial Narrow"/>
              </w:rPr>
            </w:pPr>
            <w:r w:rsidRPr="002122CD">
              <w:rPr>
                <w:rFonts w:ascii="Arial Narrow" w:hAnsi="Arial Narrow"/>
              </w:rPr>
              <w:t>IRA ohľadom organizačnej štruktúry (roly) riadenia informačnej a kybernetickej bezpečnosti a základných úloh, povinností a zodpovedností v tejto oblasti.</w:t>
            </w:r>
          </w:p>
        </w:tc>
      </w:tr>
      <w:tr w:rsidR="00CF0C37" w:rsidRPr="002122CD" w14:paraId="486109E0" w14:textId="77777777" w:rsidTr="007152E9">
        <w:trPr>
          <w:trHeight w:val="90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2707441B" w14:textId="77777777" w:rsidR="00CF0C37" w:rsidRPr="002122CD" w:rsidRDefault="00CF0C37" w:rsidP="007152E9">
            <w:pPr>
              <w:rPr>
                <w:rFonts w:ascii="Arial Narrow" w:hAnsi="Arial Narrow"/>
              </w:rPr>
            </w:pPr>
            <w:r w:rsidRPr="002122CD">
              <w:rPr>
                <w:rFonts w:ascii="Arial Narrow" w:hAnsi="Arial Narrow"/>
              </w:rPr>
              <w:t>1.2.4</w:t>
            </w:r>
          </w:p>
        </w:tc>
        <w:tc>
          <w:tcPr>
            <w:tcW w:w="3616" w:type="dxa"/>
            <w:tcBorders>
              <w:top w:val="nil"/>
              <w:left w:val="nil"/>
              <w:bottom w:val="single" w:sz="4" w:space="0" w:color="auto"/>
              <w:right w:val="single" w:sz="4" w:space="0" w:color="auto"/>
            </w:tcBorders>
            <w:shd w:val="clear" w:color="auto" w:fill="auto"/>
            <w:vAlign w:val="center"/>
            <w:hideMark/>
          </w:tcPr>
          <w:p w14:paraId="5CCC9048" w14:textId="77777777" w:rsidR="00CF0C37" w:rsidRPr="002122CD" w:rsidRDefault="00CF0C37" w:rsidP="007152E9">
            <w:pPr>
              <w:rPr>
                <w:rFonts w:ascii="Arial Narrow" w:hAnsi="Arial Narrow"/>
              </w:rPr>
            </w:pPr>
            <w:r w:rsidRPr="002122CD">
              <w:rPr>
                <w:rFonts w:ascii="Arial Narrow" w:hAnsi="Arial Narrow"/>
              </w:rPr>
              <w:t>Klasifikácia informácií a kategorizácia sietí a informačných systémov</w:t>
            </w:r>
          </w:p>
        </w:tc>
        <w:tc>
          <w:tcPr>
            <w:tcW w:w="5103" w:type="dxa"/>
            <w:tcBorders>
              <w:top w:val="nil"/>
              <w:left w:val="nil"/>
              <w:bottom w:val="single" w:sz="4" w:space="0" w:color="auto"/>
              <w:right w:val="single" w:sz="4" w:space="0" w:color="auto"/>
            </w:tcBorders>
            <w:shd w:val="clear" w:color="auto" w:fill="auto"/>
            <w:vAlign w:val="center"/>
            <w:hideMark/>
          </w:tcPr>
          <w:p w14:paraId="2EC7F725" w14:textId="77777777" w:rsidR="00CF0C37" w:rsidRPr="002122CD" w:rsidRDefault="00CF0C37" w:rsidP="007152E9">
            <w:pPr>
              <w:spacing w:after="0"/>
              <w:rPr>
                <w:rFonts w:ascii="Arial Narrow" w:hAnsi="Arial Narrow"/>
              </w:rPr>
            </w:pPr>
            <w:r w:rsidRPr="002122CD">
              <w:rPr>
                <w:rFonts w:ascii="Arial Narrow" w:hAnsi="Arial Narrow"/>
              </w:rPr>
              <w:t>IRA pre výkon identifikácie a inventarizácie aktív a následne spôsobu ich klasifikácie a kategorizácie IS a sietí.</w:t>
            </w:r>
          </w:p>
        </w:tc>
      </w:tr>
      <w:tr w:rsidR="00CF0C37" w:rsidRPr="002122CD" w14:paraId="7AC11625" w14:textId="77777777" w:rsidTr="007152E9">
        <w:trPr>
          <w:trHeight w:val="60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4DC4C27F" w14:textId="77777777" w:rsidR="00CF0C37" w:rsidRPr="002122CD" w:rsidRDefault="00CF0C37" w:rsidP="007152E9">
            <w:pPr>
              <w:rPr>
                <w:rFonts w:ascii="Arial Narrow" w:hAnsi="Arial Narrow"/>
              </w:rPr>
            </w:pPr>
            <w:r w:rsidRPr="002122CD">
              <w:rPr>
                <w:rFonts w:ascii="Arial Narrow" w:hAnsi="Arial Narrow"/>
              </w:rPr>
              <w:t>1.2.5</w:t>
            </w:r>
          </w:p>
        </w:tc>
        <w:tc>
          <w:tcPr>
            <w:tcW w:w="3616" w:type="dxa"/>
            <w:tcBorders>
              <w:top w:val="nil"/>
              <w:left w:val="nil"/>
              <w:bottom w:val="single" w:sz="4" w:space="0" w:color="auto"/>
              <w:right w:val="single" w:sz="4" w:space="0" w:color="auto"/>
            </w:tcBorders>
            <w:shd w:val="clear" w:color="auto" w:fill="auto"/>
            <w:vAlign w:val="center"/>
            <w:hideMark/>
          </w:tcPr>
          <w:p w14:paraId="1066601A" w14:textId="77777777" w:rsidR="00CF0C37" w:rsidRPr="002122CD" w:rsidRDefault="00CF0C37" w:rsidP="007152E9">
            <w:pPr>
              <w:rPr>
                <w:rFonts w:ascii="Arial Narrow" w:hAnsi="Arial Narrow"/>
              </w:rPr>
            </w:pPr>
            <w:r w:rsidRPr="002122CD">
              <w:rPr>
                <w:rFonts w:ascii="Arial Narrow" w:hAnsi="Arial Narrow"/>
              </w:rPr>
              <w:t>Smernica výkonu analýzy rizík a analýzy dopadov (AR/BIA)</w:t>
            </w:r>
          </w:p>
        </w:tc>
        <w:tc>
          <w:tcPr>
            <w:tcW w:w="5103" w:type="dxa"/>
            <w:tcBorders>
              <w:top w:val="nil"/>
              <w:left w:val="nil"/>
              <w:bottom w:val="single" w:sz="4" w:space="0" w:color="auto"/>
              <w:right w:val="single" w:sz="4" w:space="0" w:color="auto"/>
            </w:tcBorders>
            <w:shd w:val="clear" w:color="auto" w:fill="auto"/>
            <w:vAlign w:val="center"/>
            <w:hideMark/>
          </w:tcPr>
          <w:p w14:paraId="42817061" w14:textId="77777777" w:rsidR="00CF0C37" w:rsidRPr="002122CD" w:rsidRDefault="00CF0C37" w:rsidP="007152E9">
            <w:pPr>
              <w:spacing w:after="0"/>
              <w:rPr>
                <w:rFonts w:ascii="Arial Narrow" w:hAnsi="Arial Narrow"/>
              </w:rPr>
            </w:pPr>
            <w:r w:rsidRPr="002122CD">
              <w:rPr>
                <w:rFonts w:ascii="Arial Narrow" w:hAnsi="Arial Narrow"/>
              </w:rPr>
              <w:t>IRA pre výkon AR/BIA, vrátane definovania základných parametrov (hrozby, dopadové kritéria, spôsob identifikácie a klasifikácie rizík, spôsob definovania RTO a RPO a pod.).</w:t>
            </w:r>
          </w:p>
        </w:tc>
      </w:tr>
      <w:tr w:rsidR="00CF0C37" w:rsidRPr="002122CD" w14:paraId="736255E2" w14:textId="77777777" w:rsidTr="007152E9">
        <w:trPr>
          <w:trHeight w:val="240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5C7B92A2" w14:textId="77777777" w:rsidR="00CF0C37" w:rsidRPr="002122CD" w:rsidRDefault="00CF0C37" w:rsidP="007152E9">
            <w:pPr>
              <w:rPr>
                <w:rFonts w:ascii="Arial Narrow" w:hAnsi="Arial Narrow"/>
              </w:rPr>
            </w:pPr>
            <w:r w:rsidRPr="002122CD">
              <w:rPr>
                <w:rFonts w:ascii="Arial Narrow" w:hAnsi="Arial Narrow"/>
              </w:rPr>
              <w:lastRenderedPageBreak/>
              <w:t>1.2.6</w:t>
            </w:r>
          </w:p>
        </w:tc>
        <w:tc>
          <w:tcPr>
            <w:tcW w:w="3616" w:type="dxa"/>
            <w:tcBorders>
              <w:top w:val="nil"/>
              <w:left w:val="nil"/>
              <w:bottom w:val="single" w:sz="4" w:space="0" w:color="auto"/>
              <w:right w:val="single" w:sz="4" w:space="0" w:color="auto"/>
            </w:tcBorders>
            <w:shd w:val="clear" w:color="auto" w:fill="auto"/>
            <w:vAlign w:val="center"/>
            <w:hideMark/>
          </w:tcPr>
          <w:p w14:paraId="0BB5412C" w14:textId="77777777" w:rsidR="00CF0C37" w:rsidRPr="002122CD" w:rsidRDefault="00CF0C37" w:rsidP="007152E9">
            <w:pPr>
              <w:rPr>
                <w:rFonts w:ascii="Arial Narrow" w:hAnsi="Arial Narrow"/>
              </w:rPr>
            </w:pPr>
            <w:r w:rsidRPr="002122CD">
              <w:rPr>
                <w:rFonts w:ascii="Arial Narrow" w:hAnsi="Arial Narrow"/>
              </w:rPr>
              <w:t>Smernica o bezpečnej prevádzke IS a sietí</w:t>
            </w:r>
          </w:p>
        </w:tc>
        <w:tc>
          <w:tcPr>
            <w:tcW w:w="5103" w:type="dxa"/>
            <w:tcBorders>
              <w:top w:val="nil"/>
              <w:left w:val="nil"/>
              <w:bottom w:val="single" w:sz="4" w:space="0" w:color="auto"/>
              <w:right w:val="single" w:sz="4" w:space="0" w:color="auto"/>
            </w:tcBorders>
            <w:shd w:val="clear" w:color="auto" w:fill="auto"/>
            <w:vAlign w:val="center"/>
            <w:hideMark/>
          </w:tcPr>
          <w:p w14:paraId="4391F32D" w14:textId="77777777" w:rsidR="00CF0C37" w:rsidRPr="002122CD" w:rsidRDefault="00CF0C37" w:rsidP="007152E9">
            <w:pPr>
              <w:spacing w:after="0"/>
              <w:rPr>
                <w:rFonts w:ascii="Arial Narrow" w:hAnsi="Arial Narrow"/>
              </w:rPr>
            </w:pPr>
            <w:r w:rsidRPr="002122CD">
              <w:rPr>
                <w:rFonts w:ascii="Arial Narrow" w:hAnsi="Arial Narrow"/>
              </w:rPr>
              <w:t>Bude pokrývať najmä oblasti:</w:t>
            </w:r>
            <w:r w:rsidRPr="002122CD">
              <w:rPr>
                <w:rFonts w:ascii="Arial Narrow" w:hAnsi="Arial Narrow"/>
              </w:rPr>
              <w:br/>
              <w:t>- bezpečná správa a prevádzka IS a sietí,</w:t>
            </w:r>
            <w:r w:rsidRPr="002122CD">
              <w:rPr>
                <w:rFonts w:ascii="Arial Narrow" w:hAnsi="Arial Narrow"/>
              </w:rPr>
              <w:br/>
              <w:t>- riadenie zmien,</w:t>
            </w:r>
            <w:r w:rsidRPr="002122CD">
              <w:rPr>
                <w:rFonts w:ascii="Arial Narrow" w:hAnsi="Arial Narrow"/>
              </w:rPr>
              <w:br/>
              <w:t>- riadenie kapacít,</w:t>
            </w:r>
            <w:r w:rsidRPr="002122CD">
              <w:rPr>
                <w:rFonts w:ascii="Arial Narrow" w:hAnsi="Arial Narrow"/>
              </w:rPr>
              <w:br/>
              <w:t>- riadenie záplat a aktualizácii,</w:t>
            </w:r>
            <w:r w:rsidRPr="002122CD">
              <w:rPr>
                <w:rFonts w:ascii="Arial Narrow" w:hAnsi="Arial Narrow"/>
              </w:rPr>
              <w:br/>
              <w:t>- zálohovanie dát,</w:t>
            </w:r>
            <w:r w:rsidRPr="002122CD">
              <w:rPr>
                <w:rFonts w:ascii="Arial Narrow" w:hAnsi="Arial Narrow"/>
              </w:rPr>
              <w:br/>
              <w:t>- posudzovanie technických zraniteľností,</w:t>
            </w:r>
            <w:r w:rsidRPr="002122CD">
              <w:rPr>
                <w:rFonts w:ascii="Arial Narrow" w:hAnsi="Arial Narrow"/>
              </w:rPr>
              <w:br/>
              <w:t>- správa používateľských účtov a riadenie prístupov,</w:t>
            </w:r>
          </w:p>
          <w:p w14:paraId="512AD60B" w14:textId="77777777" w:rsidR="00CF0C37" w:rsidRPr="002122CD" w:rsidRDefault="00CF0C37" w:rsidP="007152E9">
            <w:pPr>
              <w:spacing w:after="0"/>
              <w:rPr>
                <w:rFonts w:ascii="Arial Narrow" w:hAnsi="Arial Narrow"/>
              </w:rPr>
            </w:pPr>
            <w:r w:rsidRPr="002122CD">
              <w:rPr>
                <w:rFonts w:ascii="Arial Narrow" w:hAnsi="Arial Narrow"/>
              </w:rPr>
              <w:t>- bezpečnostné požiadavky pre prístupové práva a účty privilegovaných používateľov.</w:t>
            </w:r>
          </w:p>
        </w:tc>
      </w:tr>
      <w:tr w:rsidR="00CF0C37" w:rsidRPr="002122CD" w14:paraId="4E1E5BBF" w14:textId="77777777" w:rsidTr="007152E9">
        <w:trPr>
          <w:trHeight w:val="60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1E85C2E7" w14:textId="77777777" w:rsidR="00CF0C37" w:rsidRPr="002122CD" w:rsidRDefault="00CF0C37" w:rsidP="007152E9">
            <w:pPr>
              <w:rPr>
                <w:rFonts w:ascii="Arial Narrow" w:hAnsi="Arial Narrow"/>
              </w:rPr>
            </w:pPr>
            <w:r w:rsidRPr="002122CD">
              <w:rPr>
                <w:rFonts w:ascii="Arial Narrow" w:hAnsi="Arial Narrow"/>
              </w:rPr>
              <w:t>1.2.7</w:t>
            </w:r>
          </w:p>
        </w:tc>
        <w:tc>
          <w:tcPr>
            <w:tcW w:w="3616" w:type="dxa"/>
            <w:tcBorders>
              <w:top w:val="nil"/>
              <w:left w:val="nil"/>
              <w:bottom w:val="single" w:sz="4" w:space="0" w:color="auto"/>
              <w:right w:val="single" w:sz="4" w:space="0" w:color="auto"/>
            </w:tcBorders>
            <w:shd w:val="clear" w:color="auto" w:fill="auto"/>
            <w:vAlign w:val="center"/>
            <w:hideMark/>
          </w:tcPr>
          <w:p w14:paraId="0C92DEE1" w14:textId="77777777" w:rsidR="00CF0C37" w:rsidRPr="002122CD" w:rsidRDefault="00CF0C37" w:rsidP="007152E9">
            <w:pPr>
              <w:spacing w:after="0"/>
              <w:rPr>
                <w:rFonts w:ascii="Arial Narrow" w:hAnsi="Arial Narrow"/>
              </w:rPr>
            </w:pPr>
            <w:r w:rsidRPr="002122CD">
              <w:rPr>
                <w:rFonts w:ascii="Arial Narrow" w:hAnsi="Arial Narrow"/>
              </w:rPr>
              <w:t>Smernica o monitorovaní a riešení kybernetických bezpečnostných incidentov</w:t>
            </w:r>
          </w:p>
        </w:tc>
        <w:tc>
          <w:tcPr>
            <w:tcW w:w="5103" w:type="dxa"/>
            <w:tcBorders>
              <w:top w:val="nil"/>
              <w:left w:val="nil"/>
              <w:bottom w:val="single" w:sz="4" w:space="0" w:color="auto"/>
              <w:right w:val="single" w:sz="4" w:space="0" w:color="auto"/>
            </w:tcBorders>
            <w:shd w:val="clear" w:color="auto" w:fill="auto"/>
            <w:noWrap/>
            <w:vAlign w:val="bottom"/>
            <w:hideMark/>
          </w:tcPr>
          <w:p w14:paraId="797D11BC" w14:textId="77777777" w:rsidR="00CF0C37" w:rsidRPr="002122CD" w:rsidRDefault="00CF0C37" w:rsidP="007152E9">
            <w:pPr>
              <w:spacing w:after="0"/>
              <w:rPr>
                <w:rFonts w:ascii="Arial Narrow" w:hAnsi="Arial Narrow"/>
              </w:rPr>
            </w:pPr>
            <w:r w:rsidRPr="002122CD">
              <w:rPr>
                <w:rFonts w:ascii="Arial Narrow" w:hAnsi="Arial Narrow"/>
              </w:rPr>
              <w:t>Bude pokrývať procesy bezpečnostného monitoringu a identifikácie bezpečnostných incidentov a kompletný proces ich riadenia.</w:t>
            </w:r>
          </w:p>
        </w:tc>
      </w:tr>
      <w:tr w:rsidR="00CF0C37" w:rsidRPr="002122CD" w14:paraId="57436D78" w14:textId="77777777" w:rsidTr="007152E9">
        <w:trPr>
          <w:trHeight w:val="60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7DB2915D" w14:textId="77777777" w:rsidR="00CF0C37" w:rsidRPr="002122CD" w:rsidRDefault="00CF0C37" w:rsidP="007152E9">
            <w:pPr>
              <w:rPr>
                <w:rFonts w:ascii="Arial Narrow" w:hAnsi="Arial Narrow"/>
              </w:rPr>
            </w:pPr>
            <w:r w:rsidRPr="002122CD">
              <w:rPr>
                <w:rFonts w:ascii="Arial Narrow" w:hAnsi="Arial Narrow"/>
              </w:rPr>
              <w:t>1.2.8</w:t>
            </w:r>
          </w:p>
        </w:tc>
        <w:tc>
          <w:tcPr>
            <w:tcW w:w="3616" w:type="dxa"/>
            <w:tcBorders>
              <w:top w:val="nil"/>
              <w:left w:val="nil"/>
              <w:bottom w:val="single" w:sz="4" w:space="0" w:color="auto"/>
              <w:right w:val="single" w:sz="4" w:space="0" w:color="auto"/>
            </w:tcBorders>
            <w:shd w:val="clear" w:color="auto" w:fill="auto"/>
            <w:vAlign w:val="center"/>
            <w:hideMark/>
          </w:tcPr>
          <w:p w14:paraId="467F9AF7" w14:textId="77777777" w:rsidR="00CF0C37" w:rsidRPr="002122CD" w:rsidRDefault="00CF0C37" w:rsidP="007152E9">
            <w:pPr>
              <w:spacing w:after="0"/>
              <w:rPr>
                <w:rFonts w:ascii="Arial Narrow" w:hAnsi="Arial Narrow"/>
              </w:rPr>
            </w:pPr>
            <w:r w:rsidRPr="002122CD">
              <w:rPr>
                <w:rFonts w:ascii="Arial Narrow" w:hAnsi="Arial Narrow"/>
              </w:rPr>
              <w:t>Politika BCM vrátane stratégie obnovy a BCP a DRP min. pre kritické systémy organizácie</w:t>
            </w:r>
          </w:p>
        </w:tc>
        <w:tc>
          <w:tcPr>
            <w:tcW w:w="5103" w:type="dxa"/>
            <w:tcBorders>
              <w:top w:val="nil"/>
              <w:left w:val="nil"/>
              <w:bottom w:val="single" w:sz="4" w:space="0" w:color="auto"/>
              <w:right w:val="single" w:sz="4" w:space="0" w:color="auto"/>
            </w:tcBorders>
            <w:shd w:val="clear" w:color="auto" w:fill="auto"/>
            <w:vAlign w:val="center"/>
            <w:hideMark/>
          </w:tcPr>
          <w:p w14:paraId="2868CB13" w14:textId="77777777" w:rsidR="00CF0C37" w:rsidRPr="002122CD" w:rsidRDefault="00CF0C37" w:rsidP="007152E9">
            <w:pPr>
              <w:rPr>
                <w:rFonts w:ascii="Arial Narrow" w:hAnsi="Arial Narrow"/>
              </w:rPr>
            </w:pPr>
            <w:r w:rsidRPr="002122CD">
              <w:rPr>
                <w:rFonts w:ascii="Arial Narrow" w:hAnsi="Arial Narrow"/>
              </w:rPr>
              <w:t>Obsahom bude najmä: Politika BCM, stratégia obnovy, BCP a DRP plány pre kritické systémy.</w:t>
            </w:r>
          </w:p>
        </w:tc>
      </w:tr>
      <w:tr w:rsidR="00CF0C37" w:rsidRPr="002122CD" w14:paraId="6E17A8C8" w14:textId="77777777" w:rsidTr="007152E9">
        <w:trPr>
          <w:trHeight w:val="60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50CB7F11" w14:textId="77777777" w:rsidR="00CF0C37" w:rsidRPr="002122CD" w:rsidRDefault="00CF0C37" w:rsidP="007152E9">
            <w:pPr>
              <w:rPr>
                <w:rFonts w:ascii="Arial Narrow" w:hAnsi="Arial Narrow"/>
              </w:rPr>
            </w:pPr>
            <w:r w:rsidRPr="002122CD">
              <w:rPr>
                <w:rFonts w:ascii="Arial Narrow" w:hAnsi="Arial Narrow"/>
              </w:rPr>
              <w:t>1.2.9</w:t>
            </w:r>
          </w:p>
        </w:tc>
        <w:tc>
          <w:tcPr>
            <w:tcW w:w="3616" w:type="dxa"/>
            <w:tcBorders>
              <w:top w:val="nil"/>
              <w:left w:val="nil"/>
              <w:bottom w:val="single" w:sz="4" w:space="0" w:color="auto"/>
              <w:right w:val="single" w:sz="4" w:space="0" w:color="auto"/>
            </w:tcBorders>
            <w:shd w:val="clear" w:color="auto" w:fill="auto"/>
            <w:vAlign w:val="center"/>
            <w:hideMark/>
          </w:tcPr>
          <w:p w14:paraId="29D68D4A" w14:textId="77777777" w:rsidR="00CF0C37" w:rsidRPr="002122CD" w:rsidRDefault="00CF0C37" w:rsidP="007152E9">
            <w:pPr>
              <w:rPr>
                <w:rFonts w:ascii="Arial Narrow" w:hAnsi="Arial Narrow"/>
              </w:rPr>
            </w:pPr>
            <w:r w:rsidRPr="002122CD">
              <w:rPr>
                <w:rFonts w:ascii="Arial Narrow" w:hAnsi="Arial Narrow"/>
              </w:rPr>
              <w:t>Bezpečnostný projekt kritických informačných systémov MZ SR</w:t>
            </w:r>
          </w:p>
        </w:tc>
        <w:tc>
          <w:tcPr>
            <w:tcW w:w="5103" w:type="dxa"/>
            <w:tcBorders>
              <w:top w:val="nil"/>
              <w:left w:val="nil"/>
              <w:bottom w:val="single" w:sz="4" w:space="0" w:color="auto"/>
              <w:right w:val="single" w:sz="4" w:space="0" w:color="auto"/>
            </w:tcBorders>
            <w:shd w:val="clear" w:color="auto" w:fill="auto"/>
            <w:vAlign w:val="center"/>
            <w:hideMark/>
          </w:tcPr>
          <w:p w14:paraId="26F708C1" w14:textId="77777777" w:rsidR="00CF0C37" w:rsidRPr="002122CD" w:rsidRDefault="00CF0C37" w:rsidP="007152E9">
            <w:pPr>
              <w:spacing w:after="0"/>
              <w:rPr>
                <w:rFonts w:ascii="Arial Narrow" w:hAnsi="Arial Narrow"/>
              </w:rPr>
            </w:pPr>
            <w:r w:rsidRPr="002122CD">
              <w:rPr>
                <w:rFonts w:ascii="Arial Narrow" w:hAnsi="Arial Narrow"/>
              </w:rPr>
              <w:t xml:space="preserve">Bezpečnostný projekt kritických (kľúčových) informačných systémov podľa </w:t>
            </w:r>
            <w:proofErr w:type="spellStart"/>
            <w:r w:rsidRPr="002122CD">
              <w:rPr>
                <w:rFonts w:ascii="Arial Narrow" w:hAnsi="Arial Narrow"/>
              </w:rPr>
              <w:t>ZoITVS</w:t>
            </w:r>
            <w:proofErr w:type="spellEnd"/>
            <w:r w:rsidRPr="002122CD">
              <w:rPr>
                <w:rFonts w:ascii="Arial Narrow" w:hAnsi="Arial Narrow"/>
              </w:rPr>
              <w:t xml:space="preserve"> </w:t>
            </w:r>
          </w:p>
        </w:tc>
      </w:tr>
      <w:tr w:rsidR="00CF0C37" w:rsidRPr="002122CD" w14:paraId="5C9B778D" w14:textId="77777777" w:rsidTr="007152E9">
        <w:trPr>
          <w:trHeight w:val="600"/>
        </w:trPr>
        <w:tc>
          <w:tcPr>
            <w:tcW w:w="774" w:type="dxa"/>
            <w:tcBorders>
              <w:top w:val="nil"/>
              <w:left w:val="single" w:sz="4" w:space="0" w:color="auto"/>
              <w:bottom w:val="single" w:sz="4" w:space="0" w:color="auto"/>
              <w:right w:val="single" w:sz="4" w:space="0" w:color="auto"/>
            </w:tcBorders>
            <w:shd w:val="clear" w:color="auto" w:fill="auto"/>
            <w:vAlign w:val="center"/>
          </w:tcPr>
          <w:p w14:paraId="1CB2E43D" w14:textId="77777777" w:rsidR="00CF0C37" w:rsidRPr="002122CD" w:rsidRDefault="00CF0C37" w:rsidP="007152E9">
            <w:pPr>
              <w:rPr>
                <w:rFonts w:ascii="Arial Narrow" w:hAnsi="Arial Narrow"/>
              </w:rPr>
            </w:pPr>
            <w:r w:rsidRPr="002122CD">
              <w:rPr>
                <w:rFonts w:ascii="Arial Narrow" w:hAnsi="Arial Narrow"/>
              </w:rPr>
              <w:t>1.3</w:t>
            </w:r>
          </w:p>
        </w:tc>
        <w:tc>
          <w:tcPr>
            <w:tcW w:w="3616" w:type="dxa"/>
            <w:tcBorders>
              <w:top w:val="nil"/>
              <w:left w:val="nil"/>
              <w:bottom w:val="single" w:sz="4" w:space="0" w:color="auto"/>
              <w:right w:val="single" w:sz="4" w:space="0" w:color="auto"/>
            </w:tcBorders>
            <w:shd w:val="clear" w:color="auto" w:fill="auto"/>
            <w:vAlign w:val="center"/>
          </w:tcPr>
          <w:p w14:paraId="15EABB13" w14:textId="77777777" w:rsidR="00CF0C37" w:rsidRPr="002122CD" w:rsidRDefault="00CF0C37" w:rsidP="007152E9">
            <w:pPr>
              <w:rPr>
                <w:rFonts w:ascii="Arial Narrow" w:hAnsi="Arial Narrow"/>
              </w:rPr>
            </w:pPr>
            <w:r w:rsidRPr="002122CD">
              <w:rPr>
                <w:rFonts w:ascii="Arial Narrow" w:hAnsi="Arial Narrow"/>
              </w:rPr>
              <w:t>Inventarizácia, klasifikácia a kategorizácia</w:t>
            </w:r>
          </w:p>
        </w:tc>
        <w:tc>
          <w:tcPr>
            <w:tcW w:w="5103" w:type="dxa"/>
            <w:tcBorders>
              <w:top w:val="nil"/>
              <w:left w:val="nil"/>
              <w:bottom w:val="single" w:sz="4" w:space="0" w:color="auto"/>
              <w:right w:val="single" w:sz="4" w:space="0" w:color="auto"/>
            </w:tcBorders>
            <w:shd w:val="clear" w:color="auto" w:fill="auto"/>
            <w:vAlign w:val="center"/>
          </w:tcPr>
          <w:p w14:paraId="6917833E" w14:textId="77777777" w:rsidR="00CF0C37" w:rsidRPr="002122CD" w:rsidRDefault="00CF0C37" w:rsidP="007152E9">
            <w:pPr>
              <w:rPr>
                <w:rFonts w:ascii="Arial Narrow" w:hAnsi="Arial Narrow"/>
              </w:rPr>
            </w:pPr>
            <w:r w:rsidRPr="002122CD">
              <w:rPr>
                <w:rFonts w:ascii="Arial Narrow" w:hAnsi="Arial Narrow"/>
              </w:rPr>
              <w:t>Výstupom aktivity bude realizácia inventarizácie a klasifikácie informačných aktív (vytvorenie zoznamu aktív a ich klasifikácie z pohľadu dôvernosti, integrity a dostupnosti) a kategorizácie IS a sietí na základe klasifikácie.</w:t>
            </w:r>
          </w:p>
          <w:p w14:paraId="4612DC55" w14:textId="77777777" w:rsidR="00CF0C37" w:rsidRPr="002122CD" w:rsidRDefault="00CF0C37" w:rsidP="007152E9">
            <w:pPr>
              <w:spacing w:after="0"/>
              <w:rPr>
                <w:rFonts w:ascii="Arial Narrow" w:hAnsi="Arial Narrow"/>
              </w:rPr>
            </w:pPr>
            <w:r w:rsidRPr="002122CD">
              <w:rPr>
                <w:rFonts w:ascii="Arial Narrow" w:hAnsi="Arial Narrow"/>
              </w:rPr>
              <w:t>Na aktivite sa budú podieľať aj interní zamestnanci, cieľom predmetu zákazky je aj transfer know-how, aby si bola organizácia schopná klasifikáciu a kategorizáciu následne aktualizovať aj vlastnými silami.</w:t>
            </w:r>
          </w:p>
        </w:tc>
      </w:tr>
      <w:tr w:rsidR="00CF0C37" w:rsidRPr="002122CD" w14:paraId="6444B4EF" w14:textId="77777777" w:rsidTr="007152E9">
        <w:trPr>
          <w:trHeight w:val="180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534651C9" w14:textId="77777777" w:rsidR="00CF0C37" w:rsidRPr="002122CD" w:rsidRDefault="00CF0C37" w:rsidP="007152E9">
            <w:pPr>
              <w:rPr>
                <w:rFonts w:ascii="Arial Narrow" w:hAnsi="Arial Narrow"/>
              </w:rPr>
            </w:pPr>
            <w:r w:rsidRPr="002122CD">
              <w:rPr>
                <w:rFonts w:ascii="Arial Narrow" w:hAnsi="Arial Narrow"/>
              </w:rPr>
              <w:t>1.4</w:t>
            </w:r>
          </w:p>
        </w:tc>
        <w:tc>
          <w:tcPr>
            <w:tcW w:w="3616" w:type="dxa"/>
            <w:tcBorders>
              <w:top w:val="nil"/>
              <w:left w:val="nil"/>
              <w:bottom w:val="single" w:sz="4" w:space="0" w:color="auto"/>
              <w:right w:val="single" w:sz="4" w:space="0" w:color="auto"/>
            </w:tcBorders>
            <w:shd w:val="clear" w:color="auto" w:fill="auto"/>
            <w:vAlign w:val="center"/>
            <w:hideMark/>
          </w:tcPr>
          <w:p w14:paraId="4BBC65A2" w14:textId="77777777" w:rsidR="00CF0C37" w:rsidRPr="002122CD" w:rsidRDefault="00CF0C37" w:rsidP="007152E9">
            <w:pPr>
              <w:rPr>
                <w:rFonts w:ascii="Arial Narrow" w:hAnsi="Arial Narrow"/>
              </w:rPr>
            </w:pPr>
            <w:r w:rsidRPr="002122CD">
              <w:rPr>
                <w:rFonts w:ascii="Arial Narrow" w:hAnsi="Arial Narrow"/>
              </w:rPr>
              <w:t>Vykonanie analýzy rizík a analýzy dopadov</w:t>
            </w:r>
          </w:p>
        </w:tc>
        <w:tc>
          <w:tcPr>
            <w:tcW w:w="5103" w:type="dxa"/>
            <w:tcBorders>
              <w:top w:val="nil"/>
              <w:left w:val="nil"/>
              <w:bottom w:val="single" w:sz="4" w:space="0" w:color="auto"/>
              <w:right w:val="single" w:sz="4" w:space="0" w:color="auto"/>
            </w:tcBorders>
            <w:shd w:val="clear" w:color="auto" w:fill="auto"/>
            <w:vAlign w:val="center"/>
            <w:hideMark/>
          </w:tcPr>
          <w:p w14:paraId="1593DAFC" w14:textId="77777777" w:rsidR="00CF0C37" w:rsidRPr="002122CD" w:rsidRDefault="00CF0C37" w:rsidP="007152E9">
            <w:pPr>
              <w:spacing w:after="0"/>
              <w:rPr>
                <w:rFonts w:ascii="Arial Narrow" w:hAnsi="Arial Narrow"/>
              </w:rPr>
            </w:pPr>
            <w:r w:rsidRPr="002122CD">
              <w:rPr>
                <w:rFonts w:ascii="Arial Narrow" w:hAnsi="Arial Narrow"/>
              </w:rPr>
              <w:t>Výstupom bude vykonaná AR/BIA podľa jednotnej smernice (metodiky) pre dátovo-procesné aktíva (biznis agendy) a IKT zdroje, ktoré tieto agendy podporujú.</w:t>
            </w:r>
            <w:r w:rsidRPr="002122CD">
              <w:rPr>
                <w:rFonts w:ascii="Arial Narrow" w:hAnsi="Arial Narrow"/>
              </w:rPr>
              <w:br/>
              <w:t>Na AR/BIA sa budú podieľať aj interní zamestnanci, cieľom predmetu zákazky je aj transfer know-how, aby si bola organizácia schopná tieto analýzy opakovane realizovať a aktualizovať aj vlastnými silami.</w:t>
            </w:r>
          </w:p>
        </w:tc>
      </w:tr>
      <w:tr w:rsidR="00CF0C37" w:rsidRPr="002122CD" w14:paraId="6E097A57" w14:textId="77777777" w:rsidTr="007152E9">
        <w:trPr>
          <w:trHeight w:val="548"/>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3ADE284A" w14:textId="77777777" w:rsidR="00CF0C37" w:rsidRPr="002122CD" w:rsidRDefault="00CF0C37" w:rsidP="007152E9">
            <w:pPr>
              <w:rPr>
                <w:rFonts w:ascii="Arial Narrow" w:hAnsi="Arial Narrow"/>
              </w:rPr>
            </w:pPr>
            <w:r w:rsidRPr="002122CD">
              <w:rPr>
                <w:rFonts w:ascii="Arial Narrow" w:hAnsi="Arial Narrow"/>
              </w:rPr>
              <w:t>1.5</w:t>
            </w:r>
          </w:p>
        </w:tc>
        <w:tc>
          <w:tcPr>
            <w:tcW w:w="3616" w:type="dxa"/>
            <w:tcBorders>
              <w:top w:val="nil"/>
              <w:left w:val="nil"/>
              <w:bottom w:val="single" w:sz="4" w:space="0" w:color="auto"/>
              <w:right w:val="single" w:sz="4" w:space="0" w:color="auto"/>
            </w:tcBorders>
            <w:shd w:val="clear" w:color="auto" w:fill="auto"/>
            <w:vAlign w:val="center"/>
            <w:hideMark/>
          </w:tcPr>
          <w:p w14:paraId="77BC7532" w14:textId="77777777" w:rsidR="00CF0C37" w:rsidRPr="002122CD" w:rsidRDefault="00CF0C37" w:rsidP="007152E9">
            <w:pPr>
              <w:rPr>
                <w:rFonts w:ascii="Arial Narrow" w:hAnsi="Arial Narrow"/>
              </w:rPr>
            </w:pPr>
            <w:r w:rsidRPr="002122CD">
              <w:rPr>
                <w:rFonts w:ascii="Arial Narrow" w:hAnsi="Arial Narrow"/>
              </w:rPr>
              <w:t>Návrh katalógu rizík a spôsobov ich riadenia</w:t>
            </w:r>
          </w:p>
        </w:tc>
        <w:tc>
          <w:tcPr>
            <w:tcW w:w="5103" w:type="dxa"/>
            <w:tcBorders>
              <w:top w:val="nil"/>
              <w:left w:val="nil"/>
              <w:bottom w:val="single" w:sz="4" w:space="0" w:color="auto"/>
              <w:right w:val="single" w:sz="4" w:space="0" w:color="auto"/>
            </w:tcBorders>
            <w:shd w:val="clear" w:color="auto" w:fill="auto"/>
            <w:vAlign w:val="center"/>
            <w:hideMark/>
          </w:tcPr>
          <w:p w14:paraId="13E908F6" w14:textId="77777777" w:rsidR="00CF0C37" w:rsidRPr="002122CD" w:rsidRDefault="00CF0C37" w:rsidP="007152E9">
            <w:pPr>
              <w:spacing w:after="0"/>
              <w:rPr>
                <w:rFonts w:ascii="Arial Narrow" w:hAnsi="Arial Narrow"/>
              </w:rPr>
            </w:pPr>
            <w:r w:rsidRPr="002122CD">
              <w:rPr>
                <w:rFonts w:ascii="Arial Narrow" w:hAnsi="Arial Narrow"/>
              </w:rPr>
              <w:t>Návrh katalógu rizík a spôsobu ich udržiavania, aktualizácie a riadenia (</w:t>
            </w:r>
            <w:proofErr w:type="spellStart"/>
            <w:r w:rsidRPr="002122CD">
              <w:rPr>
                <w:rFonts w:ascii="Arial Narrow" w:hAnsi="Arial Narrow"/>
              </w:rPr>
              <w:t>mitigácie</w:t>
            </w:r>
            <w:proofErr w:type="spellEnd"/>
            <w:r w:rsidRPr="002122CD">
              <w:rPr>
                <w:rFonts w:ascii="Arial Narrow" w:hAnsi="Arial Narrow"/>
              </w:rPr>
              <w:t>), ktorý bude obsahovať identifikované riziká z AR/BIA a spôsoby (možnosti) ich riadenia (</w:t>
            </w:r>
            <w:proofErr w:type="spellStart"/>
            <w:r w:rsidRPr="002122CD">
              <w:rPr>
                <w:rFonts w:ascii="Arial Narrow" w:hAnsi="Arial Narrow"/>
              </w:rPr>
              <w:t>mitigácie</w:t>
            </w:r>
            <w:proofErr w:type="spellEnd"/>
            <w:r w:rsidRPr="002122CD">
              <w:rPr>
                <w:rFonts w:ascii="Arial Narrow" w:hAnsi="Arial Narrow"/>
              </w:rPr>
              <w:t>), vrátane zavedenia formalizovaného a opakovaného procesu riadenia rizík a ich schválenia vedením MZ SR alebo Bezpečnostným výborom ak tento bude zriadený.</w:t>
            </w:r>
          </w:p>
        </w:tc>
      </w:tr>
      <w:tr w:rsidR="00CF0C37" w:rsidRPr="002122CD" w14:paraId="6DCF6612" w14:textId="77777777" w:rsidTr="007152E9">
        <w:trPr>
          <w:trHeight w:val="60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7CA7458D" w14:textId="77777777" w:rsidR="00CF0C37" w:rsidRPr="002122CD" w:rsidRDefault="00CF0C37" w:rsidP="007152E9">
            <w:pPr>
              <w:rPr>
                <w:rFonts w:ascii="Arial Narrow" w:hAnsi="Arial Narrow"/>
              </w:rPr>
            </w:pPr>
            <w:r w:rsidRPr="002122CD">
              <w:rPr>
                <w:rFonts w:ascii="Arial Narrow" w:hAnsi="Arial Narrow"/>
              </w:rPr>
              <w:t>1.6</w:t>
            </w:r>
          </w:p>
        </w:tc>
        <w:tc>
          <w:tcPr>
            <w:tcW w:w="3616" w:type="dxa"/>
            <w:tcBorders>
              <w:top w:val="nil"/>
              <w:left w:val="nil"/>
              <w:bottom w:val="single" w:sz="4" w:space="0" w:color="auto"/>
              <w:right w:val="single" w:sz="4" w:space="0" w:color="auto"/>
            </w:tcBorders>
            <w:shd w:val="clear" w:color="auto" w:fill="auto"/>
            <w:vAlign w:val="center"/>
            <w:hideMark/>
          </w:tcPr>
          <w:p w14:paraId="38242C6E" w14:textId="77777777" w:rsidR="00CF0C37" w:rsidRPr="002122CD" w:rsidRDefault="00CF0C37" w:rsidP="007152E9">
            <w:pPr>
              <w:rPr>
                <w:rFonts w:ascii="Arial Narrow" w:hAnsi="Arial Narrow"/>
              </w:rPr>
            </w:pPr>
            <w:r w:rsidRPr="002122CD">
              <w:rPr>
                <w:rFonts w:ascii="Arial Narrow" w:hAnsi="Arial Narrow"/>
              </w:rPr>
              <w:t>Klientsky modul evidencie informačných aktív, ich klasifikácie a kategorizácie a riadenia rizík a incidentov</w:t>
            </w:r>
          </w:p>
        </w:tc>
        <w:tc>
          <w:tcPr>
            <w:tcW w:w="5103" w:type="dxa"/>
            <w:tcBorders>
              <w:top w:val="nil"/>
              <w:left w:val="nil"/>
              <w:bottom w:val="single" w:sz="4" w:space="0" w:color="auto"/>
              <w:right w:val="single" w:sz="4" w:space="0" w:color="auto"/>
            </w:tcBorders>
            <w:shd w:val="clear" w:color="auto" w:fill="auto"/>
            <w:vAlign w:val="center"/>
            <w:hideMark/>
          </w:tcPr>
          <w:p w14:paraId="5EC95BB0" w14:textId="77777777" w:rsidR="00CF0C37" w:rsidRPr="002122CD" w:rsidRDefault="00CF0C37" w:rsidP="007152E9">
            <w:pPr>
              <w:spacing w:after="0"/>
              <w:rPr>
                <w:rFonts w:ascii="Arial Narrow" w:hAnsi="Arial Narrow"/>
              </w:rPr>
            </w:pPr>
            <w:r w:rsidRPr="002122CD">
              <w:rPr>
                <w:rFonts w:ascii="Arial Narrow" w:hAnsi="Arial Narrow"/>
              </w:rPr>
              <w:t xml:space="preserve">Implementácia a prispôsobenie </w:t>
            </w:r>
            <w:proofErr w:type="spellStart"/>
            <w:r w:rsidRPr="002122CD">
              <w:rPr>
                <w:rFonts w:ascii="Arial Narrow" w:hAnsi="Arial Narrow"/>
              </w:rPr>
              <w:t>klientského</w:t>
            </w:r>
            <w:proofErr w:type="spellEnd"/>
            <w:r w:rsidRPr="002122CD">
              <w:rPr>
                <w:rFonts w:ascii="Arial Narrow" w:hAnsi="Arial Narrow"/>
              </w:rPr>
              <w:t xml:space="preserve"> modulu poskytnutého MIRRI z projektu CMRKB pre evidenciu informačných aktív, ich klasifikácie, kategorizácie IS a sietí a riadenie identifikovaných rizík a incidentov.</w:t>
            </w:r>
          </w:p>
        </w:tc>
      </w:tr>
      <w:tr w:rsidR="00CF0C37" w:rsidRPr="002122CD" w14:paraId="21674779" w14:textId="77777777" w:rsidTr="007152E9">
        <w:trPr>
          <w:trHeight w:val="600"/>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488BB966" w14:textId="77777777" w:rsidR="00CF0C37" w:rsidRPr="002122CD" w:rsidRDefault="00CF0C37" w:rsidP="007152E9">
            <w:pPr>
              <w:rPr>
                <w:rFonts w:ascii="Arial Narrow" w:hAnsi="Arial Narrow"/>
              </w:rPr>
            </w:pPr>
            <w:r w:rsidRPr="002122CD">
              <w:rPr>
                <w:rFonts w:ascii="Arial Narrow" w:hAnsi="Arial Narrow"/>
              </w:rPr>
              <w:lastRenderedPageBreak/>
              <w:t>2.1</w:t>
            </w:r>
          </w:p>
        </w:tc>
        <w:tc>
          <w:tcPr>
            <w:tcW w:w="3616" w:type="dxa"/>
            <w:tcBorders>
              <w:top w:val="single" w:sz="4" w:space="0" w:color="auto"/>
              <w:left w:val="nil"/>
              <w:bottom w:val="single" w:sz="4" w:space="0" w:color="auto"/>
              <w:right w:val="single" w:sz="4" w:space="0" w:color="auto"/>
            </w:tcBorders>
            <w:shd w:val="clear" w:color="auto" w:fill="auto"/>
            <w:vAlign w:val="center"/>
          </w:tcPr>
          <w:p w14:paraId="33545772" w14:textId="77777777" w:rsidR="00CF0C37" w:rsidRPr="002122CD" w:rsidRDefault="00CF0C37" w:rsidP="007152E9">
            <w:pPr>
              <w:rPr>
                <w:rFonts w:ascii="Arial Narrow" w:hAnsi="Arial Narrow"/>
              </w:rPr>
            </w:pPr>
            <w:r w:rsidRPr="002122CD">
              <w:rPr>
                <w:rFonts w:ascii="Arial Narrow" w:hAnsi="Arial Narrow"/>
              </w:rPr>
              <w:t>Analýza kybernetických rizík v sektore zdravotníctvo</w:t>
            </w:r>
          </w:p>
        </w:tc>
        <w:tc>
          <w:tcPr>
            <w:tcW w:w="5103" w:type="dxa"/>
            <w:tcBorders>
              <w:top w:val="single" w:sz="4" w:space="0" w:color="auto"/>
              <w:left w:val="nil"/>
              <w:bottom w:val="single" w:sz="4" w:space="0" w:color="auto"/>
              <w:right w:val="single" w:sz="4" w:space="0" w:color="auto"/>
            </w:tcBorders>
            <w:shd w:val="clear" w:color="auto" w:fill="auto"/>
            <w:vAlign w:val="center"/>
          </w:tcPr>
          <w:p w14:paraId="45AB7EA4" w14:textId="77777777" w:rsidR="00CF0C37" w:rsidRPr="002122CD" w:rsidRDefault="00CF0C37" w:rsidP="007152E9">
            <w:pPr>
              <w:spacing w:after="0"/>
              <w:rPr>
                <w:rFonts w:ascii="Arial Narrow" w:hAnsi="Arial Narrow"/>
              </w:rPr>
            </w:pPr>
            <w:r w:rsidRPr="002122CD">
              <w:rPr>
                <w:rFonts w:ascii="Arial Narrow" w:hAnsi="Arial Narrow"/>
              </w:rPr>
              <w:t>Analýza rizík sa bude týkať v členení celý sektor zdravotníctvo</w:t>
            </w:r>
            <w:r w:rsidRPr="002122CD">
              <w:rPr>
                <w:rStyle w:val="Odkaznapoznmkupodiarou"/>
                <w:rFonts w:ascii="Arial Narrow" w:hAnsi="Arial Narrow"/>
              </w:rPr>
              <w:footnoteReference w:id="14"/>
            </w:r>
            <w:r w:rsidRPr="002122CD">
              <w:rPr>
                <w:rFonts w:ascii="Arial Narrow" w:hAnsi="Arial Narrow"/>
              </w:rPr>
              <w:t xml:space="preserve"> s podmnožinami:</w:t>
            </w:r>
          </w:p>
          <w:p w14:paraId="5F262554" w14:textId="77777777" w:rsidR="00CF0C37" w:rsidRPr="002122CD" w:rsidRDefault="00CF0C37" w:rsidP="00CF0C37">
            <w:pPr>
              <w:pStyle w:val="Odsekzoznamu"/>
              <w:numPr>
                <w:ilvl w:val="0"/>
                <w:numId w:val="39"/>
              </w:numPr>
              <w:jc w:val="left"/>
              <w:rPr>
                <w:rFonts w:ascii="Arial Narrow" w:hAnsi="Arial Narrow"/>
              </w:rPr>
            </w:pPr>
            <w:r w:rsidRPr="002122CD">
              <w:rPr>
                <w:rFonts w:ascii="Arial Narrow" w:hAnsi="Arial Narrow"/>
              </w:rPr>
              <w:t>Organizácie v pôsobnosti MZ SR (NCZI, ÚVZ a RÚVZ, ďalšie rozpočtové a príspevkové organizácie MZ SR v členení poskytovatelia ústavnej zdravotnej starostlivosti, poskytovatelia ambulantnej ústavnej starostlivosti</w:t>
            </w:r>
          </w:p>
          <w:p w14:paraId="5572F9DB" w14:textId="77777777" w:rsidR="00CF0C37" w:rsidRPr="002122CD" w:rsidRDefault="00CF0C37" w:rsidP="00CF0C37">
            <w:pPr>
              <w:pStyle w:val="Odsekzoznamu"/>
              <w:numPr>
                <w:ilvl w:val="0"/>
                <w:numId w:val="39"/>
              </w:numPr>
              <w:jc w:val="left"/>
              <w:rPr>
                <w:rFonts w:ascii="Arial Narrow" w:hAnsi="Arial Narrow"/>
              </w:rPr>
            </w:pPr>
            <w:r w:rsidRPr="002122CD">
              <w:rPr>
                <w:rFonts w:ascii="Arial Narrow" w:hAnsi="Arial Narrow"/>
              </w:rPr>
              <w:t>Ďalšie organizácie, neštátni poskytovatelia ústavnej zdravotnej starostlivosti, neštátni poskytovatelia ambulantnej zdravotnej starostlivosti</w:t>
            </w:r>
          </w:p>
          <w:p w14:paraId="36E82771" w14:textId="77777777" w:rsidR="00CF0C37" w:rsidRPr="002122CD" w:rsidRDefault="00CF0C37" w:rsidP="00CF0C37">
            <w:pPr>
              <w:pStyle w:val="Odsekzoznamu"/>
              <w:numPr>
                <w:ilvl w:val="0"/>
                <w:numId w:val="39"/>
              </w:numPr>
              <w:jc w:val="left"/>
              <w:rPr>
                <w:rFonts w:ascii="Arial Narrow" w:hAnsi="Arial Narrow"/>
              </w:rPr>
            </w:pPr>
            <w:r w:rsidRPr="002122CD">
              <w:rPr>
                <w:rFonts w:ascii="Arial Narrow" w:hAnsi="Arial Narrow"/>
              </w:rPr>
              <w:t>Iné entity (napr. zaoberajúce sa laboratórnymi službami).</w:t>
            </w:r>
          </w:p>
          <w:p w14:paraId="033DEE93" w14:textId="77777777" w:rsidR="00CF0C37" w:rsidRPr="002122CD" w:rsidRDefault="00CF0C37" w:rsidP="007152E9">
            <w:pPr>
              <w:spacing w:after="0"/>
              <w:rPr>
                <w:rFonts w:ascii="Arial Narrow" w:hAnsi="Arial Narrow"/>
              </w:rPr>
            </w:pPr>
            <w:r w:rsidRPr="002122CD">
              <w:rPr>
                <w:rFonts w:ascii="Arial Narrow" w:hAnsi="Arial Narrow"/>
              </w:rPr>
              <w:t>Oblasti analýzy rizík,</w:t>
            </w:r>
          </w:p>
          <w:p w14:paraId="79F62CAE" w14:textId="77777777" w:rsidR="00CF0C37" w:rsidRPr="002122CD" w:rsidRDefault="00CF0C37" w:rsidP="00CF0C37">
            <w:pPr>
              <w:pStyle w:val="Odsekzoznamu"/>
              <w:numPr>
                <w:ilvl w:val="0"/>
                <w:numId w:val="40"/>
              </w:numPr>
              <w:jc w:val="left"/>
              <w:rPr>
                <w:rFonts w:ascii="Arial Narrow" w:hAnsi="Arial Narrow"/>
              </w:rPr>
            </w:pPr>
            <w:r w:rsidRPr="002122CD">
              <w:rPr>
                <w:rFonts w:ascii="Arial Narrow" w:hAnsi="Arial Narrow"/>
              </w:rPr>
              <w:t>Dôvernosť, integrita a dostupnosť spracúvaných informácií s osobitným dôrazom na osobitnú kategóriu osobných údajov v (zdravotné záznamy)</w:t>
            </w:r>
            <w:r w:rsidRPr="002122CD">
              <w:rPr>
                <w:rStyle w:val="Odkaznapoznmkupodiarou"/>
                <w:rFonts w:ascii="Arial Narrow" w:hAnsi="Arial Narrow"/>
              </w:rPr>
              <w:footnoteReference w:id="15"/>
            </w:r>
          </w:p>
          <w:p w14:paraId="741D00A7" w14:textId="77777777" w:rsidR="00CF0C37" w:rsidRPr="002122CD" w:rsidRDefault="00CF0C37" w:rsidP="00CF0C37">
            <w:pPr>
              <w:pStyle w:val="Odsekzoznamu"/>
              <w:numPr>
                <w:ilvl w:val="0"/>
                <w:numId w:val="40"/>
              </w:numPr>
              <w:jc w:val="left"/>
              <w:rPr>
                <w:rFonts w:ascii="Arial Narrow" w:hAnsi="Arial Narrow"/>
              </w:rPr>
            </w:pPr>
            <w:r w:rsidRPr="002122CD">
              <w:rPr>
                <w:rFonts w:ascii="Arial Narrow" w:hAnsi="Arial Narrow"/>
              </w:rPr>
              <w:t xml:space="preserve">Dostupnosť poskytovaných služieb / kontinuita činností </w:t>
            </w:r>
          </w:p>
          <w:p w14:paraId="17AEF7BD" w14:textId="77777777" w:rsidR="00CF0C37" w:rsidRPr="002122CD" w:rsidRDefault="00CF0C37" w:rsidP="00CF0C37">
            <w:pPr>
              <w:pStyle w:val="Odsekzoznamu"/>
              <w:numPr>
                <w:ilvl w:val="0"/>
                <w:numId w:val="40"/>
              </w:numPr>
              <w:jc w:val="left"/>
              <w:rPr>
                <w:rFonts w:ascii="Arial Narrow" w:hAnsi="Arial Narrow"/>
              </w:rPr>
            </w:pPr>
            <w:r w:rsidRPr="002122CD">
              <w:rPr>
                <w:rFonts w:ascii="Arial Narrow" w:hAnsi="Arial Narrow"/>
              </w:rPr>
              <w:t>Personálne zabezpečenie kybernetickej bezpečnosti</w:t>
            </w:r>
          </w:p>
          <w:p w14:paraId="2E62C4E2" w14:textId="77777777" w:rsidR="00CF0C37" w:rsidRPr="002122CD" w:rsidRDefault="00CF0C37" w:rsidP="00CF0C37">
            <w:pPr>
              <w:pStyle w:val="Odsekzoznamu"/>
              <w:numPr>
                <w:ilvl w:val="0"/>
                <w:numId w:val="40"/>
              </w:numPr>
              <w:jc w:val="left"/>
              <w:rPr>
                <w:rFonts w:ascii="Arial Narrow" w:hAnsi="Arial Narrow"/>
              </w:rPr>
            </w:pPr>
            <w:r w:rsidRPr="002122CD">
              <w:rPr>
                <w:rFonts w:ascii="Arial Narrow" w:hAnsi="Arial Narrow"/>
              </w:rPr>
              <w:t>Fyzická a objektová bezpečnosť</w:t>
            </w:r>
          </w:p>
          <w:p w14:paraId="1E27E6EC" w14:textId="77777777" w:rsidR="00CF0C37" w:rsidRPr="002122CD" w:rsidRDefault="00CF0C37" w:rsidP="00CF0C37">
            <w:pPr>
              <w:pStyle w:val="Odsekzoznamu"/>
              <w:numPr>
                <w:ilvl w:val="0"/>
                <w:numId w:val="40"/>
              </w:numPr>
              <w:jc w:val="left"/>
              <w:rPr>
                <w:rFonts w:ascii="Arial Narrow" w:hAnsi="Arial Narrow"/>
              </w:rPr>
            </w:pPr>
            <w:r w:rsidRPr="002122CD">
              <w:rPr>
                <w:rFonts w:ascii="Arial Narrow" w:hAnsi="Arial Narrow"/>
              </w:rPr>
              <w:t>Zabezpečovanie súladu s predmetnou legislatívou</w:t>
            </w:r>
          </w:p>
          <w:p w14:paraId="7BD2B6E2" w14:textId="77777777" w:rsidR="00CF0C37" w:rsidRPr="002122CD" w:rsidRDefault="00CF0C37" w:rsidP="00CF0C37">
            <w:pPr>
              <w:pStyle w:val="Odsekzoznamu"/>
              <w:numPr>
                <w:ilvl w:val="0"/>
                <w:numId w:val="40"/>
              </w:numPr>
              <w:jc w:val="left"/>
              <w:rPr>
                <w:rFonts w:ascii="Arial Narrow" w:hAnsi="Arial Narrow"/>
              </w:rPr>
            </w:pPr>
            <w:r w:rsidRPr="002122CD">
              <w:rPr>
                <w:rFonts w:ascii="Arial Narrow" w:hAnsi="Arial Narrow"/>
              </w:rPr>
              <w:t>Riziká dodávateľských služieb, vývoja a údržby informačných systémov</w:t>
            </w:r>
          </w:p>
          <w:p w14:paraId="5DBF036C" w14:textId="77777777" w:rsidR="00CF0C37" w:rsidRPr="002122CD" w:rsidRDefault="00CF0C37" w:rsidP="00CF0C37">
            <w:pPr>
              <w:pStyle w:val="Odsekzoznamu"/>
              <w:numPr>
                <w:ilvl w:val="0"/>
                <w:numId w:val="40"/>
              </w:numPr>
              <w:jc w:val="left"/>
              <w:rPr>
                <w:rFonts w:ascii="Arial Narrow" w:hAnsi="Arial Narrow"/>
              </w:rPr>
            </w:pPr>
            <w:r w:rsidRPr="002122CD">
              <w:rPr>
                <w:rFonts w:ascii="Arial Narrow" w:hAnsi="Arial Narrow"/>
              </w:rPr>
              <w:t>Riziká riadenia kybernetickej bezpečnosti</w:t>
            </w:r>
          </w:p>
          <w:p w14:paraId="03F321E0" w14:textId="77777777" w:rsidR="00CF0C37" w:rsidRPr="002122CD" w:rsidRDefault="00CF0C37" w:rsidP="00CF0C37">
            <w:pPr>
              <w:pStyle w:val="Odsekzoznamu"/>
              <w:numPr>
                <w:ilvl w:val="0"/>
                <w:numId w:val="40"/>
              </w:numPr>
              <w:spacing w:after="0"/>
              <w:jc w:val="left"/>
              <w:rPr>
                <w:rFonts w:ascii="Arial Narrow" w:hAnsi="Arial Narrow"/>
              </w:rPr>
            </w:pPr>
            <w:r w:rsidRPr="002122CD">
              <w:rPr>
                <w:rFonts w:ascii="Arial Narrow" w:hAnsi="Arial Narrow"/>
              </w:rPr>
              <w:t>Reakcia na bezpečnostné incidenty.</w:t>
            </w:r>
          </w:p>
        </w:tc>
      </w:tr>
      <w:tr w:rsidR="00CF0C37" w:rsidRPr="002122CD" w14:paraId="7182D5C6" w14:textId="77777777" w:rsidTr="007152E9">
        <w:trPr>
          <w:trHeight w:val="600"/>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122DB02C" w14:textId="77777777" w:rsidR="00CF0C37" w:rsidRPr="002122CD" w:rsidRDefault="00CF0C37" w:rsidP="007152E9">
            <w:pPr>
              <w:rPr>
                <w:rFonts w:ascii="Arial Narrow" w:hAnsi="Arial Narrow"/>
              </w:rPr>
            </w:pPr>
            <w:r w:rsidRPr="002122CD">
              <w:rPr>
                <w:rFonts w:ascii="Arial Narrow" w:hAnsi="Arial Narrow"/>
              </w:rPr>
              <w:t>2.2</w:t>
            </w:r>
          </w:p>
        </w:tc>
        <w:tc>
          <w:tcPr>
            <w:tcW w:w="3616" w:type="dxa"/>
            <w:tcBorders>
              <w:top w:val="single" w:sz="4" w:space="0" w:color="auto"/>
              <w:left w:val="nil"/>
              <w:bottom w:val="single" w:sz="4" w:space="0" w:color="auto"/>
              <w:right w:val="single" w:sz="4" w:space="0" w:color="auto"/>
            </w:tcBorders>
            <w:shd w:val="clear" w:color="auto" w:fill="auto"/>
            <w:vAlign w:val="center"/>
          </w:tcPr>
          <w:p w14:paraId="7DCC38D6" w14:textId="77777777" w:rsidR="00CF0C37" w:rsidRPr="002122CD" w:rsidRDefault="00CF0C37" w:rsidP="007152E9">
            <w:pPr>
              <w:rPr>
                <w:rFonts w:ascii="Arial Narrow" w:hAnsi="Arial Narrow"/>
              </w:rPr>
            </w:pPr>
            <w:r w:rsidRPr="002122CD">
              <w:rPr>
                <w:rFonts w:ascii="Arial Narrow" w:hAnsi="Arial Narrow"/>
              </w:rPr>
              <w:t>Návrh stratégie kybernetickej bezpečnosti v sektore zdravotníctvo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EAD5411" w14:textId="77777777" w:rsidR="00CF0C37" w:rsidRPr="002122CD" w:rsidRDefault="00CF0C37" w:rsidP="007152E9">
            <w:pPr>
              <w:rPr>
                <w:rFonts w:ascii="Arial Narrow" w:hAnsi="Arial Narrow"/>
              </w:rPr>
            </w:pPr>
            <w:r w:rsidRPr="002122CD">
              <w:rPr>
                <w:rFonts w:ascii="Arial Narrow" w:hAnsi="Arial Narrow"/>
              </w:rPr>
              <w:t>Na základe analýzy kybernetických rizík v rezorte Zdravotníctvo (v zmysle ID 2.1 tejto tabuľky) navrhnúť stratégiu kybernetickej bezpečnosti v sektore v súlade s Národnou stratégiou kybernetickej bezpečnosti na roky 2021 až 2025, Akčným plánom realizácie národnej stratégie kybernetickej bezpečnosti na roky 2021 až 2025 a inými strategickými dokumentmi v príslušnej oblasti, ktoré sú verejne dostupné.</w:t>
            </w:r>
          </w:p>
          <w:p w14:paraId="7A7EE06C" w14:textId="77777777" w:rsidR="00CF0C37" w:rsidRPr="002122CD" w:rsidRDefault="00CF0C37" w:rsidP="007152E9">
            <w:pPr>
              <w:spacing w:after="0"/>
              <w:rPr>
                <w:rFonts w:ascii="Arial Narrow" w:hAnsi="Arial Narrow"/>
              </w:rPr>
            </w:pPr>
            <w:r w:rsidRPr="002122CD">
              <w:rPr>
                <w:rFonts w:ascii="Arial Narrow" w:hAnsi="Arial Narrow"/>
              </w:rPr>
              <w:t>Pokryje oblasti najmä:</w:t>
            </w:r>
          </w:p>
          <w:p w14:paraId="70747DAD" w14:textId="77777777" w:rsidR="00CF0C37" w:rsidRPr="002122CD" w:rsidRDefault="00CF0C37" w:rsidP="00CF0C37">
            <w:pPr>
              <w:pStyle w:val="Odsekzoznamu"/>
              <w:numPr>
                <w:ilvl w:val="0"/>
                <w:numId w:val="41"/>
              </w:numPr>
              <w:jc w:val="left"/>
              <w:rPr>
                <w:rFonts w:ascii="Arial Narrow" w:hAnsi="Arial Narrow"/>
              </w:rPr>
            </w:pPr>
            <w:r w:rsidRPr="002122CD">
              <w:rPr>
                <w:rFonts w:ascii="Arial Narrow" w:hAnsi="Arial Narrow"/>
              </w:rPr>
              <w:t>Východiská stratégie</w:t>
            </w:r>
          </w:p>
          <w:p w14:paraId="40064C29" w14:textId="77777777" w:rsidR="00CF0C37" w:rsidRPr="002122CD" w:rsidRDefault="00CF0C37" w:rsidP="00CF0C37">
            <w:pPr>
              <w:pStyle w:val="Odsekzoznamu"/>
              <w:numPr>
                <w:ilvl w:val="0"/>
                <w:numId w:val="41"/>
              </w:numPr>
              <w:jc w:val="left"/>
              <w:rPr>
                <w:rFonts w:ascii="Arial Narrow" w:hAnsi="Arial Narrow"/>
              </w:rPr>
            </w:pPr>
            <w:r w:rsidRPr="002122CD">
              <w:rPr>
                <w:rFonts w:ascii="Arial Narrow" w:hAnsi="Arial Narrow"/>
              </w:rPr>
              <w:t xml:space="preserve">Bezpečnostné princípy a zásady </w:t>
            </w:r>
          </w:p>
          <w:p w14:paraId="4CA4938A" w14:textId="77777777" w:rsidR="00CF0C37" w:rsidRPr="002122CD" w:rsidRDefault="00CF0C37" w:rsidP="00CF0C37">
            <w:pPr>
              <w:pStyle w:val="Odsekzoznamu"/>
              <w:numPr>
                <w:ilvl w:val="0"/>
                <w:numId w:val="41"/>
              </w:numPr>
              <w:jc w:val="left"/>
              <w:rPr>
                <w:rFonts w:ascii="Arial Narrow" w:hAnsi="Arial Narrow"/>
              </w:rPr>
            </w:pPr>
            <w:r w:rsidRPr="002122CD">
              <w:rPr>
                <w:rFonts w:ascii="Arial Narrow" w:hAnsi="Arial Narrow"/>
              </w:rPr>
              <w:t xml:space="preserve">Hlavné hrozby a zraniteľnosti </w:t>
            </w:r>
          </w:p>
          <w:p w14:paraId="60BCFC62" w14:textId="77777777" w:rsidR="00CF0C37" w:rsidRPr="002122CD" w:rsidRDefault="00CF0C37" w:rsidP="00CF0C37">
            <w:pPr>
              <w:pStyle w:val="Odsekzoznamu"/>
              <w:numPr>
                <w:ilvl w:val="0"/>
                <w:numId w:val="41"/>
              </w:numPr>
              <w:jc w:val="left"/>
              <w:rPr>
                <w:rFonts w:ascii="Arial Narrow" w:hAnsi="Arial Narrow"/>
              </w:rPr>
            </w:pPr>
            <w:r w:rsidRPr="002122CD">
              <w:rPr>
                <w:rFonts w:ascii="Arial Narrow" w:hAnsi="Arial Narrow"/>
              </w:rPr>
              <w:t>Strategické ciele v rezorte</w:t>
            </w:r>
          </w:p>
          <w:p w14:paraId="4D2B20FB" w14:textId="77777777" w:rsidR="00CF0C37" w:rsidRPr="002122CD" w:rsidRDefault="00CF0C37" w:rsidP="00CF0C37">
            <w:pPr>
              <w:pStyle w:val="Odsekzoznamu"/>
              <w:numPr>
                <w:ilvl w:val="0"/>
                <w:numId w:val="41"/>
              </w:numPr>
              <w:jc w:val="left"/>
              <w:rPr>
                <w:rFonts w:ascii="Arial Narrow" w:hAnsi="Arial Narrow"/>
              </w:rPr>
            </w:pPr>
            <w:r w:rsidRPr="002122CD">
              <w:rPr>
                <w:rFonts w:ascii="Arial Narrow" w:hAnsi="Arial Narrow"/>
              </w:rPr>
              <w:t>Organizačné zabezpečenie kybernetickej bezpečnosti</w:t>
            </w:r>
          </w:p>
          <w:p w14:paraId="0A9D0DCF" w14:textId="77777777" w:rsidR="00CF0C37" w:rsidRPr="002122CD" w:rsidRDefault="00CF0C37" w:rsidP="00CF0C37">
            <w:pPr>
              <w:pStyle w:val="Odsekzoznamu"/>
              <w:numPr>
                <w:ilvl w:val="0"/>
                <w:numId w:val="41"/>
              </w:numPr>
              <w:jc w:val="left"/>
              <w:rPr>
                <w:rFonts w:ascii="Arial Narrow" w:hAnsi="Arial Narrow"/>
              </w:rPr>
            </w:pPr>
            <w:r w:rsidRPr="002122CD">
              <w:rPr>
                <w:rFonts w:ascii="Arial Narrow" w:hAnsi="Arial Narrow"/>
              </w:rPr>
              <w:lastRenderedPageBreak/>
              <w:t xml:space="preserve">Budovanie bezpečnostného povedomia </w:t>
            </w:r>
          </w:p>
          <w:p w14:paraId="462782C2" w14:textId="77777777" w:rsidR="00CF0C37" w:rsidRPr="002122CD" w:rsidRDefault="00CF0C37" w:rsidP="00CF0C37">
            <w:pPr>
              <w:pStyle w:val="Odsekzoznamu"/>
              <w:numPr>
                <w:ilvl w:val="0"/>
                <w:numId w:val="41"/>
              </w:numPr>
              <w:jc w:val="left"/>
              <w:rPr>
                <w:rFonts w:ascii="Arial Narrow" w:hAnsi="Arial Narrow"/>
              </w:rPr>
            </w:pPr>
            <w:r w:rsidRPr="002122CD">
              <w:rPr>
                <w:rFonts w:ascii="Arial Narrow" w:hAnsi="Arial Narrow"/>
              </w:rPr>
              <w:t xml:space="preserve">Spôsob implementácie kybernetickej bezpečnosti </w:t>
            </w:r>
          </w:p>
          <w:p w14:paraId="74D02E08" w14:textId="77777777" w:rsidR="00CF0C37" w:rsidRPr="002122CD" w:rsidRDefault="00CF0C37" w:rsidP="00CF0C37">
            <w:pPr>
              <w:pStyle w:val="Odsekzoznamu"/>
              <w:numPr>
                <w:ilvl w:val="0"/>
                <w:numId w:val="41"/>
              </w:numPr>
              <w:spacing w:after="0"/>
              <w:jc w:val="left"/>
              <w:rPr>
                <w:rFonts w:ascii="Arial Narrow" w:hAnsi="Arial Narrow"/>
              </w:rPr>
            </w:pPr>
            <w:r w:rsidRPr="002122CD">
              <w:rPr>
                <w:rFonts w:ascii="Arial Narrow" w:hAnsi="Arial Narrow"/>
              </w:rPr>
              <w:t>Prioritné opatrenia.</w:t>
            </w:r>
          </w:p>
        </w:tc>
      </w:tr>
      <w:tr w:rsidR="00CF0C37" w:rsidRPr="002122CD" w14:paraId="2A8F476A" w14:textId="77777777" w:rsidTr="007152E9">
        <w:trPr>
          <w:trHeight w:val="600"/>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43500A49" w14:textId="77777777" w:rsidR="00CF0C37" w:rsidRPr="002122CD" w:rsidRDefault="00CF0C37" w:rsidP="007152E9">
            <w:pPr>
              <w:rPr>
                <w:rFonts w:ascii="Arial Narrow" w:hAnsi="Arial Narrow"/>
              </w:rPr>
            </w:pPr>
            <w:r w:rsidRPr="002122CD">
              <w:rPr>
                <w:rFonts w:ascii="Arial Narrow" w:hAnsi="Arial Narrow"/>
              </w:rPr>
              <w:lastRenderedPageBreak/>
              <w:t>2.3</w:t>
            </w:r>
          </w:p>
        </w:tc>
        <w:tc>
          <w:tcPr>
            <w:tcW w:w="3616" w:type="dxa"/>
            <w:tcBorders>
              <w:top w:val="single" w:sz="4" w:space="0" w:color="auto"/>
              <w:left w:val="nil"/>
              <w:bottom w:val="single" w:sz="4" w:space="0" w:color="auto"/>
              <w:right w:val="single" w:sz="4" w:space="0" w:color="auto"/>
            </w:tcBorders>
            <w:shd w:val="clear" w:color="auto" w:fill="auto"/>
            <w:vAlign w:val="center"/>
          </w:tcPr>
          <w:p w14:paraId="70A76803" w14:textId="77777777" w:rsidR="00CF0C37" w:rsidRPr="002122CD" w:rsidRDefault="00CF0C37" w:rsidP="007152E9">
            <w:pPr>
              <w:rPr>
                <w:rFonts w:ascii="Arial Narrow" w:hAnsi="Arial Narrow"/>
              </w:rPr>
            </w:pPr>
            <w:r w:rsidRPr="002122CD">
              <w:rPr>
                <w:rFonts w:ascii="Arial Narrow" w:hAnsi="Arial Narrow"/>
              </w:rPr>
              <w:t>Návrh akčného plánu pre implementáciu prioritných opatrení stratégie</w:t>
            </w:r>
          </w:p>
        </w:tc>
        <w:tc>
          <w:tcPr>
            <w:tcW w:w="5103" w:type="dxa"/>
            <w:tcBorders>
              <w:top w:val="single" w:sz="4" w:space="0" w:color="auto"/>
              <w:left w:val="nil"/>
              <w:bottom w:val="single" w:sz="4" w:space="0" w:color="auto"/>
              <w:right w:val="single" w:sz="4" w:space="0" w:color="auto"/>
            </w:tcBorders>
            <w:shd w:val="clear" w:color="auto" w:fill="auto"/>
            <w:vAlign w:val="center"/>
          </w:tcPr>
          <w:p w14:paraId="614E1E98" w14:textId="77777777" w:rsidR="00CF0C37" w:rsidRPr="002122CD" w:rsidRDefault="00CF0C37" w:rsidP="007152E9">
            <w:pPr>
              <w:spacing w:after="0"/>
              <w:rPr>
                <w:rFonts w:ascii="Arial Narrow" w:hAnsi="Arial Narrow"/>
              </w:rPr>
            </w:pPr>
            <w:r w:rsidRPr="002122CD">
              <w:rPr>
                <w:rFonts w:ascii="Arial Narrow" w:hAnsi="Arial Narrow"/>
              </w:rPr>
              <w:t>Akčný plán vychádza zo stratégie kybernetickej bezpečnosti v zdravotníctve (v zmysle ID 2.2 tejto tabuľky). Detailnejšie rozpracúva prioritné opatrenia. Zahŕňa v sebe:</w:t>
            </w:r>
          </w:p>
          <w:p w14:paraId="0CF88F74" w14:textId="77777777" w:rsidR="00CF0C37" w:rsidRPr="002122CD" w:rsidRDefault="00CF0C37" w:rsidP="00CF0C37">
            <w:pPr>
              <w:pStyle w:val="Odsekzoznamu"/>
              <w:numPr>
                <w:ilvl w:val="0"/>
                <w:numId w:val="42"/>
              </w:numPr>
              <w:jc w:val="left"/>
              <w:rPr>
                <w:rFonts w:ascii="Arial Narrow" w:hAnsi="Arial Narrow"/>
              </w:rPr>
            </w:pPr>
            <w:r w:rsidRPr="002122CD">
              <w:rPr>
                <w:rFonts w:ascii="Arial Narrow" w:hAnsi="Arial Narrow"/>
              </w:rPr>
              <w:t>konkrétne úlohy a aktivity rozdelené podľa strategických cieľov a priorít,</w:t>
            </w:r>
          </w:p>
          <w:p w14:paraId="36A40DA3" w14:textId="77777777" w:rsidR="00CF0C37" w:rsidRPr="002122CD" w:rsidRDefault="00CF0C37" w:rsidP="00CF0C37">
            <w:pPr>
              <w:pStyle w:val="Odsekzoznamu"/>
              <w:numPr>
                <w:ilvl w:val="0"/>
                <w:numId w:val="42"/>
              </w:numPr>
              <w:jc w:val="left"/>
              <w:rPr>
                <w:rFonts w:ascii="Arial Narrow" w:hAnsi="Arial Narrow"/>
              </w:rPr>
            </w:pPr>
            <w:r w:rsidRPr="002122CD">
              <w:rPr>
                <w:rFonts w:ascii="Arial Narrow" w:hAnsi="Arial Narrow"/>
              </w:rPr>
              <w:t>spôsob realizácie jednotlivých úloh a aktivít</w:t>
            </w:r>
          </w:p>
          <w:p w14:paraId="4EABFE68" w14:textId="77777777" w:rsidR="00CF0C37" w:rsidRPr="002122CD" w:rsidRDefault="00CF0C37" w:rsidP="00CF0C37">
            <w:pPr>
              <w:pStyle w:val="Odsekzoznamu"/>
              <w:numPr>
                <w:ilvl w:val="0"/>
                <w:numId w:val="42"/>
              </w:numPr>
              <w:jc w:val="left"/>
              <w:rPr>
                <w:rFonts w:ascii="Arial Narrow" w:hAnsi="Arial Narrow"/>
              </w:rPr>
            </w:pPr>
            <w:r w:rsidRPr="002122CD">
              <w:rPr>
                <w:rFonts w:ascii="Arial Narrow" w:hAnsi="Arial Narrow"/>
              </w:rPr>
              <w:t>časový horizont plnenia úloh,</w:t>
            </w:r>
          </w:p>
          <w:p w14:paraId="374BAD9B" w14:textId="77777777" w:rsidR="00CF0C37" w:rsidRPr="002122CD" w:rsidRDefault="00CF0C37" w:rsidP="00CF0C37">
            <w:pPr>
              <w:pStyle w:val="Odsekzoznamu"/>
              <w:numPr>
                <w:ilvl w:val="0"/>
                <w:numId w:val="42"/>
              </w:numPr>
              <w:jc w:val="left"/>
              <w:rPr>
                <w:rFonts w:ascii="Arial Narrow" w:hAnsi="Arial Narrow"/>
              </w:rPr>
            </w:pPr>
            <w:r w:rsidRPr="002122CD">
              <w:rPr>
                <w:rFonts w:ascii="Arial Narrow" w:hAnsi="Arial Narrow"/>
              </w:rPr>
              <w:t>zodpovedné subjekty v roli gestorov a participujúcich subjektov,</w:t>
            </w:r>
          </w:p>
          <w:p w14:paraId="6D4FD445" w14:textId="77777777" w:rsidR="00CF0C37" w:rsidRPr="002122CD" w:rsidRDefault="00CF0C37" w:rsidP="00CF0C37">
            <w:pPr>
              <w:pStyle w:val="Odsekzoznamu"/>
              <w:numPr>
                <w:ilvl w:val="0"/>
                <w:numId w:val="42"/>
              </w:numPr>
              <w:spacing w:after="0"/>
              <w:jc w:val="left"/>
              <w:rPr>
                <w:rFonts w:ascii="Arial Narrow" w:hAnsi="Arial Narrow"/>
              </w:rPr>
            </w:pPr>
            <w:r w:rsidRPr="002122CD">
              <w:rPr>
                <w:rFonts w:ascii="Arial Narrow" w:hAnsi="Arial Narrow"/>
              </w:rPr>
              <w:t>dopady, resp. náklady vyvolané jednotlivými úlohami.</w:t>
            </w:r>
          </w:p>
        </w:tc>
      </w:tr>
    </w:tbl>
    <w:p w14:paraId="55B37A29" w14:textId="77777777" w:rsidR="00CF0C37" w:rsidRPr="002122CD" w:rsidRDefault="00CF0C37" w:rsidP="00CF0C37">
      <w:pPr>
        <w:spacing w:after="0"/>
        <w:rPr>
          <w:rFonts w:ascii="Arial Narrow" w:hAnsi="Arial Narrow"/>
        </w:rPr>
      </w:pPr>
    </w:p>
    <w:p w14:paraId="616249C3" w14:textId="77777777" w:rsidR="00CF0C37" w:rsidRPr="002122CD" w:rsidRDefault="00CF0C37" w:rsidP="00CF0C37">
      <w:pPr>
        <w:spacing w:after="0"/>
        <w:rPr>
          <w:rFonts w:ascii="Arial Narrow" w:hAnsi="Arial Narrow"/>
        </w:rPr>
      </w:pPr>
      <w:r w:rsidRPr="002122CD">
        <w:rPr>
          <w:rFonts w:ascii="Arial Narrow" w:hAnsi="Arial Narrow"/>
        </w:rPr>
        <w:t xml:space="preserve">Z časového hľadiska budú všetky aktivity realizované nasledovným spôsobom: </w:t>
      </w:r>
    </w:p>
    <w:p w14:paraId="12B4BA00" w14:textId="77777777" w:rsidR="00CF0C37" w:rsidRPr="002122CD" w:rsidRDefault="00CF0C37" w:rsidP="00CF0C37">
      <w:pPr>
        <w:numPr>
          <w:ilvl w:val="0"/>
          <w:numId w:val="34"/>
        </w:numPr>
        <w:spacing w:after="0"/>
        <w:rPr>
          <w:rFonts w:ascii="Arial Narrow" w:eastAsiaTheme="minorEastAsia" w:hAnsi="Arial Narrow"/>
        </w:rPr>
      </w:pPr>
      <w:r w:rsidRPr="002122CD">
        <w:rPr>
          <w:rFonts w:ascii="Arial Narrow" w:eastAsiaTheme="minorEastAsia" w:hAnsi="Arial Narrow"/>
        </w:rPr>
        <w:t>Od začiatku až do konca plnenia predmetu zákazky budú všetky aktivity realizované v predpokladanom horizonte 6 mesiacov od nadobudnutia účinnosti Zmluvy o dielo uzatvorenej ako výsledok verejného obstarávania,</w:t>
      </w:r>
    </w:p>
    <w:p w14:paraId="3A5044A7" w14:textId="77777777" w:rsidR="00CF0C37" w:rsidRPr="002122CD" w:rsidRDefault="00CF0C37" w:rsidP="00CF0C37">
      <w:pPr>
        <w:numPr>
          <w:ilvl w:val="0"/>
          <w:numId w:val="34"/>
        </w:numPr>
        <w:spacing w:after="0"/>
        <w:rPr>
          <w:rFonts w:ascii="Arial Narrow" w:eastAsiaTheme="minorEastAsia" w:hAnsi="Arial Narrow"/>
        </w:rPr>
      </w:pPr>
      <w:r w:rsidRPr="002122CD">
        <w:rPr>
          <w:rFonts w:ascii="Arial Narrow" w:hAnsi="Arial Narrow"/>
        </w:rPr>
        <w:t xml:space="preserve">Analýza a Dizajn budú realizované od nadobudnutia účinnosti Zmluvy o dielo </w:t>
      </w:r>
      <w:r w:rsidRPr="002122CD">
        <w:rPr>
          <w:rFonts w:ascii="Arial Narrow" w:eastAsiaTheme="minorEastAsia" w:hAnsi="Arial Narrow"/>
        </w:rPr>
        <w:t>uzatvorenej ako výsledok verejného obstarávania</w:t>
      </w:r>
      <w:r w:rsidRPr="002122CD">
        <w:rPr>
          <w:rFonts w:ascii="Arial Narrow" w:hAnsi="Arial Narrow"/>
        </w:rPr>
        <w:t xml:space="preserve"> až do konca plnenia predmetu zákazky,</w:t>
      </w:r>
    </w:p>
    <w:p w14:paraId="34668C6A" w14:textId="77777777" w:rsidR="00CF0C37" w:rsidRPr="002122CD" w:rsidRDefault="00CF0C37" w:rsidP="00CF0C37">
      <w:pPr>
        <w:numPr>
          <w:ilvl w:val="0"/>
          <w:numId w:val="34"/>
        </w:numPr>
        <w:rPr>
          <w:rFonts w:ascii="Arial Narrow" w:eastAsiaTheme="minorEastAsia" w:hAnsi="Arial Narrow"/>
        </w:rPr>
      </w:pPr>
      <w:r w:rsidRPr="002122CD">
        <w:rPr>
          <w:rFonts w:ascii="Arial Narrow" w:hAnsi="Arial Narrow"/>
        </w:rPr>
        <w:t>Implementácia a Testovanie ako aj Nasadenie budú realizované v posledných troch mesiacoch plnenia predmetu zákazky, pričom sa ako vstup pre „</w:t>
      </w:r>
      <w:proofErr w:type="spellStart"/>
      <w:r w:rsidRPr="002122CD">
        <w:rPr>
          <w:rFonts w:ascii="Arial Narrow" w:hAnsi="Arial Narrow"/>
        </w:rPr>
        <w:t>customizáciu</w:t>
      </w:r>
      <w:proofErr w:type="spellEnd"/>
      <w:r w:rsidRPr="002122CD">
        <w:rPr>
          <w:rFonts w:ascii="Arial Narrow" w:hAnsi="Arial Narrow"/>
        </w:rPr>
        <w:t>“ použijú práve výstupy z aktivity/etapy Analýza a Dizajn (počas posledných 3 mesiacov).</w:t>
      </w:r>
    </w:p>
    <w:p w14:paraId="5D259EDD" w14:textId="77777777" w:rsidR="00CF0C37" w:rsidRPr="002122CD" w:rsidRDefault="00CF0C37" w:rsidP="00CF0C37">
      <w:pPr>
        <w:rPr>
          <w:rFonts w:ascii="Arial Narrow" w:hAnsi="Arial Narrow"/>
          <w:bCs/>
        </w:rPr>
      </w:pPr>
      <w:r w:rsidRPr="002122CD">
        <w:rPr>
          <w:rFonts w:ascii="Arial Narrow" w:hAnsi="Arial Narrow"/>
        </w:rPr>
        <w:t>Počas plnenia predmetu zákazky sa vyžaduje vo všetkých</w:t>
      </w:r>
      <w:r w:rsidRPr="002122CD">
        <w:rPr>
          <w:rFonts w:ascii="Arial Narrow" w:hAnsi="Arial Narrow"/>
          <w:b/>
          <w:bCs/>
        </w:rPr>
        <w:t xml:space="preserve"> </w:t>
      </w:r>
      <w:r w:rsidRPr="002122CD">
        <w:rPr>
          <w:rFonts w:ascii="Arial Narrow" w:hAnsi="Arial Narrow"/>
          <w:bCs/>
        </w:rPr>
        <w:t>aktivitách využitie odborne spôsobilého kľúčového experta, ktorý disponuje v oblasti informačnej a kybernetickej bezpečnosti niektorým z certifikátov vydaných autoritami „</w:t>
      </w:r>
      <w:r w:rsidRPr="002122CD">
        <w:rPr>
          <w:rFonts w:ascii="Arial Narrow" w:hAnsi="Arial Narrow"/>
          <w:bCs/>
          <w:i/>
        </w:rPr>
        <w:t xml:space="preserve">ISACA, (ISC)², GIAC, alebo </w:t>
      </w:r>
      <w:proofErr w:type="spellStart"/>
      <w:r w:rsidRPr="002122CD">
        <w:rPr>
          <w:rFonts w:ascii="Arial Narrow" w:hAnsi="Arial Narrow"/>
          <w:bCs/>
          <w:i/>
        </w:rPr>
        <w:t>CompTIA</w:t>
      </w:r>
      <w:proofErr w:type="spellEnd"/>
      <w:r w:rsidRPr="002122CD">
        <w:rPr>
          <w:rFonts w:ascii="Arial Narrow" w:hAnsi="Arial Narrow"/>
          <w:bCs/>
        </w:rPr>
        <w:t>“</w:t>
      </w:r>
      <w:r w:rsidRPr="002122CD">
        <w:rPr>
          <w:rStyle w:val="Odkaznapoznmkupodiarou"/>
          <w:rFonts w:ascii="Arial Narrow" w:hAnsi="Arial Narrow"/>
          <w:bCs/>
        </w:rPr>
        <w:footnoteReference w:id="16"/>
      </w:r>
      <w:r w:rsidRPr="002122CD">
        <w:rPr>
          <w:rFonts w:ascii="Arial Narrow" w:hAnsi="Arial Narrow"/>
          <w:bCs/>
        </w:rPr>
        <w:t xml:space="preserve"> prípadne ich ekvivalent.</w:t>
      </w:r>
    </w:p>
    <w:p w14:paraId="074C74C2" w14:textId="77777777" w:rsidR="00CF0C37" w:rsidRDefault="00CF0C37" w:rsidP="00CF0C37">
      <w:pPr>
        <w:rPr>
          <w:bCs/>
        </w:rPr>
        <w:sectPr w:rsidR="00CF0C37" w:rsidSect="00B814AA">
          <w:footerReference w:type="default" r:id="rId23"/>
          <w:headerReference w:type="first" r:id="rId24"/>
          <w:footerReference w:type="first" r:id="rId25"/>
          <w:pgSz w:w="12240" w:h="15840"/>
          <w:pgMar w:top="1276" w:right="1417" w:bottom="1417" w:left="1417" w:header="426" w:footer="720" w:gutter="0"/>
          <w:cols w:space="720"/>
          <w:titlePg/>
          <w:docGrid w:linePitch="360"/>
        </w:sectPr>
      </w:pPr>
    </w:p>
    <w:p w14:paraId="1B27DC3E" w14:textId="77777777" w:rsidR="00CF0C37" w:rsidRPr="00CD654E" w:rsidRDefault="00CF0C37" w:rsidP="00CF0C37">
      <w:pPr>
        <w:spacing w:after="0"/>
        <w:jc w:val="center"/>
        <w:rPr>
          <w:rFonts w:ascii="Arial" w:hAnsi="Arial" w:cs="Arial"/>
          <w:b/>
          <w:sz w:val="24"/>
          <w:szCs w:val="24"/>
        </w:rPr>
      </w:pPr>
      <w:r w:rsidRPr="00CD654E">
        <w:rPr>
          <w:rFonts w:ascii="Arial" w:hAnsi="Arial" w:cs="Arial"/>
          <w:b/>
          <w:sz w:val="24"/>
          <w:szCs w:val="24"/>
        </w:rPr>
        <w:lastRenderedPageBreak/>
        <w:t>Ministerstvo zdravotníctva Slovenskej republiky</w:t>
      </w:r>
    </w:p>
    <w:p w14:paraId="6338FEFA" w14:textId="77777777" w:rsidR="00CF0C37" w:rsidRPr="00CD654E" w:rsidRDefault="00CF0C37" w:rsidP="00CF0C37">
      <w:pPr>
        <w:jc w:val="center"/>
        <w:rPr>
          <w:rFonts w:ascii="Arial" w:hAnsi="Arial" w:cs="Arial"/>
          <w:b/>
          <w:sz w:val="24"/>
          <w:szCs w:val="24"/>
        </w:rPr>
      </w:pPr>
      <w:r w:rsidRPr="00CD654E">
        <w:rPr>
          <w:rFonts w:ascii="Arial" w:hAnsi="Arial" w:cs="Arial"/>
          <w:b/>
          <w:sz w:val="24"/>
          <w:szCs w:val="24"/>
        </w:rPr>
        <w:t>Limbová ul. 2, P.O.BOX 52,  837 52 Bratislava 37</w:t>
      </w:r>
    </w:p>
    <w:p w14:paraId="1C9AAF77" w14:textId="77777777" w:rsidR="00CF0C37" w:rsidRPr="00CD654E" w:rsidRDefault="00CF0C37" w:rsidP="00CF0C37">
      <w:pPr>
        <w:jc w:val="center"/>
        <w:rPr>
          <w:rFonts w:ascii="Arial" w:hAnsi="Arial" w:cs="Arial"/>
          <w:b/>
          <w:sz w:val="24"/>
          <w:szCs w:val="24"/>
        </w:rPr>
      </w:pPr>
    </w:p>
    <w:p w14:paraId="754A1842" w14:textId="77777777" w:rsidR="00CF0C37" w:rsidRPr="00CD654E" w:rsidRDefault="00CF0C37" w:rsidP="00CF0C37">
      <w:pPr>
        <w:spacing w:after="0"/>
        <w:ind w:left="4248" w:firstLine="708"/>
        <w:jc w:val="right"/>
        <w:rPr>
          <w:rFonts w:ascii="Arial" w:hAnsi="Arial" w:cs="Arial"/>
          <w:sz w:val="24"/>
          <w:szCs w:val="24"/>
        </w:rPr>
      </w:pPr>
      <w:r w:rsidRPr="00CD654E">
        <w:rPr>
          <w:rFonts w:ascii="Arial" w:hAnsi="Arial" w:cs="Arial"/>
          <w:sz w:val="24"/>
          <w:szCs w:val="24"/>
        </w:rPr>
        <w:t xml:space="preserve">        Bratislava, 21. 09. 2018</w:t>
      </w:r>
    </w:p>
    <w:p w14:paraId="36918660" w14:textId="77777777" w:rsidR="00CF0C37" w:rsidRPr="00CD654E" w:rsidRDefault="00CF0C37" w:rsidP="00CF0C37">
      <w:pPr>
        <w:ind w:left="2832"/>
        <w:jc w:val="right"/>
        <w:rPr>
          <w:rFonts w:ascii="Arial" w:hAnsi="Arial" w:cs="Arial"/>
          <w:sz w:val="24"/>
          <w:szCs w:val="24"/>
        </w:rPr>
      </w:pPr>
      <w:r w:rsidRPr="00CD654E">
        <w:rPr>
          <w:rFonts w:ascii="Arial" w:hAnsi="Arial" w:cs="Arial"/>
          <w:sz w:val="24"/>
          <w:szCs w:val="24"/>
        </w:rPr>
        <w:t xml:space="preserve">     </w:t>
      </w:r>
      <w:r w:rsidRPr="00CD654E">
        <w:rPr>
          <w:rFonts w:ascii="Arial" w:hAnsi="Arial" w:cs="Arial"/>
          <w:sz w:val="24"/>
          <w:szCs w:val="24"/>
        </w:rPr>
        <w:tab/>
      </w:r>
      <w:r w:rsidRPr="00CD654E">
        <w:rPr>
          <w:rFonts w:ascii="Arial" w:hAnsi="Arial" w:cs="Arial"/>
          <w:sz w:val="24"/>
          <w:szCs w:val="24"/>
        </w:rPr>
        <w:tab/>
      </w:r>
      <w:r w:rsidRPr="00CD654E">
        <w:rPr>
          <w:rFonts w:ascii="Arial" w:hAnsi="Arial" w:cs="Arial"/>
          <w:sz w:val="24"/>
          <w:szCs w:val="24"/>
        </w:rPr>
        <w:tab/>
        <w:t xml:space="preserve">  Číslo: S11256-2018-ONAPP-1</w:t>
      </w:r>
    </w:p>
    <w:p w14:paraId="07DCE805" w14:textId="77777777" w:rsidR="00CF0C37" w:rsidRPr="00CD654E" w:rsidRDefault="00CF0C37" w:rsidP="00CF0C37">
      <w:pPr>
        <w:jc w:val="center"/>
        <w:rPr>
          <w:rFonts w:ascii="Arial" w:hAnsi="Arial" w:cs="Arial"/>
          <w:b/>
          <w:sz w:val="24"/>
          <w:szCs w:val="24"/>
        </w:rPr>
      </w:pPr>
    </w:p>
    <w:p w14:paraId="40BDC4CF" w14:textId="77777777" w:rsidR="00CF0C37" w:rsidRPr="00CD654E" w:rsidRDefault="00CF0C37" w:rsidP="00CF0C37">
      <w:pPr>
        <w:jc w:val="center"/>
        <w:rPr>
          <w:rFonts w:ascii="Arial" w:hAnsi="Arial" w:cs="Arial"/>
          <w:b/>
          <w:sz w:val="24"/>
          <w:szCs w:val="24"/>
        </w:rPr>
      </w:pPr>
    </w:p>
    <w:p w14:paraId="4B340D7E" w14:textId="77777777" w:rsidR="00CF0C37" w:rsidRPr="00CD654E" w:rsidRDefault="00CF0C37" w:rsidP="00CF0C37">
      <w:pPr>
        <w:spacing w:after="0"/>
        <w:jc w:val="center"/>
        <w:rPr>
          <w:rFonts w:ascii="Arial" w:hAnsi="Arial" w:cs="Arial"/>
          <w:b/>
          <w:sz w:val="24"/>
          <w:szCs w:val="24"/>
        </w:rPr>
      </w:pPr>
    </w:p>
    <w:p w14:paraId="26F681E0" w14:textId="77777777" w:rsidR="00CF0C37" w:rsidRPr="00CD654E" w:rsidRDefault="00CF0C37" w:rsidP="00CF0C37">
      <w:pPr>
        <w:spacing w:after="0"/>
        <w:jc w:val="center"/>
        <w:rPr>
          <w:rFonts w:ascii="Arial" w:hAnsi="Arial" w:cs="Arial"/>
          <w:b/>
          <w:sz w:val="24"/>
          <w:szCs w:val="24"/>
        </w:rPr>
      </w:pPr>
    </w:p>
    <w:p w14:paraId="59E145D1" w14:textId="77777777" w:rsidR="00CF0C37" w:rsidRPr="00CD654E" w:rsidRDefault="00CF0C37" w:rsidP="00CF0C37">
      <w:pPr>
        <w:spacing w:after="0"/>
        <w:jc w:val="center"/>
        <w:rPr>
          <w:rFonts w:ascii="Arial" w:hAnsi="Arial" w:cs="Arial"/>
          <w:b/>
          <w:sz w:val="24"/>
          <w:szCs w:val="24"/>
        </w:rPr>
      </w:pPr>
    </w:p>
    <w:p w14:paraId="32403BCB" w14:textId="77777777" w:rsidR="00CF0C37" w:rsidRPr="00CD654E" w:rsidRDefault="00CF0C37" w:rsidP="00CF0C37">
      <w:pPr>
        <w:spacing w:after="0"/>
        <w:jc w:val="center"/>
        <w:rPr>
          <w:rFonts w:ascii="Arial" w:hAnsi="Arial" w:cs="Arial"/>
          <w:b/>
          <w:sz w:val="24"/>
          <w:szCs w:val="24"/>
        </w:rPr>
      </w:pPr>
      <w:r w:rsidRPr="00CD654E">
        <w:rPr>
          <w:rFonts w:ascii="Arial" w:hAnsi="Arial" w:cs="Arial"/>
          <w:b/>
          <w:sz w:val="24"/>
          <w:szCs w:val="24"/>
        </w:rPr>
        <w:t xml:space="preserve">Smernica </w:t>
      </w:r>
    </w:p>
    <w:p w14:paraId="65429E8E" w14:textId="77777777" w:rsidR="00CF0C37" w:rsidRPr="00CD654E" w:rsidRDefault="00CF0C37" w:rsidP="00CF0C37">
      <w:pPr>
        <w:spacing w:after="0"/>
        <w:jc w:val="center"/>
        <w:rPr>
          <w:rFonts w:ascii="Arial" w:hAnsi="Arial" w:cs="Arial"/>
          <w:b/>
          <w:sz w:val="24"/>
          <w:szCs w:val="24"/>
        </w:rPr>
      </w:pPr>
      <w:r w:rsidRPr="00CD654E">
        <w:rPr>
          <w:rFonts w:ascii="Arial" w:hAnsi="Arial" w:cs="Arial"/>
          <w:b/>
          <w:sz w:val="24"/>
          <w:szCs w:val="24"/>
        </w:rPr>
        <w:t xml:space="preserve"> upravujúca</w:t>
      </w:r>
    </w:p>
    <w:p w14:paraId="47C99630" w14:textId="77777777" w:rsidR="00CF0C37" w:rsidRPr="00CD654E" w:rsidRDefault="00CF0C37" w:rsidP="00CF0C37">
      <w:pPr>
        <w:spacing w:after="0"/>
        <w:jc w:val="center"/>
        <w:rPr>
          <w:rFonts w:ascii="Arial" w:hAnsi="Arial" w:cs="Arial"/>
          <w:b/>
          <w:sz w:val="24"/>
          <w:szCs w:val="24"/>
        </w:rPr>
      </w:pPr>
      <w:r w:rsidRPr="00CD654E">
        <w:rPr>
          <w:rFonts w:ascii="Arial" w:hAnsi="Arial" w:cs="Arial"/>
          <w:b/>
          <w:sz w:val="24"/>
          <w:szCs w:val="24"/>
        </w:rPr>
        <w:t xml:space="preserve"> tvorbu, vydávanie, publikovanie a evidenciu interných riadiacich aktov Ministerstva zdravotníctva </w:t>
      </w:r>
    </w:p>
    <w:p w14:paraId="1B9378CB" w14:textId="77777777" w:rsidR="00CF0C37" w:rsidRPr="00CD654E" w:rsidRDefault="00CF0C37" w:rsidP="00CF0C37">
      <w:pPr>
        <w:spacing w:after="0"/>
        <w:jc w:val="center"/>
        <w:rPr>
          <w:rFonts w:ascii="Arial" w:hAnsi="Arial" w:cs="Arial"/>
          <w:b/>
          <w:sz w:val="24"/>
          <w:szCs w:val="24"/>
        </w:rPr>
      </w:pPr>
      <w:r w:rsidRPr="00CD654E">
        <w:rPr>
          <w:rFonts w:ascii="Arial" w:hAnsi="Arial" w:cs="Arial"/>
          <w:b/>
          <w:sz w:val="24"/>
          <w:szCs w:val="24"/>
        </w:rPr>
        <w:t xml:space="preserve">Slovenskej republiky </w:t>
      </w:r>
    </w:p>
    <w:p w14:paraId="038DD6EC" w14:textId="77777777" w:rsidR="00CF0C37" w:rsidRPr="00CD654E" w:rsidRDefault="00CF0C37" w:rsidP="00CF0C37">
      <w:pPr>
        <w:jc w:val="center"/>
        <w:rPr>
          <w:rFonts w:ascii="Arial" w:hAnsi="Arial" w:cs="Arial"/>
          <w:b/>
          <w:sz w:val="24"/>
          <w:szCs w:val="24"/>
        </w:rPr>
      </w:pPr>
      <w:r w:rsidRPr="00CD654E">
        <w:rPr>
          <w:rFonts w:ascii="Arial" w:hAnsi="Arial" w:cs="Arial"/>
          <w:b/>
          <w:sz w:val="24"/>
          <w:szCs w:val="24"/>
        </w:rPr>
        <w:t xml:space="preserve">  </w:t>
      </w:r>
    </w:p>
    <w:p w14:paraId="737AC0AC" w14:textId="77777777" w:rsidR="00CF0C37" w:rsidRPr="00CD654E" w:rsidRDefault="00CF0C37" w:rsidP="00CF0C37">
      <w:pPr>
        <w:jc w:val="center"/>
        <w:rPr>
          <w:rFonts w:ascii="Arial" w:hAnsi="Arial" w:cs="Arial"/>
          <w:b/>
          <w:sz w:val="24"/>
          <w:szCs w:val="24"/>
        </w:rPr>
      </w:pPr>
    </w:p>
    <w:p w14:paraId="473E7561" w14:textId="77777777" w:rsidR="00CF0C37" w:rsidRPr="00CD654E" w:rsidRDefault="00CF0C37" w:rsidP="00CF0C37">
      <w:pPr>
        <w:jc w:val="center"/>
        <w:rPr>
          <w:rFonts w:ascii="Arial" w:hAnsi="Arial" w:cs="Arial"/>
          <w:b/>
          <w:sz w:val="24"/>
          <w:szCs w:val="24"/>
        </w:rPr>
      </w:pPr>
    </w:p>
    <w:p w14:paraId="4229DD7C" w14:textId="77777777" w:rsidR="00CF0C37" w:rsidRPr="00CD654E" w:rsidRDefault="00CF0C37" w:rsidP="00CF0C37">
      <w:pPr>
        <w:rPr>
          <w:rFonts w:ascii="Arial" w:hAnsi="Arial" w:cs="Arial"/>
          <w:b/>
          <w:sz w:val="24"/>
          <w:szCs w:val="24"/>
        </w:rPr>
      </w:pPr>
    </w:p>
    <w:p w14:paraId="5B22B051" w14:textId="77777777" w:rsidR="00CF0C37" w:rsidRPr="00CD654E" w:rsidRDefault="00CF0C37" w:rsidP="00CF0C37">
      <w:pPr>
        <w:rPr>
          <w:rFonts w:ascii="Arial" w:hAnsi="Arial" w:cs="Arial"/>
          <w:b/>
          <w:sz w:val="24"/>
          <w:szCs w:val="24"/>
        </w:rPr>
      </w:pPr>
    </w:p>
    <w:p w14:paraId="5CD2FE32" w14:textId="77777777" w:rsidR="00CF0C37" w:rsidRPr="00CD654E" w:rsidRDefault="00CF0C37" w:rsidP="00CF0C37">
      <w:pPr>
        <w:rPr>
          <w:rFonts w:ascii="Arial" w:hAnsi="Arial" w:cs="Arial"/>
          <w:b/>
          <w:sz w:val="24"/>
          <w:szCs w:val="24"/>
        </w:rPr>
      </w:pPr>
    </w:p>
    <w:p w14:paraId="256EBE26" w14:textId="77777777" w:rsidR="00CF0C37" w:rsidRPr="00CD654E" w:rsidRDefault="00CF0C37" w:rsidP="00CF0C37">
      <w:pPr>
        <w:spacing w:after="0"/>
        <w:rPr>
          <w:rFonts w:ascii="Arial" w:hAnsi="Arial" w:cs="Arial"/>
          <w:b/>
          <w:sz w:val="24"/>
          <w:szCs w:val="24"/>
        </w:rPr>
      </w:pPr>
      <w:r w:rsidRPr="00CD654E">
        <w:rPr>
          <w:rFonts w:ascii="Arial" w:hAnsi="Arial" w:cs="Arial"/>
          <w:b/>
          <w:sz w:val="24"/>
          <w:szCs w:val="24"/>
        </w:rPr>
        <w:t>Vypracovala:</w:t>
      </w:r>
    </w:p>
    <w:p w14:paraId="2481868E" w14:textId="77777777" w:rsidR="00CF0C37" w:rsidRPr="00CD654E" w:rsidRDefault="00CF0C37" w:rsidP="00CF0C37">
      <w:pPr>
        <w:spacing w:after="0"/>
        <w:rPr>
          <w:rFonts w:ascii="Arial" w:hAnsi="Arial" w:cs="Arial"/>
          <w:b/>
          <w:sz w:val="24"/>
          <w:szCs w:val="24"/>
        </w:rPr>
      </w:pPr>
      <w:r w:rsidRPr="00CD654E">
        <w:rPr>
          <w:rFonts w:ascii="Arial" w:hAnsi="Arial" w:cs="Arial"/>
          <w:b/>
          <w:sz w:val="24"/>
          <w:szCs w:val="24"/>
        </w:rPr>
        <w:t xml:space="preserve">JUDr. </w:t>
      </w:r>
      <w:proofErr w:type="spellStart"/>
      <w:r w:rsidRPr="00CD654E">
        <w:rPr>
          <w:rFonts w:ascii="Arial" w:hAnsi="Arial" w:cs="Arial"/>
          <w:b/>
          <w:sz w:val="24"/>
          <w:szCs w:val="24"/>
        </w:rPr>
        <w:t>Niki</w:t>
      </w:r>
      <w:proofErr w:type="spellEnd"/>
      <w:r w:rsidRPr="00CD654E">
        <w:rPr>
          <w:rFonts w:ascii="Arial" w:hAnsi="Arial" w:cs="Arial"/>
          <w:b/>
          <w:sz w:val="24"/>
          <w:szCs w:val="24"/>
        </w:rPr>
        <w:t xml:space="preserve"> Vrbová</w:t>
      </w:r>
    </w:p>
    <w:p w14:paraId="1813CBC2" w14:textId="77777777" w:rsidR="00CF0C37" w:rsidRPr="00CD654E" w:rsidRDefault="00CF0C37" w:rsidP="00CF0C37">
      <w:pPr>
        <w:spacing w:after="0"/>
        <w:rPr>
          <w:rFonts w:ascii="Arial" w:hAnsi="Arial" w:cs="Arial"/>
          <w:b/>
          <w:sz w:val="24"/>
          <w:szCs w:val="24"/>
        </w:rPr>
      </w:pPr>
      <w:r w:rsidRPr="00CD654E">
        <w:rPr>
          <w:rFonts w:ascii="Arial" w:hAnsi="Arial" w:cs="Arial"/>
          <w:b/>
          <w:sz w:val="24"/>
          <w:szCs w:val="24"/>
        </w:rPr>
        <w:t>vedúca Oddelenia nesporovej agendy a právnej podpory</w:t>
      </w:r>
    </w:p>
    <w:p w14:paraId="4A7C809B" w14:textId="77777777" w:rsidR="00CF0C37" w:rsidRPr="00CD654E" w:rsidRDefault="00CF0C37" w:rsidP="00CF0C37">
      <w:pPr>
        <w:spacing w:after="0"/>
        <w:rPr>
          <w:rFonts w:ascii="Arial" w:hAnsi="Arial" w:cs="Arial"/>
          <w:b/>
          <w:sz w:val="24"/>
          <w:szCs w:val="24"/>
        </w:rPr>
      </w:pPr>
    </w:p>
    <w:p w14:paraId="255E9DD1" w14:textId="77777777" w:rsidR="00CF0C37" w:rsidRPr="00CD654E" w:rsidRDefault="00CF0C37" w:rsidP="00CF0C37">
      <w:pPr>
        <w:spacing w:after="0"/>
        <w:rPr>
          <w:rFonts w:ascii="Arial" w:hAnsi="Arial" w:cs="Arial"/>
          <w:b/>
          <w:sz w:val="24"/>
          <w:szCs w:val="24"/>
        </w:rPr>
      </w:pPr>
      <w:r w:rsidRPr="00CD654E">
        <w:rPr>
          <w:rFonts w:ascii="Arial" w:hAnsi="Arial" w:cs="Arial"/>
          <w:b/>
          <w:sz w:val="24"/>
          <w:szCs w:val="24"/>
        </w:rPr>
        <w:t>Zodpovední:</w:t>
      </w:r>
    </w:p>
    <w:p w14:paraId="39D916CB" w14:textId="77777777" w:rsidR="00CF0C37" w:rsidRPr="00CD654E" w:rsidRDefault="00CF0C37" w:rsidP="00CF0C37">
      <w:pPr>
        <w:spacing w:after="0"/>
        <w:rPr>
          <w:rFonts w:ascii="Arial" w:hAnsi="Arial" w:cs="Arial"/>
          <w:b/>
          <w:sz w:val="24"/>
          <w:szCs w:val="24"/>
        </w:rPr>
      </w:pPr>
      <w:r w:rsidRPr="00CD654E">
        <w:rPr>
          <w:rFonts w:ascii="Arial" w:hAnsi="Arial" w:cs="Arial"/>
          <w:b/>
          <w:sz w:val="24"/>
          <w:szCs w:val="24"/>
        </w:rPr>
        <w:t xml:space="preserve">Mgr. Marianna </w:t>
      </w:r>
      <w:proofErr w:type="spellStart"/>
      <w:r w:rsidRPr="00CD654E">
        <w:rPr>
          <w:rFonts w:ascii="Arial" w:hAnsi="Arial" w:cs="Arial"/>
          <w:b/>
          <w:sz w:val="24"/>
          <w:szCs w:val="24"/>
        </w:rPr>
        <w:t>Kozmannová</w:t>
      </w:r>
      <w:proofErr w:type="spellEnd"/>
    </w:p>
    <w:p w14:paraId="584C489B" w14:textId="77777777" w:rsidR="00CF0C37" w:rsidRPr="00CD654E" w:rsidRDefault="00CF0C37" w:rsidP="00CF0C37">
      <w:pPr>
        <w:spacing w:after="0"/>
        <w:rPr>
          <w:rFonts w:ascii="Arial" w:hAnsi="Arial" w:cs="Arial"/>
          <w:b/>
          <w:sz w:val="24"/>
          <w:szCs w:val="24"/>
        </w:rPr>
      </w:pPr>
      <w:r w:rsidRPr="00CD654E">
        <w:rPr>
          <w:rFonts w:ascii="Arial" w:hAnsi="Arial" w:cs="Arial"/>
          <w:b/>
          <w:sz w:val="24"/>
          <w:szCs w:val="24"/>
        </w:rPr>
        <w:t>riaditeľka Odboru právneho (poverená zastupovaním)</w:t>
      </w:r>
    </w:p>
    <w:p w14:paraId="018A3A81" w14:textId="77777777" w:rsidR="00CF0C37" w:rsidRPr="00CD654E" w:rsidRDefault="00CF0C37" w:rsidP="00CF0C37">
      <w:pPr>
        <w:spacing w:after="0"/>
        <w:rPr>
          <w:rFonts w:ascii="Arial" w:hAnsi="Arial" w:cs="Arial"/>
          <w:b/>
          <w:sz w:val="24"/>
          <w:szCs w:val="24"/>
        </w:rPr>
      </w:pPr>
    </w:p>
    <w:p w14:paraId="2EF31253" w14:textId="77777777" w:rsidR="00CF0C37" w:rsidRPr="00CD654E" w:rsidRDefault="00CF0C37" w:rsidP="00CF0C37">
      <w:pPr>
        <w:spacing w:after="0"/>
        <w:rPr>
          <w:rFonts w:ascii="Arial" w:hAnsi="Arial" w:cs="Arial"/>
          <w:b/>
          <w:sz w:val="24"/>
          <w:szCs w:val="24"/>
        </w:rPr>
      </w:pPr>
      <w:r w:rsidRPr="00CD654E">
        <w:rPr>
          <w:rFonts w:ascii="Arial" w:hAnsi="Arial" w:cs="Arial"/>
          <w:b/>
          <w:sz w:val="24"/>
          <w:szCs w:val="24"/>
        </w:rPr>
        <w:t xml:space="preserve">Mgr. Katarína </w:t>
      </w:r>
      <w:proofErr w:type="spellStart"/>
      <w:r w:rsidRPr="00CD654E">
        <w:rPr>
          <w:rFonts w:ascii="Arial" w:hAnsi="Arial" w:cs="Arial"/>
          <w:b/>
          <w:sz w:val="24"/>
          <w:szCs w:val="24"/>
        </w:rPr>
        <w:t>Hermann</w:t>
      </w:r>
      <w:proofErr w:type="spellEnd"/>
    </w:p>
    <w:p w14:paraId="3E12BB1E" w14:textId="77777777" w:rsidR="00CF0C37" w:rsidRPr="00CD654E" w:rsidRDefault="00CF0C37" w:rsidP="00CF0C37">
      <w:pPr>
        <w:spacing w:after="0"/>
        <w:rPr>
          <w:rFonts w:ascii="Arial" w:hAnsi="Arial" w:cs="Arial"/>
          <w:b/>
          <w:sz w:val="24"/>
          <w:szCs w:val="24"/>
        </w:rPr>
      </w:pPr>
      <w:r w:rsidRPr="00CD654E">
        <w:rPr>
          <w:rFonts w:ascii="Arial" w:hAnsi="Arial" w:cs="Arial"/>
          <w:b/>
          <w:sz w:val="24"/>
          <w:szCs w:val="24"/>
        </w:rPr>
        <w:t>riaditeľka Osobného úradu</w:t>
      </w:r>
    </w:p>
    <w:p w14:paraId="6FA13F61" w14:textId="77777777" w:rsidR="00CF0C37" w:rsidRPr="00CD654E" w:rsidRDefault="00CF0C37" w:rsidP="00CF0C37">
      <w:pPr>
        <w:spacing w:after="0"/>
        <w:rPr>
          <w:rFonts w:ascii="Arial" w:hAnsi="Arial" w:cs="Arial"/>
          <w:b/>
          <w:sz w:val="24"/>
          <w:szCs w:val="24"/>
        </w:rPr>
      </w:pPr>
    </w:p>
    <w:p w14:paraId="18096DB8" w14:textId="77777777" w:rsidR="00CF0C37" w:rsidRPr="00CD654E" w:rsidRDefault="00CF0C37" w:rsidP="00CF0C37">
      <w:pPr>
        <w:spacing w:after="0"/>
        <w:rPr>
          <w:rFonts w:ascii="Arial" w:hAnsi="Arial" w:cs="Arial"/>
          <w:b/>
          <w:sz w:val="24"/>
          <w:szCs w:val="24"/>
        </w:rPr>
      </w:pPr>
      <w:r w:rsidRPr="00CD654E">
        <w:rPr>
          <w:rFonts w:ascii="Arial" w:hAnsi="Arial" w:cs="Arial"/>
          <w:b/>
          <w:sz w:val="24"/>
          <w:szCs w:val="24"/>
        </w:rPr>
        <w:t>Predkladá:</w:t>
      </w:r>
    </w:p>
    <w:p w14:paraId="3CC2DA86" w14:textId="77777777" w:rsidR="00CF0C37" w:rsidRPr="00CD654E" w:rsidRDefault="00CF0C37" w:rsidP="00CF0C37">
      <w:pPr>
        <w:spacing w:after="0"/>
        <w:rPr>
          <w:rFonts w:ascii="Arial" w:hAnsi="Arial" w:cs="Arial"/>
          <w:b/>
          <w:sz w:val="24"/>
          <w:szCs w:val="24"/>
        </w:rPr>
      </w:pPr>
      <w:r w:rsidRPr="00CD654E">
        <w:rPr>
          <w:rFonts w:ascii="Arial" w:hAnsi="Arial" w:cs="Arial"/>
          <w:b/>
          <w:sz w:val="24"/>
          <w:szCs w:val="24"/>
        </w:rPr>
        <w:t>JUDr. Ing. Jozef Ráž</w:t>
      </w:r>
    </w:p>
    <w:p w14:paraId="1A4626BE" w14:textId="77777777" w:rsidR="00CF0C37" w:rsidRPr="00CD654E" w:rsidRDefault="00CF0C37" w:rsidP="00CF0C37">
      <w:pPr>
        <w:spacing w:after="0"/>
        <w:rPr>
          <w:rFonts w:ascii="Arial" w:hAnsi="Arial" w:cs="Arial"/>
          <w:b/>
          <w:sz w:val="24"/>
          <w:szCs w:val="24"/>
        </w:rPr>
      </w:pPr>
      <w:r w:rsidRPr="00CD654E">
        <w:rPr>
          <w:rFonts w:ascii="Arial" w:hAnsi="Arial" w:cs="Arial"/>
          <w:b/>
          <w:sz w:val="24"/>
          <w:szCs w:val="24"/>
        </w:rPr>
        <w:t>generálny tajomník služobného úradu</w:t>
      </w:r>
    </w:p>
    <w:p w14:paraId="1048F542" w14:textId="77777777" w:rsidR="00CF0C37" w:rsidRPr="00CD654E" w:rsidRDefault="00CF0C37" w:rsidP="00CF0C37">
      <w:pPr>
        <w:rPr>
          <w:rFonts w:ascii="Arial" w:hAnsi="Arial" w:cs="Arial"/>
          <w:b/>
          <w:sz w:val="24"/>
          <w:szCs w:val="24"/>
        </w:rPr>
      </w:pPr>
    </w:p>
    <w:p w14:paraId="59F59B39" w14:textId="77777777" w:rsidR="00CF0C37" w:rsidRPr="00CD654E" w:rsidRDefault="00CF0C37" w:rsidP="00CF0C37">
      <w:pPr>
        <w:spacing w:after="0"/>
        <w:jc w:val="center"/>
        <w:rPr>
          <w:rFonts w:ascii="Arial" w:eastAsia="Times New Roman" w:hAnsi="Arial" w:cs="Arial"/>
          <w:b/>
          <w:sz w:val="24"/>
          <w:szCs w:val="24"/>
          <w:lang w:eastAsia="sk-SK"/>
        </w:rPr>
      </w:pPr>
      <w:r w:rsidRPr="00CD654E">
        <w:rPr>
          <w:rFonts w:ascii="Arial" w:eastAsia="Times New Roman" w:hAnsi="Arial" w:cs="Arial"/>
          <w:b/>
          <w:sz w:val="24"/>
          <w:szCs w:val="24"/>
          <w:lang w:eastAsia="sk-SK"/>
        </w:rPr>
        <w:t>Článok 1</w:t>
      </w:r>
    </w:p>
    <w:p w14:paraId="3E50C707" w14:textId="77777777" w:rsidR="00CF0C37" w:rsidRPr="00CD654E" w:rsidRDefault="00CF0C37" w:rsidP="00CF0C37">
      <w:pPr>
        <w:spacing w:after="0"/>
        <w:jc w:val="center"/>
        <w:rPr>
          <w:rFonts w:ascii="Arial" w:eastAsia="Times New Roman" w:hAnsi="Arial" w:cs="Arial"/>
          <w:b/>
          <w:sz w:val="24"/>
          <w:szCs w:val="24"/>
          <w:lang w:eastAsia="sk-SK"/>
        </w:rPr>
      </w:pPr>
      <w:r w:rsidRPr="00CD654E">
        <w:rPr>
          <w:rFonts w:ascii="Arial" w:eastAsia="Times New Roman" w:hAnsi="Arial" w:cs="Arial"/>
          <w:b/>
          <w:sz w:val="24"/>
          <w:szCs w:val="24"/>
          <w:lang w:eastAsia="sk-SK"/>
        </w:rPr>
        <w:t>Úvodné ustanovenie</w:t>
      </w:r>
    </w:p>
    <w:p w14:paraId="3BF031E8" w14:textId="77777777" w:rsidR="00CF0C37" w:rsidRPr="00CD654E" w:rsidRDefault="00CF0C37" w:rsidP="00CF0C37">
      <w:pPr>
        <w:spacing w:after="0"/>
        <w:ind w:firstLine="708"/>
        <w:rPr>
          <w:rFonts w:ascii="Arial" w:eastAsia="Times New Roman" w:hAnsi="Arial" w:cs="Arial"/>
          <w:sz w:val="24"/>
          <w:szCs w:val="24"/>
          <w:lang w:eastAsia="sk-SK"/>
        </w:rPr>
      </w:pPr>
    </w:p>
    <w:p w14:paraId="08B76D5F" w14:textId="77777777" w:rsidR="00CF0C37" w:rsidRPr="00CD654E" w:rsidRDefault="00CF0C37" w:rsidP="00CF0C37">
      <w:pPr>
        <w:spacing w:after="0"/>
        <w:ind w:firstLine="708"/>
        <w:rPr>
          <w:rFonts w:ascii="Arial" w:eastAsia="Times New Roman" w:hAnsi="Arial" w:cs="Arial"/>
          <w:sz w:val="24"/>
          <w:szCs w:val="24"/>
          <w:lang w:eastAsia="sk-SK"/>
        </w:rPr>
      </w:pPr>
      <w:r w:rsidRPr="00CD654E">
        <w:rPr>
          <w:rFonts w:ascii="Arial" w:eastAsia="Times New Roman" w:hAnsi="Arial" w:cs="Arial"/>
          <w:sz w:val="24"/>
          <w:szCs w:val="24"/>
          <w:lang w:eastAsia="sk-SK"/>
        </w:rPr>
        <w:t xml:space="preserve">Ministerstvo zdravotníctva Slovenskej republiky (ďalej aj ako „ministerstvo“ alebo „MZ SR“) podľa Čl. 11 ods. 2 písm. a) bodu 2. Organizačného poriadku Ministerstva zdravotníctva Slovenskej republiky v platnom znení (ďalej len </w:t>
      </w:r>
      <w:r w:rsidRPr="00CD654E">
        <w:rPr>
          <w:rFonts w:ascii="Arial" w:eastAsia="Times New Roman" w:hAnsi="Arial" w:cs="Arial"/>
          <w:sz w:val="24"/>
          <w:szCs w:val="24"/>
          <w:lang w:eastAsia="sk-SK"/>
        </w:rPr>
        <w:lastRenderedPageBreak/>
        <w:t>„Organizačný poriadok MZ SR“) vydáva na zabezpečenie jednotného postupu pri tvorbe, vydávaní, publikovaní a evidencii interných riadiacich aktov ministerstva túto smernicu.</w:t>
      </w:r>
    </w:p>
    <w:p w14:paraId="7FEB920D" w14:textId="77777777" w:rsidR="00CF0C37" w:rsidRPr="00CD654E" w:rsidRDefault="00CF0C37" w:rsidP="00CF0C37">
      <w:pPr>
        <w:spacing w:after="0"/>
        <w:jc w:val="center"/>
        <w:rPr>
          <w:rFonts w:ascii="Arial" w:hAnsi="Arial" w:cs="Arial"/>
          <w:b/>
          <w:sz w:val="24"/>
          <w:szCs w:val="24"/>
        </w:rPr>
      </w:pPr>
    </w:p>
    <w:p w14:paraId="0B4EF3F0" w14:textId="77777777" w:rsidR="00CF0C37" w:rsidRPr="00CD654E" w:rsidRDefault="00CF0C37" w:rsidP="00CF0C37">
      <w:pPr>
        <w:spacing w:after="0"/>
        <w:jc w:val="center"/>
        <w:rPr>
          <w:rFonts w:ascii="Arial" w:hAnsi="Arial" w:cs="Arial"/>
          <w:b/>
          <w:sz w:val="24"/>
          <w:szCs w:val="24"/>
        </w:rPr>
      </w:pPr>
      <w:r w:rsidRPr="00CD654E">
        <w:rPr>
          <w:rFonts w:ascii="Arial" w:hAnsi="Arial" w:cs="Arial"/>
          <w:b/>
          <w:sz w:val="24"/>
          <w:szCs w:val="24"/>
        </w:rPr>
        <w:t>Článok 2</w:t>
      </w:r>
    </w:p>
    <w:p w14:paraId="6EF0F15C" w14:textId="77777777" w:rsidR="00CF0C37" w:rsidRPr="00CD654E" w:rsidRDefault="00CF0C37" w:rsidP="00CF0C37">
      <w:pPr>
        <w:spacing w:after="0"/>
        <w:jc w:val="center"/>
        <w:rPr>
          <w:rFonts w:ascii="Arial" w:hAnsi="Arial" w:cs="Arial"/>
          <w:b/>
          <w:sz w:val="24"/>
          <w:szCs w:val="24"/>
        </w:rPr>
      </w:pPr>
      <w:r w:rsidRPr="00CD654E">
        <w:rPr>
          <w:rFonts w:ascii="Arial" w:hAnsi="Arial" w:cs="Arial"/>
          <w:b/>
          <w:sz w:val="24"/>
          <w:szCs w:val="24"/>
        </w:rPr>
        <w:t>Predmet úpravy</w:t>
      </w:r>
    </w:p>
    <w:p w14:paraId="2C6858F3" w14:textId="77777777" w:rsidR="00CF0C37" w:rsidRPr="00CD654E" w:rsidRDefault="00CF0C37" w:rsidP="00CF0C37">
      <w:pPr>
        <w:spacing w:after="0"/>
        <w:jc w:val="center"/>
        <w:rPr>
          <w:rFonts w:ascii="Arial" w:hAnsi="Arial" w:cs="Arial"/>
          <w:b/>
          <w:sz w:val="24"/>
          <w:szCs w:val="24"/>
        </w:rPr>
      </w:pPr>
    </w:p>
    <w:p w14:paraId="3A2925F0" w14:textId="77777777" w:rsidR="00CF0C37" w:rsidRPr="00CD654E" w:rsidRDefault="00CF0C37" w:rsidP="00CF0C37">
      <w:pPr>
        <w:numPr>
          <w:ilvl w:val="0"/>
          <w:numId w:val="47"/>
        </w:numPr>
        <w:tabs>
          <w:tab w:val="num" w:pos="426"/>
        </w:tabs>
        <w:spacing w:after="0" w:line="276" w:lineRule="auto"/>
        <w:ind w:left="426" w:hanging="426"/>
        <w:rPr>
          <w:rFonts w:ascii="Arial" w:eastAsia="Times New Roman" w:hAnsi="Arial" w:cs="Arial"/>
          <w:sz w:val="24"/>
          <w:szCs w:val="24"/>
          <w:lang w:eastAsia="sk-SK"/>
        </w:rPr>
      </w:pPr>
      <w:r w:rsidRPr="00CD654E">
        <w:rPr>
          <w:rFonts w:ascii="Arial" w:eastAsia="Times New Roman" w:hAnsi="Arial" w:cs="Arial"/>
          <w:sz w:val="24"/>
          <w:szCs w:val="24"/>
          <w:lang w:eastAsia="sk-SK"/>
        </w:rPr>
        <w:t>Smernica ustanovuje zásady a jednotný postup vecne príslušných organizačných útvarov ministerstva v zmysle Organizačného poriadku MZ SR pri tvorbe, vydávaní, publikovaní a evidencii interných riadiacich aktov ministerstva s cieľom vytvoriť funkčný a efektívny systém ich tvorby a evidencie.</w:t>
      </w:r>
    </w:p>
    <w:p w14:paraId="57A142DA" w14:textId="77777777" w:rsidR="00CF0C37" w:rsidRPr="00CD654E" w:rsidRDefault="00CF0C37" w:rsidP="00CF0C37">
      <w:pPr>
        <w:spacing w:after="0"/>
        <w:ind w:left="720"/>
        <w:rPr>
          <w:rFonts w:ascii="Arial" w:eastAsia="Times New Roman" w:hAnsi="Arial" w:cs="Arial"/>
          <w:sz w:val="24"/>
          <w:szCs w:val="24"/>
          <w:lang w:eastAsia="sk-SK"/>
        </w:rPr>
      </w:pPr>
    </w:p>
    <w:p w14:paraId="608E76CA" w14:textId="77777777" w:rsidR="00CF0C37" w:rsidRPr="00CD654E" w:rsidRDefault="00CF0C37" w:rsidP="00CF0C37">
      <w:pPr>
        <w:numPr>
          <w:ilvl w:val="0"/>
          <w:numId w:val="47"/>
        </w:numPr>
        <w:autoSpaceDE w:val="0"/>
        <w:autoSpaceDN w:val="0"/>
        <w:adjustRightInd w:val="0"/>
        <w:spacing w:after="0" w:line="276" w:lineRule="auto"/>
        <w:ind w:left="426" w:hanging="426"/>
        <w:rPr>
          <w:rFonts w:ascii="Arial" w:hAnsi="Arial" w:cs="Arial"/>
          <w:sz w:val="24"/>
          <w:szCs w:val="24"/>
          <w:lang w:eastAsia="sk-SK"/>
        </w:rPr>
      </w:pPr>
      <w:r w:rsidRPr="00CD654E">
        <w:rPr>
          <w:rFonts w:ascii="Arial" w:hAnsi="Arial" w:cs="Arial"/>
          <w:iCs/>
          <w:sz w:val="24"/>
          <w:szCs w:val="24"/>
          <w:lang w:eastAsia="sk-SK"/>
        </w:rPr>
        <w:t xml:space="preserve">Smernica sa nevzťahuje na legislatívne právne akty (zákony, nariadenia vlády Slovenskej republiky, vyhlášky, výnosy a opatrenia ministerstva) a opatrenia ministerstva, ktoré sú zverejňované vo Vestníku Ministerstva zdravotníctva Slovenskej republiky. </w:t>
      </w:r>
    </w:p>
    <w:p w14:paraId="54701C2B" w14:textId="77777777" w:rsidR="00CF0C37" w:rsidRPr="00CD654E" w:rsidRDefault="00CF0C37" w:rsidP="00CF0C37">
      <w:pPr>
        <w:autoSpaceDE w:val="0"/>
        <w:autoSpaceDN w:val="0"/>
        <w:adjustRightInd w:val="0"/>
        <w:spacing w:after="0"/>
        <w:ind w:left="720"/>
        <w:rPr>
          <w:rFonts w:ascii="Arial" w:hAnsi="Arial" w:cs="Arial"/>
          <w:sz w:val="24"/>
          <w:szCs w:val="24"/>
          <w:lang w:eastAsia="sk-SK"/>
        </w:rPr>
      </w:pPr>
    </w:p>
    <w:p w14:paraId="6BF56FF7" w14:textId="77777777" w:rsidR="00CF0C37" w:rsidRPr="00CD654E" w:rsidRDefault="00CF0C37" w:rsidP="00CF0C37">
      <w:pPr>
        <w:spacing w:after="0"/>
        <w:jc w:val="center"/>
        <w:rPr>
          <w:rFonts w:ascii="Arial" w:eastAsia="Times New Roman" w:hAnsi="Arial" w:cs="Arial"/>
          <w:b/>
          <w:sz w:val="24"/>
          <w:szCs w:val="24"/>
          <w:lang w:eastAsia="sk-SK"/>
        </w:rPr>
      </w:pPr>
      <w:r w:rsidRPr="00CD654E">
        <w:rPr>
          <w:rFonts w:ascii="Arial" w:eastAsia="Times New Roman" w:hAnsi="Arial" w:cs="Arial"/>
          <w:b/>
          <w:sz w:val="24"/>
          <w:szCs w:val="24"/>
          <w:lang w:eastAsia="sk-SK"/>
        </w:rPr>
        <w:t>Článok 3</w:t>
      </w:r>
    </w:p>
    <w:p w14:paraId="41D54879" w14:textId="77777777" w:rsidR="00CF0C37" w:rsidRPr="00CD654E" w:rsidRDefault="00CF0C37" w:rsidP="00CF0C37">
      <w:pPr>
        <w:spacing w:after="0"/>
        <w:jc w:val="center"/>
        <w:rPr>
          <w:rFonts w:ascii="Arial" w:eastAsia="Times New Roman" w:hAnsi="Arial" w:cs="Arial"/>
          <w:b/>
          <w:sz w:val="24"/>
          <w:szCs w:val="24"/>
          <w:lang w:eastAsia="sk-SK"/>
        </w:rPr>
      </w:pPr>
      <w:r w:rsidRPr="00CD654E">
        <w:rPr>
          <w:rFonts w:ascii="Arial" w:eastAsia="Times New Roman" w:hAnsi="Arial" w:cs="Arial"/>
          <w:b/>
          <w:sz w:val="24"/>
          <w:szCs w:val="24"/>
          <w:lang w:eastAsia="sk-SK"/>
        </w:rPr>
        <w:t>Vymedzenie niektorých pojmov</w:t>
      </w:r>
    </w:p>
    <w:p w14:paraId="2E4A199B" w14:textId="77777777" w:rsidR="00CF0C37" w:rsidRPr="00CD654E" w:rsidRDefault="00CF0C37" w:rsidP="00CF0C37">
      <w:pPr>
        <w:spacing w:after="0"/>
        <w:jc w:val="center"/>
        <w:rPr>
          <w:rFonts w:ascii="Arial" w:eastAsia="Times New Roman" w:hAnsi="Arial" w:cs="Arial"/>
          <w:b/>
          <w:sz w:val="24"/>
          <w:szCs w:val="24"/>
          <w:lang w:eastAsia="sk-SK"/>
        </w:rPr>
      </w:pPr>
    </w:p>
    <w:p w14:paraId="6BC52C5E" w14:textId="77777777" w:rsidR="00CF0C37" w:rsidRPr="00CD654E" w:rsidRDefault="00CF0C37" w:rsidP="00CF0C37">
      <w:pPr>
        <w:numPr>
          <w:ilvl w:val="0"/>
          <w:numId w:val="54"/>
        </w:numPr>
        <w:autoSpaceDE w:val="0"/>
        <w:autoSpaceDN w:val="0"/>
        <w:adjustRightInd w:val="0"/>
        <w:spacing w:after="0" w:line="276" w:lineRule="auto"/>
        <w:ind w:left="426" w:hanging="568"/>
        <w:rPr>
          <w:rFonts w:ascii="Arial" w:hAnsi="Arial" w:cs="Arial"/>
          <w:color w:val="000000"/>
          <w:sz w:val="24"/>
          <w:szCs w:val="24"/>
        </w:rPr>
      </w:pPr>
      <w:r w:rsidRPr="00CD654E">
        <w:rPr>
          <w:rFonts w:ascii="Arial" w:hAnsi="Arial" w:cs="Arial"/>
          <w:color w:val="000000"/>
          <w:sz w:val="24"/>
          <w:szCs w:val="24"/>
        </w:rPr>
        <w:t xml:space="preserve">Interné riadiace akty v súlade so zákonmi a ostatnými všeobecne záväznými právnymi predpismi bližšie upravujú proces riadenia na ministerstve. </w:t>
      </w:r>
    </w:p>
    <w:p w14:paraId="064402EB" w14:textId="77777777" w:rsidR="00CF0C37" w:rsidRPr="00CD654E" w:rsidRDefault="00CF0C37" w:rsidP="00CF0C37">
      <w:pPr>
        <w:autoSpaceDE w:val="0"/>
        <w:autoSpaceDN w:val="0"/>
        <w:adjustRightInd w:val="0"/>
        <w:spacing w:after="0"/>
        <w:ind w:left="709"/>
        <w:rPr>
          <w:rFonts w:ascii="Arial" w:hAnsi="Arial" w:cs="Arial"/>
          <w:color w:val="000000"/>
          <w:sz w:val="24"/>
          <w:szCs w:val="24"/>
        </w:rPr>
      </w:pPr>
    </w:p>
    <w:p w14:paraId="7A30B314" w14:textId="77777777" w:rsidR="00CF0C37" w:rsidRPr="00CD654E" w:rsidRDefault="00CF0C37" w:rsidP="00CF0C37">
      <w:pPr>
        <w:numPr>
          <w:ilvl w:val="0"/>
          <w:numId w:val="54"/>
        </w:numPr>
        <w:autoSpaceDE w:val="0"/>
        <w:autoSpaceDN w:val="0"/>
        <w:adjustRightInd w:val="0"/>
        <w:spacing w:after="0" w:line="276" w:lineRule="auto"/>
        <w:ind w:left="426" w:hanging="568"/>
        <w:rPr>
          <w:rFonts w:ascii="Arial" w:hAnsi="Arial" w:cs="Arial"/>
          <w:color w:val="000000"/>
          <w:sz w:val="24"/>
          <w:szCs w:val="24"/>
        </w:rPr>
      </w:pPr>
      <w:r w:rsidRPr="00CD654E">
        <w:rPr>
          <w:rFonts w:ascii="Arial" w:hAnsi="Arial" w:cs="Arial"/>
          <w:color w:val="000000"/>
          <w:sz w:val="24"/>
          <w:szCs w:val="24"/>
        </w:rPr>
        <w:t>Internými riadiacimi aktami ministerstva sú:</w:t>
      </w:r>
    </w:p>
    <w:p w14:paraId="395311EF" w14:textId="77777777" w:rsidR="00CF0C37" w:rsidRPr="00CD654E" w:rsidRDefault="00CF0C37" w:rsidP="00CF0C37">
      <w:pPr>
        <w:autoSpaceDE w:val="0"/>
        <w:autoSpaceDN w:val="0"/>
        <w:adjustRightInd w:val="0"/>
        <w:spacing w:after="0"/>
        <w:rPr>
          <w:rFonts w:ascii="Arial" w:hAnsi="Arial" w:cs="Arial"/>
          <w:color w:val="000000"/>
          <w:sz w:val="24"/>
          <w:szCs w:val="24"/>
        </w:rPr>
      </w:pPr>
    </w:p>
    <w:p w14:paraId="42E3C77B" w14:textId="77777777" w:rsidR="00CF0C37" w:rsidRPr="00CD654E" w:rsidRDefault="00CF0C37" w:rsidP="00CF0C37">
      <w:pPr>
        <w:numPr>
          <w:ilvl w:val="0"/>
          <w:numId w:val="49"/>
        </w:numPr>
        <w:autoSpaceDE w:val="0"/>
        <w:autoSpaceDN w:val="0"/>
        <w:adjustRightInd w:val="0"/>
        <w:spacing w:after="0" w:line="276" w:lineRule="auto"/>
        <w:contextualSpacing/>
        <w:jc w:val="left"/>
        <w:rPr>
          <w:rFonts w:ascii="Arial" w:eastAsia="Times New Roman" w:hAnsi="Arial" w:cs="Arial"/>
          <w:color w:val="000000"/>
          <w:sz w:val="24"/>
          <w:szCs w:val="24"/>
          <w:lang w:eastAsia="cs-CZ"/>
        </w:rPr>
      </w:pPr>
      <w:r w:rsidRPr="00CD654E">
        <w:rPr>
          <w:rFonts w:ascii="Arial" w:eastAsia="Times New Roman" w:hAnsi="Arial" w:cs="Arial"/>
          <w:color w:val="000000"/>
          <w:sz w:val="24"/>
          <w:szCs w:val="24"/>
          <w:lang w:eastAsia="cs-CZ"/>
        </w:rPr>
        <w:t>v kompetencii ministra</w:t>
      </w:r>
    </w:p>
    <w:p w14:paraId="3768825D" w14:textId="77777777" w:rsidR="00CF0C37" w:rsidRPr="00CD654E" w:rsidRDefault="00CF0C37" w:rsidP="00CF0C37">
      <w:pPr>
        <w:numPr>
          <w:ilvl w:val="0"/>
          <w:numId w:val="51"/>
        </w:numPr>
        <w:spacing w:after="0" w:line="276" w:lineRule="auto"/>
        <w:ind w:left="1080"/>
        <w:rPr>
          <w:rFonts w:ascii="Arial" w:hAnsi="Arial" w:cs="Arial"/>
          <w:color w:val="000000"/>
          <w:sz w:val="24"/>
          <w:szCs w:val="24"/>
        </w:rPr>
      </w:pPr>
      <w:r w:rsidRPr="00CD654E">
        <w:rPr>
          <w:rFonts w:ascii="Arial" w:hAnsi="Arial" w:cs="Arial"/>
          <w:color w:val="000000"/>
          <w:sz w:val="24"/>
          <w:szCs w:val="24"/>
        </w:rPr>
        <w:t>príkaz ministra;</w:t>
      </w:r>
    </w:p>
    <w:p w14:paraId="3F5E0AF8" w14:textId="77777777" w:rsidR="00CF0C37" w:rsidRPr="00CD654E" w:rsidRDefault="00CF0C37" w:rsidP="00CF0C37">
      <w:pPr>
        <w:numPr>
          <w:ilvl w:val="0"/>
          <w:numId w:val="51"/>
        </w:numPr>
        <w:spacing w:after="0" w:line="276" w:lineRule="auto"/>
        <w:ind w:left="1080"/>
        <w:rPr>
          <w:rFonts w:ascii="Arial" w:hAnsi="Arial" w:cs="Arial"/>
          <w:color w:val="000000"/>
          <w:sz w:val="24"/>
          <w:szCs w:val="24"/>
        </w:rPr>
      </w:pPr>
      <w:r w:rsidRPr="00CD654E">
        <w:rPr>
          <w:rFonts w:ascii="Arial" w:hAnsi="Arial" w:cs="Arial"/>
          <w:color w:val="000000"/>
          <w:sz w:val="24"/>
          <w:szCs w:val="24"/>
        </w:rPr>
        <w:t>smernica ministerstva;</w:t>
      </w:r>
    </w:p>
    <w:p w14:paraId="15D79620" w14:textId="77777777" w:rsidR="00CF0C37" w:rsidRPr="00CD654E" w:rsidRDefault="00CF0C37" w:rsidP="00CF0C37">
      <w:pPr>
        <w:numPr>
          <w:ilvl w:val="0"/>
          <w:numId w:val="50"/>
        </w:numPr>
        <w:autoSpaceDE w:val="0"/>
        <w:autoSpaceDN w:val="0"/>
        <w:adjustRightInd w:val="0"/>
        <w:spacing w:after="0" w:line="276" w:lineRule="auto"/>
        <w:ind w:left="644" w:hanging="284"/>
        <w:contextualSpacing/>
        <w:jc w:val="left"/>
        <w:rPr>
          <w:rFonts w:ascii="Arial" w:eastAsia="Times New Roman" w:hAnsi="Arial" w:cs="Arial"/>
          <w:color w:val="000000"/>
          <w:sz w:val="24"/>
          <w:szCs w:val="24"/>
          <w:lang w:eastAsia="cs-CZ"/>
        </w:rPr>
      </w:pPr>
      <w:r w:rsidRPr="00CD654E">
        <w:rPr>
          <w:rFonts w:ascii="Arial" w:eastAsia="Times New Roman" w:hAnsi="Arial" w:cs="Arial"/>
          <w:color w:val="000000"/>
          <w:sz w:val="24"/>
          <w:szCs w:val="24"/>
          <w:lang w:eastAsia="cs-CZ"/>
        </w:rPr>
        <w:t xml:space="preserve"> v kompetencii generálneho tajomníka služobného úradu</w:t>
      </w:r>
    </w:p>
    <w:p w14:paraId="0AA70ECA" w14:textId="77777777" w:rsidR="00CF0C37" w:rsidRPr="00CD654E" w:rsidRDefault="00CF0C37" w:rsidP="00CF0C37">
      <w:pPr>
        <w:numPr>
          <w:ilvl w:val="0"/>
          <w:numId w:val="52"/>
        </w:numPr>
        <w:spacing w:after="0" w:line="276" w:lineRule="auto"/>
        <w:ind w:left="1080"/>
        <w:rPr>
          <w:rFonts w:ascii="Arial" w:hAnsi="Arial" w:cs="Arial"/>
          <w:color w:val="000000"/>
          <w:sz w:val="24"/>
          <w:szCs w:val="24"/>
        </w:rPr>
      </w:pPr>
      <w:r w:rsidRPr="00CD654E">
        <w:rPr>
          <w:rFonts w:ascii="Arial" w:hAnsi="Arial" w:cs="Arial"/>
          <w:color w:val="000000"/>
          <w:sz w:val="24"/>
          <w:szCs w:val="24"/>
        </w:rPr>
        <w:t>služobný predpis;</w:t>
      </w:r>
    </w:p>
    <w:p w14:paraId="45EF0199" w14:textId="77777777" w:rsidR="00CF0C37" w:rsidRPr="00CD654E" w:rsidRDefault="00CF0C37" w:rsidP="00CF0C37">
      <w:pPr>
        <w:numPr>
          <w:ilvl w:val="0"/>
          <w:numId w:val="52"/>
        </w:numPr>
        <w:spacing w:after="0" w:line="276" w:lineRule="auto"/>
        <w:ind w:left="1080"/>
        <w:rPr>
          <w:rFonts w:ascii="Arial" w:hAnsi="Arial" w:cs="Arial"/>
          <w:color w:val="000000"/>
          <w:sz w:val="24"/>
          <w:szCs w:val="24"/>
        </w:rPr>
      </w:pPr>
      <w:r w:rsidRPr="00CD654E">
        <w:rPr>
          <w:rFonts w:ascii="Arial" w:hAnsi="Arial" w:cs="Arial"/>
          <w:color w:val="000000"/>
          <w:sz w:val="24"/>
          <w:szCs w:val="24"/>
        </w:rPr>
        <w:t>opatrenie generálneho tajomníka služobného úradu;</w:t>
      </w:r>
    </w:p>
    <w:p w14:paraId="7D1D167B" w14:textId="77777777" w:rsidR="00CF0C37" w:rsidRPr="00CD654E" w:rsidRDefault="00CF0C37" w:rsidP="00CF0C37">
      <w:pPr>
        <w:autoSpaceDE w:val="0"/>
        <w:autoSpaceDN w:val="0"/>
        <w:adjustRightInd w:val="0"/>
        <w:spacing w:after="0"/>
        <w:ind w:left="360"/>
        <w:rPr>
          <w:rFonts w:ascii="Arial" w:hAnsi="Arial" w:cs="Arial"/>
          <w:color w:val="000000"/>
          <w:sz w:val="24"/>
          <w:szCs w:val="24"/>
        </w:rPr>
      </w:pPr>
      <w:r w:rsidRPr="00CD654E">
        <w:rPr>
          <w:rFonts w:ascii="Arial" w:hAnsi="Arial" w:cs="Arial"/>
          <w:color w:val="000000"/>
          <w:sz w:val="24"/>
          <w:szCs w:val="24"/>
        </w:rPr>
        <w:t>c)   v kompetencii štátnych tajomníkov a generálnych riaditeľov</w:t>
      </w:r>
    </w:p>
    <w:p w14:paraId="5FF46CF6" w14:textId="77777777" w:rsidR="00CF0C37" w:rsidRPr="00CD654E" w:rsidRDefault="00CF0C37" w:rsidP="00CF0C37">
      <w:pPr>
        <w:numPr>
          <w:ilvl w:val="0"/>
          <w:numId w:val="53"/>
        </w:numPr>
        <w:autoSpaceDE w:val="0"/>
        <w:autoSpaceDN w:val="0"/>
        <w:adjustRightInd w:val="0"/>
        <w:spacing w:after="0" w:line="276" w:lineRule="auto"/>
        <w:ind w:left="1080"/>
        <w:contextualSpacing/>
        <w:jc w:val="left"/>
        <w:rPr>
          <w:rFonts w:ascii="Arial" w:eastAsia="Times New Roman" w:hAnsi="Arial" w:cs="Arial"/>
          <w:color w:val="000000"/>
          <w:sz w:val="24"/>
          <w:szCs w:val="24"/>
          <w:lang w:eastAsia="cs-CZ"/>
        </w:rPr>
      </w:pPr>
      <w:r w:rsidRPr="00CD654E">
        <w:rPr>
          <w:rFonts w:ascii="Arial" w:eastAsia="Times New Roman" w:hAnsi="Arial" w:cs="Arial"/>
          <w:color w:val="000000"/>
          <w:sz w:val="24"/>
          <w:szCs w:val="24"/>
          <w:lang w:eastAsia="cs-CZ"/>
        </w:rPr>
        <w:t>metodické usmernenie;</w:t>
      </w:r>
    </w:p>
    <w:p w14:paraId="3F04F202" w14:textId="77777777" w:rsidR="00CF0C37" w:rsidRPr="00CD654E" w:rsidRDefault="00CF0C37" w:rsidP="00CF0C37">
      <w:pPr>
        <w:numPr>
          <w:ilvl w:val="0"/>
          <w:numId w:val="53"/>
        </w:numPr>
        <w:autoSpaceDE w:val="0"/>
        <w:autoSpaceDN w:val="0"/>
        <w:adjustRightInd w:val="0"/>
        <w:spacing w:after="0" w:line="276" w:lineRule="auto"/>
        <w:ind w:left="1080"/>
        <w:contextualSpacing/>
        <w:jc w:val="left"/>
        <w:rPr>
          <w:rFonts w:ascii="Arial" w:eastAsia="Times New Roman" w:hAnsi="Arial" w:cs="Arial"/>
          <w:color w:val="000000"/>
          <w:sz w:val="24"/>
          <w:szCs w:val="24"/>
          <w:lang w:eastAsia="cs-CZ"/>
        </w:rPr>
      </w:pPr>
      <w:r w:rsidRPr="00CD654E">
        <w:rPr>
          <w:rFonts w:ascii="Arial" w:eastAsia="Times New Roman" w:hAnsi="Arial" w:cs="Arial"/>
          <w:color w:val="000000"/>
          <w:sz w:val="24"/>
          <w:szCs w:val="24"/>
          <w:lang w:eastAsia="cs-CZ"/>
        </w:rPr>
        <w:t>iné riadiace akty (napr. pokyn a pod.).</w:t>
      </w:r>
    </w:p>
    <w:p w14:paraId="3BC50BFF" w14:textId="77777777" w:rsidR="00CF0C37" w:rsidRPr="00CD654E" w:rsidRDefault="00CF0C37" w:rsidP="00CF0C37">
      <w:pPr>
        <w:autoSpaceDE w:val="0"/>
        <w:autoSpaceDN w:val="0"/>
        <w:adjustRightInd w:val="0"/>
        <w:spacing w:after="0"/>
        <w:contextualSpacing/>
        <w:rPr>
          <w:rFonts w:ascii="Arial" w:eastAsia="Times New Roman" w:hAnsi="Arial" w:cs="Arial"/>
          <w:color w:val="000000"/>
          <w:sz w:val="24"/>
          <w:szCs w:val="24"/>
          <w:lang w:eastAsia="cs-CZ"/>
        </w:rPr>
      </w:pPr>
    </w:p>
    <w:p w14:paraId="116A043D" w14:textId="77777777" w:rsidR="00CF0C37" w:rsidRPr="00CD654E" w:rsidRDefault="00CF0C37" w:rsidP="00CF0C37">
      <w:pPr>
        <w:numPr>
          <w:ilvl w:val="0"/>
          <w:numId w:val="54"/>
        </w:numPr>
        <w:autoSpaceDE w:val="0"/>
        <w:autoSpaceDN w:val="0"/>
        <w:adjustRightInd w:val="0"/>
        <w:spacing w:after="0" w:line="276" w:lineRule="auto"/>
        <w:ind w:left="426" w:hanging="568"/>
        <w:contextualSpacing/>
        <w:rPr>
          <w:rFonts w:ascii="Arial" w:eastAsia="Times New Roman" w:hAnsi="Arial" w:cs="Arial"/>
          <w:color w:val="000000"/>
          <w:sz w:val="24"/>
          <w:szCs w:val="24"/>
          <w:lang w:eastAsia="cs-CZ"/>
        </w:rPr>
      </w:pPr>
      <w:r w:rsidRPr="00CD654E">
        <w:rPr>
          <w:rFonts w:ascii="Arial" w:eastAsia="Times New Roman" w:hAnsi="Arial" w:cs="Arial"/>
          <w:color w:val="000000"/>
          <w:sz w:val="24"/>
          <w:szCs w:val="24"/>
          <w:lang w:eastAsia="cs-CZ"/>
        </w:rPr>
        <w:t xml:space="preserve">Register interných riadiacich aktov ministerstva je register vedený v elektronickej a v písomnej forme, v ktorom sú zaevidované všetky vydané interné riadiace akty ministerstva. Register interných riadiacich aktov vedie Odbor právny. </w:t>
      </w:r>
    </w:p>
    <w:p w14:paraId="2B316065" w14:textId="77777777" w:rsidR="00CF0C37" w:rsidRPr="00CD654E" w:rsidRDefault="00CF0C37" w:rsidP="00CF0C37">
      <w:pPr>
        <w:autoSpaceDE w:val="0"/>
        <w:autoSpaceDN w:val="0"/>
        <w:adjustRightInd w:val="0"/>
        <w:spacing w:after="0"/>
        <w:ind w:left="708"/>
        <w:contextualSpacing/>
        <w:rPr>
          <w:rFonts w:ascii="Arial" w:eastAsia="Times New Roman" w:hAnsi="Arial" w:cs="Arial"/>
          <w:color w:val="000000"/>
          <w:sz w:val="24"/>
          <w:szCs w:val="24"/>
          <w:lang w:eastAsia="cs-CZ"/>
        </w:rPr>
      </w:pPr>
    </w:p>
    <w:p w14:paraId="204BBA11" w14:textId="77777777" w:rsidR="00CF0C37" w:rsidRPr="00CD654E" w:rsidRDefault="00CF0C37" w:rsidP="00CF0C37">
      <w:pPr>
        <w:autoSpaceDE w:val="0"/>
        <w:autoSpaceDN w:val="0"/>
        <w:adjustRightInd w:val="0"/>
        <w:spacing w:after="0"/>
        <w:ind w:left="-142"/>
        <w:contextualSpacing/>
        <w:jc w:val="center"/>
        <w:rPr>
          <w:rFonts w:ascii="Arial" w:eastAsia="Times New Roman" w:hAnsi="Arial" w:cs="Arial"/>
          <w:b/>
          <w:color w:val="000000"/>
          <w:sz w:val="24"/>
          <w:szCs w:val="24"/>
          <w:lang w:eastAsia="cs-CZ"/>
        </w:rPr>
      </w:pPr>
      <w:r w:rsidRPr="00CD654E">
        <w:rPr>
          <w:rFonts w:ascii="Arial" w:eastAsia="Times New Roman" w:hAnsi="Arial" w:cs="Arial"/>
          <w:b/>
          <w:color w:val="000000"/>
          <w:sz w:val="24"/>
          <w:szCs w:val="24"/>
          <w:lang w:eastAsia="cs-CZ"/>
        </w:rPr>
        <w:t>Článok 4</w:t>
      </w:r>
    </w:p>
    <w:p w14:paraId="142DDA92" w14:textId="77777777" w:rsidR="00CF0C37" w:rsidRPr="00CD654E" w:rsidRDefault="00CF0C37" w:rsidP="00CF0C37">
      <w:pPr>
        <w:autoSpaceDE w:val="0"/>
        <w:autoSpaceDN w:val="0"/>
        <w:adjustRightInd w:val="0"/>
        <w:spacing w:after="0"/>
        <w:ind w:left="-142"/>
        <w:contextualSpacing/>
        <w:jc w:val="center"/>
        <w:rPr>
          <w:rFonts w:ascii="Arial" w:eastAsia="Times New Roman" w:hAnsi="Arial" w:cs="Arial"/>
          <w:b/>
          <w:color w:val="000000"/>
          <w:sz w:val="24"/>
          <w:szCs w:val="24"/>
          <w:lang w:eastAsia="cs-CZ"/>
        </w:rPr>
      </w:pPr>
      <w:r w:rsidRPr="00CD654E">
        <w:rPr>
          <w:rFonts w:ascii="Arial" w:eastAsia="Times New Roman" w:hAnsi="Arial" w:cs="Arial"/>
          <w:b/>
          <w:color w:val="000000"/>
          <w:sz w:val="24"/>
          <w:szCs w:val="24"/>
          <w:lang w:eastAsia="cs-CZ"/>
        </w:rPr>
        <w:t>Pravidlá tvorby interných riadiacich aktov</w:t>
      </w:r>
    </w:p>
    <w:p w14:paraId="3E26D5F3" w14:textId="77777777" w:rsidR="00CF0C37" w:rsidRPr="00CD654E" w:rsidRDefault="00CF0C37" w:rsidP="00CF0C37">
      <w:pPr>
        <w:autoSpaceDE w:val="0"/>
        <w:autoSpaceDN w:val="0"/>
        <w:adjustRightInd w:val="0"/>
        <w:spacing w:after="0"/>
        <w:ind w:left="-142"/>
        <w:contextualSpacing/>
        <w:jc w:val="center"/>
        <w:rPr>
          <w:rFonts w:ascii="Arial" w:eastAsia="Times New Roman" w:hAnsi="Arial" w:cs="Arial"/>
          <w:b/>
          <w:color w:val="000000"/>
          <w:sz w:val="24"/>
          <w:szCs w:val="24"/>
          <w:lang w:eastAsia="cs-CZ"/>
        </w:rPr>
      </w:pPr>
    </w:p>
    <w:p w14:paraId="72EAACFB" w14:textId="77777777" w:rsidR="00CF0C37" w:rsidRPr="00CD654E" w:rsidRDefault="00CF0C37" w:rsidP="00CF0C37">
      <w:pPr>
        <w:numPr>
          <w:ilvl w:val="0"/>
          <w:numId w:val="48"/>
        </w:numPr>
        <w:tabs>
          <w:tab w:val="num" w:pos="426"/>
        </w:tabs>
        <w:spacing w:after="0" w:line="276" w:lineRule="auto"/>
        <w:ind w:left="426" w:hanging="568"/>
        <w:rPr>
          <w:rFonts w:ascii="Arial" w:eastAsia="Times New Roman" w:hAnsi="Arial" w:cs="Arial"/>
          <w:sz w:val="24"/>
          <w:szCs w:val="24"/>
          <w:lang w:eastAsia="sk-SK"/>
        </w:rPr>
      </w:pPr>
      <w:r w:rsidRPr="00CD654E">
        <w:rPr>
          <w:rFonts w:ascii="Arial" w:eastAsia="Times New Roman" w:hAnsi="Arial" w:cs="Arial"/>
          <w:sz w:val="24"/>
          <w:szCs w:val="24"/>
          <w:lang w:eastAsia="sk-SK"/>
        </w:rPr>
        <w:t>Interné riadiace akty sa vypracúvajú v súlade s právnymi predpismi, Organizačným poriadkom MZ SR a inými internými riadiacimi aktami.</w:t>
      </w:r>
    </w:p>
    <w:p w14:paraId="2FFB13FE" w14:textId="77777777" w:rsidR="00CF0C37" w:rsidRPr="00CD654E" w:rsidRDefault="00CF0C37" w:rsidP="00CF0C37">
      <w:pPr>
        <w:spacing w:after="0"/>
        <w:ind w:left="780"/>
        <w:rPr>
          <w:rFonts w:ascii="Arial" w:eastAsia="Times New Roman" w:hAnsi="Arial" w:cs="Arial"/>
          <w:sz w:val="24"/>
          <w:szCs w:val="24"/>
          <w:lang w:eastAsia="sk-SK"/>
        </w:rPr>
      </w:pPr>
    </w:p>
    <w:p w14:paraId="4E3AC606" w14:textId="77777777" w:rsidR="00CF0C37" w:rsidRPr="00CD654E" w:rsidRDefault="00CF0C37" w:rsidP="00CF0C37">
      <w:pPr>
        <w:numPr>
          <w:ilvl w:val="0"/>
          <w:numId w:val="48"/>
        </w:numPr>
        <w:tabs>
          <w:tab w:val="num" w:pos="426"/>
        </w:tabs>
        <w:spacing w:after="0" w:line="276" w:lineRule="auto"/>
        <w:ind w:left="426" w:hanging="568"/>
        <w:rPr>
          <w:rFonts w:ascii="Arial" w:eastAsia="Times New Roman" w:hAnsi="Arial" w:cs="Arial"/>
          <w:sz w:val="24"/>
          <w:szCs w:val="24"/>
          <w:lang w:eastAsia="sk-SK"/>
        </w:rPr>
      </w:pPr>
      <w:r w:rsidRPr="00CD654E">
        <w:rPr>
          <w:rFonts w:ascii="Arial" w:eastAsia="Times New Roman" w:hAnsi="Arial" w:cs="Arial"/>
          <w:sz w:val="24"/>
          <w:szCs w:val="24"/>
          <w:lang w:eastAsia="sk-SK"/>
        </w:rPr>
        <w:t xml:space="preserve">Na tvorbu interných riadiacich aktov sa primerane použijú legislatívno-technické pokyny uvedené v prílohe č. 1 Legislatívnych pravidiel vlády Slovenskej republiky. </w:t>
      </w:r>
    </w:p>
    <w:p w14:paraId="3FCBAA59" w14:textId="77777777" w:rsidR="00CF0C37" w:rsidRPr="00CD654E" w:rsidRDefault="00CF0C37" w:rsidP="00CF0C37">
      <w:pPr>
        <w:spacing w:after="0" w:line="240" w:lineRule="auto"/>
        <w:ind w:left="708"/>
        <w:rPr>
          <w:rFonts w:ascii="Arial" w:eastAsia="Times New Roman" w:hAnsi="Arial" w:cs="Arial"/>
          <w:sz w:val="24"/>
          <w:szCs w:val="24"/>
          <w:lang w:eastAsia="cs-CZ"/>
        </w:rPr>
      </w:pPr>
    </w:p>
    <w:p w14:paraId="0352EDD4" w14:textId="77777777" w:rsidR="00CF0C37" w:rsidRPr="00CD654E" w:rsidRDefault="00CF0C37" w:rsidP="00CF0C37">
      <w:pPr>
        <w:numPr>
          <w:ilvl w:val="0"/>
          <w:numId w:val="48"/>
        </w:numPr>
        <w:tabs>
          <w:tab w:val="num" w:pos="426"/>
        </w:tabs>
        <w:spacing w:after="0" w:line="276" w:lineRule="auto"/>
        <w:ind w:left="426" w:hanging="568"/>
        <w:rPr>
          <w:rFonts w:ascii="Arial" w:eastAsia="Times New Roman" w:hAnsi="Arial" w:cs="Arial"/>
          <w:sz w:val="24"/>
          <w:szCs w:val="24"/>
          <w:lang w:eastAsia="sk-SK"/>
        </w:rPr>
      </w:pPr>
      <w:r w:rsidRPr="00CD654E">
        <w:rPr>
          <w:rFonts w:ascii="Arial" w:eastAsia="Times New Roman" w:hAnsi="Arial" w:cs="Arial"/>
          <w:sz w:val="24"/>
          <w:szCs w:val="24"/>
          <w:lang w:eastAsia="sk-SK"/>
        </w:rPr>
        <w:t>Interný riadiaci akt možno zmeniť alebo doplniť len interným riadiacim aktom rovnakého druhu. Zmeny alebo doplnenia sa vykonávajú dodatkami, alebo vydaním nového interného riadiaceho aktu, ktorý zruší predošlý.</w:t>
      </w:r>
    </w:p>
    <w:p w14:paraId="1F7A9B29" w14:textId="77777777" w:rsidR="00CF0C37" w:rsidRPr="00CD654E" w:rsidRDefault="00CF0C37" w:rsidP="00CF0C37">
      <w:pPr>
        <w:spacing w:after="0" w:line="240" w:lineRule="auto"/>
        <w:ind w:left="708"/>
        <w:rPr>
          <w:rFonts w:ascii="Arial" w:eastAsia="Times New Roman" w:hAnsi="Arial" w:cs="Arial"/>
          <w:sz w:val="24"/>
          <w:szCs w:val="24"/>
          <w:lang w:eastAsia="cs-CZ"/>
        </w:rPr>
      </w:pPr>
    </w:p>
    <w:p w14:paraId="3D9F2FC4" w14:textId="77777777" w:rsidR="00CF0C37" w:rsidRPr="00CD654E" w:rsidRDefault="00CF0C37" w:rsidP="00CF0C37">
      <w:pPr>
        <w:numPr>
          <w:ilvl w:val="0"/>
          <w:numId w:val="48"/>
        </w:numPr>
        <w:tabs>
          <w:tab w:val="num" w:pos="426"/>
        </w:tabs>
        <w:spacing w:after="0" w:line="276" w:lineRule="auto"/>
        <w:ind w:left="426" w:hanging="568"/>
        <w:rPr>
          <w:rFonts w:ascii="Arial" w:eastAsia="Times New Roman" w:hAnsi="Arial" w:cs="Arial"/>
          <w:sz w:val="24"/>
          <w:szCs w:val="24"/>
          <w:lang w:eastAsia="sk-SK"/>
        </w:rPr>
      </w:pPr>
      <w:r w:rsidRPr="00CD654E">
        <w:rPr>
          <w:rFonts w:ascii="Arial" w:eastAsia="Times New Roman" w:hAnsi="Arial" w:cs="Arial"/>
          <w:sz w:val="24"/>
          <w:szCs w:val="24"/>
          <w:lang w:eastAsia="sk-SK"/>
        </w:rPr>
        <w:t>Interné riadiace akty sa označujú vzostupne. Evidenčné číslo má tvar „N/RRRR“, kde „N“ je poradové číslo interného riadiaceho aktu v danom roku a „RRRR“ je rok vydania.</w:t>
      </w:r>
    </w:p>
    <w:p w14:paraId="1EF841B4" w14:textId="77777777" w:rsidR="00CF0C37" w:rsidRPr="00CD654E" w:rsidRDefault="00CF0C37" w:rsidP="00CF0C37">
      <w:pPr>
        <w:spacing w:after="0" w:line="240" w:lineRule="auto"/>
        <w:ind w:left="708"/>
        <w:rPr>
          <w:rFonts w:ascii="Arial" w:eastAsia="Times New Roman" w:hAnsi="Arial" w:cs="Arial"/>
          <w:sz w:val="24"/>
          <w:szCs w:val="24"/>
          <w:lang w:eastAsia="cs-CZ"/>
        </w:rPr>
      </w:pPr>
    </w:p>
    <w:p w14:paraId="34FD6584" w14:textId="77777777" w:rsidR="00CF0C37" w:rsidRPr="00CD654E" w:rsidRDefault="00CF0C37" w:rsidP="00CF0C37">
      <w:pPr>
        <w:numPr>
          <w:ilvl w:val="0"/>
          <w:numId w:val="48"/>
        </w:numPr>
        <w:tabs>
          <w:tab w:val="num" w:pos="426"/>
        </w:tabs>
        <w:spacing w:after="0" w:line="276" w:lineRule="auto"/>
        <w:ind w:left="426" w:hanging="568"/>
        <w:rPr>
          <w:rFonts w:ascii="Arial" w:eastAsia="Times New Roman" w:hAnsi="Arial" w:cs="Arial"/>
          <w:sz w:val="24"/>
          <w:szCs w:val="24"/>
          <w:lang w:eastAsia="sk-SK"/>
        </w:rPr>
      </w:pPr>
      <w:r w:rsidRPr="00CD654E">
        <w:rPr>
          <w:rFonts w:ascii="Arial" w:eastAsia="Times New Roman" w:hAnsi="Arial" w:cs="Arial"/>
          <w:sz w:val="24"/>
          <w:szCs w:val="24"/>
          <w:lang w:eastAsia="sk-SK"/>
        </w:rPr>
        <w:t xml:space="preserve">Za prípravu a predkladanie návrhu interného riadiaceho aktu zodpovedá organizačný útvar ministerstva, ktorý má predmetnú upravovanú oblasť vo svojej vecnej pôsobnosti podľa Organizačného poriadku MZ SR (ďalej len „gestorský útvar“). Ak sa interný riadiaci akt týka pôsobnosti viacerých organizačných útvarov, zodpovedá za jeho prípravu ten organizačný útvar, ktorého sa interný riadiaci akt prevažne týka. Ak pôsobnosť nie je zrejmá a medzi organizačnými útvarmi nedôjde k dohode, o pôsobnosti rozhodne osoba oprávnená schváliť interný riadiaci akt. Ostatné organizačné útvary zodpovedné za prípravu interného riadiaceho aktu sa označujú ako </w:t>
      </w:r>
      <w:proofErr w:type="spellStart"/>
      <w:r w:rsidRPr="00CD654E">
        <w:rPr>
          <w:rFonts w:ascii="Arial" w:eastAsia="Times New Roman" w:hAnsi="Arial" w:cs="Arial"/>
          <w:sz w:val="24"/>
          <w:szCs w:val="24"/>
          <w:lang w:eastAsia="sk-SK"/>
        </w:rPr>
        <w:t>spolugestorské</w:t>
      </w:r>
      <w:proofErr w:type="spellEnd"/>
      <w:r w:rsidRPr="00CD654E">
        <w:rPr>
          <w:rFonts w:ascii="Arial" w:eastAsia="Times New Roman" w:hAnsi="Arial" w:cs="Arial"/>
          <w:sz w:val="24"/>
          <w:szCs w:val="24"/>
          <w:lang w:eastAsia="sk-SK"/>
        </w:rPr>
        <w:t xml:space="preserve"> útvary. </w:t>
      </w:r>
    </w:p>
    <w:p w14:paraId="782C4B99" w14:textId="77777777" w:rsidR="00CF0C37" w:rsidRPr="00CD654E" w:rsidRDefault="00CF0C37" w:rsidP="00CF0C37">
      <w:pPr>
        <w:spacing w:after="0" w:line="240" w:lineRule="auto"/>
        <w:ind w:left="708"/>
        <w:rPr>
          <w:rFonts w:ascii="Arial" w:eastAsia="Times New Roman" w:hAnsi="Arial" w:cs="Arial"/>
          <w:sz w:val="24"/>
          <w:szCs w:val="24"/>
          <w:lang w:eastAsia="cs-CZ"/>
        </w:rPr>
      </w:pPr>
    </w:p>
    <w:p w14:paraId="565D13D5" w14:textId="77777777" w:rsidR="00CF0C37" w:rsidRPr="00CD654E" w:rsidRDefault="00CF0C37" w:rsidP="00CF0C37">
      <w:pPr>
        <w:autoSpaceDE w:val="0"/>
        <w:autoSpaceDN w:val="0"/>
        <w:adjustRightInd w:val="0"/>
        <w:spacing w:after="0"/>
        <w:ind w:left="-142"/>
        <w:contextualSpacing/>
        <w:jc w:val="center"/>
        <w:rPr>
          <w:rFonts w:ascii="Arial" w:eastAsia="Times New Roman" w:hAnsi="Arial" w:cs="Arial"/>
          <w:b/>
          <w:color w:val="000000"/>
          <w:sz w:val="24"/>
          <w:szCs w:val="24"/>
          <w:lang w:eastAsia="cs-CZ"/>
        </w:rPr>
      </w:pPr>
      <w:r w:rsidRPr="00CD654E">
        <w:rPr>
          <w:rFonts w:ascii="Arial" w:eastAsia="Times New Roman" w:hAnsi="Arial" w:cs="Arial"/>
          <w:b/>
          <w:color w:val="000000"/>
          <w:sz w:val="24"/>
          <w:szCs w:val="24"/>
          <w:lang w:eastAsia="cs-CZ"/>
        </w:rPr>
        <w:t>Článok 5</w:t>
      </w:r>
    </w:p>
    <w:p w14:paraId="4BCEB7E8" w14:textId="77777777" w:rsidR="00CF0C37" w:rsidRPr="00CD654E" w:rsidRDefault="00CF0C37" w:rsidP="00CF0C37">
      <w:pPr>
        <w:autoSpaceDE w:val="0"/>
        <w:autoSpaceDN w:val="0"/>
        <w:adjustRightInd w:val="0"/>
        <w:spacing w:after="0"/>
        <w:ind w:left="-142"/>
        <w:contextualSpacing/>
        <w:jc w:val="center"/>
        <w:rPr>
          <w:rFonts w:ascii="Arial" w:eastAsia="Times New Roman" w:hAnsi="Arial" w:cs="Arial"/>
          <w:b/>
          <w:color w:val="000000"/>
          <w:sz w:val="24"/>
          <w:szCs w:val="24"/>
          <w:lang w:eastAsia="cs-CZ"/>
        </w:rPr>
      </w:pPr>
      <w:r w:rsidRPr="00CD654E">
        <w:rPr>
          <w:rFonts w:ascii="Arial" w:eastAsia="Times New Roman" w:hAnsi="Arial" w:cs="Arial"/>
          <w:b/>
          <w:color w:val="000000"/>
          <w:sz w:val="24"/>
          <w:szCs w:val="24"/>
          <w:lang w:eastAsia="cs-CZ"/>
        </w:rPr>
        <w:t>Schvaľovanie, evidencia a zverejňovanie interných riadiacich aktov</w:t>
      </w:r>
    </w:p>
    <w:p w14:paraId="54721DD7" w14:textId="77777777" w:rsidR="00CF0C37" w:rsidRPr="00CD654E" w:rsidRDefault="00CF0C37" w:rsidP="00CF0C37">
      <w:pPr>
        <w:spacing w:after="0"/>
        <w:rPr>
          <w:rFonts w:ascii="Arial" w:eastAsia="Times New Roman" w:hAnsi="Arial" w:cs="Arial"/>
          <w:sz w:val="24"/>
          <w:szCs w:val="24"/>
          <w:lang w:eastAsia="sk-SK"/>
        </w:rPr>
      </w:pPr>
    </w:p>
    <w:p w14:paraId="38EFA3C9" w14:textId="77777777" w:rsidR="00CF0C37" w:rsidRPr="00CD654E" w:rsidRDefault="00CF0C37" w:rsidP="00CF0C37">
      <w:pPr>
        <w:numPr>
          <w:ilvl w:val="0"/>
          <w:numId w:val="55"/>
        </w:numPr>
        <w:spacing w:after="0" w:line="276" w:lineRule="auto"/>
        <w:ind w:left="426" w:hanging="579"/>
        <w:rPr>
          <w:rFonts w:ascii="Arial" w:eastAsia="Times New Roman" w:hAnsi="Arial" w:cs="Arial"/>
          <w:sz w:val="24"/>
          <w:szCs w:val="24"/>
          <w:lang w:eastAsia="sk-SK"/>
        </w:rPr>
      </w:pPr>
      <w:r w:rsidRPr="00CD654E">
        <w:rPr>
          <w:rFonts w:ascii="Arial" w:eastAsia="Times New Roman" w:hAnsi="Arial" w:cs="Arial"/>
          <w:sz w:val="24"/>
          <w:szCs w:val="24"/>
          <w:lang w:eastAsia="sk-SK"/>
        </w:rPr>
        <w:t>Gestorský útvar predloží návrh interného riadiaceho aktu na schválenie príslušnému vedúcemu zamestnancovi ministerstva (minister zdravotníctva Slovenskej republiky, štátny tajomník ministerstva, generálny tajomník služobného úradu, generálny riaditeľ sekcie ministerstva a pod.).</w:t>
      </w:r>
    </w:p>
    <w:p w14:paraId="5C6B3853" w14:textId="77777777" w:rsidR="00CF0C37" w:rsidRPr="00CD654E" w:rsidRDefault="00CF0C37" w:rsidP="00CF0C37">
      <w:pPr>
        <w:spacing w:after="0"/>
        <w:ind w:left="426"/>
        <w:rPr>
          <w:rFonts w:ascii="Arial" w:eastAsia="Times New Roman" w:hAnsi="Arial" w:cs="Arial"/>
          <w:sz w:val="24"/>
          <w:szCs w:val="24"/>
          <w:lang w:eastAsia="sk-SK"/>
        </w:rPr>
      </w:pPr>
    </w:p>
    <w:p w14:paraId="185CADFC" w14:textId="77777777" w:rsidR="00CF0C37" w:rsidRPr="00CD654E" w:rsidRDefault="00CF0C37" w:rsidP="00CF0C37">
      <w:pPr>
        <w:numPr>
          <w:ilvl w:val="0"/>
          <w:numId w:val="55"/>
        </w:numPr>
        <w:spacing w:after="0" w:line="276" w:lineRule="auto"/>
        <w:ind w:left="426" w:hanging="579"/>
        <w:rPr>
          <w:rFonts w:ascii="Arial" w:eastAsia="Times New Roman" w:hAnsi="Arial" w:cs="Arial"/>
          <w:sz w:val="24"/>
          <w:szCs w:val="24"/>
          <w:lang w:eastAsia="sk-SK"/>
        </w:rPr>
      </w:pPr>
      <w:r w:rsidRPr="00CD654E">
        <w:rPr>
          <w:rFonts w:ascii="Arial" w:eastAsia="Times New Roman" w:hAnsi="Arial" w:cs="Arial"/>
          <w:sz w:val="24"/>
          <w:szCs w:val="24"/>
          <w:lang w:eastAsia="sk-SK"/>
        </w:rPr>
        <w:t>Gestorský útvar predloží schválený a podpísaný interný riadiaci akt v jednej fotokópii a zároveň v elektronickej podobe Odboru právnemu na zaevidovanie do Registra interných riadiacich aktov.</w:t>
      </w:r>
    </w:p>
    <w:p w14:paraId="368B4A41" w14:textId="77777777" w:rsidR="00CF0C37" w:rsidRPr="00CD654E" w:rsidRDefault="00CF0C37" w:rsidP="00CF0C37">
      <w:pPr>
        <w:spacing w:after="0" w:line="240" w:lineRule="auto"/>
        <w:ind w:left="708"/>
        <w:rPr>
          <w:rFonts w:ascii="Arial" w:eastAsia="Times New Roman" w:hAnsi="Arial" w:cs="Arial"/>
          <w:sz w:val="24"/>
          <w:szCs w:val="24"/>
          <w:lang w:eastAsia="cs-CZ"/>
        </w:rPr>
      </w:pPr>
    </w:p>
    <w:p w14:paraId="18AC71D0" w14:textId="77777777" w:rsidR="00CF0C37" w:rsidRPr="00CD654E" w:rsidRDefault="00CF0C37" w:rsidP="00CF0C37">
      <w:pPr>
        <w:numPr>
          <w:ilvl w:val="0"/>
          <w:numId w:val="55"/>
        </w:numPr>
        <w:spacing w:after="0" w:line="276" w:lineRule="auto"/>
        <w:ind w:left="426" w:hanging="579"/>
        <w:rPr>
          <w:rFonts w:ascii="Arial" w:eastAsia="Times New Roman" w:hAnsi="Arial" w:cs="Arial"/>
          <w:sz w:val="24"/>
          <w:szCs w:val="24"/>
          <w:lang w:eastAsia="sk-SK"/>
        </w:rPr>
      </w:pPr>
      <w:r w:rsidRPr="00CD654E">
        <w:rPr>
          <w:rFonts w:ascii="Arial" w:eastAsia="Times New Roman" w:hAnsi="Arial" w:cs="Arial"/>
          <w:sz w:val="24"/>
          <w:szCs w:val="24"/>
          <w:lang w:eastAsia="sk-SK"/>
        </w:rPr>
        <w:t>Ak sa vykonáva zmena alebo doplnenie existujúceho (platného) interného riadiaceho aktu, gestorský útvar predloží v písomnej aj elektronickej podobe dodatok, príp. aj konsolidované znenie novelizovaného interného riadiaceho aktu so zapracovanými zmenami.</w:t>
      </w:r>
    </w:p>
    <w:p w14:paraId="2A96F601" w14:textId="77777777" w:rsidR="00CF0C37" w:rsidRPr="00CD654E" w:rsidRDefault="00CF0C37" w:rsidP="00CF0C37">
      <w:pPr>
        <w:spacing w:after="0" w:line="240" w:lineRule="auto"/>
        <w:ind w:left="708"/>
        <w:rPr>
          <w:rFonts w:ascii="Arial" w:eastAsia="Times New Roman" w:hAnsi="Arial" w:cs="Arial"/>
          <w:sz w:val="24"/>
          <w:szCs w:val="24"/>
          <w:lang w:eastAsia="cs-CZ"/>
        </w:rPr>
      </w:pPr>
    </w:p>
    <w:p w14:paraId="7C685C1A" w14:textId="77777777" w:rsidR="00CF0C37" w:rsidRPr="00CD654E" w:rsidRDefault="00CF0C37" w:rsidP="00CF0C37">
      <w:pPr>
        <w:numPr>
          <w:ilvl w:val="0"/>
          <w:numId w:val="55"/>
        </w:numPr>
        <w:spacing w:after="0" w:line="276" w:lineRule="auto"/>
        <w:ind w:left="426" w:hanging="579"/>
        <w:rPr>
          <w:rFonts w:ascii="Arial" w:eastAsia="Times New Roman" w:hAnsi="Arial" w:cs="Arial"/>
          <w:sz w:val="24"/>
          <w:szCs w:val="24"/>
          <w:lang w:eastAsia="sk-SK"/>
        </w:rPr>
      </w:pPr>
      <w:r w:rsidRPr="00CD654E">
        <w:rPr>
          <w:rFonts w:ascii="Arial" w:eastAsia="Times New Roman" w:hAnsi="Arial" w:cs="Arial"/>
          <w:sz w:val="24"/>
          <w:szCs w:val="24"/>
          <w:lang w:eastAsia="sk-SK"/>
        </w:rPr>
        <w:t>Za obsahové náležitosti interného riadiaceho aktu je zodpovedný gestorský útvar.</w:t>
      </w:r>
    </w:p>
    <w:p w14:paraId="4AA2462F" w14:textId="77777777" w:rsidR="00CF0C37" w:rsidRPr="00CD654E" w:rsidRDefault="00CF0C37" w:rsidP="00CF0C37">
      <w:pPr>
        <w:spacing w:after="0"/>
        <w:ind w:left="426"/>
        <w:rPr>
          <w:rFonts w:ascii="Arial" w:eastAsia="Times New Roman" w:hAnsi="Arial" w:cs="Arial"/>
          <w:sz w:val="24"/>
          <w:szCs w:val="24"/>
          <w:lang w:eastAsia="sk-SK"/>
        </w:rPr>
      </w:pPr>
    </w:p>
    <w:p w14:paraId="4E6B52EA" w14:textId="77777777" w:rsidR="00CF0C37" w:rsidRPr="00CD654E" w:rsidRDefault="00CF0C37" w:rsidP="00CF0C37">
      <w:pPr>
        <w:numPr>
          <w:ilvl w:val="0"/>
          <w:numId w:val="55"/>
        </w:numPr>
        <w:spacing w:after="0" w:line="276" w:lineRule="auto"/>
        <w:ind w:left="426" w:hanging="579"/>
        <w:rPr>
          <w:rFonts w:ascii="Arial" w:eastAsia="Times New Roman" w:hAnsi="Arial" w:cs="Arial"/>
          <w:sz w:val="24"/>
          <w:szCs w:val="24"/>
          <w:lang w:eastAsia="sk-SK"/>
        </w:rPr>
      </w:pPr>
      <w:r w:rsidRPr="00CD654E">
        <w:rPr>
          <w:rFonts w:ascii="Arial" w:eastAsia="Times New Roman" w:hAnsi="Arial" w:cs="Arial"/>
          <w:sz w:val="24"/>
          <w:szCs w:val="24"/>
          <w:lang w:eastAsia="sk-SK"/>
        </w:rPr>
        <w:t>Odbor právny pridelí internému riadiacemu aktu evidenčné číslo podľa článku 4 ods. 4 tejto smernice.</w:t>
      </w:r>
    </w:p>
    <w:p w14:paraId="0658ACAF" w14:textId="77777777" w:rsidR="00CF0C37" w:rsidRPr="00CD654E" w:rsidRDefault="00CF0C37" w:rsidP="00CF0C37">
      <w:pPr>
        <w:spacing w:after="0" w:line="240" w:lineRule="auto"/>
        <w:ind w:left="708"/>
        <w:rPr>
          <w:rFonts w:ascii="Arial" w:eastAsia="Times New Roman" w:hAnsi="Arial" w:cs="Arial"/>
          <w:sz w:val="24"/>
          <w:szCs w:val="24"/>
          <w:lang w:eastAsia="cs-CZ"/>
        </w:rPr>
      </w:pPr>
    </w:p>
    <w:p w14:paraId="12E5689A" w14:textId="77777777" w:rsidR="00CF0C37" w:rsidRPr="00CD654E" w:rsidRDefault="00CF0C37" w:rsidP="00CF0C37">
      <w:pPr>
        <w:numPr>
          <w:ilvl w:val="0"/>
          <w:numId w:val="55"/>
        </w:numPr>
        <w:spacing w:after="0" w:line="276" w:lineRule="auto"/>
        <w:ind w:left="426" w:hanging="579"/>
        <w:rPr>
          <w:rFonts w:ascii="Arial" w:eastAsia="Times New Roman" w:hAnsi="Arial" w:cs="Arial"/>
          <w:sz w:val="24"/>
          <w:szCs w:val="24"/>
          <w:lang w:eastAsia="sk-SK"/>
        </w:rPr>
      </w:pPr>
      <w:r w:rsidRPr="00CD654E">
        <w:rPr>
          <w:rFonts w:ascii="Arial" w:eastAsia="Times New Roman" w:hAnsi="Arial" w:cs="Arial"/>
          <w:sz w:val="24"/>
          <w:szCs w:val="24"/>
          <w:lang w:eastAsia="sk-SK"/>
        </w:rPr>
        <w:t xml:space="preserve">Po pridelení evidenčného čísla gestorský útvar zabezpečí zverejnenie interného riadiaceho aktu na intranete ministerstva alebo na internetovej stránke ministerstva (podľa druhu interného riadiaceho aktu). </w:t>
      </w:r>
    </w:p>
    <w:p w14:paraId="05EAAA2D" w14:textId="77777777" w:rsidR="00CF0C37" w:rsidRPr="00CD654E" w:rsidRDefault="00CF0C37" w:rsidP="00CF0C37">
      <w:pPr>
        <w:spacing w:after="0" w:line="240" w:lineRule="auto"/>
        <w:ind w:left="708"/>
        <w:rPr>
          <w:rFonts w:ascii="Arial" w:eastAsia="Times New Roman" w:hAnsi="Arial" w:cs="Arial"/>
          <w:sz w:val="24"/>
          <w:szCs w:val="24"/>
          <w:lang w:eastAsia="cs-CZ"/>
        </w:rPr>
      </w:pPr>
    </w:p>
    <w:p w14:paraId="168F25BD" w14:textId="77777777" w:rsidR="00CF0C37" w:rsidRPr="00CD654E" w:rsidRDefault="00CF0C37" w:rsidP="00CF0C37">
      <w:pPr>
        <w:numPr>
          <w:ilvl w:val="0"/>
          <w:numId w:val="55"/>
        </w:numPr>
        <w:spacing w:after="0" w:line="276" w:lineRule="auto"/>
        <w:ind w:left="426" w:hanging="579"/>
        <w:rPr>
          <w:rFonts w:ascii="Arial" w:eastAsia="Times New Roman" w:hAnsi="Arial" w:cs="Arial"/>
          <w:sz w:val="24"/>
          <w:szCs w:val="24"/>
          <w:lang w:eastAsia="sk-SK"/>
        </w:rPr>
      </w:pPr>
      <w:r w:rsidRPr="00CD654E">
        <w:rPr>
          <w:rFonts w:ascii="Arial" w:eastAsia="Times New Roman" w:hAnsi="Arial" w:cs="Arial"/>
          <w:sz w:val="24"/>
          <w:szCs w:val="24"/>
          <w:lang w:eastAsia="sk-SK"/>
        </w:rPr>
        <w:t xml:space="preserve">Gestorský útvar je zodpovedný za správne a aktuálne znenie zverejnených interných riadiacich aktov.        </w:t>
      </w:r>
    </w:p>
    <w:p w14:paraId="0CA78FA4" w14:textId="77777777" w:rsidR="00CF0C37" w:rsidRPr="00CD654E" w:rsidRDefault="00CF0C37" w:rsidP="00CF0C37">
      <w:pPr>
        <w:spacing w:after="120"/>
        <w:rPr>
          <w:rFonts w:ascii="Arial" w:eastAsia="Times New Roman" w:hAnsi="Arial" w:cs="Arial"/>
          <w:b/>
          <w:sz w:val="24"/>
          <w:szCs w:val="24"/>
          <w:lang w:eastAsia="sk-SK"/>
        </w:rPr>
      </w:pPr>
    </w:p>
    <w:p w14:paraId="133E411A" w14:textId="77777777" w:rsidR="00CF0C37" w:rsidRPr="00CD654E" w:rsidRDefault="00CF0C37" w:rsidP="00CF0C37">
      <w:pPr>
        <w:spacing w:after="0"/>
        <w:jc w:val="center"/>
        <w:rPr>
          <w:rFonts w:ascii="Arial" w:eastAsia="Times New Roman" w:hAnsi="Arial" w:cs="Arial"/>
          <w:b/>
          <w:sz w:val="24"/>
          <w:szCs w:val="24"/>
          <w:lang w:eastAsia="sk-SK"/>
        </w:rPr>
      </w:pPr>
      <w:r w:rsidRPr="00CD654E">
        <w:rPr>
          <w:rFonts w:ascii="Arial" w:eastAsia="Times New Roman" w:hAnsi="Arial" w:cs="Arial"/>
          <w:b/>
          <w:sz w:val="24"/>
          <w:szCs w:val="24"/>
          <w:lang w:eastAsia="sk-SK"/>
        </w:rPr>
        <w:t>Článok 6</w:t>
      </w:r>
    </w:p>
    <w:p w14:paraId="5654309A" w14:textId="77777777" w:rsidR="00CF0C37" w:rsidRPr="00CD654E" w:rsidRDefault="00CF0C37" w:rsidP="00CF0C37">
      <w:pPr>
        <w:spacing w:after="0"/>
        <w:jc w:val="center"/>
        <w:rPr>
          <w:rFonts w:ascii="Arial" w:eastAsia="Times New Roman" w:hAnsi="Arial" w:cs="Arial"/>
          <w:b/>
          <w:sz w:val="24"/>
          <w:szCs w:val="24"/>
          <w:lang w:eastAsia="sk-SK"/>
        </w:rPr>
      </w:pPr>
      <w:r w:rsidRPr="00CD654E">
        <w:rPr>
          <w:rFonts w:ascii="Arial" w:eastAsia="Times New Roman" w:hAnsi="Arial" w:cs="Arial"/>
          <w:b/>
          <w:sz w:val="24"/>
          <w:szCs w:val="24"/>
          <w:lang w:eastAsia="sk-SK"/>
        </w:rPr>
        <w:t>Spoločné ustanovenia</w:t>
      </w:r>
    </w:p>
    <w:p w14:paraId="76D95996" w14:textId="77777777" w:rsidR="00CF0C37" w:rsidRPr="00CD654E" w:rsidRDefault="00CF0C37" w:rsidP="00CF0C37">
      <w:pPr>
        <w:spacing w:after="0"/>
        <w:jc w:val="center"/>
        <w:rPr>
          <w:rFonts w:ascii="Arial" w:eastAsia="Times New Roman" w:hAnsi="Arial" w:cs="Arial"/>
          <w:b/>
          <w:sz w:val="24"/>
          <w:szCs w:val="24"/>
          <w:lang w:eastAsia="sk-SK"/>
        </w:rPr>
      </w:pPr>
    </w:p>
    <w:p w14:paraId="0B4EC0F0" w14:textId="77777777" w:rsidR="00CF0C37" w:rsidRPr="00CD654E" w:rsidRDefault="00CF0C37" w:rsidP="00CF0C37">
      <w:pPr>
        <w:numPr>
          <w:ilvl w:val="0"/>
          <w:numId w:val="56"/>
        </w:numPr>
        <w:spacing w:after="0" w:line="276" w:lineRule="auto"/>
        <w:ind w:left="426" w:hanging="568"/>
        <w:rPr>
          <w:rFonts w:ascii="Arial" w:eastAsia="Times New Roman" w:hAnsi="Arial" w:cs="Arial"/>
          <w:sz w:val="24"/>
          <w:szCs w:val="24"/>
          <w:lang w:eastAsia="sk-SK"/>
        </w:rPr>
      </w:pPr>
      <w:r w:rsidRPr="00CD654E">
        <w:rPr>
          <w:rFonts w:ascii="Arial" w:eastAsia="Times New Roman" w:hAnsi="Arial" w:cs="Arial"/>
          <w:sz w:val="24"/>
          <w:szCs w:val="24"/>
          <w:lang w:eastAsia="sk-SK"/>
        </w:rPr>
        <w:t>Gestorský útvar je povinný priebežne sledovať aktuálnosť interných riadiacich aktov vo svojej pôsobnosti a podľa potreby navrhovať ich zmenu, doplnenie alebo zrušenie.</w:t>
      </w:r>
    </w:p>
    <w:p w14:paraId="674C6AF6" w14:textId="77777777" w:rsidR="00CF0C37" w:rsidRPr="00CD654E" w:rsidRDefault="00CF0C37" w:rsidP="00CF0C37">
      <w:pPr>
        <w:spacing w:after="0"/>
        <w:ind w:left="720"/>
        <w:rPr>
          <w:rFonts w:ascii="Arial" w:eastAsia="Times New Roman" w:hAnsi="Arial" w:cs="Arial"/>
          <w:sz w:val="24"/>
          <w:szCs w:val="24"/>
          <w:lang w:eastAsia="sk-SK"/>
        </w:rPr>
      </w:pPr>
    </w:p>
    <w:p w14:paraId="79B04CE9" w14:textId="77777777" w:rsidR="00CF0C37" w:rsidRPr="00CD654E" w:rsidRDefault="00CF0C37" w:rsidP="00CF0C37">
      <w:pPr>
        <w:numPr>
          <w:ilvl w:val="0"/>
          <w:numId w:val="56"/>
        </w:numPr>
        <w:spacing w:after="0" w:line="276" w:lineRule="auto"/>
        <w:ind w:left="426" w:hanging="568"/>
        <w:rPr>
          <w:rFonts w:ascii="Arial" w:eastAsia="Times New Roman" w:hAnsi="Arial" w:cs="Arial"/>
          <w:sz w:val="24"/>
          <w:szCs w:val="24"/>
          <w:lang w:eastAsia="sk-SK"/>
        </w:rPr>
      </w:pPr>
      <w:r w:rsidRPr="00CD654E">
        <w:rPr>
          <w:rFonts w:ascii="Arial" w:eastAsia="Times New Roman" w:hAnsi="Arial" w:cs="Arial"/>
          <w:sz w:val="24"/>
          <w:szCs w:val="24"/>
          <w:lang w:eastAsia="sk-SK"/>
        </w:rPr>
        <w:t>Každý zamestnanec ministerstva je povinný v rozsahu potrebnom pre riadny výkon svojich služobných úloh alebo pracovných úloh oboznamovať sa s internými riadiacimi aktami evidovanými v Registri interných riadiacich aktov      a zverejňovanými na intranete ministerstva, a dodržiavať ich.</w:t>
      </w:r>
    </w:p>
    <w:p w14:paraId="7B8375E9" w14:textId="77777777" w:rsidR="00CF0C37" w:rsidRPr="00CD654E" w:rsidRDefault="00CF0C37" w:rsidP="00CF0C37">
      <w:pPr>
        <w:spacing w:after="0" w:line="240" w:lineRule="auto"/>
        <w:ind w:left="708"/>
        <w:rPr>
          <w:rFonts w:ascii="Arial" w:eastAsia="Times New Roman" w:hAnsi="Arial" w:cs="Arial"/>
          <w:sz w:val="24"/>
          <w:szCs w:val="24"/>
          <w:lang w:eastAsia="cs-CZ"/>
        </w:rPr>
      </w:pPr>
    </w:p>
    <w:p w14:paraId="7D4F61CE" w14:textId="77777777" w:rsidR="00CF0C37" w:rsidRPr="00CD654E" w:rsidRDefault="00CF0C37" w:rsidP="00CF0C37">
      <w:pPr>
        <w:spacing w:after="0"/>
        <w:rPr>
          <w:rFonts w:ascii="Arial" w:eastAsia="Times New Roman" w:hAnsi="Arial" w:cs="Arial"/>
          <w:sz w:val="24"/>
          <w:szCs w:val="24"/>
          <w:lang w:eastAsia="sk-SK"/>
        </w:rPr>
      </w:pPr>
      <w:r w:rsidRPr="00CD654E">
        <w:rPr>
          <w:rFonts w:ascii="Arial" w:eastAsia="Times New Roman" w:hAnsi="Arial" w:cs="Arial"/>
          <w:sz w:val="24"/>
          <w:szCs w:val="24"/>
          <w:lang w:eastAsia="sk-SK"/>
        </w:rPr>
        <w:t xml:space="preserve"> </w:t>
      </w:r>
    </w:p>
    <w:p w14:paraId="696806E8" w14:textId="77777777" w:rsidR="00CF0C37" w:rsidRPr="00CD654E" w:rsidRDefault="00CF0C37" w:rsidP="00CF0C37">
      <w:pPr>
        <w:spacing w:after="0"/>
        <w:jc w:val="center"/>
        <w:rPr>
          <w:rFonts w:ascii="Arial" w:eastAsia="Times New Roman" w:hAnsi="Arial" w:cs="Arial"/>
          <w:b/>
          <w:sz w:val="24"/>
          <w:szCs w:val="24"/>
          <w:lang w:eastAsia="sk-SK"/>
        </w:rPr>
      </w:pPr>
      <w:r w:rsidRPr="00CD654E">
        <w:rPr>
          <w:rFonts w:ascii="Arial" w:eastAsia="Times New Roman" w:hAnsi="Arial" w:cs="Arial"/>
          <w:b/>
          <w:sz w:val="24"/>
          <w:szCs w:val="24"/>
          <w:lang w:eastAsia="sk-SK"/>
        </w:rPr>
        <w:t>Článok 7</w:t>
      </w:r>
    </w:p>
    <w:p w14:paraId="56DDE1D9" w14:textId="77777777" w:rsidR="00CF0C37" w:rsidRPr="00CD654E" w:rsidRDefault="00CF0C37" w:rsidP="00CF0C37">
      <w:pPr>
        <w:spacing w:after="0"/>
        <w:jc w:val="center"/>
        <w:rPr>
          <w:rFonts w:ascii="Arial" w:eastAsia="Times New Roman" w:hAnsi="Arial" w:cs="Arial"/>
          <w:b/>
          <w:sz w:val="24"/>
          <w:szCs w:val="24"/>
          <w:lang w:eastAsia="sk-SK"/>
        </w:rPr>
      </w:pPr>
      <w:r w:rsidRPr="00CD654E">
        <w:rPr>
          <w:rFonts w:ascii="Arial" w:eastAsia="Times New Roman" w:hAnsi="Arial" w:cs="Arial"/>
          <w:b/>
          <w:sz w:val="24"/>
          <w:szCs w:val="24"/>
          <w:lang w:eastAsia="sk-SK"/>
        </w:rPr>
        <w:t>Záverečné ustanovenie</w:t>
      </w:r>
    </w:p>
    <w:p w14:paraId="192E2D6F" w14:textId="77777777" w:rsidR="00CF0C37" w:rsidRPr="00CD654E" w:rsidRDefault="00CF0C37" w:rsidP="00CF0C37">
      <w:pPr>
        <w:spacing w:after="0"/>
        <w:jc w:val="center"/>
        <w:rPr>
          <w:rFonts w:ascii="Arial" w:eastAsia="Times New Roman" w:hAnsi="Arial" w:cs="Arial"/>
          <w:b/>
          <w:sz w:val="24"/>
          <w:szCs w:val="24"/>
          <w:lang w:eastAsia="sk-SK"/>
        </w:rPr>
      </w:pPr>
    </w:p>
    <w:p w14:paraId="1B91A882" w14:textId="77777777" w:rsidR="00CF0C37" w:rsidRPr="00CD654E" w:rsidRDefault="00CF0C37" w:rsidP="00CF0C37">
      <w:pPr>
        <w:spacing w:after="0"/>
        <w:ind w:left="426"/>
        <w:rPr>
          <w:rFonts w:ascii="Arial" w:eastAsia="Times New Roman" w:hAnsi="Arial" w:cs="Arial"/>
          <w:sz w:val="24"/>
          <w:szCs w:val="24"/>
          <w:lang w:eastAsia="sk-SK"/>
        </w:rPr>
      </w:pPr>
      <w:r w:rsidRPr="00CD654E">
        <w:rPr>
          <w:rFonts w:ascii="Arial" w:eastAsia="Times New Roman" w:hAnsi="Arial" w:cs="Arial"/>
          <w:sz w:val="24"/>
          <w:szCs w:val="24"/>
          <w:lang w:eastAsia="sk-SK"/>
        </w:rPr>
        <w:t>Táto smernica nadobúda účinnosť dňom 1. októbra 2018.</w:t>
      </w:r>
    </w:p>
    <w:p w14:paraId="3DFA4B02" w14:textId="77777777" w:rsidR="00CF0C37" w:rsidRPr="00CD654E" w:rsidRDefault="00CF0C37" w:rsidP="00CF0C37">
      <w:pPr>
        <w:spacing w:after="0"/>
        <w:rPr>
          <w:rFonts w:ascii="Arial" w:eastAsia="Times New Roman" w:hAnsi="Arial" w:cs="Arial"/>
          <w:sz w:val="24"/>
          <w:szCs w:val="24"/>
          <w:lang w:eastAsia="sk-SK"/>
        </w:rPr>
      </w:pPr>
    </w:p>
    <w:p w14:paraId="461C6604" w14:textId="77777777" w:rsidR="00CF0C37" w:rsidRPr="00CD654E" w:rsidRDefault="00CF0C37" w:rsidP="00CF0C37">
      <w:pPr>
        <w:spacing w:after="0"/>
        <w:rPr>
          <w:rFonts w:ascii="Arial" w:eastAsia="Times New Roman" w:hAnsi="Arial" w:cs="Arial"/>
          <w:sz w:val="24"/>
          <w:szCs w:val="24"/>
          <w:lang w:eastAsia="sk-SK"/>
        </w:rPr>
      </w:pPr>
    </w:p>
    <w:p w14:paraId="4A827C92" w14:textId="77777777" w:rsidR="00CF0C37" w:rsidRPr="00CD654E" w:rsidRDefault="00CF0C37" w:rsidP="00CF0C37">
      <w:pPr>
        <w:spacing w:after="0"/>
        <w:rPr>
          <w:rFonts w:ascii="Arial" w:eastAsia="Times New Roman" w:hAnsi="Arial" w:cs="Arial"/>
          <w:sz w:val="24"/>
          <w:szCs w:val="24"/>
          <w:lang w:eastAsia="sk-SK"/>
        </w:rPr>
      </w:pPr>
    </w:p>
    <w:p w14:paraId="0AF1D412" w14:textId="77777777" w:rsidR="00CF0C37" w:rsidRPr="00CD654E" w:rsidRDefault="00CF0C37" w:rsidP="00CF0C37">
      <w:pPr>
        <w:spacing w:after="0"/>
        <w:rPr>
          <w:rFonts w:ascii="Arial" w:eastAsia="Times New Roman" w:hAnsi="Arial" w:cs="Arial"/>
          <w:sz w:val="24"/>
          <w:szCs w:val="24"/>
          <w:lang w:eastAsia="sk-SK"/>
        </w:rPr>
      </w:pPr>
    </w:p>
    <w:p w14:paraId="7A6160A5" w14:textId="77777777" w:rsidR="00CF0C37" w:rsidRPr="00CD654E" w:rsidRDefault="00CF0C37" w:rsidP="00CF0C37">
      <w:pPr>
        <w:spacing w:after="0"/>
        <w:rPr>
          <w:rFonts w:ascii="Arial" w:eastAsia="Times New Roman" w:hAnsi="Arial" w:cs="Arial"/>
          <w:sz w:val="24"/>
          <w:szCs w:val="24"/>
          <w:lang w:eastAsia="sk-SK"/>
        </w:rPr>
      </w:pPr>
    </w:p>
    <w:p w14:paraId="04C59D4B" w14:textId="77777777" w:rsidR="00CF0C37" w:rsidRPr="00CD654E" w:rsidRDefault="00CF0C37" w:rsidP="00CF0C37">
      <w:pPr>
        <w:spacing w:after="0"/>
        <w:rPr>
          <w:rFonts w:ascii="Arial" w:eastAsia="Times New Roman" w:hAnsi="Arial" w:cs="Arial"/>
          <w:sz w:val="24"/>
          <w:szCs w:val="24"/>
          <w:lang w:eastAsia="sk-SK"/>
        </w:rPr>
      </w:pPr>
    </w:p>
    <w:p w14:paraId="2C3009C2" w14:textId="77777777" w:rsidR="00CF0C37" w:rsidRPr="00CD654E" w:rsidRDefault="00CF0C37" w:rsidP="00CF0C37">
      <w:pPr>
        <w:spacing w:after="0"/>
        <w:ind w:left="4956" w:firstLine="708"/>
        <w:rPr>
          <w:rFonts w:ascii="Arial" w:eastAsia="Times New Roman" w:hAnsi="Arial" w:cs="Arial"/>
          <w:sz w:val="24"/>
          <w:szCs w:val="24"/>
          <w:lang w:eastAsia="sk-SK"/>
        </w:rPr>
      </w:pPr>
      <w:r w:rsidRPr="00CD654E">
        <w:rPr>
          <w:rFonts w:ascii="Arial" w:eastAsia="Times New Roman" w:hAnsi="Arial" w:cs="Arial"/>
          <w:b/>
          <w:sz w:val="24"/>
          <w:szCs w:val="24"/>
          <w:lang w:eastAsia="sk-SK"/>
        </w:rPr>
        <w:t xml:space="preserve">    Andrea </w:t>
      </w:r>
      <w:proofErr w:type="spellStart"/>
      <w:r w:rsidRPr="00CD654E">
        <w:rPr>
          <w:rFonts w:ascii="Arial" w:eastAsia="Times New Roman" w:hAnsi="Arial" w:cs="Arial"/>
          <w:b/>
          <w:sz w:val="24"/>
          <w:szCs w:val="24"/>
          <w:lang w:eastAsia="sk-SK"/>
        </w:rPr>
        <w:t>Kalavská</w:t>
      </w:r>
      <w:proofErr w:type="spellEnd"/>
      <w:r w:rsidRPr="00CD654E">
        <w:rPr>
          <w:rFonts w:ascii="Arial" w:eastAsia="Times New Roman" w:hAnsi="Arial" w:cs="Arial"/>
          <w:sz w:val="24"/>
          <w:szCs w:val="24"/>
          <w:lang w:eastAsia="sk-SK"/>
        </w:rPr>
        <w:t xml:space="preserve"> </w:t>
      </w:r>
    </w:p>
    <w:p w14:paraId="49F32434" w14:textId="77777777" w:rsidR="00CF0C37" w:rsidRPr="00CD654E" w:rsidRDefault="00CF0C37" w:rsidP="00CF0C37">
      <w:pPr>
        <w:spacing w:after="0"/>
        <w:ind w:left="4248" w:firstLine="708"/>
        <w:rPr>
          <w:rFonts w:ascii="Arial" w:eastAsia="Times New Roman" w:hAnsi="Arial" w:cs="Arial"/>
          <w:sz w:val="24"/>
          <w:szCs w:val="24"/>
          <w:lang w:eastAsia="sk-SK"/>
        </w:rPr>
      </w:pPr>
      <w:r w:rsidRPr="00CD654E">
        <w:rPr>
          <w:rFonts w:ascii="Arial" w:eastAsia="Times New Roman" w:hAnsi="Arial" w:cs="Arial"/>
          <w:sz w:val="24"/>
          <w:szCs w:val="24"/>
          <w:lang w:eastAsia="sk-SK"/>
        </w:rPr>
        <w:t xml:space="preserve">                     ministerka </w:t>
      </w:r>
    </w:p>
    <w:p w14:paraId="0FC0B8BC" w14:textId="77777777" w:rsidR="00CF0C37" w:rsidRPr="001C2D4B" w:rsidRDefault="00CF0C37" w:rsidP="00CF0C37">
      <w:pPr>
        <w:rPr>
          <w:bCs/>
        </w:rPr>
      </w:pPr>
    </w:p>
    <w:p w14:paraId="6F7BAF9A" w14:textId="77777777" w:rsidR="00CF0C37" w:rsidRDefault="00CF0C37" w:rsidP="00CF0C37"/>
    <w:p w14:paraId="1938EDD0" w14:textId="1B409AF7" w:rsidR="00081815" w:rsidRDefault="00081815" w:rsidP="00081815">
      <w:pPr>
        <w:rPr>
          <w:rFonts w:ascii="Arial Narrow" w:hAnsi="Arial Narrow" w:cs="Times New Roman"/>
        </w:rPr>
      </w:pPr>
    </w:p>
    <w:p w14:paraId="1885B50C" w14:textId="046CB094" w:rsidR="00CF0C37" w:rsidRDefault="00CF0C37" w:rsidP="00081815">
      <w:pPr>
        <w:rPr>
          <w:rFonts w:ascii="Arial Narrow" w:hAnsi="Arial Narrow" w:cs="Times New Roman"/>
        </w:rPr>
      </w:pPr>
    </w:p>
    <w:p w14:paraId="58BEDFB4" w14:textId="44E167EC" w:rsidR="00CF0C37" w:rsidRDefault="00CF0C37" w:rsidP="00081815">
      <w:pPr>
        <w:rPr>
          <w:rFonts w:ascii="Arial Narrow" w:hAnsi="Arial Narrow" w:cs="Times New Roman"/>
        </w:rPr>
      </w:pPr>
    </w:p>
    <w:p w14:paraId="165CA8CC" w14:textId="0E2B6F2B" w:rsidR="00CF0C37" w:rsidRDefault="00CF0C37" w:rsidP="00081815">
      <w:pPr>
        <w:rPr>
          <w:rFonts w:ascii="Arial Narrow" w:hAnsi="Arial Narrow" w:cs="Times New Roman"/>
        </w:rPr>
      </w:pPr>
    </w:p>
    <w:p w14:paraId="33547F71" w14:textId="75A2B3AA" w:rsidR="00CF0C37" w:rsidRDefault="00CF0C37" w:rsidP="00081815">
      <w:pPr>
        <w:rPr>
          <w:rFonts w:ascii="Arial Narrow" w:hAnsi="Arial Narrow" w:cs="Times New Roman"/>
        </w:rPr>
      </w:pPr>
    </w:p>
    <w:p w14:paraId="7DD37BDD" w14:textId="01DBA409" w:rsidR="00CF0C37" w:rsidRDefault="00CF0C37" w:rsidP="00081815">
      <w:pPr>
        <w:rPr>
          <w:rFonts w:ascii="Arial Narrow" w:hAnsi="Arial Narrow" w:cs="Times New Roman"/>
        </w:rPr>
      </w:pPr>
    </w:p>
    <w:p w14:paraId="6230AD2E" w14:textId="27F18B85" w:rsidR="00CF0C37" w:rsidRDefault="00CF0C37" w:rsidP="00081815">
      <w:pPr>
        <w:rPr>
          <w:rFonts w:ascii="Arial Narrow" w:hAnsi="Arial Narrow" w:cs="Times New Roman"/>
        </w:rPr>
      </w:pPr>
    </w:p>
    <w:p w14:paraId="78823CD0" w14:textId="0C8EC16D" w:rsidR="00CF0C37" w:rsidRDefault="00CF0C37" w:rsidP="00081815">
      <w:pPr>
        <w:rPr>
          <w:rFonts w:ascii="Arial Narrow" w:hAnsi="Arial Narrow" w:cs="Times New Roman"/>
        </w:rPr>
      </w:pPr>
    </w:p>
    <w:p w14:paraId="5B9F1BCF" w14:textId="1569F54A" w:rsidR="00CF0C37" w:rsidRDefault="00CF0C37" w:rsidP="00081815">
      <w:pPr>
        <w:rPr>
          <w:rFonts w:ascii="Arial Narrow" w:hAnsi="Arial Narrow" w:cs="Times New Roman"/>
        </w:rPr>
      </w:pPr>
    </w:p>
    <w:p w14:paraId="1CF3CA50" w14:textId="3FDB1379" w:rsidR="00CF0C37" w:rsidRDefault="00CF0C37" w:rsidP="00081815">
      <w:pPr>
        <w:rPr>
          <w:rFonts w:ascii="Arial Narrow" w:hAnsi="Arial Narrow" w:cs="Times New Roman"/>
        </w:rPr>
      </w:pPr>
    </w:p>
    <w:p w14:paraId="5286D9F4" w14:textId="013B4423" w:rsidR="00CF0C37" w:rsidRDefault="00CF0C37" w:rsidP="00081815">
      <w:pPr>
        <w:rPr>
          <w:rFonts w:ascii="Arial Narrow" w:hAnsi="Arial Narrow" w:cs="Times New Roman"/>
        </w:rPr>
      </w:pPr>
    </w:p>
    <w:p w14:paraId="59B1B28D" w14:textId="0464D449" w:rsidR="00CF0C37" w:rsidRDefault="00CF0C37" w:rsidP="00081815">
      <w:pPr>
        <w:rPr>
          <w:rFonts w:ascii="Arial Narrow" w:hAnsi="Arial Narrow" w:cs="Times New Roman"/>
        </w:rPr>
      </w:pPr>
    </w:p>
    <w:p w14:paraId="2B30A9DF" w14:textId="77777777" w:rsidR="00CF0C37" w:rsidRPr="00C3189A" w:rsidRDefault="00CF0C37" w:rsidP="00081815">
      <w:pPr>
        <w:rPr>
          <w:rFonts w:ascii="Arial Narrow" w:hAnsi="Arial Narrow" w:cs="Times New Roman"/>
        </w:rPr>
      </w:pPr>
    </w:p>
    <w:p w14:paraId="3807F45E" w14:textId="77777777" w:rsidR="00081815" w:rsidRPr="00C3189A" w:rsidRDefault="00081815" w:rsidP="00081815">
      <w:pPr>
        <w:spacing w:line="240" w:lineRule="auto"/>
        <w:rPr>
          <w:rFonts w:ascii="Arial Narrow" w:hAnsi="Arial Narrow" w:cs="Times New Roman"/>
          <w:b/>
        </w:rPr>
      </w:pPr>
      <w:r w:rsidRPr="00C3189A">
        <w:rPr>
          <w:rFonts w:ascii="Arial Narrow" w:hAnsi="Arial Narrow" w:cs="Times New Roman"/>
          <w:b/>
        </w:rPr>
        <w:lastRenderedPageBreak/>
        <w:t xml:space="preserve">Príloha č. 2: Špecifikácia ceny diela </w:t>
      </w:r>
    </w:p>
    <w:tbl>
      <w:tblPr>
        <w:tblW w:w="9072" w:type="dxa"/>
        <w:tblInd w:w="-5" w:type="dxa"/>
        <w:tblCellMar>
          <w:left w:w="70" w:type="dxa"/>
          <w:right w:w="70" w:type="dxa"/>
        </w:tblCellMar>
        <w:tblLook w:val="04A0" w:firstRow="1" w:lastRow="0" w:firstColumn="1" w:lastColumn="0" w:noHBand="0" w:noVBand="1"/>
      </w:tblPr>
      <w:tblGrid>
        <w:gridCol w:w="577"/>
        <w:gridCol w:w="1730"/>
        <w:gridCol w:w="1237"/>
        <w:gridCol w:w="1043"/>
        <w:gridCol w:w="1650"/>
        <w:gridCol w:w="1134"/>
        <w:gridCol w:w="1701"/>
      </w:tblGrid>
      <w:tr w:rsidR="00081815" w:rsidRPr="00C3189A" w14:paraId="23CB2CAA" w14:textId="77777777" w:rsidTr="002123DE">
        <w:trPr>
          <w:trHeight w:val="289"/>
        </w:trPr>
        <w:tc>
          <w:tcPr>
            <w:tcW w:w="57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4369E03" w14:textId="77777777" w:rsidR="00081815" w:rsidRPr="00C3189A" w:rsidRDefault="00081815" w:rsidP="002123DE">
            <w:pPr>
              <w:spacing w:after="0" w:line="240" w:lineRule="auto"/>
              <w:rPr>
                <w:rFonts w:ascii="Arial Narrow" w:eastAsia="Times New Roman" w:hAnsi="Arial Narrow" w:cs="Calibri"/>
                <w:b/>
                <w:bCs/>
                <w:color w:val="000000"/>
                <w:lang w:eastAsia="sk-SK"/>
              </w:rPr>
            </w:pPr>
            <w:r w:rsidRPr="00C3189A">
              <w:rPr>
                <w:rFonts w:ascii="Arial Narrow" w:eastAsia="Times New Roman" w:hAnsi="Arial Narrow" w:cs="Calibri"/>
                <w:b/>
                <w:bCs/>
                <w:color w:val="000000"/>
                <w:lang w:eastAsia="sk-SK"/>
              </w:rPr>
              <w:t>P. č.</w:t>
            </w:r>
          </w:p>
        </w:tc>
        <w:tc>
          <w:tcPr>
            <w:tcW w:w="1730" w:type="dxa"/>
            <w:tcBorders>
              <w:top w:val="single" w:sz="4" w:space="0" w:color="auto"/>
              <w:left w:val="nil"/>
              <w:bottom w:val="single" w:sz="4" w:space="0" w:color="auto"/>
              <w:right w:val="single" w:sz="4" w:space="0" w:color="auto"/>
            </w:tcBorders>
            <w:shd w:val="clear" w:color="000000" w:fill="F2F2F2"/>
            <w:noWrap/>
            <w:vAlign w:val="center"/>
            <w:hideMark/>
          </w:tcPr>
          <w:p w14:paraId="5E58994D" w14:textId="77777777" w:rsidR="00081815" w:rsidRPr="00C3189A" w:rsidRDefault="00081815" w:rsidP="002123DE">
            <w:pPr>
              <w:spacing w:after="0" w:line="240" w:lineRule="auto"/>
              <w:rPr>
                <w:rFonts w:ascii="Arial Narrow" w:eastAsia="Times New Roman" w:hAnsi="Arial Narrow" w:cs="Calibri"/>
                <w:b/>
                <w:bCs/>
                <w:color w:val="000000"/>
                <w:lang w:eastAsia="sk-SK"/>
              </w:rPr>
            </w:pPr>
            <w:r w:rsidRPr="00C3189A">
              <w:rPr>
                <w:rFonts w:ascii="Arial Narrow" w:eastAsia="Times New Roman" w:hAnsi="Arial Narrow" w:cs="Calibri"/>
                <w:b/>
                <w:bCs/>
                <w:color w:val="000000"/>
                <w:lang w:eastAsia="sk-SK"/>
              </w:rPr>
              <w:t>Položka /názov</w:t>
            </w:r>
          </w:p>
        </w:tc>
        <w:tc>
          <w:tcPr>
            <w:tcW w:w="1237" w:type="dxa"/>
            <w:tcBorders>
              <w:top w:val="single" w:sz="4" w:space="0" w:color="auto"/>
              <w:left w:val="nil"/>
              <w:bottom w:val="single" w:sz="4" w:space="0" w:color="auto"/>
              <w:right w:val="single" w:sz="4" w:space="0" w:color="auto"/>
            </w:tcBorders>
            <w:shd w:val="clear" w:color="000000" w:fill="F2F2F2"/>
            <w:noWrap/>
            <w:vAlign w:val="center"/>
            <w:hideMark/>
          </w:tcPr>
          <w:p w14:paraId="07FE125E" w14:textId="77777777" w:rsidR="00081815" w:rsidRPr="00C3189A" w:rsidRDefault="00081815" w:rsidP="002123DE">
            <w:pPr>
              <w:spacing w:after="0" w:line="240" w:lineRule="auto"/>
              <w:rPr>
                <w:rFonts w:ascii="Arial Narrow" w:eastAsia="Times New Roman" w:hAnsi="Arial Narrow" w:cs="Calibri"/>
                <w:b/>
                <w:bCs/>
                <w:color w:val="000000"/>
                <w:lang w:eastAsia="sk-SK"/>
              </w:rPr>
            </w:pPr>
            <w:r w:rsidRPr="00C3189A">
              <w:rPr>
                <w:rFonts w:ascii="Arial Narrow" w:eastAsia="Times New Roman" w:hAnsi="Arial Narrow" w:cs="Calibri"/>
                <w:b/>
                <w:bCs/>
                <w:color w:val="000000"/>
                <w:lang w:eastAsia="sk-SK"/>
              </w:rPr>
              <w:t>Merná jednotka</w:t>
            </w:r>
          </w:p>
        </w:tc>
        <w:tc>
          <w:tcPr>
            <w:tcW w:w="1043" w:type="dxa"/>
            <w:tcBorders>
              <w:top w:val="single" w:sz="4" w:space="0" w:color="auto"/>
              <w:left w:val="nil"/>
              <w:bottom w:val="single" w:sz="4" w:space="0" w:color="auto"/>
              <w:right w:val="single" w:sz="4" w:space="0" w:color="auto"/>
            </w:tcBorders>
            <w:shd w:val="clear" w:color="000000" w:fill="F2F2F2"/>
            <w:noWrap/>
            <w:vAlign w:val="center"/>
            <w:hideMark/>
          </w:tcPr>
          <w:p w14:paraId="39134923" w14:textId="77777777" w:rsidR="00081815" w:rsidRPr="00C3189A" w:rsidRDefault="00081815" w:rsidP="002123DE">
            <w:pPr>
              <w:spacing w:after="0" w:line="240" w:lineRule="auto"/>
              <w:rPr>
                <w:rFonts w:ascii="Arial Narrow" w:eastAsia="Times New Roman" w:hAnsi="Arial Narrow" w:cs="Calibri"/>
                <w:b/>
                <w:bCs/>
                <w:color w:val="000000"/>
                <w:lang w:eastAsia="sk-SK"/>
              </w:rPr>
            </w:pPr>
            <w:r w:rsidRPr="00C3189A">
              <w:rPr>
                <w:rFonts w:ascii="Arial Narrow" w:eastAsia="Times New Roman" w:hAnsi="Arial Narrow" w:cs="Calibri"/>
                <w:b/>
                <w:bCs/>
                <w:color w:val="000000"/>
                <w:lang w:eastAsia="sk-SK"/>
              </w:rPr>
              <w:t>Množstvo</w:t>
            </w:r>
          </w:p>
        </w:tc>
        <w:tc>
          <w:tcPr>
            <w:tcW w:w="1650" w:type="dxa"/>
            <w:tcBorders>
              <w:top w:val="single" w:sz="4" w:space="0" w:color="auto"/>
              <w:left w:val="nil"/>
              <w:bottom w:val="single" w:sz="4" w:space="0" w:color="auto"/>
              <w:right w:val="single" w:sz="4" w:space="0" w:color="auto"/>
            </w:tcBorders>
            <w:shd w:val="clear" w:color="000000" w:fill="F2F2F2"/>
            <w:noWrap/>
            <w:vAlign w:val="center"/>
            <w:hideMark/>
          </w:tcPr>
          <w:p w14:paraId="33E984E7" w14:textId="77777777" w:rsidR="00081815" w:rsidRPr="00C3189A" w:rsidRDefault="00081815" w:rsidP="002123DE">
            <w:pPr>
              <w:spacing w:after="0" w:line="240" w:lineRule="auto"/>
              <w:rPr>
                <w:rFonts w:ascii="Arial Narrow" w:eastAsia="Times New Roman" w:hAnsi="Arial Narrow" w:cs="Calibri"/>
                <w:b/>
                <w:bCs/>
                <w:color w:val="000000"/>
                <w:lang w:eastAsia="sk-SK"/>
              </w:rPr>
            </w:pPr>
            <w:r w:rsidRPr="00C3189A">
              <w:rPr>
                <w:rFonts w:ascii="Arial Narrow" w:eastAsia="Times New Roman" w:hAnsi="Arial Narrow" w:cs="Calibri"/>
                <w:b/>
                <w:bCs/>
                <w:color w:val="000000"/>
                <w:lang w:eastAsia="sk-SK"/>
              </w:rPr>
              <w:t xml:space="preserve">Celková cena v Eur bez DPH </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209C6CCF" w14:textId="77777777" w:rsidR="00081815" w:rsidRPr="00C3189A" w:rsidRDefault="00081815" w:rsidP="002123DE">
            <w:pPr>
              <w:spacing w:after="0" w:line="240" w:lineRule="auto"/>
              <w:rPr>
                <w:rFonts w:ascii="Arial Narrow" w:eastAsia="Times New Roman" w:hAnsi="Arial Narrow" w:cs="Calibri"/>
                <w:b/>
                <w:bCs/>
                <w:color w:val="000000"/>
                <w:lang w:eastAsia="sk-SK"/>
              </w:rPr>
            </w:pPr>
            <w:r w:rsidRPr="00C3189A">
              <w:rPr>
                <w:rFonts w:ascii="Arial Narrow" w:eastAsia="Times New Roman" w:hAnsi="Arial Narrow" w:cs="Calibri"/>
                <w:b/>
                <w:bCs/>
                <w:color w:val="000000"/>
                <w:lang w:eastAsia="sk-SK"/>
              </w:rPr>
              <w:t>DPH v Eur</w:t>
            </w:r>
          </w:p>
        </w:tc>
        <w:tc>
          <w:tcPr>
            <w:tcW w:w="1701" w:type="dxa"/>
            <w:tcBorders>
              <w:top w:val="single" w:sz="4" w:space="0" w:color="auto"/>
              <w:left w:val="nil"/>
              <w:bottom w:val="single" w:sz="4" w:space="0" w:color="auto"/>
              <w:right w:val="single" w:sz="4" w:space="0" w:color="auto"/>
            </w:tcBorders>
            <w:shd w:val="clear" w:color="000000" w:fill="F2F2F2"/>
            <w:noWrap/>
            <w:vAlign w:val="center"/>
            <w:hideMark/>
          </w:tcPr>
          <w:p w14:paraId="2C070157" w14:textId="77777777" w:rsidR="00081815" w:rsidRPr="00C3189A" w:rsidRDefault="00081815" w:rsidP="002123DE">
            <w:pPr>
              <w:spacing w:after="0" w:line="240" w:lineRule="auto"/>
              <w:rPr>
                <w:rFonts w:ascii="Arial Narrow" w:eastAsia="Times New Roman" w:hAnsi="Arial Narrow" w:cs="Calibri"/>
                <w:b/>
                <w:bCs/>
                <w:color w:val="000000"/>
                <w:lang w:eastAsia="sk-SK"/>
              </w:rPr>
            </w:pPr>
            <w:r w:rsidRPr="00C3189A">
              <w:rPr>
                <w:rFonts w:ascii="Arial Narrow" w:eastAsia="Times New Roman" w:hAnsi="Arial Narrow" w:cs="Calibri"/>
                <w:b/>
                <w:bCs/>
                <w:color w:val="000000"/>
                <w:lang w:eastAsia="sk-SK"/>
              </w:rPr>
              <w:t xml:space="preserve">Celková cena v Eur s DPH </w:t>
            </w:r>
          </w:p>
        </w:tc>
      </w:tr>
      <w:tr w:rsidR="00081815" w:rsidRPr="00C3189A" w14:paraId="0513817F" w14:textId="77777777" w:rsidTr="002123DE">
        <w:trPr>
          <w:trHeight w:val="289"/>
        </w:trPr>
        <w:tc>
          <w:tcPr>
            <w:tcW w:w="577" w:type="dxa"/>
            <w:tcBorders>
              <w:top w:val="nil"/>
              <w:left w:val="single" w:sz="4" w:space="0" w:color="auto"/>
              <w:bottom w:val="nil"/>
              <w:right w:val="single" w:sz="4" w:space="0" w:color="auto"/>
            </w:tcBorders>
            <w:shd w:val="clear" w:color="auto" w:fill="auto"/>
            <w:noWrap/>
            <w:vAlign w:val="center"/>
            <w:hideMark/>
          </w:tcPr>
          <w:p w14:paraId="447D493A" w14:textId="77777777" w:rsidR="00081815" w:rsidRPr="00C3189A" w:rsidRDefault="00081815" w:rsidP="002123DE">
            <w:pPr>
              <w:spacing w:after="0" w:line="240" w:lineRule="auto"/>
              <w:jc w:val="center"/>
              <w:rPr>
                <w:rFonts w:ascii="Arial Narrow" w:eastAsia="Times New Roman" w:hAnsi="Arial Narrow" w:cs="Calibri"/>
                <w:color w:val="000000"/>
                <w:lang w:eastAsia="sk-SK"/>
              </w:rPr>
            </w:pPr>
            <w:r w:rsidRPr="00C3189A">
              <w:rPr>
                <w:rFonts w:ascii="Arial Narrow" w:eastAsia="Times New Roman" w:hAnsi="Arial Narrow" w:cs="Calibri"/>
                <w:color w:val="000000"/>
                <w:lang w:eastAsia="sk-SK"/>
              </w:rPr>
              <w:t>1.</w:t>
            </w:r>
          </w:p>
        </w:tc>
        <w:tc>
          <w:tcPr>
            <w:tcW w:w="1730" w:type="dxa"/>
            <w:tcBorders>
              <w:top w:val="nil"/>
              <w:left w:val="nil"/>
              <w:bottom w:val="nil"/>
              <w:right w:val="single" w:sz="4" w:space="0" w:color="auto"/>
            </w:tcBorders>
            <w:shd w:val="clear" w:color="auto" w:fill="auto"/>
            <w:noWrap/>
            <w:vAlign w:val="center"/>
            <w:hideMark/>
          </w:tcPr>
          <w:p w14:paraId="156F1D40" w14:textId="77777777" w:rsidR="00081815" w:rsidRPr="00C3189A" w:rsidRDefault="00081815" w:rsidP="002123DE">
            <w:pPr>
              <w:spacing w:after="0" w:line="240" w:lineRule="auto"/>
              <w:rPr>
                <w:rFonts w:ascii="Arial Narrow" w:eastAsia="Times New Roman" w:hAnsi="Arial Narrow" w:cs="Calibri"/>
                <w:color w:val="000000"/>
                <w:lang w:eastAsia="sk-SK"/>
              </w:rPr>
            </w:pPr>
            <w:r w:rsidRPr="00C3189A">
              <w:rPr>
                <w:rFonts w:ascii="Arial Narrow" w:eastAsia="Times New Roman" w:hAnsi="Arial Narrow" w:cs="Calibri"/>
                <w:color w:val="000000"/>
                <w:lang w:eastAsia="sk-SK"/>
              </w:rPr>
              <w:t>Analýza a Dizajn</w:t>
            </w:r>
          </w:p>
        </w:tc>
        <w:tc>
          <w:tcPr>
            <w:tcW w:w="1237" w:type="dxa"/>
            <w:tcBorders>
              <w:top w:val="nil"/>
              <w:left w:val="nil"/>
              <w:bottom w:val="single" w:sz="4" w:space="0" w:color="auto"/>
              <w:right w:val="single" w:sz="4" w:space="0" w:color="auto"/>
            </w:tcBorders>
            <w:shd w:val="clear" w:color="auto" w:fill="auto"/>
            <w:noWrap/>
            <w:vAlign w:val="center"/>
            <w:hideMark/>
          </w:tcPr>
          <w:p w14:paraId="62C1D84B" w14:textId="77777777" w:rsidR="00081815" w:rsidRPr="00C3189A" w:rsidRDefault="00081815" w:rsidP="002123DE">
            <w:pPr>
              <w:spacing w:after="0" w:line="240" w:lineRule="auto"/>
              <w:rPr>
                <w:rFonts w:ascii="Arial Narrow" w:eastAsia="Times New Roman" w:hAnsi="Arial Narrow" w:cs="Calibri"/>
                <w:color w:val="000000"/>
                <w:lang w:eastAsia="sk-SK"/>
              </w:rPr>
            </w:pPr>
            <w:proofErr w:type="spellStart"/>
            <w:r w:rsidRPr="00C3189A">
              <w:rPr>
                <w:rFonts w:ascii="Arial Narrow" w:eastAsia="Times New Roman" w:hAnsi="Arial Narrow" w:cs="Calibri"/>
                <w:color w:val="000000"/>
                <w:lang w:eastAsia="sk-SK"/>
              </w:rPr>
              <w:t>človeko</w:t>
            </w:r>
            <w:proofErr w:type="spellEnd"/>
            <w:r w:rsidRPr="00C3189A">
              <w:rPr>
                <w:rFonts w:ascii="Arial Narrow" w:eastAsia="Times New Roman" w:hAnsi="Arial Narrow" w:cs="Calibri"/>
                <w:color w:val="000000"/>
                <w:lang w:eastAsia="sk-SK"/>
              </w:rPr>
              <w:t>-deň</w:t>
            </w:r>
          </w:p>
        </w:tc>
        <w:tc>
          <w:tcPr>
            <w:tcW w:w="1043" w:type="dxa"/>
            <w:tcBorders>
              <w:top w:val="nil"/>
              <w:left w:val="nil"/>
              <w:bottom w:val="single" w:sz="4" w:space="0" w:color="auto"/>
              <w:right w:val="single" w:sz="4" w:space="0" w:color="auto"/>
            </w:tcBorders>
            <w:shd w:val="clear" w:color="auto" w:fill="auto"/>
            <w:noWrap/>
            <w:vAlign w:val="center"/>
            <w:hideMark/>
          </w:tcPr>
          <w:p w14:paraId="4193B05A" w14:textId="77777777" w:rsidR="00081815" w:rsidRPr="00C3189A" w:rsidRDefault="00081815" w:rsidP="002123DE">
            <w:pPr>
              <w:spacing w:after="0" w:line="240" w:lineRule="auto"/>
              <w:jc w:val="right"/>
              <w:rPr>
                <w:rFonts w:ascii="Arial Narrow" w:eastAsia="Times New Roman" w:hAnsi="Arial Narrow" w:cs="Calibri"/>
                <w:color w:val="000000"/>
                <w:lang w:eastAsia="sk-SK"/>
              </w:rPr>
            </w:pPr>
            <w:r w:rsidRPr="00C3189A">
              <w:rPr>
                <w:rFonts w:ascii="Arial Narrow" w:eastAsia="Times New Roman" w:hAnsi="Arial Narrow" w:cs="Calibri"/>
                <w:color w:val="000000"/>
                <w:lang w:eastAsia="sk-SK"/>
              </w:rPr>
              <w:t>240</w:t>
            </w:r>
          </w:p>
        </w:tc>
        <w:tc>
          <w:tcPr>
            <w:tcW w:w="1650" w:type="dxa"/>
            <w:tcBorders>
              <w:top w:val="nil"/>
              <w:left w:val="nil"/>
              <w:bottom w:val="single" w:sz="4" w:space="0" w:color="auto"/>
              <w:right w:val="single" w:sz="4" w:space="0" w:color="auto"/>
            </w:tcBorders>
            <w:shd w:val="clear" w:color="auto" w:fill="auto"/>
            <w:noWrap/>
            <w:vAlign w:val="center"/>
            <w:hideMark/>
          </w:tcPr>
          <w:p w14:paraId="59E1573E" w14:textId="77777777" w:rsidR="00081815" w:rsidRPr="00C3189A" w:rsidRDefault="00081815" w:rsidP="002123DE">
            <w:pPr>
              <w:spacing w:after="0" w:line="240" w:lineRule="auto"/>
              <w:rPr>
                <w:rFonts w:ascii="Arial Narrow" w:eastAsia="Times New Roman" w:hAnsi="Arial Narrow" w:cs="Calibri"/>
                <w:color w:val="000000"/>
                <w:lang w:eastAsia="sk-SK"/>
              </w:rPr>
            </w:pPr>
            <w:r w:rsidRPr="00C3189A">
              <w:rPr>
                <w:rFonts w:ascii="Arial Narrow" w:eastAsia="Times New Roman" w:hAnsi="Arial Narrow" w:cs="Calibri"/>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DCCA9A" w14:textId="77777777" w:rsidR="00081815" w:rsidRPr="00C3189A" w:rsidRDefault="00081815" w:rsidP="002123DE">
            <w:pPr>
              <w:spacing w:after="0" w:line="240" w:lineRule="auto"/>
              <w:rPr>
                <w:rFonts w:ascii="Arial Narrow" w:eastAsia="Times New Roman" w:hAnsi="Arial Narrow" w:cs="Calibri"/>
                <w:color w:val="000000"/>
                <w:lang w:eastAsia="sk-SK"/>
              </w:rPr>
            </w:pPr>
            <w:r w:rsidRPr="00C3189A">
              <w:rPr>
                <w:rFonts w:ascii="Arial Narrow" w:eastAsia="Times New Roman" w:hAnsi="Arial Narrow" w:cs="Calibri"/>
                <w:color w:val="000000"/>
                <w:lang w:eastAsia="sk-SK"/>
              </w:rPr>
              <w:t> </w:t>
            </w:r>
          </w:p>
        </w:tc>
        <w:tc>
          <w:tcPr>
            <w:tcW w:w="1701" w:type="dxa"/>
            <w:tcBorders>
              <w:top w:val="nil"/>
              <w:left w:val="nil"/>
              <w:bottom w:val="single" w:sz="4" w:space="0" w:color="auto"/>
              <w:right w:val="single" w:sz="4" w:space="0" w:color="auto"/>
            </w:tcBorders>
            <w:shd w:val="clear" w:color="auto" w:fill="auto"/>
            <w:noWrap/>
            <w:vAlign w:val="center"/>
            <w:hideMark/>
          </w:tcPr>
          <w:p w14:paraId="15555110" w14:textId="77777777" w:rsidR="00081815" w:rsidRPr="00C3189A" w:rsidRDefault="00081815" w:rsidP="002123DE">
            <w:pPr>
              <w:spacing w:after="0" w:line="240" w:lineRule="auto"/>
              <w:rPr>
                <w:rFonts w:ascii="Arial Narrow" w:eastAsia="Times New Roman" w:hAnsi="Arial Narrow" w:cs="Calibri"/>
                <w:color w:val="000000"/>
                <w:lang w:eastAsia="sk-SK"/>
              </w:rPr>
            </w:pPr>
            <w:r w:rsidRPr="00C3189A">
              <w:rPr>
                <w:rFonts w:ascii="Arial Narrow" w:eastAsia="Times New Roman" w:hAnsi="Arial Narrow" w:cs="Calibri"/>
                <w:color w:val="000000"/>
                <w:lang w:eastAsia="sk-SK"/>
              </w:rPr>
              <w:t> </w:t>
            </w:r>
          </w:p>
        </w:tc>
      </w:tr>
      <w:tr w:rsidR="00081815" w:rsidRPr="00C3189A" w14:paraId="272135E7" w14:textId="77777777" w:rsidTr="002123DE">
        <w:trPr>
          <w:trHeight w:val="289"/>
        </w:trPr>
        <w:tc>
          <w:tcPr>
            <w:tcW w:w="577" w:type="dxa"/>
            <w:tcBorders>
              <w:top w:val="single" w:sz="4" w:space="0" w:color="auto"/>
              <w:left w:val="single" w:sz="4" w:space="0" w:color="auto"/>
              <w:bottom w:val="nil"/>
              <w:right w:val="single" w:sz="4" w:space="0" w:color="auto"/>
            </w:tcBorders>
            <w:shd w:val="clear" w:color="auto" w:fill="auto"/>
            <w:noWrap/>
            <w:vAlign w:val="center"/>
            <w:hideMark/>
          </w:tcPr>
          <w:p w14:paraId="585B9ED5" w14:textId="77777777" w:rsidR="00081815" w:rsidRPr="00C3189A" w:rsidRDefault="00081815" w:rsidP="002123DE">
            <w:pPr>
              <w:spacing w:after="0" w:line="240" w:lineRule="auto"/>
              <w:jc w:val="center"/>
              <w:rPr>
                <w:rFonts w:ascii="Arial Narrow" w:eastAsia="Times New Roman" w:hAnsi="Arial Narrow" w:cs="Calibri"/>
                <w:color w:val="000000"/>
                <w:lang w:eastAsia="sk-SK"/>
              </w:rPr>
            </w:pPr>
            <w:r w:rsidRPr="00C3189A">
              <w:rPr>
                <w:rFonts w:ascii="Arial Narrow" w:eastAsia="Times New Roman" w:hAnsi="Arial Narrow" w:cs="Calibri"/>
                <w:color w:val="000000"/>
                <w:lang w:eastAsia="sk-SK"/>
              </w:rPr>
              <w:t>2.</w:t>
            </w:r>
          </w:p>
        </w:tc>
        <w:tc>
          <w:tcPr>
            <w:tcW w:w="1730" w:type="dxa"/>
            <w:tcBorders>
              <w:top w:val="single" w:sz="4" w:space="0" w:color="auto"/>
              <w:left w:val="nil"/>
              <w:bottom w:val="nil"/>
              <w:right w:val="single" w:sz="4" w:space="0" w:color="auto"/>
            </w:tcBorders>
            <w:shd w:val="clear" w:color="auto" w:fill="auto"/>
            <w:noWrap/>
            <w:vAlign w:val="center"/>
            <w:hideMark/>
          </w:tcPr>
          <w:p w14:paraId="4DE925F9" w14:textId="77777777" w:rsidR="00081815" w:rsidRPr="00C3189A" w:rsidRDefault="00081815" w:rsidP="002123DE">
            <w:pPr>
              <w:spacing w:after="0" w:line="240" w:lineRule="auto"/>
              <w:rPr>
                <w:rFonts w:ascii="Arial Narrow" w:eastAsia="Times New Roman" w:hAnsi="Arial Narrow" w:cs="Calibri"/>
                <w:color w:val="000000"/>
                <w:lang w:eastAsia="sk-SK"/>
              </w:rPr>
            </w:pPr>
            <w:r w:rsidRPr="00C3189A">
              <w:rPr>
                <w:rFonts w:ascii="Arial Narrow" w:eastAsia="Times New Roman" w:hAnsi="Arial Narrow" w:cs="Calibri"/>
                <w:color w:val="000000"/>
                <w:lang w:eastAsia="sk-SK"/>
              </w:rPr>
              <w:t>Implementácia a testovanie</w:t>
            </w:r>
          </w:p>
        </w:tc>
        <w:tc>
          <w:tcPr>
            <w:tcW w:w="1237" w:type="dxa"/>
            <w:tcBorders>
              <w:top w:val="nil"/>
              <w:left w:val="nil"/>
              <w:bottom w:val="single" w:sz="4" w:space="0" w:color="auto"/>
              <w:right w:val="single" w:sz="4" w:space="0" w:color="auto"/>
            </w:tcBorders>
            <w:shd w:val="clear" w:color="auto" w:fill="auto"/>
            <w:noWrap/>
            <w:vAlign w:val="center"/>
            <w:hideMark/>
          </w:tcPr>
          <w:p w14:paraId="04629E13" w14:textId="77777777" w:rsidR="00081815" w:rsidRPr="00C3189A" w:rsidRDefault="00081815" w:rsidP="002123DE">
            <w:pPr>
              <w:spacing w:after="0" w:line="240" w:lineRule="auto"/>
              <w:rPr>
                <w:rFonts w:ascii="Arial Narrow" w:eastAsia="Times New Roman" w:hAnsi="Arial Narrow" w:cs="Calibri"/>
                <w:color w:val="000000"/>
                <w:lang w:eastAsia="sk-SK"/>
              </w:rPr>
            </w:pPr>
            <w:proofErr w:type="spellStart"/>
            <w:r w:rsidRPr="00C3189A">
              <w:rPr>
                <w:rFonts w:ascii="Arial Narrow" w:eastAsia="Times New Roman" w:hAnsi="Arial Narrow" w:cs="Calibri"/>
                <w:color w:val="000000"/>
                <w:lang w:eastAsia="sk-SK"/>
              </w:rPr>
              <w:t>človeko</w:t>
            </w:r>
            <w:proofErr w:type="spellEnd"/>
            <w:r w:rsidRPr="00C3189A">
              <w:rPr>
                <w:rFonts w:ascii="Arial Narrow" w:eastAsia="Times New Roman" w:hAnsi="Arial Narrow" w:cs="Calibri"/>
                <w:color w:val="000000"/>
                <w:lang w:eastAsia="sk-SK"/>
              </w:rPr>
              <w:t>-deň</w:t>
            </w:r>
          </w:p>
        </w:tc>
        <w:tc>
          <w:tcPr>
            <w:tcW w:w="1043" w:type="dxa"/>
            <w:tcBorders>
              <w:top w:val="nil"/>
              <w:left w:val="nil"/>
              <w:bottom w:val="nil"/>
              <w:right w:val="single" w:sz="4" w:space="0" w:color="auto"/>
            </w:tcBorders>
            <w:shd w:val="clear" w:color="auto" w:fill="auto"/>
            <w:noWrap/>
            <w:vAlign w:val="center"/>
            <w:hideMark/>
          </w:tcPr>
          <w:p w14:paraId="5656DF7F" w14:textId="77777777" w:rsidR="00081815" w:rsidRPr="00C3189A" w:rsidRDefault="00081815" w:rsidP="002123DE">
            <w:pPr>
              <w:spacing w:after="0" w:line="240" w:lineRule="auto"/>
              <w:jc w:val="right"/>
              <w:rPr>
                <w:rFonts w:ascii="Arial Narrow" w:eastAsia="Times New Roman" w:hAnsi="Arial Narrow" w:cs="Calibri"/>
                <w:color w:val="000000"/>
                <w:lang w:eastAsia="sk-SK"/>
              </w:rPr>
            </w:pPr>
            <w:r w:rsidRPr="00C3189A">
              <w:rPr>
                <w:rFonts w:ascii="Arial Narrow" w:eastAsia="Times New Roman" w:hAnsi="Arial Narrow" w:cs="Calibri"/>
                <w:color w:val="000000"/>
                <w:lang w:eastAsia="sk-SK"/>
              </w:rPr>
              <w:t>15</w:t>
            </w:r>
          </w:p>
        </w:tc>
        <w:tc>
          <w:tcPr>
            <w:tcW w:w="1650" w:type="dxa"/>
            <w:tcBorders>
              <w:top w:val="nil"/>
              <w:left w:val="nil"/>
              <w:bottom w:val="single" w:sz="4" w:space="0" w:color="auto"/>
              <w:right w:val="single" w:sz="4" w:space="0" w:color="auto"/>
            </w:tcBorders>
            <w:shd w:val="clear" w:color="auto" w:fill="auto"/>
            <w:noWrap/>
            <w:vAlign w:val="center"/>
            <w:hideMark/>
          </w:tcPr>
          <w:p w14:paraId="5DC8E580" w14:textId="77777777" w:rsidR="00081815" w:rsidRPr="00C3189A" w:rsidRDefault="00081815" w:rsidP="002123DE">
            <w:pPr>
              <w:spacing w:after="0" w:line="240" w:lineRule="auto"/>
              <w:rPr>
                <w:rFonts w:ascii="Arial Narrow" w:eastAsia="Times New Roman" w:hAnsi="Arial Narrow" w:cs="Calibri"/>
                <w:color w:val="000000"/>
                <w:lang w:eastAsia="sk-SK"/>
              </w:rPr>
            </w:pPr>
            <w:r w:rsidRPr="00C3189A">
              <w:rPr>
                <w:rFonts w:ascii="Arial Narrow" w:eastAsia="Times New Roman" w:hAnsi="Arial Narrow" w:cs="Calibri"/>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193B95" w14:textId="77777777" w:rsidR="00081815" w:rsidRPr="00C3189A" w:rsidRDefault="00081815" w:rsidP="002123DE">
            <w:pPr>
              <w:spacing w:after="0" w:line="240" w:lineRule="auto"/>
              <w:rPr>
                <w:rFonts w:ascii="Arial Narrow" w:eastAsia="Times New Roman" w:hAnsi="Arial Narrow" w:cs="Calibri"/>
                <w:color w:val="000000"/>
                <w:lang w:eastAsia="sk-SK"/>
              </w:rPr>
            </w:pPr>
            <w:r w:rsidRPr="00C3189A">
              <w:rPr>
                <w:rFonts w:ascii="Arial Narrow" w:eastAsia="Times New Roman" w:hAnsi="Arial Narrow" w:cs="Calibri"/>
                <w:color w:val="000000"/>
                <w:lang w:eastAsia="sk-SK"/>
              </w:rPr>
              <w:t> </w:t>
            </w:r>
          </w:p>
        </w:tc>
        <w:tc>
          <w:tcPr>
            <w:tcW w:w="1701" w:type="dxa"/>
            <w:tcBorders>
              <w:top w:val="nil"/>
              <w:left w:val="nil"/>
              <w:bottom w:val="single" w:sz="4" w:space="0" w:color="auto"/>
              <w:right w:val="single" w:sz="4" w:space="0" w:color="auto"/>
            </w:tcBorders>
            <w:shd w:val="clear" w:color="auto" w:fill="auto"/>
            <w:noWrap/>
            <w:vAlign w:val="center"/>
            <w:hideMark/>
          </w:tcPr>
          <w:p w14:paraId="060FCC67" w14:textId="77777777" w:rsidR="00081815" w:rsidRPr="00C3189A" w:rsidRDefault="00081815" w:rsidP="002123DE">
            <w:pPr>
              <w:spacing w:after="0" w:line="240" w:lineRule="auto"/>
              <w:rPr>
                <w:rFonts w:ascii="Arial Narrow" w:eastAsia="Times New Roman" w:hAnsi="Arial Narrow" w:cs="Calibri"/>
                <w:color w:val="000000"/>
                <w:lang w:eastAsia="sk-SK"/>
              </w:rPr>
            </w:pPr>
            <w:r w:rsidRPr="00C3189A">
              <w:rPr>
                <w:rFonts w:ascii="Arial Narrow" w:eastAsia="Times New Roman" w:hAnsi="Arial Narrow" w:cs="Calibri"/>
                <w:color w:val="000000"/>
                <w:lang w:eastAsia="sk-SK"/>
              </w:rPr>
              <w:t> </w:t>
            </w:r>
          </w:p>
        </w:tc>
      </w:tr>
      <w:tr w:rsidR="00081815" w:rsidRPr="00C3189A" w14:paraId="4418B2A6" w14:textId="77777777" w:rsidTr="002123DE">
        <w:trPr>
          <w:trHeight w:val="289"/>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DB862" w14:textId="77777777" w:rsidR="00081815" w:rsidRPr="00C3189A" w:rsidRDefault="00081815" w:rsidP="002123DE">
            <w:pPr>
              <w:spacing w:after="0" w:line="240" w:lineRule="auto"/>
              <w:jc w:val="center"/>
              <w:rPr>
                <w:rFonts w:ascii="Arial Narrow" w:eastAsia="Times New Roman" w:hAnsi="Arial Narrow" w:cs="Calibri"/>
                <w:color w:val="000000"/>
                <w:lang w:eastAsia="sk-SK"/>
              </w:rPr>
            </w:pPr>
            <w:r w:rsidRPr="00C3189A">
              <w:rPr>
                <w:rFonts w:ascii="Arial Narrow" w:eastAsia="Times New Roman" w:hAnsi="Arial Narrow" w:cs="Calibri"/>
                <w:color w:val="000000"/>
                <w:lang w:eastAsia="sk-SK"/>
              </w:rPr>
              <w:t>3.</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14:paraId="4F375CCB" w14:textId="77777777" w:rsidR="00081815" w:rsidRPr="00C3189A" w:rsidRDefault="00081815" w:rsidP="002123DE">
            <w:pPr>
              <w:spacing w:after="0" w:line="240" w:lineRule="auto"/>
              <w:rPr>
                <w:rFonts w:ascii="Arial Narrow" w:eastAsia="Times New Roman" w:hAnsi="Arial Narrow" w:cs="Calibri"/>
                <w:color w:val="000000"/>
                <w:lang w:eastAsia="sk-SK"/>
              </w:rPr>
            </w:pPr>
            <w:r w:rsidRPr="00C3189A">
              <w:rPr>
                <w:rFonts w:ascii="Arial Narrow" w:eastAsia="Times New Roman" w:hAnsi="Arial Narrow" w:cs="Calibri"/>
                <w:color w:val="000000"/>
                <w:lang w:eastAsia="sk-SK"/>
              </w:rPr>
              <w:t>Nasadenie</w:t>
            </w:r>
          </w:p>
        </w:tc>
        <w:tc>
          <w:tcPr>
            <w:tcW w:w="1237" w:type="dxa"/>
            <w:tcBorders>
              <w:top w:val="nil"/>
              <w:left w:val="nil"/>
              <w:bottom w:val="single" w:sz="4" w:space="0" w:color="auto"/>
              <w:right w:val="single" w:sz="4" w:space="0" w:color="auto"/>
            </w:tcBorders>
            <w:shd w:val="clear" w:color="auto" w:fill="auto"/>
            <w:noWrap/>
            <w:vAlign w:val="center"/>
            <w:hideMark/>
          </w:tcPr>
          <w:p w14:paraId="19EFC5BE" w14:textId="77777777" w:rsidR="00081815" w:rsidRPr="00C3189A" w:rsidRDefault="00081815" w:rsidP="002123DE">
            <w:pPr>
              <w:spacing w:after="0" w:line="240" w:lineRule="auto"/>
              <w:rPr>
                <w:rFonts w:ascii="Arial Narrow" w:eastAsia="Times New Roman" w:hAnsi="Arial Narrow" w:cs="Calibri"/>
                <w:color w:val="000000"/>
                <w:lang w:eastAsia="sk-SK"/>
              </w:rPr>
            </w:pPr>
            <w:proofErr w:type="spellStart"/>
            <w:r w:rsidRPr="00C3189A">
              <w:rPr>
                <w:rFonts w:ascii="Arial Narrow" w:eastAsia="Times New Roman" w:hAnsi="Arial Narrow" w:cs="Calibri"/>
                <w:color w:val="000000"/>
                <w:lang w:eastAsia="sk-SK"/>
              </w:rPr>
              <w:t>človeko</w:t>
            </w:r>
            <w:proofErr w:type="spellEnd"/>
            <w:r w:rsidRPr="00C3189A">
              <w:rPr>
                <w:rFonts w:ascii="Arial Narrow" w:eastAsia="Times New Roman" w:hAnsi="Arial Narrow" w:cs="Calibri"/>
                <w:color w:val="000000"/>
                <w:lang w:eastAsia="sk-SK"/>
              </w:rPr>
              <w:t>-deň</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E81D661" w14:textId="77777777" w:rsidR="00081815" w:rsidRPr="00C3189A" w:rsidRDefault="00081815" w:rsidP="002123DE">
            <w:pPr>
              <w:spacing w:after="0" w:line="240" w:lineRule="auto"/>
              <w:jc w:val="right"/>
              <w:rPr>
                <w:rFonts w:ascii="Arial Narrow" w:eastAsia="Times New Roman" w:hAnsi="Arial Narrow" w:cs="Calibri"/>
                <w:color w:val="000000"/>
                <w:lang w:eastAsia="sk-SK"/>
              </w:rPr>
            </w:pPr>
            <w:r w:rsidRPr="00C3189A">
              <w:rPr>
                <w:rFonts w:ascii="Arial Narrow" w:eastAsia="Times New Roman" w:hAnsi="Arial Narrow" w:cs="Calibri"/>
                <w:color w:val="000000"/>
                <w:lang w:eastAsia="sk-SK"/>
              </w:rPr>
              <w:t>5</w:t>
            </w:r>
          </w:p>
        </w:tc>
        <w:tc>
          <w:tcPr>
            <w:tcW w:w="1650" w:type="dxa"/>
            <w:tcBorders>
              <w:top w:val="nil"/>
              <w:left w:val="nil"/>
              <w:bottom w:val="single" w:sz="4" w:space="0" w:color="auto"/>
              <w:right w:val="single" w:sz="4" w:space="0" w:color="auto"/>
            </w:tcBorders>
            <w:shd w:val="clear" w:color="auto" w:fill="auto"/>
            <w:noWrap/>
            <w:vAlign w:val="center"/>
            <w:hideMark/>
          </w:tcPr>
          <w:p w14:paraId="7609FE3C" w14:textId="77777777" w:rsidR="00081815" w:rsidRPr="00C3189A" w:rsidRDefault="00081815" w:rsidP="002123DE">
            <w:pPr>
              <w:spacing w:after="0" w:line="240" w:lineRule="auto"/>
              <w:rPr>
                <w:rFonts w:ascii="Arial Narrow" w:eastAsia="Times New Roman" w:hAnsi="Arial Narrow" w:cs="Calibri"/>
                <w:color w:val="000000"/>
                <w:lang w:eastAsia="sk-SK"/>
              </w:rPr>
            </w:pPr>
            <w:r w:rsidRPr="00C3189A">
              <w:rPr>
                <w:rFonts w:ascii="Arial Narrow" w:eastAsia="Times New Roman" w:hAnsi="Arial Narrow" w:cs="Calibri"/>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6B2A12" w14:textId="77777777" w:rsidR="00081815" w:rsidRPr="00C3189A" w:rsidRDefault="00081815" w:rsidP="002123DE">
            <w:pPr>
              <w:spacing w:after="0" w:line="240" w:lineRule="auto"/>
              <w:rPr>
                <w:rFonts w:ascii="Arial Narrow" w:eastAsia="Times New Roman" w:hAnsi="Arial Narrow" w:cs="Calibri"/>
                <w:color w:val="000000"/>
                <w:lang w:eastAsia="sk-SK"/>
              </w:rPr>
            </w:pPr>
            <w:r w:rsidRPr="00C3189A">
              <w:rPr>
                <w:rFonts w:ascii="Arial Narrow" w:eastAsia="Times New Roman" w:hAnsi="Arial Narrow" w:cs="Calibri"/>
                <w:color w:val="000000"/>
                <w:lang w:eastAsia="sk-SK"/>
              </w:rPr>
              <w:t> </w:t>
            </w:r>
          </w:p>
        </w:tc>
        <w:tc>
          <w:tcPr>
            <w:tcW w:w="1701" w:type="dxa"/>
            <w:tcBorders>
              <w:top w:val="nil"/>
              <w:left w:val="nil"/>
              <w:bottom w:val="single" w:sz="4" w:space="0" w:color="auto"/>
              <w:right w:val="single" w:sz="4" w:space="0" w:color="auto"/>
            </w:tcBorders>
            <w:shd w:val="clear" w:color="auto" w:fill="auto"/>
            <w:noWrap/>
            <w:vAlign w:val="center"/>
            <w:hideMark/>
          </w:tcPr>
          <w:p w14:paraId="4239F27E" w14:textId="77777777" w:rsidR="00081815" w:rsidRPr="00C3189A" w:rsidRDefault="00081815" w:rsidP="002123DE">
            <w:pPr>
              <w:spacing w:after="0" w:line="240" w:lineRule="auto"/>
              <w:rPr>
                <w:rFonts w:ascii="Arial Narrow" w:eastAsia="Times New Roman" w:hAnsi="Arial Narrow" w:cs="Calibri"/>
                <w:color w:val="000000"/>
                <w:lang w:eastAsia="sk-SK"/>
              </w:rPr>
            </w:pPr>
            <w:r w:rsidRPr="00C3189A">
              <w:rPr>
                <w:rFonts w:ascii="Arial Narrow" w:eastAsia="Times New Roman" w:hAnsi="Arial Narrow" w:cs="Calibri"/>
                <w:color w:val="000000"/>
                <w:lang w:eastAsia="sk-SK"/>
              </w:rPr>
              <w:t> </w:t>
            </w:r>
          </w:p>
        </w:tc>
      </w:tr>
      <w:tr w:rsidR="00081815" w:rsidRPr="00C3189A" w14:paraId="77BCED27" w14:textId="77777777" w:rsidTr="002123DE">
        <w:trPr>
          <w:trHeight w:val="28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028A7335" w14:textId="77777777" w:rsidR="00081815" w:rsidRPr="00C3189A" w:rsidRDefault="00081815" w:rsidP="002123DE">
            <w:pPr>
              <w:spacing w:after="0" w:line="240" w:lineRule="auto"/>
              <w:jc w:val="center"/>
              <w:rPr>
                <w:rFonts w:ascii="Arial Narrow" w:eastAsia="Times New Roman" w:hAnsi="Arial Narrow" w:cs="Calibri"/>
                <w:color w:val="000000"/>
                <w:lang w:eastAsia="sk-SK"/>
              </w:rPr>
            </w:pPr>
            <w:r w:rsidRPr="00C3189A">
              <w:rPr>
                <w:rFonts w:ascii="Arial Narrow" w:eastAsia="Times New Roman" w:hAnsi="Arial Narrow" w:cs="Calibri"/>
                <w:color w:val="000000"/>
                <w:lang w:eastAsia="sk-SK"/>
              </w:rPr>
              <w:t>4.</w:t>
            </w:r>
          </w:p>
        </w:tc>
        <w:tc>
          <w:tcPr>
            <w:tcW w:w="29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472771F" w14:textId="77777777" w:rsidR="00081815" w:rsidRPr="00C3189A" w:rsidRDefault="00081815" w:rsidP="002123DE">
            <w:pPr>
              <w:spacing w:after="0" w:line="240" w:lineRule="auto"/>
              <w:rPr>
                <w:rFonts w:ascii="Arial Narrow" w:eastAsia="Times New Roman" w:hAnsi="Arial Narrow" w:cs="Calibri"/>
                <w:color w:val="000000"/>
                <w:lang w:eastAsia="sk-SK"/>
              </w:rPr>
            </w:pPr>
            <w:r w:rsidRPr="00C3189A">
              <w:rPr>
                <w:rFonts w:ascii="Arial Narrow" w:eastAsia="Times New Roman" w:hAnsi="Arial Narrow" w:cs="Calibri"/>
                <w:color w:val="000000"/>
                <w:lang w:eastAsia="sk-SK"/>
              </w:rPr>
              <w:t>Súčet</w:t>
            </w:r>
          </w:p>
        </w:tc>
        <w:tc>
          <w:tcPr>
            <w:tcW w:w="1043" w:type="dxa"/>
            <w:tcBorders>
              <w:top w:val="nil"/>
              <w:left w:val="nil"/>
              <w:bottom w:val="single" w:sz="4" w:space="0" w:color="auto"/>
              <w:right w:val="single" w:sz="4" w:space="0" w:color="auto"/>
            </w:tcBorders>
            <w:shd w:val="clear" w:color="auto" w:fill="auto"/>
            <w:noWrap/>
            <w:vAlign w:val="center"/>
            <w:hideMark/>
          </w:tcPr>
          <w:p w14:paraId="0650A2F4" w14:textId="77777777" w:rsidR="00081815" w:rsidRPr="00C3189A" w:rsidRDefault="00081815" w:rsidP="002123DE">
            <w:pPr>
              <w:spacing w:after="0" w:line="240" w:lineRule="auto"/>
              <w:jc w:val="right"/>
              <w:rPr>
                <w:rFonts w:ascii="Arial Narrow" w:eastAsia="Times New Roman" w:hAnsi="Arial Narrow" w:cs="Calibri"/>
                <w:color w:val="000000"/>
                <w:lang w:eastAsia="sk-SK"/>
              </w:rPr>
            </w:pPr>
            <w:r w:rsidRPr="00C3189A">
              <w:rPr>
                <w:rFonts w:ascii="Arial Narrow" w:eastAsia="Times New Roman" w:hAnsi="Arial Narrow" w:cs="Calibri"/>
                <w:color w:val="000000"/>
                <w:lang w:eastAsia="sk-SK"/>
              </w:rPr>
              <w:t>260</w:t>
            </w:r>
          </w:p>
        </w:tc>
        <w:tc>
          <w:tcPr>
            <w:tcW w:w="1650" w:type="dxa"/>
            <w:tcBorders>
              <w:top w:val="nil"/>
              <w:left w:val="nil"/>
              <w:bottom w:val="single" w:sz="4" w:space="0" w:color="auto"/>
              <w:right w:val="single" w:sz="4" w:space="0" w:color="auto"/>
            </w:tcBorders>
            <w:shd w:val="clear" w:color="auto" w:fill="auto"/>
            <w:noWrap/>
            <w:vAlign w:val="center"/>
            <w:hideMark/>
          </w:tcPr>
          <w:p w14:paraId="5E882815" w14:textId="77777777" w:rsidR="00081815" w:rsidRPr="00C3189A" w:rsidRDefault="00081815" w:rsidP="002123DE">
            <w:pPr>
              <w:spacing w:after="0" w:line="240" w:lineRule="auto"/>
              <w:jc w:val="right"/>
              <w:rPr>
                <w:rFonts w:ascii="Arial Narrow" w:eastAsia="Times New Roman" w:hAnsi="Arial Narrow" w:cs="Calibri"/>
                <w:color w:val="000000"/>
                <w:lang w:eastAsia="sk-SK"/>
              </w:rPr>
            </w:pPr>
          </w:p>
        </w:tc>
        <w:tc>
          <w:tcPr>
            <w:tcW w:w="1134" w:type="dxa"/>
            <w:tcBorders>
              <w:top w:val="nil"/>
              <w:left w:val="nil"/>
              <w:bottom w:val="single" w:sz="4" w:space="0" w:color="auto"/>
              <w:right w:val="single" w:sz="4" w:space="0" w:color="auto"/>
            </w:tcBorders>
            <w:shd w:val="clear" w:color="auto" w:fill="auto"/>
            <w:noWrap/>
            <w:vAlign w:val="center"/>
            <w:hideMark/>
          </w:tcPr>
          <w:p w14:paraId="2876855F" w14:textId="77777777" w:rsidR="00081815" w:rsidRPr="00C3189A" w:rsidRDefault="00081815" w:rsidP="002123DE">
            <w:pPr>
              <w:spacing w:after="0" w:line="240" w:lineRule="auto"/>
              <w:jc w:val="right"/>
              <w:rPr>
                <w:rFonts w:ascii="Arial Narrow" w:eastAsia="Times New Roman" w:hAnsi="Arial Narrow" w:cs="Calibri"/>
                <w:color w:val="000000"/>
                <w:lang w:eastAsia="sk-SK"/>
              </w:rPr>
            </w:pPr>
          </w:p>
        </w:tc>
        <w:tc>
          <w:tcPr>
            <w:tcW w:w="1701" w:type="dxa"/>
            <w:tcBorders>
              <w:top w:val="nil"/>
              <w:left w:val="nil"/>
              <w:bottom w:val="single" w:sz="4" w:space="0" w:color="auto"/>
              <w:right w:val="single" w:sz="4" w:space="0" w:color="auto"/>
            </w:tcBorders>
            <w:shd w:val="clear" w:color="auto" w:fill="auto"/>
            <w:noWrap/>
            <w:vAlign w:val="center"/>
            <w:hideMark/>
          </w:tcPr>
          <w:p w14:paraId="65E75BE2" w14:textId="77777777" w:rsidR="00081815" w:rsidRPr="00C3189A" w:rsidRDefault="00081815" w:rsidP="002123DE">
            <w:pPr>
              <w:spacing w:after="0" w:line="240" w:lineRule="auto"/>
              <w:jc w:val="right"/>
              <w:rPr>
                <w:rFonts w:ascii="Arial Narrow" w:eastAsia="Times New Roman" w:hAnsi="Arial Narrow" w:cs="Calibri"/>
                <w:color w:val="000000"/>
                <w:lang w:eastAsia="sk-SK"/>
              </w:rPr>
            </w:pPr>
          </w:p>
        </w:tc>
      </w:tr>
    </w:tbl>
    <w:p w14:paraId="25E2DB45" w14:textId="77777777" w:rsidR="00081815" w:rsidRPr="00C3189A" w:rsidRDefault="00081815" w:rsidP="00081815">
      <w:pPr>
        <w:rPr>
          <w:rFonts w:ascii="Arial Narrow" w:hAnsi="Arial Narrow" w:cs="Times New Roman"/>
        </w:rPr>
      </w:pPr>
      <w:r w:rsidRPr="00C3189A">
        <w:rPr>
          <w:rFonts w:ascii="Arial Narrow" w:hAnsi="Arial Narrow" w:cs="Times New Roman"/>
        </w:rPr>
        <w:br w:type="page"/>
      </w:r>
    </w:p>
    <w:p w14:paraId="0B02A157" w14:textId="77777777" w:rsidR="00081815" w:rsidRPr="00C3189A" w:rsidRDefault="00081815" w:rsidP="00081815">
      <w:pPr>
        <w:spacing w:line="240" w:lineRule="auto"/>
        <w:rPr>
          <w:rFonts w:ascii="Arial Narrow" w:eastAsia="Calibri" w:hAnsi="Arial Narrow" w:cs="Times New Roman"/>
          <w:b/>
          <w:bCs/>
        </w:rPr>
      </w:pPr>
      <w:r w:rsidRPr="00C3189A">
        <w:rPr>
          <w:rFonts w:ascii="Arial Narrow" w:eastAsia="Calibri" w:hAnsi="Arial Narrow" w:cs="Times New Roman"/>
          <w:b/>
          <w:bCs/>
        </w:rPr>
        <w:lastRenderedPageBreak/>
        <w:t xml:space="preserve">Príloha č. 3 Zoznam subdodávateľov </w:t>
      </w:r>
      <w:r w:rsidRPr="00C3189A">
        <w:rPr>
          <w:rFonts w:ascii="Arial Narrow" w:hAnsi="Arial Narrow" w:cs="Times New Roman"/>
        </w:rPr>
        <w:t>(s výnimkou subdodávateľov tovarov)</w:t>
      </w:r>
    </w:p>
    <w:tbl>
      <w:tblPr>
        <w:tblStyle w:val="NormalTable0"/>
        <w:tblW w:w="86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2124"/>
        <w:gridCol w:w="1134"/>
        <w:gridCol w:w="1134"/>
        <w:gridCol w:w="1701"/>
        <w:gridCol w:w="1985"/>
      </w:tblGrid>
      <w:tr w:rsidR="00081815" w:rsidRPr="00C3189A" w14:paraId="0D9A7C47" w14:textId="77777777" w:rsidTr="002123DE">
        <w:trPr>
          <w:trHeight w:val="509"/>
        </w:trPr>
        <w:tc>
          <w:tcPr>
            <w:tcW w:w="569" w:type="dxa"/>
            <w:tcBorders>
              <w:bottom w:val="double" w:sz="1" w:space="0" w:color="000000" w:themeColor="text1"/>
              <w:right w:val="single" w:sz="4" w:space="0" w:color="000000" w:themeColor="text1"/>
            </w:tcBorders>
            <w:vAlign w:val="bottom"/>
          </w:tcPr>
          <w:p w14:paraId="7EF42DB7" w14:textId="77777777" w:rsidR="00081815" w:rsidRPr="00C3189A" w:rsidRDefault="00081815" w:rsidP="002123DE">
            <w:pPr>
              <w:jc w:val="center"/>
              <w:rPr>
                <w:rFonts w:ascii="Arial Narrow" w:hAnsi="Arial Narrow" w:cs="Times New Roman"/>
                <w:color w:val="000000" w:themeColor="text1"/>
                <w:lang w:val="sk-SK"/>
              </w:rPr>
            </w:pPr>
            <w:r w:rsidRPr="00C3189A">
              <w:rPr>
                <w:rFonts w:ascii="Arial Narrow" w:hAnsi="Arial Narrow" w:cs="Times New Roman"/>
                <w:color w:val="000000" w:themeColor="text1"/>
                <w:lang w:val="sk-SK"/>
              </w:rPr>
              <w:t>P. č.</w:t>
            </w:r>
          </w:p>
        </w:tc>
        <w:tc>
          <w:tcPr>
            <w:tcW w:w="2124" w:type="dxa"/>
            <w:tcBorders>
              <w:left w:val="single" w:sz="4" w:space="0" w:color="000000" w:themeColor="text1"/>
              <w:bottom w:val="double" w:sz="1" w:space="0" w:color="000000" w:themeColor="text1"/>
              <w:right w:val="single" w:sz="4" w:space="0" w:color="000000" w:themeColor="text1"/>
            </w:tcBorders>
            <w:vAlign w:val="bottom"/>
          </w:tcPr>
          <w:p w14:paraId="788ABEA3" w14:textId="77777777" w:rsidR="00081815" w:rsidRPr="00C3189A" w:rsidRDefault="00081815" w:rsidP="002123DE">
            <w:pPr>
              <w:jc w:val="center"/>
              <w:rPr>
                <w:rFonts w:ascii="Arial Narrow" w:hAnsi="Arial Narrow" w:cs="Times New Roman"/>
                <w:color w:val="000000" w:themeColor="text1"/>
                <w:lang w:val="sk-SK"/>
              </w:rPr>
            </w:pPr>
            <w:r w:rsidRPr="00C3189A">
              <w:rPr>
                <w:rFonts w:ascii="Arial Narrow" w:hAnsi="Arial Narrow" w:cs="Times New Roman"/>
                <w:color w:val="000000" w:themeColor="text1"/>
                <w:lang w:val="sk-SK"/>
              </w:rPr>
              <w:t>Meno a priezvisko/Obchodné meno a adresa pobytu/sídlo subdodávateľa</w:t>
            </w:r>
          </w:p>
        </w:tc>
        <w:tc>
          <w:tcPr>
            <w:tcW w:w="1134" w:type="dxa"/>
            <w:tcBorders>
              <w:left w:val="single" w:sz="4" w:space="0" w:color="000000" w:themeColor="text1"/>
              <w:bottom w:val="double" w:sz="1" w:space="0" w:color="000000" w:themeColor="text1"/>
              <w:right w:val="single" w:sz="4" w:space="0" w:color="000000" w:themeColor="text1"/>
            </w:tcBorders>
            <w:vAlign w:val="bottom"/>
          </w:tcPr>
          <w:p w14:paraId="7DC06879" w14:textId="77777777" w:rsidR="00081815" w:rsidRPr="00C3189A" w:rsidRDefault="00081815" w:rsidP="002123DE">
            <w:pPr>
              <w:jc w:val="center"/>
              <w:rPr>
                <w:rFonts w:ascii="Arial Narrow" w:hAnsi="Arial Narrow" w:cs="Times New Roman"/>
                <w:color w:val="000000" w:themeColor="text1"/>
                <w:lang w:val="sk-SK"/>
              </w:rPr>
            </w:pPr>
            <w:r w:rsidRPr="00C3189A">
              <w:rPr>
                <w:rFonts w:ascii="Arial Narrow" w:hAnsi="Arial Narrow" w:cs="Times New Roman"/>
                <w:color w:val="000000" w:themeColor="text1"/>
                <w:lang w:val="sk-SK"/>
              </w:rPr>
              <w:t>IČO alebo dátum narodenia, ak nebolo pridelené IČO</w:t>
            </w:r>
          </w:p>
        </w:tc>
        <w:tc>
          <w:tcPr>
            <w:tcW w:w="1134" w:type="dxa"/>
            <w:tcBorders>
              <w:left w:val="single" w:sz="4" w:space="0" w:color="000000" w:themeColor="text1"/>
              <w:bottom w:val="double" w:sz="1" w:space="0" w:color="000000" w:themeColor="text1"/>
              <w:right w:val="single" w:sz="4" w:space="0" w:color="000000" w:themeColor="text1"/>
            </w:tcBorders>
            <w:vAlign w:val="bottom"/>
          </w:tcPr>
          <w:p w14:paraId="5974F480" w14:textId="77777777" w:rsidR="00081815" w:rsidRPr="00C3189A" w:rsidRDefault="00081815" w:rsidP="002123DE">
            <w:pPr>
              <w:jc w:val="center"/>
              <w:rPr>
                <w:rFonts w:ascii="Arial Narrow" w:hAnsi="Arial Narrow" w:cs="Times New Roman"/>
                <w:color w:val="000000" w:themeColor="text1"/>
                <w:lang w:val="sk-SK"/>
              </w:rPr>
            </w:pPr>
            <w:r w:rsidRPr="00C3189A">
              <w:rPr>
                <w:rFonts w:ascii="Arial Narrow" w:hAnsi="Arial Narrow" w:cs="Times New Roman"/>
                <w:color w:val="000000" w:themeColor="text1"/>
                <w:lang w:val="sk-SK"/>
              </w:rPr>
              <w:t>% podiel</w:t>
            </w:r>
            <w:r w:rsidRPr="00C3189A">
              <w:rPr>
                <w:rFonts w:ascii="Arial Narrow" w:hAnsi="Arial Narrow"/>
              </w:rPr>
              <w:br/>
            </w:r>
            <w:r w:rsidRPr="00C3189A">
              <w:rPr>
                <w:rFonts w:ascii="Arial Narrow" w:hAnsi="Arial Narrow" w:cs="Times New Roman"/>
                <w:color w:val="000000" w:themeColor="text1"/>
                <w:lang w:val="sk-SK"/>
              </w:rPr>
              <w:t>plnenia na Zmluve</w:t>
            </w:r>
          </w:p>
        </w:tc>
        <w:tc>
          <w:tcPr>
            <w:tcW w:w="1701" w:type="dxa"/>
            <w:tcBorders>
              <w:left w:val="single" w:sz="4" w:space="0" w:color="000000" w:themeColor="text1"/>
              <w:bottom w:val="double" w:sz="1" w:space="0" w:color="000000" w:themeColor="text1"/>
            </w:tcBorders>
            <w:vAlign w:val="bottom"/>
          </w:tcPr>
          <w:p w14:paraId="76D4A6CB" w14:textId="77777777" w:rsidR="00081815" w:rsidRPr="00C3189A" w:rsidRDefault="00081815" w:rsidP="002123DE">
            <w:pPr>
              <w:jc w:val="center"/>
              <w:rPr>
                <w:rFonts w:ascii="Arial Narrow" w:hAnsi="Arial Narrow" w:cs="Times New Roman"/>
                <w:color w:val="000000" w:themeColor="text1"/>
                <w:lang w:val="sk-SK"/>
              </w:rPr>
            </w:pPr>
            <w:r w:rsidRPr="00C3189A">
              <w:rPr>
                <w:rFonts w:ascii="Arial Narrow" w:hAnsi="Arial Narrow" w:cs="Times New Roman"/>
                <w:color w:val="000000" w:themeColor="text1"/>
                <w:lang w:val="sk-SK"/>
              </w:rPr>
              <w:t>Predmet subdodávok</w:t>
            </w:r>
          </w:p>
        </w:tc>
        <w:tc>
          <w:tcPr>
            <w:tcW w:w="1985" w:type="dxa"/>
            <w:tcBorders>
              <w:left w:val="single" w:sz="4" w:space="0" w:color="000000" w:themeColor="text1"/>
              <w:bottom w:val="double" w:sz="1" w:space="0" w:color="000000" w:themeColor="text1"/>
            </w:tcBorders>
          </w:tcPr>
          <w:p w14:paraId="570FA0D9" w14:textId="77777777" w:rsidR="00081815" w:rsidRPr="00C3189A" w:rsidRDefault="00081815" w:rsidP="002123DE">
            <w:pPr>
              <w:jc w:val="center"/>
              <w:rPr>
                <w:rFonts w:ascii="Arial Narrow" w:hAnsi="Arial Narrow" w:cs="Times New Roman"/>
                <w:color w:val="000000" w:themeColor="text1"/>
                <w:lang w:val="sk-SK"/>
              </w:rPr>
            </w:pPr>
            <w:r w:rsidRPr="00C3189A">
              <w:rPr>
                <w:rFonts w:ascii="Arial Narrow" w:hAnsi="Arial Narrow" w:cs="Times New Roman"/>
                <w:color w:val="000000" w:themeColor="text1"/>
                <w:lang w:val="sk-SK"/>
              </w:rPr>
              <w:t xml:space="preserve">Osoba oprávnená konať za subdodávateľa - meno a priezvisko, adresa pobytu, dátum narodenia. </w:t>
            </w:r>
          </w:p>
        </w:tc>
      </w:tr>
      <w:tr w:rsidR="00081815" w:rsidRPr="00C3189A" w14:paraId="2B5EDF59" w14:textId="77777777" w:rsidTr="002123DE">
        <w:trPr>
          <w:trHeight w:val="397"/>
        </w:trPr>
        <w:tc>
          <w:tcPr>
            <w:tcW w:w="569" w:type="dxa"/>
            <w:tcBorders>
              <w:top w:val="double" w:sz="1" w:space="0" w:color="000000" w:themeColor="text1"/>
              <w:bottom w:val="single" w:sz="4" w:space="0" w:color="000000" w:themeColor="text1"/>
              <w:right w:val="single" w:sz="4" w:space="0" w:color="000000" w:themeColor="text1"/>
            </w:tcBorders>
            <w:vAlign w:val="center"/>
          </w:tcPr>
          <w:p w14:paraId="7A9E624B" w14:textId="77777777" w:rsidR="00081815" w:rsidRPr="00C3189A" w:rsidRDefault="00081815" w:rsidP="002123DE">
            <w:pPr>
              <w:pStyle w:val="TableParagraph"/>
              <w:spacing w:before="121" w:line="257" w:lineRule="exact"/>
              <w:ind w:right="-6"/>
              <w:jc w:val="center"/>
              <w:rPr>
                <w:rFonts w:ascii="Arial Narrow" w:hAnsi="Arial Narrow"/>
                <w:color w:val="000000" w:themeColor="text1"/>
              </w:rPr>
            </w:pPr>
            <w:r w:rsidRPr="00C3189A">
              <w:rPr>
                <w:rFonts w:ascii="Arial Narrow" w:hAnsi="Arial Narrow"/>
                <w:color w:val="000000" w:themeColor="text1"/>
              </w:rPr>
              <w:t>1.</w:t>
            </w:r>
          </w:p>
        </w:tc>
        <w:tc>
          <w:tcPr>
            <w:tcW w:w="2124" w:type="dxa"/>
            <w:tcBorders>
              <w:top w:val="double" w:sz="1" w:space="0" w:color="000000" w:themeColor="text1"/>
              <w:left w:val="single" w:sz="4" w:space="0" w:color="000000" w:themeColor="text1"/>
              <w:bottom w:val="single" w:sz="4" w:space="0" w:color="000000" w:themeColor="text1"/>
              <w:right w:val="single" w:sz="4" w:space="0" w:color="000000" w:themeColor="text1"/>
            </w:tcBorders>
            <w:vAlign w:val="center"/>
          </w:tcPr>
          <w:p w14:paraId="292DC16C" w14:textId="77777777" w:rsidR="00081815" w:rsidRPr="00C3189A" w:rsidRDefault="00081815" w:rsidP="002123DE">
            <w:pPr>
              <w:pStyle w:val="TableParagraph"/>
              <w:ind w:right="-6"/>
              <w:jc w:val="center"/>
              <w:rPr>
                <w:rFonts w:ascii="Arial Narrow" w:hAnsi="Arial Narrow"/>
                <w:color w:val="000000" w:themeColor="text1"/>
              </w:rPr>
            </w:pPr>
          </w:p>
        </w:tc>
        <w:tc>
          <w:tcPr>
            <w:tcW w:w="1134" w:type="dxa"/>
            <w:tcBorders>
              <w:top w:val="double" w:sz="1" w:space="0" w:color="000000" w:themeColor="text1"/>
              <w:left w:val="single" w:sz="4" w:space="0" w:color="000000" w:themeColor="text1"/>
              <w:bottom w:val="single" w:sz="4" w:space="0" w:color="000000" w:themeColor="text1"/>
              <w:right w:val="single" w:sz="4" w:space="0" w:color="000000" w:themeColor="text1"/>
            </w:tcBorders>
            <w:vAlign w:val="center"/>
          </w:tcPr>
          <w:p w14:paraId="5B620E8B" w14:textId="77777777" w:rsidR="00081815" w:rsidRPr="00C3189A" w:rsidRDefault="00081815" w:rsidP="002123DE">
            <w:pPr>
              <w:pStyle w:val="TableParagraph"/>
              <w:ind w:right="-6"/>
              <w:jc w:val="center"/>
              <w:rPr>
                <w:rFonts w:ascii="Arial Narrow" w:hAnsi="Arial Narrow"/>
                <w:color w:val="000000" w:themeColor="text1"/>
              </w:rPr>
            </w:pPr>
          </w:p>
        </w:tc>
        <w:tc>
          <w:tcPr>
            <w:tcW w:w="1134" w:type="dxa"/>
            <w:tcBorders>
              <w:top w:val="double" w:sz="1" w:space="0" w:color="000000" w:themeColor="text1"/>
              <w:left w:val="single" w:sz="4" w:space="0" w:color="000000" w:themeColor="text1"/>
              <w:bottom w:val="single" w:sz="4" w:space="0" w:color="000000" w:themeColor="text1"/>
              <w:right w:val="single" w:sz="4" w:space="0" w:color="000000" w:themeColor="text1"/>
            </w:tcBorders>
            <w:vAlign w:val="center"/>
          </w:tcPr>
          <w:p w14:paraId="5BD4E12E" w14:textId="77777777" w:rsidR="00081815" w:rsidRPr="00C3189A" w:rsidRDefault="00081815" w:rsidP="002123DE">
            <w:pPr>
              <w:pStyle w:val="TableParagraph"/>
              <w:ind w:right="-6"/>
              <w:jc w:val="center"/>
              <w:rPr>
                <w:rFonts w:ascii="Arial Narrow" w:hAnsi="Arial Narrow"/>
                <w:color w:val="000000" w:themeColor="text1"/>
              </w:rPr>
            </w:pPr>
          </w:p>
        </w:tc>
        <w:tc>
          <w:tcPr>
            <w:tcW w:w="1701" w:type="dxa"/>
            <w:tcBorders>
              <w:top w:val="double" w:sz="1" w:space="0" w:color="000000" w:themeColor="text1"/>
              <w:left w:val="single" w:sz="4" w:space="0" w:color="000000" w:themeColor="text1"/>
              <w:bottom w:val="single" w:sz="4" w:space="0" w:color="000000" w:themeColor="text1"/>
            </w:tcBorders>
            <w:vAlign w:val="center"/>
          </w:tcPr>
          <w:p w14:paraId="10CF9720" w14:textId="77777777" w:rsidR="00081815" w:rsidRPr="00C3189A" w:rsidRDefault="00081815" w:rsidP="002123DE">
            <w:pPr>
              <w:pStyle w:val="TableParagraph"/>
              <w:ind w:right="-6"/>
              <w:rPr>
                <w:rFonts w:ascii="Arial Narrow" w:hAnsi="Arial Narrow"/>
                <w:color w:val="000000" w:themeColor="text1"/>
              </w:rPr>
            </w:pPr>
          </w:p>
        </w:tc>
        <w:tc>
          <w:tcPr>
            <w:tcW w:w="1985" w:type="dxa"/>
            <w:tcBorders>
              <w:top w:val="double" w:sz="1" w:space="0" w:color="000000" w:themeColor="text1"/>
              <w:left w:val="single" w:sz="4" w:space="0" w:color="000000" w:themeColor="text1"/>
              <w:bottom w:val="single" w:sz="4" w:space="0" w:color="000000" w:themeColor="text1"/>
            </w:tcBorders>
          </w:tcPr>
          <w:p w14:paraId="06E5724E" w14:textId="77777777" w:rsidR="00081815" w:rsidRPr="00C3189A" w:rsidRDefault="00081815" w:rsidP="002123DE">
            <w:pPr>
              <w:pStyle w:val="TableParagraph"/>
              <w:ind w:right="-6"/>
              <w:rPr>
                <w:rFonts w:ascii="Arial Narrow" w:hAnsi="Arial Narrow"/>
                <w:color w:val="000000" w:themeColor="text1"/>
              </w:rPr>
            </w:pPr>
          </w:p>
        </w:tc>
      </w:tr>
      <w:tr w:rsidR="00081815" w:rsidRPr="00C3189A" w14:paraId="052F26D9" w14:textId="77777777" w:rsidTr="002123DE">
        <w:trPr>
          <w:trHeight w:val="395"/>
        </w:trPr>
        <w:tc>
          <w:tcPr>
            <w:tcW w:w="569" w:type="dxa"/>
            <w:tcBorders>
              <w:top w:val="single" w:sz="4" w:space="0" w:color="000000" w:themeColor="text1"/>
              <w:bottom w:val="single" w:sz="4" w:space="0" w:color="000000" w:themeColor="text1"/>
              <w:right w:val="single" w:sz="4" w:space="0" w:color="000000" w:themeColor="text1"/>
            </w:tcBorders>
            <w:vAlign w:val="center"/>
          </w:tcPr>
          <w:p w14:paraId="71AB17F8" w14:textId="77777777" w:rsidR="00081815" w:rsidRPr="00C3189A" w:rsidRDefault="00081815" w:rsidP="002123DE">
            <w:pPr>
              <w:pStyle w:val="TableParagraph"/>
              <w:spacing w:before="119" w:line="257" w:lineRule="exact"/>
              <w:ind w:right="-6"/>
              <w:jc w:val="center"/>
              <w:rPr>
                <w:rFonts w:ascii="Arial Narrow" w:hAnsi="Arial Narrow"/>
                <w:color w:val="000000" w:themeColor="text1"/>
              </w:rPr>
            </w:pPr>
            <w:r w:rsidRPr="00C3189A">
              <w:rPr>
                <w:rFonts w:ascii="Arial Narrow" w:hAnsi="Arial Narrow"/>
                <w:color w:val="000000" w:themeColor="text1"/>
              </w:rPr>
              <w:t>2.</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C37F9A" w14:textId="77777777" w:rsidR="00081815" w:rsidRPr="00C3189A" w:rsidRDefault="00081815" w:rsidP="002123DE">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031030" w14:textId="77777777" w:rsidR="00081815" w:rsidRPr="00C3189A" w:rsidRDefault="00081815" w:rsidP="002123DE">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0C1B9" w14:textId="77777777" w:rsidR="00081815" w:rsidRPr="00C3189A" w:rsidRDefault="00081815" w:rsidP="002123DE">
            <w:pPr>
              <w:jc w:val="center"/>
              <w:rPr>
                <w:rFonts w:ascii="Arial Narrow" w:hAnsi="Arial Narrow" w:cs="Times New Roman"/>
              </w:rPr>
            </w:pPr>
          </w:p>
        </w:tc>
        <w:tc>
          <w:tcPr>
            <w:tcW w:w="1701" w:type="dxa"/>
            <w:tcBorders>
              <w:top w:val="single" w:sz="4" w:space="0" w:color="000000" w:themeColor="text1"/>
              <w:left w:val="single" w:sz="4" w:space="0" w:color="000000" w:themeColor="text1"/>
              <w:bottom w:val="single" w:sz="4" w:space="0" w:color="000000" w:themeColor="text1"/>
            </w:tcBorders>
            <w:vAlign w:val="center"/>
          </w:tcPr>
          <w:p w14:paraId="7264D090" w14:textId="77777777" w:rsidR="00081815" w:rsidRPr="00C3189A" w:rsidRDefault="00081815" w:rsidP="002123DE">
            <w:pPr>
              <w:pStyle w:val="TableParagraph"/>
              <w:ind w:right="-6"/>
              <w:rPr>
                <w:rFonts w:ascii="Arial Narrow" w:hAnsi="Arial Narrow"/>
                <w:color w:val="000000" w:themeColor="text1"/>
              </w:rPr>
            </w:pPr>
          </w:p>
        </w:tc>
        <w:tc>
          <w:tcPr>
            <w:tcW w:w="1985" w:type="dxa"/>
            <w:tcBorders>
              <w:top w:val="single" w:sz="4" w:space="0" w:color="000000" w:themeColor="text1"/>
              <w:left w:val="single" w:sz="4" w:space="0" w:color="000000" w:themeColor="text1"/>
              <w:bottom w:val="single" w:sz="4" w:space="0" w:color="000000" w:themeColor="text1"/>
            </w:tcBorders>
          </w:tcPr>
          <w:p w14:paraId="20A215E8" w14:textId="77777777" w:rsidR="00081815" w:rsidRPr="00C3189A" w:rsidRDefault="00081815" w:rsidP="002123DE">
            <w:pPr>
              <w:pStyle w:val="TableParagraph"/>
              <w:ind w:right="-6"/>
              <w:rPr>
                <w:rFonts w:ascii="Arial Narrow" w:hAnsi="Arial Narrow"/>
                <w:color w:val="000000" w:themeColor="text1"/>
              </w:rPr>
            </w:pPr>
          </w:p>
        </w:tc>
      </w:tr>
      <w:tr w:rsidR="00081815" w:rsidRPr="00C3189A" w14:paraId="6BE13882" w14:textId="77777777" w:rsidTr="002123DE">
        <w:trPr>
          <w:trHeight w:val="392"/>
        </w:trPr>
        <w:tc>
          <w:tcPr>
            <w:tcW w:w="569" w:type="dxa"/>
            <w:tcBorders>
              <w:top w:val="single" w:sz="4" w:space="0" w:color="000000" w:themeColor="text1"/>
              <w:right w:val="single" w:sz="4" w:space="0" w:color="000000" w:themeColor="text1"/>
            </w:tcBorders>
            <w:vAlign w:val="center"/>
          </w:tcPr>
          <w:p w14:paraId="7CF203D5" w14:textId="77777777" w:rsidR="00081815" w:rsidRPr="00C3189A" w:rsidRDefault="00081815" w:rsidP="002123DE">
            <w:pPr>
              <w:pStyle w:val="TableParagraph"/>
              <w:spacing w:before="119" w:line="254" w:lineRule="exact"/>
              <w:ind w:right="-6"/>
              <w:jc w:val="center"/>
              <w:rPr>
                <w:rFonts w:ascii="Arial Narrow" w:hAnsi="Arial Narrow"/>
                <w:color w:val="000000" w:themeColor="text1"/>
              </w:rPr>
            </w:pPr>
            <w:r w:rsidRPr="00C3189A">
              <w:rPr>
                <w:rFonts w:ascii="Arial Narrow" w:hAnsi="Arial Narrow"/>
                <w:color w:val="000000" w:themeColor="text1"/>
              </w:rPr>
              <w:t>3.</w:t>
            </w:r>
          </w:p>
        </w:tc>
        <w:tc>
          <w:tcPr>
            <w:tcW w:w="2124" w:type="dxa"/>
            <w:tcBorders>
              <w:top w:val="single" w:sz="4" w:space="0" w:color="000000" w:themeColor="text1"/>
              <w:left w:val="single" w:sz="4" w:space="0" w:color="000000" w:themeColor="text1"/>
              <w:right w:val="single" w:sz="4" w:space="0" w:color="000000" w:themeColor="text1"/>
            </w:tcBorders>
            <w:vAlign w:val="center"/>
          </w:tcPr>
          <w:p w14:paraId="6B89FAA3" w14:textId="77777777" w:rsidR="00081815" w:rsidRPr="00C3189A" w:rsidRDefault="00081815" w:rsidP="002123DE">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right w:val="single" w:sz="4" w:space="0" w:color="000000" w:themeColor="text1"/>
            </w:tcBorders>
            <w:vAlign w:val="center"/>
          </w:tcPr>
          <w:p w14:paraId="27612D96" w14:textId="77777777" w:rsidR="00081815" w:rsidRPr="00C3189A" w:rsidRDefault="00081815" w:rsidP="002123DE">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right w:val="single" w:sz="4" w:space="0" w:color="000000" w:themeColor="text1"/>
            </w:tcBorders>
          </w:tcPr>
          <w:p w14:paraId="561E9C65" w14:textId="77777777" w:rsidR="00081815" w:rsidRPr="00C3189A" w:rsidRDefault="00081815" w:rsidP="002123DE">
            <w:pPr>
              <w:jc w:val="center"/>
              <w:rPr>
                <w:rFonts w:ascii="Arial Narrow" w:hAnsi="Arial Narrow" w:cs="Times New Roman"/>
              </w:rPr>
            </w:pPr>
          </w:p>
        </w:tc>
        <w:tc>
          <w:tcPr>
            <w:tcW w:w="1701" w:type="dxa"/>
            <w:tcBorders>
              <w:top w:val="single" w:sz="4" w:space="0" w:color="000000" w:themeColor="text1"/>
              <w:left w:val="single" w:sz="4" w:space="0" w:color="000000" w:themeColor="text1"/>
            </w:tcBorders>
            <w:vAlign w:val="center"/>
          </w:tcPr>
          <w:p w14:paraId="6F62C4C7" w14:textId="77777777" w:rsidR="00081815" w:rsidRPr="00C3189A" w:rsidRDefault="00081815" w:rsidP="002123DE">
            <w:pPr>
              <w:pStyle w:val="TableParagraph"/>
              <w:ind w:right="-6"/>
              <w:rPr>
                <w:rFonts w:ascii="Arial Narrow" w:hAnsi="Arial Narrow"/>
                <w:color w:val="000000" w:themeColor="text1"/>
              </w:rPr>
            </w:pPr>
          </w:p>
        </w:tc>
        <w:tc>
          <w:tcPr>
            <w:tcW w:w="1985" w:type="dxa"/>
            <w:tcBorders>
              <w:top w:val="single" w:sz="4" w:space="0" w:color="000000" w:themeColor="text1"/>
              <w:left w:val="single" w:sz="4" w:space="0" w:color="000000" w:themeColor="text1"/>
            </w:tcBorders>
          </w:tcPr>
          <w:p w14:paraId="3B23EA53" w14:textId="77777777" w:rsidR="00081815" w:rsidRPr="00C3189A" w:rsidRDefault="00081815" w:rsidP="002123DE">
            <w:pPr>
              <w:pStyle w:val="TableParagraph"/>
              <w:ind w:right="-6"/>
              <w:rPr>
                <w:rFonts w:ascii="Arial Narrow" w:hAnsi="Arial Narrow"/>
                <w:color w:val="000000" w:themeColor="text1"/>
              </w:rPr>
            </w:pPr>
          </w:p>
        </w:tc>
      </w:tr>
    </w:tbl>
    <w:p w14:paraId="3A41C292" w14:textId="77777777" w:rsidR="00081815" w:rsidRPr="00C3189A" w:rsidRDefault="00081815" w:rsidP="00081815">
      <w:pPr>
        <w:spacing w:after="0" w:line="240" w:lineRule="auto"/>
        <w:rPr>
          <w:rFonts w:ascii="Arial Narrow" w:eastAsia="Calibri" w:hAnsi="Arial Narrow"/>
        </w:rPr>
      </w:pPr>
    </w:p>
    <w:p w14:paraId="07D231E2" w14:textId="77777777" w:rsidR="00081815" w:rsidRPr="00C3189A" w:rsidRDefault="00081815" w:rsidP="00081815">
      <w:pPr>
        <w:rPr>
          <w:rFonts w:ascii="Arial Narrow" w:eastAsia="Calibri" w:hAnsi="Arial Narrow" w:cs="Times New Roman"/>
          <w:b/>
          <w:bCs/>
        </w:rPr>
      </w:pPr>
      <w:r w:rsidRPr="00C3189A">
        <w:rPr>
          <w:rFonts w:ascii="Arial Narrow" w:eastAsia="Calibri" w:hAnsi="Arial Narrow" w:cs="Times New Roman"/>
          <w:b/>
          <w:bCs/>
        </w:rPr>
        <w:br w:type="page"/>
      </w:r>
    </w:p>
    <w:p w14:paraId="25D07296" w14:textId="77777777" w:rsidR="00081815" w:rsidRPr="00C3189A" w:rsidRDefault="00081815" w:rsidP="00081815">
      <w:pPr>
        <w:spacing w:after="0" w:line="240" w:lineRule="auto"/>
        <w:rPr>
          <w:rFonts w:ascii="Arial Narrow" w:eastAsia="Calibri" w:hAnsi="Arial Narrow" w:cs="Times New Roman"/>
          <w:b/>
          <w:bCs/>
        </w:rPr>
      </w:pPr>
      <w:r w:rsidRPr="00C3189A">
        <w:rPr>
          <w:rFonts w:ascii="Arial Narrow" w:eastAsia="Calibri" w:hAnsi="Arial Narrow" w:cs="Times New Roman"/>
          <w:b/>
          <w:bCs/>
        </w:rPr>
        <w:lastRenderedPageBreak/>
        <w:t xml:space="preserve">Príloha č. 4 Zoznam kľúčových expertov </w:t>
      </w:r>
      <w:r w:rsidRPr="00C3189A">
        <w:rPr>
          <w:rFonts w:ascii="Arial Narrow" w:hAnsi="Arial Narrow" w:cs="Times New Roman"/>
          <w:b/>
          <w:bCs/>
        </w:rPr>
        <w:t>a znenie podmienok účasti podľa § 34 ods. 1 písm. g) zákona o verejnom obstarávaní</w:t>
      </w:r>
    </w:p>
    <w:p w14:paraId="48C8A2E8" w14:textId="77777777" w:rsidR="00081815" w:rsidRPr="00C3189A" w:rsidRDefault="00081815" w:rsidP="00081815">
      <w:pPr>
        <w:spacing w:after="0" w:line="240" w:lineRule="auto"/>
        <w:rPr>
          <w:rFonts w:ascii="Arial Narrow" w:eastAsia="Calibri" w:hAnsi="Arial Narrow" w:cs="Times New Roman"/>
          <w:b/>
          <w:bCs/>
        </w:rPr>
      </w:pPr>
    </w:p>
    <w:tbl>
      <w:tblPr>
        <w:tblStyle w:val="Mriekatabuky"/>
        <w:tblW w:w="0" w:type="auto"/>
        <w:jc w:val="center"/>
        <w:tblLook w:val="04A0" w:firstRow="1" w:lastRow="0" w:firstColumn="1" w:lastColumn="0" w:noHBand="0" w:noVBand="1"/>
      </w:tblPr>
      <w:tblGrid>
        <w:gridCol w:w="2265"/>
        <w:gridCol w:w="2265"/>
        <w:gridCol w:w="2266"/>
        <w:gridCol w:w="2266"/>
      </w:tblGrid>
      <w:tr w:rsidR="00081815" w:rsidRPr="00C3189A" w14:paraId="1B8CEDF1" w14:textId="77777777" w:rsidTr="002123DE">
        <w:trPr>
          <w:jc w:val="center"/>
        </w:trPr>
        <w:tc>
          <w:tcPr>
            <w:tcW w:w="2265" w:type="dxa"/>
          </w:tcPr>
          <w:p w14:paraId="541E83E2" w14:textId="77777777" w:rsidR="00081815" w:rsidRPr="00C3189A" w:rsidRDefault="00081815" w:rsidP="002123DE">
            <w:pPr>
              <w:jc w:val="center"/>
              <w:rPr>
                <w:rFonts w:ascii="Arial Narrow" w:hAnsi="Arial Narrow" w:cs="Times New Roman"/>
                <w:lang w:eastAsia="cs-CZ"/>
              </w:rPr>
            </w:pPr>
            <w:r w:rsidRPr="00C3189A">
              <w:rPr>
                <w:rFonts w:ascii="Arial Narrow" w:hAnsi="Arial Narrow" w:cs="Times New Roman"/>
                <w:lang w:eastAsia="cs-CZ"/>
              </w:rPr>
              <w:t>Kľúčový expert č.</w:t>
            </w:r>
          </w:p>
        </w:tc>
        <w:tc>
          <w:tcPr>
            <w:tcW w:w="2265" w:type="dxa"/>
          </w:tcPr>
          <w:p w14:paraId="31B65AA1" w14:textId="77777777" w:rsidR="00081815" w:rsidRPr="00C3189A" w:rsidRDefault="00081815" w:rsidP="002123DE">
            <w:pPr>
              <w:jc w:val="center"/>
              <w:rPr>
                <w:rFonts w:ascii="Arial Narrow" w:hAnsi="Arial Narrow" w:cs="Times New Roman"/>
                <w:lang w:eastAsia="cs-CZ"/>
              </w:rPr>
            </w:pPr>
            <w:r w:rsidRPr="00C3189A">
              <w:rPr>
                <w:rFonts w:ascii="Arial Narrow" w:hAnsi="Arial Narrow" w:cs="Times New Roman"/>
                <w:lang w:eastAsia="cs-CZ"/>
              </w:rPr>
              <w:t>Kľúčová pozícia experta</w:t>
            </w:r>
          </w:p>
        </w:tc>
        <w:tc>
          <w:tcPr>
            <w:tcW w:w="2266" w:type="dxa"/>
          </w:tcPr>
          <w:p w14:paraId="3BBFB10C" w14:textId="77777777" w:rsidR="00081815" w:rsidRPr="00C3189A" w:rsidRDefault="00081815" w:rsidP="002123DE">
            <w:pPr>
              <w:jc w:val="center"/>
              <w:rPr>
                <w:rFonts w:ascii="Arial Narrow" w:hAnsi="Arial Narrow" w:cs="Times New Roman"/>
                <w:lang w:eastAsia="cs-CZ"/>
              </w:rPr>
            </w:pPr>
            <w:r w:rsidRPr="00C3189A">
              <w:rPr>
                <w:rFonts w:ascii="Arial Narrow" w:hAnsi="Arial Narrow" w:cs="Times New Roman"/>
                <w:lang w:eastAsia="cs-CZ"/>
              </w:rPr>
              <w:t>Meno</w:t>
            </w:r>
          </w:p>
        </w:tc>
        <w:tc>
          <w:tcPr>
            <w:tcW w:w="2266" w:type="dxa"/>
          </w:tcPr>
          <w:p w14:paraId="43F7FC0A" w14:textId="77777777" w:rsidR="00081815" w:rsidRPr="00C3189A" w:rsidRDefault="00081815" w:rsidP="002123DE">
            <w:pPr>
              <w:jc w:val="center"/>
              <w:rPr>
                <w:rFonts w:ascii="Arial Narrow" w:hAnsi="Arial Narrow" w:cs="Times New Roman"/>
                <w:lang w:eastAsia="cs-CZ"/>
              </w:rPr>
            </w:pPr>
            <w:r w:rsidRPr="00C3189A">
              <w:rPr>
                <w:rFonts w:ascii="Arial Narrow" w:hAnsi="Arial Narrow" w:cs="Times New Roman"/>
                <w:lang w:eastAsia="cs-CZ"/>
              </w:rPr>
              <w:t>Priezvisko</w:t>
            </w:r>
          </w:p>
        </w:tc>
      </w:tr>
      <w:tr w:rsidR="00081815" w:rsidRPr="00C3189A" w14:paraId="7DB2CA73" w14:textId="77777777" w:rsidTr="002123DE">
        <w:trPr>
          <w:jc w:val="center"/>
        </w:trPr>
        <w:tc>
          <w:tcPr>
            <w:tcW w:w="2265" w:type="dxa"/>
          </w:tcPr>
          <w:p w14:paraId="0890F605" w14:textId="77777777" w:rsidR="00081815" w:rsidRPr="00C3189A" w:rsidRDefault="00081815" w:rsidP="002123DE">
            <w:pPr>
              <w:jc w:val="center"/>
              <w:rPr>
                <w:rFonts w:ascii="Arial Narrow" w:hAnsi="Arial Narrow" w:cs="Times New Roman"/>
                <w:lang w:eastAsia="cs-CZ"/>
              </w:rPr>
            </w:pPr>
            <w:r w:rsidRPr="00C3189A">
              <w:rPr>
                <w:rFonts w:ascii="Arial Narrow" w:hAnsi="Arial Narrow" w:cs="Times New Roman"/>
                <w:lang w:eastAsia="cs-CZ"/>
              </w:rPr>
              <w:t>1</w:t>
            </w:r>
          </w:p>
        </w:tc>
        <w:tc>
          <w:tcPr>
            <w:tcW w:w="2265" w:type="dxa"/>
          </w:tcPr>
          <w:p w14:paraId="3C3ACB86" w14:textId="77777777" w:rsidR="00081815" w:rsidRPr="00C3189A" w:rsidRDefault="00081815" w:rsidP="002123DE">
            <w:pPr>
              <w:rPr>
                <w:rFonts w:ascii="Arial Narrow" w:hAnsi="Arial Narrow" w:cs="Times New Roman"/>
                <w:lang w:eastAsia="cs-CZ"/>
              </w:rPr>
            </w:pPr>
          </w:p>
        </w:tc>
        <w:tc>
          <w:tcPr>
            <w:tcW w:w="2266" w:type="dxa"/>
          </w:tcPr>
          <w:p w14:paraId="369EA5E0" w14:textId="77777777" w:rsidR="00081815" w:rsidRPr="00C3189A" w:rsidRDefault="00081815" w:rsidP="002123DE">
            <w:pPr>
              <w:rPr>
                <w:rFonts w:ascii="Arial Narrow" w:hAnsi="Arial Narrow" w:cs="Times New Roman"/>
                <w:lang w:eastAsia="cs-CZ"/>
              </w:rPr>
            </w:pPr>
          </w:p>
        </w:tc>
        <w:tc>
          <w:tcPr>
            <w:tcW w:w="2266" w:type="dxa"/>
          </w:tcPr>
          <w:p w14:paraId="7F4E662D" w14:textId="77777777" w:rsidR="00081815" w:rsidRPr="00C3189A" w:rsidRDefault="00081815" w:rsidP="002123DE">
            <w:pPr>
              <w:rPr>
                <w:rFonts w:ascii="Arial Narrow" w:hAnsi="Arial Narrow" w:cs="Times New Roman"/>
                <w:lang w:eastAsia="cs-CZ"/>
              </w:rPr>
            </w:pPr>
          </w:p>
        </w:tc>
      </w:tr>
      <w:tr w:rsidR="00081815" w:rsidRPr="00C3189A" w14:paraId="7DAEB5BA" w14:textId="77777777" w:rsidTr="002123DE">
        <w:trPr>
          <w:jc w:val="center"/>
        </w:trPr>
        <w:tc>
          <w:tcPr>
            <w:tcW w:w="2265" w:type="dxa"/>
          </w:tcPr>
          <w:p w14:paraId="4F0D9297" w14:textId="77777777" w:rsidR="00081815" w:rsidRPr="00C3189A" w:rsidRDefault="00081815" w:rsidP="002123DE">
            <w:pPr>
              <w:jc w:val="center"/>
              <w:rPr>
                <w:rFonts w:ascii="Arial Narrow" w:hAnsi="Arial Narrow" w:cs="Times New Roman"/>
                <w:lang w:eastAsia="cs-CZ"/>
              </w:rPr>
            </w:pPr>
            <w:r w:rsidRPr="00C3189A">
              <w:rPr>
                <w:rFonts w:ascii="Arial Narrow" w:hAnsi="Arial Narrow" w:cs="Times New Roman"/>
                <w:lang w:eastAsia="cs-CZ"/>
              </w:rPr>
              <w:t>2</w:t>
            </w:r>
          </w:p>
        </w:tc>
        <w:tc>
          <w:tcPr>
            <w:tcW w:w="2265" w:type="dxa"/>
          </w:tcPr>
          <w:p w14:paraId="56BD8B96" w14:textId="77777777" w:rsidR="00081815" w:rsidRPr="00C3189A" w:rsidRDefault="00081815" w:rsidP="002123DE">
            <w:pPr>
              <w:rPr>
                <w:rFonts w:ascii="Arial Narrow" w:hAnsi="Arial Narrow" w:cs="Times New Roman"/>
                <w:lang w:eastAsia="cs-CZ"/>
              </w:rPr>
            </w:pPr>
          </w:p>
        </w:tc>
        <w:tc>
          <w:tcPr>
            <w:tcW w:w="2266" w:type="dxa"/>
          </w:tcPr>
          <w:p w14:paraId="40A0E670" w14:textId="77777777" w:rsidR="00081815" w:rsidRPr="00C3189A" w:rsidRDefault="00081815" w:rsidP="002123DE">
            <w:pPr>
              <w:rPr>
                <w:rFonts w:ascii="Arial Narrow" w:hAnsi="Arial Narrow" w:cs="Times New Roman"/>
                <w:lang w:eastAsia="cs-CZ"/>
              </w:rPr>
            </w:pPr>
          </w:p>
        </w:tc>
        <w:tc>
          <w:tcPr>
            <w:tcW w:w="2266" w:type="dxa"/>
          </w:tcPr>
          <w:p w14:paraId="77B53492" w14:textId="77777777" w:rsidR="00081815" w:rsidRPr="00C3189A" w:rsidRDefault="00081815" w:rsidP="002123DE">
            <w:pPr>
              <w:rPr>
                <w:rFonts w:ascii="Arial Narrow" w:hAnsi="Arial Narrow" w:cs="Times New Roman"/>
                <w:lang w:eastAsia="cs-CZ"/>
              </w:rPr>
            </w:pPr>
          </w:p>
        </w:tc>
      </w:tr>
      <w:tr w:rsidR="00081815" w:rsidRPr="00C3189A" w14:paraId="57C24DF9" w14:textId="77777777" w:rsidTr="002123DE">
        <w:trPr>
          <w:jc w:val="center"/>
        </w:trPr>
        <w:tc>
          <w:tcPr>
            <w:tcW w:w="2265" w:type="dxa"/>
          </w:tcPr>
          <w:p w14:paraId="327EA7F8" w14:textId="77777777" w:rsidR="00081815" w:rsidRPr="00C3189A" w:rsidRDefault="00081815" w:rsidP="002123DE">
            <w:pPr>
              <w:jc w:val="center"/>
              <w:rPr>
                <w:rFonts w:ascii="Arial Narrow" w:hAnsi="Arial Narrow" w:cs="Times New Roman"/>
                <w:lang w:eastAsia="cs-CZ"/>
              </w:rPr>
            </w:pPr>
            <w:r w:rsidRPr="00C3189A">
              <w:rPr>
                <w:rFonts w:ascii="Arial Narrow" w:hAnsi="Arial Narrow" w:cs="Times New Roman"/>
                <w:lang w:eastAsia="cs-CZ"/>
              </w:rPr>
              <w:t>3</w:t>
            </w:r>
          </w:p>
        </w:tc>
        <w:tc>
          <w:tcPr>
            <w:tcW w:w="2265" w:type="dxa"/>
          </w:tcPr>
          <w:p w14:paraId="3FFE9143" w14:textId="77777777" w:rsidR="00081815" w:rsidRPr="00C3189A" w:rsidRDefault="00081815" w:rsidP="002123DE">
            <w:pPr>
              <w:rPr>
                <w:rFonts w:ascii="Arial Narrow" w:hAnsi="Arial Narrow" w:cs="Times New Roman"/>
                <w:lang w:eastAsia="cs-CZ"/>
              </w:rPr>
            </w:pPr>
          </w:p>
        </w:tc>
        <w:tc>
          <w:tcPr>
            <w:tcW w:w="2266" w:type="dxa"/>
          </w:tcPr>
          <w:p w14:paraId="24178BB6" w14:textId="77777777" w:rsidR="00081815" w:rsidRPr="00C3189A" w:rsidRDefault="00081815" w:rsidP="002123DE">
            <w:pPr>
              <w:rPr>
                <w:rFonts w:ascii="Arial Narrow" w:hAnsi="Arial Narrow" w:cs="Times New Roman"/>
                <w:lang w:eastAsia="cs-CZ"/>
              </w:rPr>
            </w:pPr>
          </w:p>
        </w:tc>
        <w:tc>
          <w:tcPr>
            <w:tcW w:w="2266" w:type="dxa"/>
          </w:tcPr>
          <w:p w14:paraId="36578CD3" w14:textId="77777777" w:rsidR="00081815" w:rsidRPr="00C3189A" w:rsidRDefault="00081815" w:rsidP="002123DE">
            <w:pPr>
              <w:rPr>
                <w:rFonts w:ascii="Arial Narrow" w:hAnsi="Arial Narrow" w:cs="Times New Roman"/>
                <w:lang w:eastAsia="cs-CZ"/>
              </w:rPr>
            </w:pPr>
          </w:p>
        </w:tc>
      </w:tr>
      <w:tr w:rsidR="00081815" w:rsidRPr="00C3189A" w14:paraId="2333F8CB" w14:textId="77777777" w:rsidTr="002123DE">
        <w:trPr>
          <w:jc w:val="center"/>
        </w:trPr>
        <w:tc>
          <w:tcPr>
            <w:tcW w:w="2265" w:type="dxa"/>
          </w:tcPr>
          <w:p w14:paraId="543622B2" w14:textId="77777777" w:rsidR="00081815" w:rsidRPr="00C3189A" w:rsidRDefault="00081815" w:rsidP="002123DE">
            <w:pPr>
              <w:jc w:val="center"/>
              <w:rPr>
                <w:rFonts w:ascii="Arial Narrow" w:hAnsi="Arial Narrow" w:cs="Times New Roman"/>
                <w:lang w:eastAsia="cs-CZ"/>
              </w:rPr>
            </w:pPr>
            <w:r w:rsidRPr="00C3189A">
              <w:rPr>
                <w:rFonts w:ascii="Arial Narrow" w:hAnsi="Arial Narrow" w:cs="Times New Roman"/>
                <w:lang w:eastAsia="cs-CZ"/>
              </w:rPr>
              <w:t>4</w:t>
            </w:r>
          </w:p>
        </w:tc>
        <w:tc>
          <w:tcPr>
            <w:tcW w:w="2265" w:type="dxa"/>
          </w:tcPr>
          <w:p w14:paraId="3BDDED51" w14:textId="77777777" w:rsidR="00081815" w:rsidRPr="00C3189A" w:rsidRDefault="00081815" w:rsidP="002123DE">
            <w:pPr>
              <w:rPr>
                <w:rFonts w:ascii="Arial Narrow" w:hAnsi="Arial Narrow" w:cs="Times New Roman"/>
                <w:lang w:eastAsia="cs-CZ"/>
              </w:rPr>
            </w:pPr>
          </w:p>
        </w:tc>
        <w:tc>
          <w:tcPr>
            <w:tcW w:w="2266" w:type="dxa"/>
          </w:tcPr>
          <w:p w14:paraId="4BE6106C" w14:textId="77777777" w:rsidR="00081815" w:rsidRPr="00C3189A" w:rsidRDefault="00081815" w:rsidP="002123DE">
            <w:pPr>
              <w:rPr>
                <w:rFonts w:ascii="Arial Narrow" w:hAnsi="Arial Narrow" w:cs="Times New Roman"/>
                <w:lang w:eastAsia="cs-CZ"/>
              </w:rPr>
            </w:pPr>
          </w:p>
        </w:tc>
        <w:tc>
          <w:tcPr>
            <w:tcW w:w="2266" w:type="dxa"/>
          </w:tcPr>
          <w:p w14:paraId="5410CA76" w14:textId="77777777" w:rsidR="00081815" w:rsidRPr="00C3189A" w:rsidRDefault="00081815" w:rsidP="002123DE">
            <w:pPr>
              <w:rPr>
                <w:rFonts w:ascii="Arial Narrow" w:hAnsi="Arial Narrow" w:cs="Times New Roman"/>
                <w:lang w:eastAsia="cs-CZ"/>
              </w:rPr>
            </w:pPr>
          </w:p>
        </w:tc>
      </w:tr>
      <w:tr w:rsidR="00081815" w:rsidRPr="00C3189A" w14:paraId="3BE84D0F" w14:textId="77777777" w:rsidTr="002123DE">
        <w:trPr>
          <w:jc w:val="center"/>
        </w:trPr>
        <w:tc>
          <w:tcPr>
            <w:tcW w:w="2265" w:type="dxa"/>
          </w:tcPr>
          <w:p w14:paraId="1BDC5B1D" w14:textId="77777777" w:rsidR="00081815" w:rsidRPr="00C3189A" w:rsidRDefault="00081815" w:rsidP="002123DE">
            <w:pPr>
              <w:jc w:val="center"/>
              <w:rPr>
                <w:rFonts w:ascii="Arial Narrow" w:hAnsi="Arial Narrow" w:cs="Times New Roman"/>
                <w:lang w:eastAsia="cs-CZ"/>
              </w:rPr>
            </w:pPr>
            <w:r w:rsidRPr="00C3189A">
              <w:rPr>
                <w:rFonts w:ascii="Arial Narrow" w:hAnsi="Arial Narrow" w:cs="Times New Roman"/>
                <w:lang w:eastAsia="cs-CZ"/>
              </w:rPr>
              <w:t>5</w:t>
            </w:r>
          </w:p>
        </w:tc>
        <w:tc>
          <w:tcPr>
            <w:tcW w:w="2265" w:type="dxa"/>
          </w:tcPr>
          <w:p w14:paraId="6FA0396E" w14:textId="77777777" w:rsidR="00081815" w:rsidRPr="00C3189A" w:rsidRDefault="00081815" w:rsidP="002123DE">
            <w:pPr>
              <w:rPr>
                <w:rFonts w:ascii="Arial Narrow" w:hAnsi="Arial Narrow" w:cs="Times New Roman"/>
                <w:lang w:eastAsia="cs-CZ"/>
              </w:rPr>
            </w:pPr>
          </w:p>
        </w:tc>
        <w:tc>
          <w:tcPr>
            <w:tcW w:w="2266" w:type="dxa"/>
          </w:tcPr>
          <w:p w14:paraId="70C81F41" w14:textId="77777777" w:rsidR="00081815" w:rsidRPr="00C3189A" w:rsidRDefault="00081815" w:rsidP="002123DE">
            <w:pPr>
              <w:rPr>
                <w:rFonts w:ascii="Arial Narrow" w:hAnsi="Arial Narrow" w:cs="Times New Roman"/>
                <w:lang w:eastAsia="cs-CZ"/>
              </w:rPr>
            </w:pPr>
          </w:p>
        </w:tc>
        <w:tc>
          <w:tcPr>
            <w:tcW w:w="2266" w:type="dxa"/>
          </w:tcPr>
          <w:p w14:paraId="4863E8D7" w14:textId="77777777" w:rsidR="00081815" w:rsidRPr="00C3189A" w:rsidRDefault="00081815" w:rsidP="002123DE">
            <w:pPr>
              <w:rPr>
                <w:rFonts w:ascii="Arial Narrow" w:hAnsi="Arial Narrow" w:cs="Times New Roman"/>
                <w:lang w:eastAsia="cs-CZ"/>
              </w:rPr>
            </w:pPr>
          </w:p>
        </w:tc>
      </w:tr>
    </w:tbl>
    <w:p w14:paraId="59E100D4" w14:textId="77777777" w:rsidR="00081815" w:rsidRPr="00C3189A" w:rsidRDefault="00081815" w:rsidP="00081815">
      <w:pPr>
        <w:spacing w:after="0" w:line="240" w:lineRule="auto"/>
        <w:rPr>
          <w:rFonts w:ascii="Arial Narrow" w:eastAsia="Calibri" w:hAnsi="Arial Narrow"/>
        </w:rPr>
      </w:pPr>
    </w:p>
    <w:p w14:paraId="27E9B0B0" w14:textId="77777777" w:rsidR="00376197" w:rsidRPr="00C3189A" w:rsidRDefault="00376197">
      <w:pPr>
        <w:rPr>
          <w:rFonts w:ascii="Arial Narrow" w:hAnsi="Arial Narrow"/>
        </w:rPr>
      </w:pPr>
    </w:p>
    <w:sectPr w:rsidR="00376197" w:rsidRPr="00C3189A" w:rsidSect="002123DE">
      <w:headerReference w:type="even" r:id="rId26"/>
      <w:headerReference w:type="default" r:id="rId27"/>
      <w:footerReference w:type="even" r:id="rId28"/>
      <w:footerReference w:type="default" r:id="rId29"/>
      <w:headerReference w:type="first" r:id="rId30"/>
      <w:footerReference w:type="first" r:id="rId31"/>
      <w:pgSz w:w="11906" w:h="16838"/>
      <w:pgMar w:top="709" w:right="1417" w:bottom="56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8E978E5" w16cid:durableId="4CE1A8C0"/>
  <w16cid:commentId w16cid:paraId="5B0074B7" w16cid:durableId="4176E3EC"/>
  <w16cid:commentId w16cid:paraId="6101B09B" w16cid:durableId="553EA15B"/>
  <w16cid:commentId w16cid:paraId="34AD1D89" w16cid:durableId="7D8202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537E8" w14:textId="77777777" w:rsidR="0061372C" w:rsidRDefault="0061372C" w:rsidP="00081815">
      <w:pPr>
        <w:spacing w:after="0" w:line="240" w:lineRule="auto"/>
      </w:pPr>
      <w:r>
        <w:separator/>
      </w:r>
    </w:p>
  </w:endnote>
  <w:endnote w:type="continuationSeparator" w:id="0">
    <w:p w14:paraId="05916D9F" w14:textId="77777777" w:rsidR="0061372C" w:rsidRDefault="0061372C" w:rsidP="0008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427123"/>
      <w:docPartObj>
        <w:docPartGallery w:val="Page Numbers (Bottom of Page)"/>
        <w:docPartUnique/>
      </w:docPartObj>
    </w:sdtPr>
    <w:sdtEndPr/>
    <w:sdtContent>
      <w:p w14:paraId="0DF2CC16" w14:textId="6FCF61E4" w:rsidR="00CF0C37" w:rsidRDefault="00CF0C37">
        <w:pPr>
          <w:pStyle w:val="Pta"/>
          <w:jc w:val="center"/>
        </w:pPr>
        <w:r>
          <w:fldChar w:fldCharType="begin"/>
        </w:r>
        <w:r>
          <w:instrText>PAGE   \* MERGEFORMAT</w:instrText>
        </w:r>
        <w:r>
          <w:fldChar w:fldCharType="separate"/>
        </w:r>
        <w:r w:rsidR="00BB7401">
          <w:rPr>
            <w:noProof/>
          </w:rPr>
          <w:t>18</w:t>
        </w:r>
        <w:r>
          <w:fldChar w:fldCharType="end"/>
        </w:r>
      </w:p>
    </w:sdtContent>
  </w:sdt>
  <w:p w14:paraId="368C145A" w14:textId="77777777" w:rsidR="00CF0C37" w:rsidRDefault="00CF0C37" w:rsidP="009E46C9">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930537"/>
      <w:docPartObj>
        <w:docPartGallery w:val="Page Numbers (Bottom of Page)"/>
        <w:docPartUnique/>
      </w:docPartObj>
    </w:sdtPr>
    <w:sdtEndPr/>
    <w:sdtContent>
      <w:p w14:paraId="06DAAEFE" w14:textId="77777777" w:rsidR="00CF0C37" w:rsidRDefault="0061372C">
        <w:pPr>
          <w:pStyle w:val="Pta"/>
          <w:jc w:val="center"/>
        </w:pPr>
      </w:p>
    </w:sdtContent>
  </w:sdt>
  <w:p w14:paraId="0E77E85F" w14:textId="77777777" w:rsidR="00CF0C37" w:rsidRDefault="00CF0C3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EF279" w14:textId="77777777" w:rsidR="009977F1" w:rsidRDefault="009977F1">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25CCD" w14:textId="77777777" w:rsidR="009977F1" w:rsidRDefault="009977F1">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E4EAA" w14:textId="77777777" w:rsidR="009977F1" w:rsidRDefault="009977F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B7A4D" w14:textId="77777777" w:rsidR="0061372C" w:rsidRDefault="0061372C" w:rsidP="00081815">
      <w:pPr>
        <w:spacing w:after="0" w:line="240" w:lineRule="auto"/>
      </w:pPr>
      <w:r>
        <w:separator/>
      </w:r>
    </w:p>
  </w:footnote>
  <w:footnote w:type="continuationSeparator" w:id="0">
    <w:p w14:paraId="71E2E194" w14:textId="77777777" w:rsidR="0061372C" w:rsidRDefault="0061372C" w:rsidP="00081815">
      <w:pPr>
        <w:spacing w:after="0" w:line="240" w:lineRule="auto"/>
      </w:pPr>
      <w:r>
        <w:continuationSeparator/>
      </w:r>
    </w:p>
  </w:footnote>
  <w:footnote w:id="1">
    <w:p w14:paraId="770CA6B2" w14:textId="77777777" w:rsidR="00CF0C37" w:rsidRPr="008D4B7F" w:rsidRDefault="00CF0C37" w:rsidP="00CF0C37">
      <w:pPr>
        <w:pStyle w:val="Textpoznmkypodiarou"/>
        <w:rPr>
          <w:rFonts w:ascii="Arial Narrow" w:hAnsi="Arial Narrow"/>
        </w:rPr>
      </w:pPr>
      <w:r w:rsidRPr="008D4B7F">
        <w:rPr>
          <w:rStyle w:val="Odkaznapoznmkupodiarou"/>
          <w:rFonts w:ascii="Arial Narrow" w:hAnsi="Arial Narrow"/>
        </w:rPr>
        <w:footnoteRef/>
      </w:r>
      <w:r w:rsidRPr="008D4B7F">
        <w:rPr>
          <w:rFonts w:ascii="Arial Narrow" w:hAnsi="Arial Narrow"/>
        </w:rPr>
        <w:t xml:space="preserve"> V rámci súčinnosti poskytne MZ SR zhotoviteľovi po podpise Zmluvy o dielo informácie potrebné na plnenie predmetu zákazky.</w:t>
      </w:r>
    </w:p>
  </w:footnote>
  <w:footnote w:id="2">
    <w:p w14:paraId="3B63EF54" w14:textId="77777777" w:rsidR="00CF0C37" w:rsidRPr="008D4B7F" w:rsidRDefault="00CF0C37" w:rsidP="00CF0C37">
      <w:pPr>
        <w:pStyle w:val="Textpoznmkypodiarou"/>
        <w:rPr>
          <w:rFonts w:ascii="Arial Narrow" w:hAnsi="Arial Narrow"/>
        </w:rPr>
      </w:pPr>
      <w:r w:rsidRPr="008D4B7F">
        <w:rPr>
          <w:rStyle w:val="Odkaznapoznmkupodiarou"/>
          <w:rFonts w:ascii="Arial Narrow" w:hAnsi="Arial Narrow"/>
        </w:rPr>
        <w:footnoteRef/>
      </w:r>
      <w:r w:rsidRPr="008D4B7F">
        <w:rPr>
          <w:rFonts w:ascii="Arial Narrow" w:hAnsi="Arial Narrow"/>
        </w:rPr>
        <w:t xml:space="preserve"> </w:t>
      </w:r>
      <w:r w:rsidRPr="008D4B7F">
        <w:rPr>
          <w:rFonts w:ascii="Arial Narrow" w:hAnsi="Arial Narrow"/>
        </w:rPr>
        <w:t>Výklad pojmu „aktíva“. Hmotné, alebo nehmotné statky, ktoré pre organizáciu priamo, alebo nepriamo predstavujú súčasnú, alebo potenciálnu hodnotu. (Aktívami sú všeobecne najmä: procesy, know-how, dáta, informácie, software, služby, objekty, technologické komponenty a priestory organizácie).</w:t>
      </w:r>
    </w:p>
  </w:footnote>
  <w:footnote w:id="3">
    <w:p w14:paraId="03E13C51" w14:textId="77777777" w:rsidR="00CF0C37" w:rsidRDefault="00CF0C37" w:rsidP="00CF0C37">
      <w:pPr>
        <w:pStyle w:val="Textpoznmkypodiarou"/>
      </w:pPr>
      <w:r w:rsidRPr="008D4B7F">
        <w:rPr>
          <w:rStyle w:val="Odkaznapoznmkupodiarou"/>
          <w:rFonts w:ascii="Arial Narrow" w:hAnsi="Arial Narrow"/>
        </w:rPr>
        <w:footnoteRef/>
      </w:r>
      <w:r w:rsidRPr="008D4B7F">
        <w:rPr>
          <w:rFonts w:ascii="Arial Narrow" w:hAnsi="Arial Narrow"/>
        </w:rPr>
        <w:t xml:space="preserve"> </w:t>
      </w:r>
      <w:r w:rsidRPr="008D4B7F">
        <w:rPr>
          <w:rFonts w:ascii="Arial Narrow" w:hAnsi="Arial Narrow"/>
        </w:rPr>
        <w:t xml:space="preserve">V zmysle metodiky a inštitucionálneho rámca tvorby verejných stratégií </w:t>
      </w:r>
      <w:hyperlink r:id="rId1" w:history="1">
        <w:r w:rsidRPr="008D4B7F">
          <w:rPr>
            <w:rStyle w:val="Hypertextovprepojenie"/>
            <w:rFonts w:ascii="Arial Narrow" w:hAnsi="Arial Narrow"/>
          </w:rPr>
          <w:t>https://www.mirri.gov.sk/sekcie/investicie/narodny-investicny-plan/vladne-materialy/metodika-a-institucionalny-ramec-tvorby-verejnych-strategii/index.html</w:t>
        </w:r>
      </w:hyperlink>
    </w:p>
  </w:footnote>
  <w:footnote w:id="4">
    <w:p w14:paraId="72D397E2" w14:textId="77777777" w:rsidR="00CF0C37" w:rsidRDefault="00CF0C37" w:rsidP="00CF0C37">
      <w:pPr>
        <w:pStyle w:val="Textpoznmkypodiarou"/>
      </w:pPr>
      <w:r>
        <w:rPr>
          <w:rStyle w:val="Odkaznapoznmkupodiarou"/>
        </w:rPr>
        <w:footnoteRef/>
      </w:r>
      <w:r>
        <w:t xml:space="preserve"> </w:t>
      </w:r>
      <w:hyperlink r:id="rId2" w:history="1">
        <w:r w:rsidRPr="002302A0">
          <w:rPr>
            <w:rStyle w:val="Hypertextovprepojenie"/>
          </w:rPr>
          <w:t>https://www.itms2014.sk/schvalena-zonfp?id=5fa03177-267b-4ea9-866c-218c5b219e85</w:t>
        </w:r>
      </w:hyperlink>
    </w:p>
  </w:footnote>
  <w:footnote w:id="5">
    <w:p w14:paraId="3A76BC9A" w14:textId="77777777" w:rsidR="00CF0C37" w:rsidRDefault="00CF0C37" w:rsidP="00CF0C37">
      <w:pPr>
        <w:pStyle w:val="Textpoznmkypodiarou"/>
      </w:pPr>
      <w:r>
        <w:rPr>
          <w:rStyle w:val="Odkaznapoznmkupodiarou"/>
        </w:rPr>
        <w:footnoteRef/>
      </w:r>
      <w:r>
        <w:t xml:space="preserve"> </w:t>
      </w:r>
      <w:r w:rsidRPr="00672386">
        <w:t xml:space="preserve"> </w:t>
      </w:r>
      <w:r w:rsidRPr="008F6B6E">
        <w:rPr>
          <w:rFonts w:ascii="Arial Narrow" w:hAnsi="Arial Narrow"/>
        </w:rPr>
        <w:t>https://www.uvo.gov.sk/vyhladavanie-zakaziek/detail/434214</w:t>
      </w:r>
      <w:r w:rsidRPr="006E1118" w:rsidDel="00672386">
        <w:rPr>
          <w:rStyle w:val="Hypertextovprepojenie"/>
        </w:rPr>
        <w:t xml:space="preserve"> </w:t>
      </w:r>
    </w:p>
  </w:footnote>
  <w:footnote w:id="6">
    <w:p w14:paraId="782E3164" w14:textId="77777777" w:rsidR="00CF0C37" w:rsidRPr="008351A1" w:rsidRDefault="00CF0C37" w:rsidP="00CF0C37">
      <w:pPr>
        <w:pStyle w:val="Textpoznmkypodiarou"/>
        <w:rPr>
          <w:rFonts w:ascii="Arial Narrow" w:hAnsi="Arial Narrow"/>
        </w:rPr>
      </w:pPr>
      <w:r w:rsidRPr="008351A1">
        <w:rPr>
          <w:rStyle w:val="Odkaznapoznmkupodiarou"/>
          <w:rFonts w:ascii="Arial Narrow" w:hAnsi="Arial Narrow"/>
        </w:rPr>
        <w:footnoteRef/>
      </w:r>
      <w:r w:rsidRPr="008351A1">
        <w:rPr>
          <w:rFonts w:ascii="Arial Narrow" w:hAnsi="Arial Narrow"/>
        </w:rPr>
        <w:t xml:space="preserve"> </w:t>
      </w:r>
      <w:r w:rsidRPr="008351A1">
        <w:rPr>
          <w:rFonts w:ascii="Arial Narrow" w:hAnsi="Arial Narrow"/>
        </w:rPr>
        <w:t>https://metais.vicepremier.gov.sk/cilist/ISVS?page=1&amp;count=20&amp;filter%5BglobalSearch%5D=%257B%257D</w:t>
      </w:r>
    </w:p>
  </w:footnote>
  <w:footnote w:id="7">
    <w:p w14:paraId="1F29B42E" w14:textId="77777777" w:rsidR="00CF0C37" w:rsidRPr="009D6F92" w:rsidRDefault="00CF0C37" w:rsidP="00CF0C37">
      <w:pPr>
        <w:pStyle w:val="Textpoznmkypodiarou"/>
        <w:rPr>
          <w:rFonts w:ascii="Arial Narrow" w:hAnsi="Arial Narrow"/>
        </w:rPr>
      </w:pPr>
      <w:r w:rsidRPr="009D6F92">
        <w:rPr>
          <w:rStyle w:val="Odkaznapoznmkupodiarou"/>
          <w:rFonts w:ascii="Arial Narrow" w:hAnsi="Arial Narrow"/>
        </w:rPr>
        <w:footnoteRef/>
      </w:r>
      <w:r w:rsidRPr="009D6F92">
        <w:rPr>
          <w:rFonts w:ascii="Arial Narrow" w:hAnsi="Arial Narrow"/>
        </w:rPr>
        <w:t xml:space="preserve"> </w:t>
      </w:r>
      <w:r w:rsidRPr="009D6F92">
        <w:rPr>
          <w:rFonts w:ascii="Arial Narrow" w:hAnsi="Arial Narrow"/>
        </w:rPr>
        <w:t>https://health.gov.sk/?organizacna-struktura</w:t>
      </w:r>
    </w:p>
  </w:footnote>
  <w:footnote w:id="8">
    <w:p w14:paraId="1DF1FD17" w14:textId="77777777" w:rsidR="00CF0C37" w:rsidRPr="007533BA" w:rsidRDefault="00CF0C37" w:rsidP="00CF0C37">
      <w:pPr>
        <w:pStyle w:val="Textpoznmkypodiarou"/>
        <w:rPr>
          <w:rFonts w:cstheme="minorHAnsi"/>
        </w:rPr>
      </w:pPr>
      <w:r w:rsidRPr="009D6F92">
        <w:rPr>
          <w:rStyle w:val="Odkaznapoznmkupodiarou"/>
          <w:rFonts w:ascii="Arial Narrow" w:hAnsi="Arial Narrow" w:cstheme="minorHAnsi"/>
        </w:rPr>
        <w:footnoteRef/>
      </w:r>
      <w:r w:rsidRPr="009D6F92">
        <w:rPr>
          <w:rFonts w:ascii="Arial Narrow" w:hAnsi="Arial Narrow" w:cstheme="minorHAnsi"/>
        </w:rPr>
        <w:t xml:space="preserve"> </w:t>
      </w:r>
      <w:r w:rsidRPr="009D6F92">
        <w:rPr>
          <w:rFonts w:ascii="Arial Narrow" w:hAnsi="Arial Narrow" w:cstheme="minorHAnsi"/>
        </w:rPr>
        <w:t xml:space="preserve">Vestník MZ SR 2021, čiastka 11-14 z dňa 11. júna 2021, 69 ročník.  </w:t>
      </w:r>
      <w:hyperlink r:id="rId3" w:history="1">
        <w:r w:rsidRPr="009D6F92">
          <w:rPr>
            <w:rStyle w:val="Hypertextovprepojenie"/>
            <w:rFonts w:ascii="Arial Narrow" w:hAnsi="Arial Narrow" w:cstheme="minorHAnsi"/>
          </w:rPr>
          <w:t>https://www.health.gov.sk/Zdroje?/Sources/dokumenty/vestniky_mz_sr/2021/vestnik-2021-11-14.pdf</w:t>
        </w:r>
      </w:hyperlink>
    </w:p>
  </w:footnote>
  <w:footnote w:id="9">
    <w:p w14:paraId="67870D8E" w14:textId="77777777" w:rsidR="00CF0C37" w:rsidRPr="004F441B" w:rsidRDefault="00CF0C37" w:rsidP="00CF0C37">
      <w:pPr>
        <w:pStyle w:val="Textpoznmkypodiarou"/>
        <w:rPr>
          <w:rFonts w:ascii="Arial Narrow" w:hAnsi="Arial Narrow"/>
        </w:rPr>
      </w:pPr>
      <w:r w:rsidRPr="004F441B">
        <w:rPr>
          <w:rStyle w:val="Odkaznapoznmkupodiarou"/>
          <w:rFonts w:ascii="Arial Narrow" w:hAnsi="Arial Narrow"/>
        </w:rPr>
        <w:footnoteRef/>
      </w:r>
      <w:r w:rsidRPr="004F441B">
        <w:rPr>
          <w:rFonts w:ascii="Arial Narrow" w:hAnsi="Arial Narrow"/>
        </w:rPr>
        <w:t xml:space="preserve"> </w:t>
      </w:r>
      <w:hyperlink r:id="rId4" w:history="1">
        <w:r w:rsidRPr="004F441B">
          <w:rPr>
            <w:rStyle w:val="Hypertextovprepojenie"/>
            <w:rFonts w:ascii="Arial Narrow" w:hAnsi="Arial Narrow"/>
          </w:rPr>
          <w:t>https://www.nbu.gov.sk/wp-content/uploads/2021/12/Metodika_analyza_rizik_v1.0_12_2021.pdf</w:t>
        </w:r>
      </w:hyperlink>
    </w:p>
  </w:footnote>
  <w:footnote w:id="10">
    <w:p w14:paraId="431FF540" w14:textId="77777777" w:rsidR="00CF0C37" w:rsidRDefault="00CF0C37" w:rsidP="00CF0C37">
      <w:pPr>
        <w:pStyle w:val="Textpoznmkypodiarou"/>
      </w:pPr>
      <w:r w:rsidRPr="004F441B">
        <w:rPr>
          <w:rStyle w:val="Odkaznapoznmkupodiarou"/>
          <w:rFonts w:ascii="Arial Narrow" w:hAnsi="Arial Narrow"/>
        </w:rPr>
        <w:footnoteRef/>
      </w:r>
      <w:r w:rsidRPr="004F441B">
        <w:rPr>
          <w:rFonts w:ascii="Arial Narrow" w:hAnsi="Arial Narrow"/>
        </w:rPr>
        <w:t xml:space="preserve"> </w:t>
      </w:r>
      <w:r w:rsidRPr="004F441B">
        <w:rPr>
          <w:rFonts w:ascii="Arial Narrow" w:hAnsi="Arial Narrow"/>
        </w:rPr>
        <w:t>https://www.mirri.gov.sk/sekcie/investicie/narodny-investicny-plan/vladne-materialy/metodika-a-institucionalny-ramec-tvorby-verejnych-strategii/index.html</w:t>
      </w:r>
    </w:p>
  </w:footnote>
  <w:footnote w:id="11">
    <w:p w14:paraId="3C106AF9" w14:textId="77777777" w:rsidR="00CF0C37" w:rsidRPr="00461FC7" w:rsidRDefault="00CF0C37" w:rsidP="00CF0C37">
      <w:pPr>
        <w:pStyle w:val="Textpoznmkypodiarou"/>
        <w:rPr>
          <w:rFonts w:ascii="Arial Narrow" w:hAnsi="Arial Narrow"/>
        </w:rPr>
      </w:pPr>
      <w:r w:rsidRPr="00461FC7">
        <w:rPr>
          <w:rStyle w:val="Odkaznapoznmkupodiarou"/>
          <w:rFonts w:ascii="Arial Narrow" w:hAnsi="Arial Narrow"/>
        </w:rPr>
        <w:footnoteRef/>
      </w:r>
      <w:r w:rsidRPr="00461FC7">
        <w:rPr>
          <w:rFonts w:ascii="Arial Narrow" w:hAnsi="Arial Narrow"/>
        </w:rPr>
        <w:t xml:space="preserve"> </w:t>
      </w:r>
      <w:r w:rsidRPr="00461FC7">
        <w:rPr>
          <w:rFonts w:ascii="Arial Narrow" w:hAnsi="Arial Narrow"/>
        </w:rPr>
        <w:t>https://www.mirri.gov.sk/sekcie/informatizacia/kyberneticka-bezpecnost/bezpecnostna-dokumentacia-metodiky/index.html</w:t>
      </w:r>
    </w:p>
  </w:footnote>
  <w:footnote w:id="12">
    <w:p w14:paraId="5CE49A50" w14:textId="77777777" w:rsidR="00CF0C37" w:rsidRPr="00461FC7" w:rsidRDefault="00CF0C37" w:rsidP="00CF0C37">
      <w:pPr>
        <w:pStyle w:val="Textpoznmkypodiarou"/>
        <w:rPr>
          <w:rFonts w:ascii="Arial Narrow" w:hAnsi="Arial Narrow"/>
        </w:rPr>
      </w:pPr>
      <w:r w:rsidRPr="00461FC7">
        <w:rPr>
          <w:rStyle w:val="Odkaznapoznmkupodiarou"/>
          <w:rFonts w:ascii="Arial Narrow" w:hAnsi="Arial Narrow"/>
        </w:rPr>
        <w:footnoteRef/>
      </w:r>
      <w:r w:rsidRPr="00461FC7">
        <w:rPr>
          <w:rFonts w:ascii="Arial Narrow" w:hAnsi="Arial Narrow"/>
        </w:rPr>
        <w:t xml:space="preserve"> </w:t>
      </w:r>
      <w:r w:rsidRPr="00461FC7">
        <w:rPr>
          <w:rFonts w:ascii="Arial Narrow" w:hAnsi="Arial Narrow"/>
        </w:rPr>
        <w:t>(prenosná aplikácia) softvérový produkt navrhnutý tak, aby sa dal jednoducho presúvať z jedného výpočtového prostredia do druhého</w:t>
      </w:r>
    </w:p>
  </w:footnote>
  <w:footnote w:id="13">
    <w:p w14:paraId="4900D052" w14:textId="77777777" w:rsidR="00CF0C37" w:rsidRDefault="00CF0C37" w:rsidP="00CF0C37">
      <w:pPr>
        <w:pStyle w:val="Textpoznmkypodiarou"/>
      </w:pPr>
      <w:r w:rsidRPr="00461FC7">
        <w:rPr>
          <w:rStyle w:val="Odkaznapoznmkupodiarou"/>
          <w:rFonts w:ascii="Arial Narrow" w:hAnsi="Arial Narrow"/>
        </w:rPr>
        <w:footnoteRef/>
      </w:r>
      <w:r w:rsidRPr="00461FC7">
        <w:rPr>
          <w:rFonts w:ascii="Arial Narrow" w:hAnsi="Arial Narrow"/>
        </w:rPr>
        <w:t xml:space="preserve"> </w:t>
      </w:r>
      <w:r w:rsidRPr="00461FC7">
        <w:rPr>
          <w:rFonts w:ascii="Arial Narrow" w:hAnsi="Arial Narrow"/>
        </w:rPr>
        <w:t>Špecifikácia klientskeho modulu VISKB https://www.uvo.gov.sk/vyhladavanie-dokumentov/detail/3165611</w:t>
      </w:r>
    </w:p>
  </w:footnote>
  <w:footnote w:id="14">
    <w:p w14:paraId="3F44AAC9" w14:textId="77777777" w:rsidR="00CF0C37" w:rsidRPr="003704EC" w:rsidRDefault="00CF0C37" w:rsidP="00CF0C37">
      <w:pPr>
        <w:pStyle w:val="Textpoznmkypodiarou"/>
        <w:rPr>
          <w:rFonts w:ascii="Arial Narrow" w:hAnsi="Arial Narrow"/>
        </w:rPr>
      </w:pPr>
      <w:r w:rsidRPr="003704EC">
        <w:rPr>
          <w:rStyle w:val="Odkaznapoznmkupodiarou"/>
          <w:rFonts w:ascii="Arial Narrow" w:hAnsi="Arial Narrow"/>
        </w:rPr>
        <w:footnoteRef/>
      </w:r>
      <w:r w:rsidRPr="003704EC">
        <w:rPr>
          <w:rFonts w:ascii="Arial Narrow" w:hAnsi="Arial Narrow"/>
        </w:rPr>
        <w:t xml:space="preserve"> </w:t>
      </w:r>
      <w:r w:rsidRPr="003704EC">
        <w:rPr>
          <w:rFonts w:ascii="Arial Narrow" w:hAnsi="Arial Narrow"/>
        </w:rPr>
        <w:t xml:space="preserve">V zmysle Prílohy č. 1 k </w:t>
      </w:r>
      <w:proofErr w:type="spellStart"/>
      <w:r w:rsidRPr="003704EC">
        <w:rPr>
          <w:rFonts w:ascii="Arial Narrow" w:hAnsi="Arial Narrow"/>
        </w:rPr>
        <w:t>ZoKB</w:t>
      </w:r>
      <w:proofErr w:type="spellEnd"/>
    </w:p>
  </w:footnote>
  <w:footnote w:id="15">
    <w:p w14:paraId="4858C86C" w14:textId="77777777" w:rsidR="00CF0C37" w:rsidRDefault="00CF0C37" w:rsidP="00CF0C37">
      <w:pPr>
        <w:pStyle w:val="Textpoznmkypodiarou"/>
      </w:pPr>
      <w:r w:rsidRPr="003704EC">
        <w:rPr>
          <w:rStyle w:val="Odkaznapoznmkupodiarou"/>
          <w:rFonts w:ascii="Arial Narrow" w:hAnsi="Arial Narrow"/>
        </w:rPr>
        <w:footnoteRef/>
      </w:r>
      <w:r w:rsidRPr="003704EC">
        <w:rPr>
          <w:rFonts w:ascii="Arial Narrow" w:hAnsi="Arial Narrow"/>
        </w:rPr>
        <w:t xml:space="preserve"> </w:t>
      </w:r>
      <w:r w:rsidRPr="003704EC">
        <w:rPr>
          <w:rFonts w:ascii="Arial Narrow" w:hAnsi="Arial Narrow"/>
        </w:rPr>
        <w:t xml:space="preserve">Osobitnú kategóriu osobných údajov vymedzuje Nariadenie Európskeho parlamentu a Rady (EÚ) 2016/679 z 27. apríla 2016 o ochrane fyzických osôb pri spracúvaní osobných údajov a o voľnom pohybe takýchto údajov, ktorým sa zrušuje smernica 95/46/ES (všeobecné nariadenie o ochrane údajov) (ďalej len „GDPR“) a </w:t>
      </w:r>
      <w:r w:rsidRPr="003704EC">
        <w:rPr>
          <w:rFonts w:ascii="Arial Narrow" w:hAnsi="Arial Narrow"/>
          <w:i/>
        </w:rPr>
        <w:t xml:space="preserve">per </w:t>
      </w:r>
      <w:proofErr w:type="spellStart"/>
      <w:r w:rsidRPr="003704EC">
        <w:rPr>
          <w:rFonts w:ascii="Arial Narrow" w:hAnsi="Arial Narrow"/>
          <w:i/>
        </w:rPr>
        <w:t>analogiam</w:t>
      </w:r>
      <w:proofErr w:type="spellEnd"/>
      <w:r w:rsidRPr="003704EC">
        <w:rPr>
          <w:rFonts w:ascii="Arial Narrow" w:hAnsi="Arial Narrow"/>
        </w:rPr>
        <w:t xml:space="preserve"> zákon č. 18/2018 Z. z. o ochrane osobných údajov a o zmene a doplnení niektorých zákonov</w:t>
      </w:r>
    </w:p>
  </w:footnote>
  <w:footnote w:id="16">
    <w:p w14:paraId="110DA430" w14:textId="77777777" w:rsidR="00CF0C37" w:rsidRPr="000027D9" w:rsidRDefault="00CF0C37" w:rsidP="00CF0C37">
      <w:pPr>
        <w:pStyle w:val="Textpoznmkypodiarou"/>
        <w:rPr>
          <w:rFonts w:ascii="Arial Narrow" w:hAnsi="Arial Narrow"/>
        </w:rPr>
      </w:pPr>
      <w:r w:rsidRPr="000027D9">
        <w:rPr>
          <w:rStyle w:val="Odkaznapoznmkupodiarou"/>
          <w:rFonts w:ascii="Arial Narrow" w:hAnsi="Arial Narrow"/>
        </w:rPr>
        <w:footnoteRef/>
      </w:r>
      <w:r w:rsidRPr="000027D9">
        <w:rPr>
          <w:rFonts w:ascii="Arial Narrow" w:hAnsi="Arial Narrow"/>
        </w:rPr>
        <w:t xml:space="preserve"> </w:t>
      </w:r>
      <w:r w:rsidRPr="000027D9">
        <w:rPr>
          <w:rFonts w:ascii="Arial Narrow" w:hAnsi="Arial Narrow"/>
        </w:rPr>
        <w:t xml:space="preserve">Podľa „Prílohy č. 2 Zoznamu odborných certifikátov“ v dokumente Výber dodávateľa služieb kybernetickej bezpečnosti“ dostupný na adrese </w:t>
      </w:r>
      <w:hyperlink r:id="rId5" w:history="1">
        <w:r w:rsidRPr="000027D9">
          <w:rPr>
            <w:rStyle w:val="Hypertextovprepojenie"/>
            <w:rFonts w:ascii="Arial Narrow" w:hAnsi="Arial Narrow"/>
          </w:rPr>
          <w:t>https://www.mirri.gov.sk/wp-content/uploads/2022/03/KB-K1_2_3-vyber-dodavatela-sluzieb-kybernetickej-bezpecnosti.pdf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6A7C" w14:textId="7B9832E8" w:rsidR="00CF0C37" w:rsidRPr="002122CD" w:rsidRDefault="00CF0C37" w:rsidP="00BB7401">
    <w:pPr>
      <w:spacing w:after="0" w:line="240" w:lineRule="auto"/>
      <w:ind w:left="3540" w:firstLine="708"/>
      <w:jc w:val="right"/>
      <w:rPr>
        <w:rFonts w:ascii="Arial Narrow" w:hAnsi="Arial Narrow"/>
      </w:rPr>
    </w:pPr>
    <w:r w:rsidRPr="002122CD">
      <w:rPr>
        <w:rFonts w:ascii="Arial Narrow" w:hAnsi="Arial Narrow"/>
      </w:rPr>
      <w:t xml:space="preserve">Príloha č. </w:t>
    </w:r>
    <w:r w:rsidR="00BB7401">
      <w:rPr>
        <w:rFonts w:ascii="Arial Narrow" w:hAnsi="Arial Narrow"/>
      </w:rPr>
      <w:t>2</w:t>
    </w:r>
    <w:r>
      <w:rPr>
        <w:rFonts w:ascii="Arial Narrow" w:hAnsi="Arial Narrow"/>
      </w:rPr>
      <w:t xml:space="preserve"> SP</w:t>
    </w:r>
    <w:r w:rsidRPr="002122CD">
      <w:rPr>
        <w:rFonts w:ascii="Arial Narrow" w:hAnsi="Arial Narrow"/>
      </w:rPr>
      <w:t>:</w:t>
    </w:r>
    <w:r w:rsidRPr="002122CD">
      <w:rPr>
        <w:rFonts w:ascii="Arial Narrow" w:hAnsi="Arial Narrow"/>
      </w:rPr>
      <w:tab/>
    </w:r>
    <w:r w:rsidR="00BB7401">
      <w:rPr>
        <w:rFonts w:ascii="Arial Narrow" w:hAnsi="Arial Narrow"/>
      </w:rPr>
      <w:t>Návrh zmluvy</w:t>
    </w:r>
  </w:p>
  <w:p w14:paraId="66F5C1AE" w14:textId="77777777" w:rsidR="00CF0C37" w:rsidRDefault="00CF0C3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77545" w14:textId="77777777" w:rsidR="009977F1" w:rsidRDefault="009977F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ACC03" w14:textId="376356AD" w:rsidR="009977F1" w:rsidRPr="00081815" w:rsidRDefault="009977F1" w:rsidP="00B375A0">
    <w:pPr>
      <w:spacing w:after="0" w:line="240" w:lineRule="auto"/>
      <w:ind w:left="5664" w:firstLine="708"/>
      <w:rPr>
        <w:rFonts w:ascii="Arial Narrow" w:eastAsia="Times New Roman" w:hAnsi="Arial Narrow" w:cs="Times New Roman"/>
        <w:b/>
        <w:bCs/>
      </w:rPr>
    </w:pPr>
    <w:r>
      <w:rPr>
        <w:rFonts w:ascii="Arial Narrow" w:hAnsi="Arial Narrow"/>
      </w:rPr>
      <w:t>Príloha č. 2 SP:</w:t>
    </w:r>
    <w:r>
      <w:rPr>
        <w:rFonts w:ascii="Arial Narrow" w:hAnsi="Arial Narrow"/>
      </w:rPr>
      <w:tab/>
      <w:t>Návrh Zmluvy</w:t>
    </w:r>
  </w:p>
  <w:p w14:paraId="4271A013" w14:textId="77777777" w:rsidR="009977F1" w:rsidRDefault="009977F1">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9AC03" w14:textId="77777777" w:rsidR="009977F1" w:rsidRDefault="009977F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74F"/>
    <w:multiLevelType w:val="hybridMultilevel"/>
    <w:tmpl w:val="D46A6574"/>
    <w:lvl w:ilvl="0" w:tplc="C3B441D4">
      <w:start w:val="1"/>
      <w:numFmt w:val="lowerRoman"/>
      <w:lvlText w:val="(%1)"/>
      <w:lvlJc w:val="left"/>
      <w:pPr>
        <w:ind w:left="2136" w:hanging="360"/>
      </w:pPr>
      <w:rPr>
        <w:rFonts w:hint="default"/>
      </w:r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 w15:restartNumberingAfterBreak="0">
    <w:nsid w:val="00AA29C9"/>
    <w:multiLevelType w:val="hybridMultilevel"/>
    <w:tmpl w:val="9B86068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497320F"/>
    <w:multiLevelType w:val="hybridMultilevel"/>
    <w:tmpl w:val="66C61A1E"/>
    <w:lvl w:ilvl="0" w:tplc="32C07562">
      <w:start w:val="1"/>
      <w:numFmt w:val="lowerLetter"/>
      <w:lvlText w:val="%1)"/>
      <w:lvlJc w:val="left"/>
      <w:pPr>
        <w:ind w:left="1146" w:hanging="360"/>
      </w:pPr>
      <w:rPr>
        <w:rFonts w:ascii="Arial Narrow" w:hAnsi="Arial Narrow" w:cs="Times New Roman"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5EB2F02"/>
    <w:multiLevelType w:val="hybridMultilevel"/>
    <w:tmpl w:val="342E4D98"/>
    <w:lvl w:ilvl="0" w:tplc="041B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8A0D69"/>
    <w:multiLevelType w:val="hybridMultilevel"/>
    <w:tmpl w:val="4152667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0754473A"/>
    <w:multiLevelType w:val="hybridMultilevel"/>
    <w:tmpl w:val="6452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9794C"/>
    <w:multiLevelType w:val="hybridMultilevel"/>
    <w:tmpl w:val="D3EC9F0E"/>
    <w:lvl w:ilvl="0" w:tplc="C3B441D4">
      <w:start w:val="1"/>
      <w:numFmt w:val="lowerRoman"/>
      <w:lvlText w:val="(%1)"/>
      <w:lvlJc w:val="left"/>
      <w:pPr>
        <w:ind w:left="2136" w:hanging="360"/>
      </w:pPr>
      <w:rPr>
        <w:rFonts w:hint="default"/>
      </w:r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7" w15:restartNumberingAfterBreak="0">
    <w:nsid w:val="09746797"/>
    <w:multiLevelType w:val="hybridMultilevel"/>
    <w:tmpl w:val="8B18C124"/>
    <w:lvl w:ilvl="0" w:tplc="041B0017">
      <w:start w:val="1"/>
      <w:numFmt w:val="lowerLetter"/>
      <w:lvlText w:val="%1)"/>
      <w:lvlJc w:val="left"/>
      <w:pPr>
        <w:ind w:left="1080" w:hanging="360"/>
      </w:pPr>
      <w:rPr>
        <w:rFonts w:hint="default"/>
        <w:strike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C205723"/>
    <w:multiLevelType w:val="hybridMultilevel"/>
    <w:tmpl w:val="E43C8938"/>
    <w:lvl w:ilvl="0" w:tplc="BA1E9CE0">
      <w:start w:val="1"/>
      <w:numFmt w:val="lowerLetter"/>
      <w:lvlText w:val="%1)"/>
      <w:lvlJc w:val="left"/>
      <w:pPr>
        <w:ind w:left="1002" w:hanging="360"/>
      </w:pPr>
      <w:rPr>
        <w:rFonts w:eastAsia="Calibri" w:hint="default"/>
      </w:rPr>
    </w:lvl>
    <w:lvl w:ilvl="1" w:tplc="041B0019" w:tentative="1">
      <w:start w:val="1"/>
      <w:numFmt w:val="lowerLetter"/>
      <w:lvlText w:val="%2."/>
      <w:lvlJc w:val="left"/>
      <w:pPr>
        <w:ind w:left="1722" w:hanging="360"/>
      </w:pPr>
    </w:lvl>
    <w:lvl w:ilvl="2" w:tplc="041B001B" w:tentative="1">
      <w:start w:val="1"/>
      <w:numFmt w:val="lowerRoman"/>
      <w:lvlText w:val="%3."/>
      <w:lvlJc w:val="right"/>
      <w:pPr>
        <w:ind w:left="2442" w:hanging="180"/>
      </w:pPr>
    </w:lvl>
    <w:lvl w:ilvl="3" w:tplc="041B000F" w:tentative="1">
      <w:start w:val="1"/>
      <w:numFmt w:val="decimal"/>
      <w:lvlText w:val="%4."/>
      <w:lvlJc w:val="left"/>
      <w:pPr>
        <w:ind w:left="3162" w:hanging="360"/>
      </w:pPr>
    </w:lvl>
    <w:lvl w:ilvl="4" w:tplc="041B0019" w:tentative="1">
      <w:start w:val="1"/>
      <w:numFmt w:val="lowerLetter"/>
      <w:lvlText w:val="%5."/>
      <w:lvlJc w:val="left"/>
      <w:pPr>
        <w:ind w:left="3882" w:hanging="360"/>
      </w:pPr>
    </w:lvl>
    <w:lvl w:ilvl="5" w:tplc="041B001B" w:tentative="1">
      <w:start w:val="1"/>
      <w:numFmt w:val="lowerRoman"/>
      <w:lvlText w:val="%6."/>
      <w:lvlJc w:val="right"/>
      <w:pPr>
        <w:ind w:left="4602" w:hanging="180"/>
      </w:pPr>
    </w:lvl>
    <w:lvl w:ilvl="6" w:tplc="041B000F" w:tentative="1">
      <w:start w:val="1"/>
      <w:numFmt w:val="decimal"/>
      <w:lvlText w:val="%7."/>
      <w:lvlJc w:val="left"/>
      <w:pPr>
        <w:ind w:left="5322" w:hanging="360"/>
      </w:pPr>
    </w:lvl>
    <w:lvl w:ilvl="7" w:tplc="041B0019" w:tentative="1">
      <w:start w:val="1"/>
      <w:numFmt w:val="lowerLetter"/>
      <w:lvlText w:val="%8."/>
      <w:lvlJc w:val="left"/>
      <w:pPr>
        <w:ind w:left="6042" w:hanging="360"/>
      </w:pPr>
    </w:lvl>
    <w:lvl w:ilvl="8" w:tplc="041B001B" w:tentative="1">
      <w:start w:val="1"/>
      <w:numFmt w:val="lowerRoman"/>
      <w:lvlText w:val="%9."/>
      <w:lvlJc w:val="right"/>
      <w:pPr>
        <w:ind w:left="6762" w:hanging="180"/>
      </w:pPr>
    </w:lvl>
  </w:abstractNum>
  <w:abstractNum w:abstractNumId="9" w15:restartNumberingAfterBreak="0">
    <w:nsid w:val="0C221B63"/>
    <w:multiLevelType w:val="hybridMultilevel"/>
    <w:tmpl w:val="D14A949A"/>
    <w:lvl w:ilvl="0" w:tplc="A98E23DE">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C7A5214"/>
    <w:multiLevelType w:val="hybridMultilevel"/>
    <w:tmpl w:val="0A20C19A"/>
    <w:lvl w:ilvl="0" w:tplc="C10EC7D0">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A32421"/>
    <w:multiLevelType w:val="hybridMultilevel"/>
    <w:tmpl w:val="6BCE4A6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02F7C0F"/>
    <w:multiLevelType w:val="hybridMultilevel"/>
    <w:tmpl w:val="284689FC"/>
    <w:lvl w:ilvl="0" w:tplc="A98E23DE">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6346E60"/>
    <w:multiLevelType w:val="hybridMultilevel"/>
    <w:tmpl w:val="2EA26D6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7D7986"/>
    <w:multiLevelType w:val="hybridMultilevel"/>
    <w:tmpl w:val="F716D088"/>
    <w:lvl w:ilvl="0" w:tplc="BCACAF48">
      <w:start w:val="1"/>
      <w:numFmt w:val="decimal"/>
      <w:lvlText w:val="%1."/>
      <w:lvlJc w:val="left"/>
      <w:pPr>
        <w:ind w:left="720" w:hanging="360"/>
      </w:pPr>
      <w:rPr>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6" w15:restartNumberingAfterBreak="0">
    <w:nsid w:val="18DE2C0F"/>
    <w:multiLevelType w:val="hybridMultilevel"/>
    <w:tmpl w:val="8382B7F2"/>
    <w:lvl w:ilvl="0" w:tplc="0EDA1CFC">
      <w:start w:val="1"/>
      <w:numFmt w:val="decimal"/>
      <w:lvlText w:val="%1."/>
      <w:lvlJc w:val="left"/>
      <w:pPr>
        <w:ind w:left="114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97E1A9E"/>
    <w:multiLevelType w:val="hybridMultilevel"/>
    <w:tmpl w:val="D18EB2A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DDC3F45"/>
    <w:multiLevelType w:val="hybridMultilevel"/>
    <w:tmpl w:val="033A1C4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207E46F4"/>
    <w:multiLevelType w:val="hybridMultilevel"/>
    <w:tmpl w:val="75440F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C6859CA"/>
    <w:multiLevelType w:val="hybridMultilevel"/>
    <w:tmpl w:val="FA94B3F6"/>
    <w:lvl w:ilvl="0" w:tplc="981CDF40">
      <w:start w:val="1"/>
      <w:numFmt w:val="decimal"/>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E844BC5"/>
    <w:multiLevelType w:val="hybridMultilevel"/>
    <w:tmpl w:val="55DAFF8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ECD1FFF"/>
    <w:multiLevelType w:val="hybridMultilevel"/>
    <w:tmpl w:val="7CC034D2"/>
    <w:lvl w:ilvl="0" w:tplc="422E721C">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113583C"/>
    <w:multiLevelType w:val="hybridMultilevel"/>
    <w:tmpl w:val="964C8BB2"/>
    <w:lvl w:ilvl="0" w:tplc="BCACAF48">
      <w:start w:val="1"/>
      <w:numFmt w:val="decimal"/>
      <w:lvlText w:val="%1."/>
      <w:lvlJc w:val="left"/>
      <w:pPr>
        <w:ind w:left="720" w:hanging="360"/>
      </w:pPr>
      <w:rPr>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8B9534C"/>
    <w:multiLevelType w:val="hybridMultilevel"/>
    <w:tmpl w:val="C4EE8A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AF767C0"/>
    <w:multiLevelType w:val="hybridMultilevel"/>
    <w:tmpl w:val="EBE2F0B0"/>
    <w:lvl w:ilvl="0" w:tplc="F2962994">
      <w:start w:val="2"/>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3FB66C23"/>
    <w:multiLevelType w:val="multilevel"/>
    <w:tmpl w:val="A154AF8E"/>
    <w:lvl w:ilvl="0">
      <w:start w:val="1"/>
      <w:numFmt w:val="lowerLetter"/>
      <w:lvlText w:val="%1)"/>
      <w:lvlJc w:val="left"/>
      <w:pPr>
        <w:ind w:left="1080"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7" w15:restartNumberingAfterBreak="0">
    <w:nsid w:val="44180558"/>
    <w:multiLevelType w:val="hybridMultilevel"/>
    <w:tmpl w:val="58F66A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5AC2B57"/>
    <w:multiLevelType w:val="multilevel"/>
    <w:tmpl w:val="A4421A76"/>
    <w:lvl w:ilvl="0">
      <w:start w:val="1"/>
      <w:numFmt w:val="lowerLetter"/>
      <w:lvlText w:val="%1)"/>
      <w:lvlJc w:val="left"/>
      <w:pPr>
        <w:ind w:left="720" w:hanging="360"/>
      </w:pPr>
      <w:rPr>
        <w:rFonts w:ascii="Times New Roman" w:hAnsi="Times New Roman" w:cs="Times New Roman"/>
        <w:sz w:val="24"/>
        <w:szCs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4D4A4286"/>
    <w:multiLevelType w:val="multilevel"/>
    <w:tmpl w:val="A0CC4538"/>
    <w:lvl w:ilvl="0">
      <w:start w:val="1"/>
      <w:numFmt w:val="lowerLetter"/>
      <w:lvlText w:val="%1)"/>
      <w:lvlJc w:val="left"/>
      <w:pPr>
        <w:ind w:left="1068" w:hanging="360"/>
      </w:pPr>
      <w:rPr>
        <w:rFonts w:ascii="Arial" w:eastAsia="Times New Roman" w:hAnsi="Arial" w:cs="Arial"/>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30" w15:restartNumberingAfterBreak="0">
    <w:nsid w:val="4FB111CF"/>
    <w:multiLevelType w:val="hybridMultilevel"/>
    <w:tmpl w:val="CA7EC2AA"/>
    <w:lvl w:ilvl="0" w:tplc="041B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32" w15:restartNumberingAfterBreak="0">
    <w:nsid w:val="51B715DD"/>
    <w:multiLevelType w:val="hybridMultilevel"/>
    <w:tmpl w:val="7E0AD1B6"/>
    <w:lvl w:ilvl="0" w:tplc="B58C5496">
      <w:numFmt w:val="bullet"/>
      <w:lvlText w:val="-"/>
      <w:lvlJc w:val="left"/>
      <w:pPr>
        <w:ind w:left="1494" w:hanging="360"/>
      </w:pPr>
      <w:rPr>
        <w:rFonts w:ascii="Times New Roman" w:eastAsiaTheme="minorHAnsi"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33" w15:restartNumberingAfterBreak="0">
    <w:nsid w:val="52222238"/>
    <w:multiLevelType w:val="hybridMultilevel"/>
    <w:tmpl w:val="E1900846"/>
    <w:lvl w:ilvl="0" w:tplc="422E721C">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2D20FD1"/>
    <w:multiLevelType w:val="hybridMultilevel"/>
    <w:tmpl w:val="08D2C92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5" w15:restartNumberingAfterBreak="0">
    <w:nsid w:val="591825AF"/>
    <w:multiLevelType w:val="hybridMultilevel"/>
    <w:tmpl w:val="00D2F548"/>
    <w:lvl w:ilvl="0" w:tplc="04050011">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6" w15:restartNumberingAfterBreak="0">
    <w:nsid w:val="5FC66778"/>
    <w:multiLevelType w:val="hybridMultilevel"/>
    <w:tmpl w:val="A5729F00"/>
    <w:lvl w:ilvl="0" w:tplc="7E3E9E52">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0450283"/>
    <w:multiLevelType w:val="hybridMultilevel"/>
    <w:tmpl w:val="1112551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60641621"/>
    <w:multiLevelType w:val="hybridMultilevel"/>
    <w:tmpl w:val="230AAB7E"/>
    <w:lvl w:ilvl="0" w:tplc="99F27F4E">
      <w:start w:val="1"/>
      <w:numFmt w:val="decimal"/>
      <w:lvlText w:val="%1."/>
      <w:lvlJc w:val="left"/>
      <w:pPr>
        <w:ind w:left="1146" w:hanging="360"/>
      </w:pPr>
      <w:rPr>
        <w:rFonts w:ascii="Arial Narrow" w:hAnsi="Arial Narrow" w:cs="Times New Roman"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 w15:restartNumberingAfterBreak="0">
    <w:nsid w:val="648A5CC9"/>
    <w:multiLevelType w:val="hybridMultilevel"/>
    <w:tmpl w:val="1D943256"/>
    <w:lvl w:ilvl="0" w:tplc="57608944">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dstrike w:val="0"/>
        <w:sz w:val="20"/>
        <w:szCs w:val="20"/>
        <w:u w:val="none"/>
        <w:effect w:val="none"/>
      </w:rPr>
    </w:lvl>
    <w:lvl w:ilvl="3">
      <w:start w:val="1"/>
      <w:numFmt w:val="lowerRoman"/>
      <w:lvlText w:val="%4."/>
      <w:lvlJc w:val="right"/>
      <w:pPr>
        <w:tabs>
          <w:tab w:val="num" w:pos="1531"/>
        </w:tabs>
        <w:ind w:left="1531" w:hanging="397"/>
      </w:p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41" w15:restartNumberingAfterBreak="0">
    <w:nsid w:val="650D002A"/>
    <w:multiLevelType w:val="hybridMultilevel"/>
    <w:tmpl w:val="D5DA9CC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6226926"/>
    <w:multiLevelType w:val="hybridMultilevel"/>
    <w:tmpl w:val="F3964696"/>
    <w:lvl w:ilvl="0" w:tplc="9690BE0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3" w15:restartNumberingAfterBreak="0">
    <w:nsid w:val="672B1A4C"/>
    <w:multiLevelType w:val="hybridMultilevel"/>
    <w:tmpl w:val="161ED928"/>
    <w:lvl w:ilvl="0" w:tplc="ACDC21CA">
      <w:start w:val="1"/>
      <w:numFmt w:val="bullet"/>
      <w:lvlText w:val=""/>
      <w:lvlJc w:val="left"/>
      <w:pPr>
        <w:ind w:left="720" w:hanging="360"/>
      </w:pPr>
      <w:rPr>
        <w:rFonts w:ascii="Symbol" w:hAnsi="Symbol" w:hint="default"/>
      </w:rPr>
    </w:lvl>
    <w:lvl w:ilvl="1" w:tplc="A080EA96">
      <w:start w:val="1"/>
      <w:numFmt w:val="bullet"/>
      <w:lvlText w:val="o"/>
      <w:lvlJc w:val="left"/>
      <w:pPr>
        <w:ind w:left="1440" w:hanging="360"/>
      </w:pPr>
      <w:rPr>
        <w:rFonts w:ascii="Courier New" w:hAnsi="Courier New" w:hint="default"/>
      </w:rPr>
    </w:lvl>
    <w:lvl w:ilvl="2" w:tplc="00E48DB4" w:tentative="1">
      <w:start w:val="1"/>
      <w:numFmt w:val="bullet"/>
      <w:lvlText w:val=""/>
      <w:lvlJc w:val="left"/>
      <w:pPr>
        <w:ind w:left="2160" w:hanging="360"/>
      </w:pPr>
      <w:rPr>
        <w:rFonts w:ascii="Wingdings" w:hAnsi="Wingdings" w:hint="default"/>
      </w:rPr>
    </w:lvl>
    <w:lvl w:ilvl="3" w:tplc="9CB8D582" w:tentative="1">
      <w:start w:val="1"/>
      <w:numFmt w:val="bullet"/>
      <w:lvlText w:val=""/>
      <w:lvlJc w:val="left"/>
      <w:pPr>
        <w:ind w:left="2880" w:hanging="360"/>
      </w:pPr>
      <w:rPr>
        <w:rFonts w:ascii="Symbol" w:hAnsi="Symbol" w:hint="default"/>
      </w:rPr>
    </w:lvl>
    <w:lvl w:ilvl="4" w:tplc="787CBA6C" w:tentative="1">
      <w:start w:val="1"/>
      <w:numFmt w:val="bullet"/>
      <w:lvlText w:val="o"/>
      <w:lvlJc w:val="left"/>
      <w:pPr>
        <w:ind w:left="3600" w:hanging="360"/>
      </w:pPr>
      <w:rPr>
        <w:rFonts w:ascii="Courier New" w:hAnsi="Courier New" w:hint="default"/>
      </w:rPr>
    </w:lvl>
    <w:lvl w:ilvl="5" w:tplc="338ABB00" w:tentative="1">
      <w:start w:val="1"/>
      <w:numFmt w:val="bullet"/>
      <w:lvlText w:val=""/>
      <w:lvlJc w:val="left"/>
      <w:pPr>
        <w:ind w:left="4320" w:hanging="360"/>
      </w:pPr>
      <w:rPr>
        <w:rFonts w:ascii="Wingdings" w:hAnsi="Wingdings" w:hint="default"/>
      </w:rPr>
    </w:lvl>
    <w:lvl w:ilvl="6" w:tplc="88B85DCC" w:tentative="1">
      <w:start w:val="1"/>
      <w:numFmt w:val="bullet"/>
      <w:lvlText w:val=""/>
      <w:lvlJc w:val="left"/>
      <w:pPr>
        <w:ind w:left="5040" w:hanging="360"/>
      </w:pPr>
      <w:rPr>
        <w:rFonts w:ascii="Symbol" w:hAnsi="Symbol" w:hint="default"/>
      </w:rPr>
    </w:lvl>
    <w:lvl w:ilvl="7" w:tplc="EC503BD4" w:tentative="1">
      <w:start w:val="1"/>
      <w:numFmt w:val="bullet"/>
      <w:lvlText w:val="o"/>
      <w:lvlJc w:val="left"/>
      <w:pPr>
        <w:ind w:left="5760" w:hanging="360"/>
      </w:pPr>
      <w:rPr>
        <w:rFonts w:ascii="Courier New" w:hAnsi="Courier New" w:hint="default"/>
      </w:rPr>
    </w:lvl>
    <w:lvl w:ilvl="8" w:tplc="94D638C0" w:tentative="1">
      <w:start w:val="1"/>
      <w:numFmt w:val="bullet"/>
      <w:lvlText w:val=""/>
      <w:lvlJc w:val="left"/>
      <w:pPr>
        <w:ind w:left="6480" w:hanging="360"/>
      </w:pPr>
      <w:rPr>
        <w:rFonts w:ascii="Wingdings" w:hAnsi="Wingdings" w:hint="default"/>
      </w:rPr>
    </w:lvl>
  </w:abstractNum>
  <w:abstractNum w:abstractNumId="44" w15:restartNumberingAfterBreak="0">
    <w:nsid w:val="672D7E15"/>
    <w:multiLevelType w:val="hybridMultilevel"/>
    <w:tmpl w:val="AC024240"/>
    <w:lvl w:ilvl="0" w:tplc="F97808BE">
      <w:start w:val="1"/>
      <w:numFmt w:val="decimal"/>
      <w:lvlText w:val="%1."/>
      <w:lvlJc w:val="left"/>
      <w:pPr>
        <w:ind w:left="720" w:hanging="360"/>
      </w:pPr>
    </w:lvl>
    <w:lvl w:ilvl="1" w:tplc="C3DC476C">
      <w:start w:val="1"/>
      <w:numFmt w:val="lowerLetter"/>
      <w:lvlText w:val="%2."/>
      <w:lvlJc w:val="left"/>
      <w:pPr>
        <w:ind w:left="1440" w:hanging="360"/>
      </w:pPr>
    </w:lvl>
    <w:lvl w:ilvl="2" w:tplc="826AAB62">
      <w:start w:val="1"/>
      <w:numFmt w:val="lowerRoman"/>
      <w:lvlText w:val="%3."/>
      <w:lvlJc w:val="right"/>
      <w:pPr>
        <w:ind w:left="2160" w:hanging="180"/>
      </w:pPr>
    </w:lvl>
    <w:lvl w:ilvl="3" w:tplc="55F28ED4">
      <w:start w:val="1"/>
      <w:numFmt w:val="decimal"/>
      <w:lvlText w:val="%4."/>
      <w:lvlJc w:val="left"/>
      <w:pPr>
        <w:ind w:left="2880" w:hanging="360"/>
      </w:pPr>
    </w:lvl>
    <w:lvl w:ilvl="4" w:tplc="F68627CC">
      <w:start w:val="1"/>
      <w:numFmt w:val="lowerLetter"/>
      <w:lvlText w:val="%5."/>
      <w:lvlJc w:val="left"/>
      <w:pPr>
        <w:ind w:left="3600" w:hanging="360"/>
      </w:pPr>
    </w:lvl>
    <w:lvl w:ilvl="5" w:tplc="203266FC">
      <w:start w:val="1"/>
      <w:numFmt w:val="lowerRoman"/>
      <w:lvlText w:val="%6."/>
      <w:lvlJc w:val="right"/>
      <w:pPr>
        <w:ind w:left="4320" w:hanging="180"/>
      </w:pPr>
    </w:lvl>
    <w:lvl w:ilvl="6" w:tplc="4D8204F8">
      <w:start w:val="1"/>
      <w:numFmt w:val="decimal"/>
      <w:lvlText w:val="%7."/>
      <w:lvlJc w:val="left"/>
      <w:pPr>
        <w:ind w:left="5040" w:hanging="360"/>
      </w:pPr>
    </w:lvl>
    <w:lvl w:ilvl="7" w:tplc="F888097A">
      <w:start w:val="1"/>
      <w:numFmt w:val="lowerLetter"/>
      <w:lvlText w:val="%8."/>
      <w:lvlJc w:val="left"/>
      <w:pPr>
        <w:ind w:left="5760" w:hanging="360"/>
      </w:pPr>
    </w:lvl>
    <w:lvl w:ilvl="8" w:tplc="E89AFFB4">
      <w:start w:val="1"/>
      <w:numFmt w:val="lowerRoman"/>
      <w:lvlText w:val="%9."/>
      <w:lvlJc w:val="right"/>
      <w:pPr>
        <w:ind w:left="6480" w:hanging="180"/>
      </w:pPr>
    </w:lvl>
  </w:abstractNum>
  <w:abstractNum w:abstractNumId="45" w15:restartNumberingAfterBreak="0">
    <w:nsid w:val="698734ED"/>
    <w:multiLevelType w:val="hybridMultilevel"/>
    <w:tmpl w:val="12A81B1C"/>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BBF3E17"/>
    <w:multiLevelType w:val="hybridMultilevel"/>
    <w:tmpl w:val="BB1005DA"/>
    <w:lvl w:ilvl="0" w:tplc="BCACAF48">
      <w:start w:val="1"/>
      <w:numFmt w:val="decimal"/>
      <w:lvlText w:val="%1."/>
      <w:lvlJc w:val="left"/>
      <w:pPr>
        <w:ind w:left="720" w:hanging="360"/>
      </w:pPr>
      <w:rPr>
        <w:strike w:val="0"/>
        <w:color w:val="000000" w:themeColor="text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C6A7D5C"/>
    <w:multiLevelType w:val="hybridMultilevel"/>
    <w:tmpl w:val="22CE830C"/>
    <w:lvl w:ilvl="0" w:tplc="EC62FA84">
      <w:start w:val="1"/>
      <w:numFmt w:val="lowerRoman"/>
      <w:lvlText w:val="(%1)"/>
      <w:lvlJc w:val="left"/>
      <w:pPr>
        <w:ind w:left="1434" w:hanging="72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48" w15:restartNumberingAfterBreak="0">
    <w:nsid w:val="6DDD7A14"/>
    <w:multiLevelType w:val="hybridMultilevel"/>
    <w:tmpl w:val="50BE030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73535F08"/>
    <w:multiLevelType w:val="hybridMultilevel"/>
    <w:tmpl w:val="320A1DF2"/>
    <w:lvl w:ilvl="0" w:tplc="422E721C">
      <w:start w:val="1"/>
      <w:numFmt w:val="lowerLetter"/>
      <w:lvlText w:val="%1)"/>
      <w:lvlJc w:val="left"/>
      <w:pPr>
        <w:ind w:left="720" w:hanging="360"/>
      </w:pPr>
    </w:lvl>
    <w:lvl w:ilvl="1" w:tplc="260ABE9A">
      <w:start w:val="1"/>
      <w:numFmt w:val="lowerLetter"/>
      <w:lvlText w:val="%2."/>
      <w:lvlJc w:val="left"/>
      <w:pPr>
        <w:ind w:left="1440" w:hanging="360"/>
      </w:pPr>
    </w:lvl>
    <w:lvl w:ilvl="2" w:tplc="A98E23DE">
      <w:start w:val="1"/>
      <w:numFmt w:val="lowerRoman"/>
      <w:lvlText w:val="%3."/>
      <w:lvlJc w:val="right"/>
      <w:pPr>
        <w:ind w:left="2160" w:hanging="180"/>
      </w:pPr>
    </w:lvl>
    <w:lvl w:ilvl="3" w:tplc="3EA82042">
      <w:start w:val="1"/>
      <w:numFmt w:val="decimal"/>
      <w:lvlText w:val="%4."/>
      <w:lvlJc w:val="left"/>
      <w:pPr>
        <w:ind w:left="2880" w:hanging="360"/>
      </w:pPr>
    </w:lvl>
    <w:lvl w:ilvl="4" w:tplc="E29E59C8">
      <w:start w:val="1"/>
      <w:numFmt w:val="lowerLetter"/>
      <w:lvlText w:val="%5."/>
      <w:lvlJc w:val="left"/>
      <w:pPr>
        <w:ind w:left="3600" w:hanging="360"/>
      </w:pPr>
    </w:lvl>
    <w:lvl w:ilvl="5" w:tplc="B192B0E4">
      <w:start w:val="1"/>
      <w:numFmt w:val="lowerRoman"/>
      <w:lvlText w:val="%6."/>
      <w:lvlJc w:val="right"/>
      <w:pPr>
        <w:ind w:left="4320" w:hanging="180"/>
      </w:pPr>
    </w:lvl>
    <w:lvl w:ilvl="6" w:tplc="CF7C5B32">
      <w:start w:val="1"/>
      <w:numFmt w:val="decimal"/>
      <w:lvlText w:val="%7."/>
      <w:lvlJc w:val="left"/>
      <w:pPr>
        <w:ind w:left="5040" w:hanging="360"/>
      </w:pPr>
    </w:lvl>
    <w:lvl w:ilvl="7" w:tplc="06207334">
      <w:start w:val="1"/>
      <w:numFmt w:val="lowerLetter"/>
      <w:lvlText w:val="%8."/>
      <w:lvlJc w:val="left"/>
      <w:pPr>
        <w:ind w:left="5760" w:hanging="360"/>
      </w:pPr>
    </w:lvl>
    <w:lvl w:ilvl="8" w:tplc="F06AB48A">
      <w:start w:val="1"/>
      <w:numFmt w:val="lowerRoman"/>
      <w:lvlText w:val="%9."/>
      <w:lvlJc w:val="right"/>
      <w:pPr>
        <w:ind w:left="6480" w:hanging="180"/>
      </w:pPr>
    </w:lvl>
  </w:abstractNum>
  <w:abstractNum w:abstractNumId="50" w15:restartNumberingAfterBreak="0">
    <w:nsid w:val="73F12E2B"/>
    <w:multiLevelType w:val="hybridMultilevel"/>
    <w:tmpl w:val="A4D85D6E"/>
    <w:lvl w:ilvl="0" w:tplc="B192D1A2">
      <w:start w:val="1"/>
      <w:numFmt w:val="lowerLetter"/>
      <w:lvlText w:val="%1)"/>
      <w:lvlJc w:val="left"/>
      <w:pPr>
        <w:ind w:left="1068" w:hanging="360"/>
      </w:pPr>
    </w:lvl>
    <w:lvl w:ilvl="1" w:tplc="C0AAF340">
      <w:start w:val="1"/>
      <w:numFmt w:val="lowerLetter"/>
      <w:lvlText w:val="%2."/>
      <w:lvlJc w:val="left"/>
      <w:pPr>
        <w:ind w:left="1788" w:hanging="360"/>
      </w:pPr>
    </w:lvl>
    <w:lvl w:ilvl="2" w:tplc="A120E10E">
      <w:start w:val="1"/>
      <w:numFmt w:val="lowerRoman"/>
      <w:lvlText w:val="%3."/>
      <w:lvlJc w:val="right"/>
      <w:pPr>
        <w:ind w:left="2508" w:hanging="180"/>
      </w:pPr>
    </w:lvl>
    <w:lvl w:ilvl="3" w:tplc="7AC68098">
      <w:start w:val="1"/>
      <w:numFmt w:val="decimal"/>
      <w:lvlText w:val="%4."/>
      <w:lvlJc w:val="left"/>
      <w:pPr>
        <w:ind w:left="3228" w:hanging="360"/>
      </w:pPr>
    </w:lvl>
    <w:lvl w:ilvl="4" w:tplc="E12E5380">
      <w:start w:val="1"/>
      <w:numFmt w:val="lowerLetter"/>
      <w:lvlText w:val="%5."/>
      <w:lvlJc w:val="left"/>
      <w:pPr>
        <w:ind w:left="3948" w:hanging="360"/>
      </w:pPr>
    </w:lvl>
    <w:lvl w:ilvl="5" w:tplc="C7B031DE">
      <w:start w:val="1"/>
      <w:numFmt w:val="lowerRoman"/>
      <w:lvlText w:val="%6."/>
      <w:lvlJc w:val="right"/>
      <w:pPr>
        <w:ind w:left="4668" w:hanging="180"/>
      </w:pPr>
    </w:lvl>
    <w:lvl w:ilvl="6" w:tplc="678E189E">
      <w:start w:val="1"/>
      <w:numFmt w:val="decimal"/>
      <w:lvlText w:val="%7."/>
      <w:lvlJc w:val="left"/>
      <w:pPr>
        <w:ind w:left="5388" w:hanging="360"/>
      </w:pPr>
    </w:lvl>
    <w:lvl w:ilvl="7" w:tplc="E8CC84A4">
      <w:start w:val="1"/>
      <w:numFmt w:val="lowerLetter"/>
      <w:lvlText w:val="%8."/>
      <w:lvlJc w:val="left"/>
      <w:pPr>
        <w:ind w:left="6108" w:hanging="360"/>
      </w:pPr>
    </w:lvl>
    <w:lvl w:ilvl="8" w:tplc="F6E8B3D8">
      <w:start w:val="1"/>
      <w:numFmt w:val="lowerRoman"/>
      <w:lvlText w:val="%9."/>
      <w:lvlJc w:val="right"/>
      <w:pPr>
        <w:ind w:left="6828" w:hanging="180"/>
      </w:pPr>
    </w:lvl>
  </w:abstractNum>
  <w:abstractNum w:abstractNumId="51" w15:restartNumberingAfterBreak="0">
    <w:nsid w:val="76987DB0"/>
    <w:multiLevelType w:val="hybridMultilevel"/>
    <w:tmpl w:val="6AF25EE2"/>
    <w:lvl w:ilvl="0" w:tplc="9286AD68">
      <w:start w:val="1"/>
      <w:numFmt w:val="decimal"/>
      <w:lvlText w:val="%1."/>
      <w:lvlJc w:val="left"/>
      <w:pPr>
        <w:ind w:left="720" w:hanging="360"/>
      </w:pPr>
      <w:rPr>
        <w:rFonts w:ascii="Times New Roman" w:hAnsi="Times New Roman"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79974F4"/>
    <w:multiLevelType w:val="hybridMultilevel"/>
    <w:tmpl w:val="3B523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9976124"/>
    <w:multiLevelType w:val="hybridMultilevel"/>
    <w:tmpl w:val="C4EE8A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A927489"/>
    <w:multiLevelType w:val="hybridMultilevel"/>
    <w:tmpl w:val="CCBCD7BC"/>
    <w:lvl w:ilvl="0" w:tplc="056EC026">
      <w:start w:val="1"/>
      <w:numFmt w:val="decimal"/>
      <w:lvlText w:val="%1."/>
      <w:lvlJc w:val="left"/>
      <w:pPr>
        <w:ind w:left="720" w:hanging="36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F8E4E28"/>
    <w:multiLevelType w:val="hybridMultilevel"/>
    <w:tmpl w:val="54A256B0"/>
    <w:lvl w:ilvl="0" w:tplc="041B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49"/>
  </w:num>
  <w:num w:numId="2">
    <w:abstractNumId w:val="44"/>
  </w:num>
  <w:num w:numId="3">
    <w:abstractNumId w:val="39"/>
  </w:num>
  <w:num w:numId="4">
    <w:abstractNumId w:val="38"/>
  </w:num>
  <w:num w:numId="5">
    <w:abstractNumId w:val="6"/>
  </w:num>
  <w:num w:numId="6">
    <w:abstractNumId w:val="16"/>
  </w:num>
  <w:num w:numId="7">
    <w:abstractNumId w:val="51"/>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
  </w:num>
  <w:num w:numId="11">
    <w:abstractNumId w:val="26"/>
  </w:num>
  <w:num w:numId="12">
    <w:abstractNumId w:val="0"/>
  </w:num>
  <w:num w:numId="13">
    <w:abstractNumId w:val="32"/>
  </w:num>
  <w:num w:numId="14">
    <w:abstractNumId w:val="20"/>
  </w:num>
  <w:num w:numId="15">
    <w:abstractNumId w:val="53"/>
  </w:num>
  <w:num w:numId="16">
    <w:abstractNumId w:val="2"/>
  </w:num>
  <w:num w:numId="17">
    <w:abstractNumId w:val="24"/>
  </w:num>
  <w:num w:numId="18">
    <w:abstractNumId w:val="45"/>
  </w:num>
  <w:num w:numId="19">
    <w:abstractNumId w:val="10"/>
  </w:num>
  <w:num w:numId="20">
    <w:abstractNumId w:val="52"/>
  </w:num>
  <w:num w:numId="21">
    <w:abstractNumId w:val="36"/>
  </w:num>
  <w:num w:numId="22">
    <w:abstractNumId w:val="14"/>
  </w:num>
  <w:num w:numId="23">
    <w:abstractNumId w:val="46"/>
  </w:num>
  <w:num w:numId="24">
    <w:abstractNumId w:val="23"/>
  </w:num>
  <w:num w:numId="25">
    <w:abstractNumId w:val="8"/>
  </w:num>
  <w:num w:numId="26">
    <w:abstractNumId w:val="31"/>
  </w:num>
  <w:num w:numId="27">
    <w:abstractNumId w:val="15"/>
  </w:num>
  <w:num w:numId="28">
    <w:abstractNumId w:val="47"/>
  </w:num>
  <w:num w:numId="29">
    <w:abstractNumId w:val="33"/>
  </w:num>
  <w:num w:numId="30">
    <w:abstractNumId w:val="22"/>
  </w:num>
  <w:num w:numId="31">
    <w:abstractNumId w:val="12"/>
  </w:num>
  <w:num w:numId="32">
    <w:abstractNumId w:val="9"/>
  </w:num>
  <w:num w:numId="33">
    <w:abstractNumId w:val="43"/>
  </w:num>
  <w:num w:numId="34">
    <w:abstractNumId w:val="4"/>
  </w:num>
  <w:num w:numId="35">
    <w:abstractNumId w:val="5"/>
  </w:num>
  <w:num w:numId="36">
    <w:abstractNumId w:val="27"/>
  </w:num>
  <w:num w:numId="37">
    <w:abstractNumId w:val="19"/>
  </w:num>
  <w:num w:numId="38">
    <w:abstractNumId w:val="7"/>
  </w:num>
  <w:num w:numId="39">
    <w:abstractNumId w:val="1"/>
  </w:num>
  <w:num w:numId="40">
    <w:abstractNumId w:val="37"/>
  </w:num>
  <w:num w:numId="41">
    <w:abstractNumId w:val="18"/>
  </w:num>
  <w:num w:numId="42">
    <w:abstractNumId w:val="11"/>
  </w:num>
  <w:num w:numId="43">
    <w:abstractNumId w:val="50"/>
  </w:num>
  <w:num w:numId="44">
    <w:abstractNumId w:val="54"/>
  </w:num>
  <w:num w:numId="45">
    <w:abstractNumId w:val="13"/>
  </w:num>
  <w:num w:numId="46">
    <w:abstractNumId w:val="28"/>
  </w:num>
  <w:num w:numId="47">
    <w:abstractNumId w:val="17"/>
  </w:num>
  <w:num w:numId="48">
    <w:abstractNumId w:val="35"/>
  </w:num>
  <w:num w:numId="49">
    <w:abstractNumId w:val="34"/>
  </w:num>
  <w:num w:numId="50">
    <w:abstractNumId w:val="25"/>
  </w:num>
  <w:num w:numId="51">
    <w:abstractNumId w:val="55"/>
  </w:num>
  <w:num w:numId="52">
    <w:abstractNumId w:val="30"/>
  </w:num>
  <w:num w:numId="53">
    <w:abstractNumId w:val="48"/>
  </w:num>
  <w:num w:numId="54">
    <w:abstractNumId w:val="42"/>
  </w:num>
  <w:num w:numId="55">
    <w:abstractNumId w:val="41"/>
  </w:num>
  <w:num w:numId="56">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15"/>
    <w:rsid w:val="00001105"/>
    <w:rsid w:val="00023BD8"/>
    <w:rsid w:val="000302D8"/>
    <w:rsid w:val="00077E95"/>
    <w:rsid w:val="00081815"/>
    <w:rsid w:val="00083D47"/>
    <w:rsid w:val="000876A3"/>
    <w:rsid w:val="000C2754"/>
    <w:rsid w:val="000D2137"/>
    <w:rsid w:val="000E0212"/>
    <w:rsid w:val="00184451"/>
    <w:rsid w:val="001A32D8"/>
    <w:rsid w:val="001D6E17"/>
    <w:rsid w:val="002123DE"/>
    <w:rsid w:val="00297116"/>
    <w:rsid w:val="002C27A0"/>
    <w:rsid w:val="002D1A45"/>
    <w:rsid w:val="00325457"/>
    <w:rsid w:val="00376197"/>
    <w:rsid w:val="00391A79"/>
    <w:rsid w:val="0042278B"/>
    <w:rsid w:val="004B42BB"/>
    <w:rsid w:val="004D051B"/>
    <w:rsid w:val="004D11E3"/>
    <w:rsid w:val="00500173"/>
    <w:rsid w:val="00525D36"/>
    <w:rsid w:val="00550EFD"/>
    <w:rsid w:val="005E2C67"/>
    <w:rsid w:val="0061372C"/>
    <w:rsid w:val="006A7A47"/>
    <w:rsid w:val="006B1351"/>
    <w:rsid w:val="006E7ED3"/>
    <w:rsid w:val="006F0E14"/>
    <w:rsid w:val="006F2A50"/>
    <w:rsid w:val="00706071"/>
    <w:rsid w:val="00755800"/>
    <w:rsid w:val="007854A1"/>
    <w:rsid w:val="007A5B0C"/>
    <w:rsid w:val="00810D61"/>
    <w:rsid w:val="00892FD4"/>
    <w:rsid w:val="009204DC"/>
    <w:rsid w:val="009977F1"/>
    <w:rsid w:val="009C30A5"/>
    <w:rsid w:val="00A72C8E"/>
    <w:rsid w:val="00AA2574"/>
    <w:rsid w:val="00AD2749"/>
    <w:rsid w:val="00AF0E7F"/>
    <w:rsid w:val="00B26BD0"/>
    <w:rsid w:val="00B35E25"/>
    <w:rsid w:val="00B375A0"/>
    <w:rsid w:val="00B47396"/>
    <w:rsid w:val="00B776F5"/>
    <w:rsid w:val="00BB7401"/>
    <w:rsid w:val="00C07FA6"/>
    <w:rsid w:val="00C31085"/>
    <w:rsid w:val="00C3189A"/>
    <w:rsid w:val="00CF0C37"/>
    <w:rsid w:val="00D170E2"/>
    <w:rsid w:val="00D5253E"/>
    <w:rsid w:val="00D53FB9"/>
    <w:rsid w:val="00E12212"/>
    <w:rsid w:val="00E309BF"/>
    <w:rsid w:val="00EC7D42"/>
    <w:rsid w:val="00F658B5"/>
    <w:rsid w:val="00FF20DE"/>
    <w:rsid w:val="0C98D8AF"/>
    <w:rsid w:val="36D59AE4"/>
    <w:rsid w:val="3C7BB917"/>
    <w:rsid w:val="6170B8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2A67"/>
  <w15:chartTrackingRefBased/>
  <w15:docId w15:val="{4BEBADF2-FF13-4866-8320-ECD65E2C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81815"/>
    <w:pPr>
      <w:jc w:val="both"/>
    </w:pPr>
  </w:style>
  <w:style w:type="paragraph" w:styleId="Nadpis1">
    <w:name w:val="heading 1"/>
    <w:basedOn w:val="Normlny"/>
    <w:next w:val="Normlny"/>
    <w:link w:val="Nadpis1Char"/>
    <w:uiPriority w:val="9"/>
    <w:qFormat/>
    <w:rsid w:val="000818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818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81815"/>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081815"/>
    <w:rPr>
      <w:rFonts w:asciiTheme="majorHAnsi" w:eastAsiaTheme="majorEastAsia" w:hAnsiTheme="majorHAnsi" w:cstheme="majorBidi"/>
      <w:color w:val="1F4D78" w:themeColor="accent1" w:themeShade="7F"/>
      <w:sz w:val="24"/>
      <w:szCs w:val="24"/>
    </w:rPr>
  </w:style>
  <w:style w:type="paragraph" w:styleId="Odsekzoznamu">
    <w:name w:val="List Paragraph"/>
    <w:aliases w:val="body,Odsek zoznamu2,ODRAZKY PRVA UROVEN,Odsek,Table of contents numbered,Bullet Number,lp1,lp11,List Paragraph11,Bullet 1,Use Case List Paragraph,Bullet List,FooterText,numbered,Paragraphe de liste1,Tabuľka,List Paragraph1,4.1 Odrážky,Nad"/>
    <w:basedOn w:val="Normlny"/>
    <w:link w:val="OdsekzoznamuChar"/>
    <w:uiPriority w:val="34"/>
    <w:qFormat/>
    <w:rsid w:val="00081815"/>
    <w:pPr>
      <w:ind w:left="720"/>
      <w:contextualSpacing/>
    </w:pPr>
  </w:style>
  <w:style w:type="character" w:styleId="Odkaznakomentr">
    <w:name w:val="annotation reference"/>
    <w:basedOn w:val="Predvolenpsmoodseku"/>
    <w:uiPriority w:val="99"/>
    <w:semiHidden/>
    <w:unhideWhenUsed/>
    <w:rsid w:val="00081815"/>
    <w:rPr>
      <w:sz w:val="16"/>
      <w:szCs w:val="16"/>
    </w:rPr>
  </w:style>
  <w:style w:type="paragraph" w:styleId="Textkomentra">
    <w:name w:val="annotation text"/>
    <w:basedOn w:val="Normlny"/>
    <w:link w:val="TextkomentraChar"/>
    <w:uiPriority w:val="99"/>
    <w:unhideWhenUsed/>
    <w:rsid w:val="00081815"/>
    <w:pPr>
      <w:spacing w:line="240" w:lineRule="auto"/>
    </w:pPr>
    <w:rPr>
      <w:sz w:val="20"/>
      <w:szCs w:val="20"/>
    </w:rPr>
  </w:style>
  <w:style w:type="character" w:customStyle="1" w:styleId="TextkomentraChar">
    <w:name w:val="Text komentára Char"/>
    <w:basedOn w:val="Predvolenpsmoodseku"/>
    <w:link w:val="Textkomentra"/>
    <w:uiPriority w:val="99"/>
    <w:rsid w:val="00081815"/>
    <w:rPr>
      <w:sz w:val="20"/>
      <w:szCs w:val="20"/>
    </w:rPr>
  </w:style>
  <w:style w:type="paragraph" w:styleId="Predmetkomentra">
    <w:name w:val="annotation subject"/>
    <w:basedOn w:val="Textkomentra"/>
    <w:next w:val="Textkomentra"/>
    <w:link w:val="PredmetkomentraChar"/>
    <w:uiPriority w:val="99"/>
    <w:semiHidden/>
    <w:unhideWhenUsed/>
    <w:rsid w:val="00081815"/>
    <w:rPr>
      <w:b/>
      <w:bCs/>
    </w:rPr>
  </w:style>
  <w:style w:type="character" w:customStyle="1" w:styleId="PredmetkomentraChar">
    <w:name w:val="Predmet komentára Char"/>
    <w:basedOn w:val="TextkomentraChar"/>
    <w:link w:val="Predmetkomentra"/>
    <w:uiPriority w:val="99"/>
    <w:semiHidden/>
    <w:rsid w:val="00081815"/>
    <w:rPr>
      <w:b/>
      <w:bCs/>
      <w:sz w:val="20"/>
      <w:szCs w:val="20"/>
    </w:rPr>
  </w:style>
  <w:style w:type="paragraph" w:styleId="Textbubliny">
    <w:name w:val="Balloon Text"/>
    <w:basedOn w:val="Normlny"/>
    <w:link w:val="TextbublinyChar"/>
    <w:uiPriority w:val="99"/>
    <w:semiHidden/>
    <w:unhideWhenUsed/>
    <w:rsid w:val="0008181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81815"/>
    <w:rPr>
      <w:rFonts w:ascii="Segoe UI" w:hAnsi="Segoe UI" w:cs="Segoe UI"/>
      <w:sz w:val="18"/>
      <w:szCs w:val="18"/>
    </w:rPr>
  </w:style>
  <w:style w:type="paragraph" w:styleId="Revzia">
    <w:name w:val="Revision"/>
    <w:hidden/>
    <w:uiPriority w:val="99"/>
    <w:semiHidden/>
    <w:rsid w:val="00081815"/>
    <w:pPr>
      <w:spacing w:after="0" w:line="240" w:lineRule="auto"/>
    </w:pPr>
  </w:style>
  <w:style w:type="character" w:customStyle="1" w:styleId="highlight">
    <w:name w:val="highlight"/>
    <w:basedOn w:val="Predvolenpsmoodseku"/>
    <w:rsid w:val="00081815"/>
  </w:style>
  <w:style w:type="character" w:styleId="Hypertextovprepojenie">
    <w:name w:val="Hyperlink"/>
    <w:basedOn w:val="Predvolenpsmoodseku"/>
    <w:uiPriority w:val="99"/>
    <w:unhideWhenUsed/>
    <w:rsid w:val="00081815"/>
    <w:rPr>
      <w:color w:val="0563C1" w:themeColor="hyperlink"/>
      <w:u w:val="single"/>
    </w:rPr>
  </w:style>
  <w:style w:type="character" w:customStyle="1" w:styleId="UnresolvedMention">
    <w:name w:val="Unresolved Mention"/>
    <w:basedOn w:val="Predvolenpsmoodseku"/>
    <w:uiPriority w:val="99"/>
    <w:semiHidden/>
    <w:unhideWhenUsed/>
    <w:rsid w:val="00081815"/>
    <w:rPr>
      <w:color w:val="605E5C"/>
      <w:shd w:val="clear" w:color="auto" w:fill="E1DFDD"/>
    </w:rPr>
  </w:style>
  <w:style w:type="table" w:styleId="Mriekatabuky">
    <w:name w:val="Table Grid"/>
    <w:basedOn w:val="Normlnatabuka"/>
    <w:uiPriority w:val="59"/>
    <w:rsid w:val="0008181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LNadpislnku">
    <w:name w:val="ML Nadpis článku"/>
    <w:basedOn w:val="Normlny"/>
    <w:qFormat/>
    <w:rsid w:val="00081815"/>
    <w:pPr>
      <w:keepNext/>
      <w:numPr>
        <w:numId w:val="8"/>
      </w:numPr>
      <w:spacing w:before="480" w:after="120" w:line="280" w:lineRule="exact"/>
      <w:jc w:val="left"/>
      <w:outlineLvl w:val="0"/>
    </w:pPr>
    <w:rPr>
      <w:rFonts w:cstheme="minorHAnsi"/>
      <w:b/>
    </w:rPr>
  </w:style>
  <w:style w:type="character" w:customStyle="1" w:styleId="MLOdsekChar">
    <w:name w:val="ML Odsek Char"/>
    <w:basedOn w:val="Predvolenpsmoodseku"/>
    <w:link w:val="MLOdsek"/>
    <w:locked/>
    <w:rsid w:val="00081815"/>
    <w:rPr>
      <w:rFonts w:ascii="Times New Roman" w:eastAsia="Times New Roman" w:hAnsi="Times New Roman" w:cstheme="minorHAnsi"/>
      <w:lang w:eastAsia="cs-CZ"/>
    </w:rPr>
  </w:style>
  <w:style w:type="paragraph" w:customStyle="1" w:styleId="MLOdsek">
    <w:name w:val="ML Odsek"/>
    <w:basedOn w:val="Normlny"/>
    <w:link w:val="MLOdsekChar"/>
    <w:qFormat/>
    <w:rsid w:val="00081815"/>
    <w:pPr>
      <w:numPr>
        <w:ilvl w:val="1"/>
        <w:numId w:val="8"/>
      </w:numPr>
      <w:spacing w:after="120" w:line="280" w:lineRule="atLeast"/>
    </w:pPr>
    <w:rPr>
      <w:rFonts w:ascii="Times New Roman" w:eastAsia="Times New Roman" w:hAnsi="Times New Roman" w:cstheme="minorHAnsi"/>
      <w:lang w:eastAsia="cs-CZ"/>
    </w:r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Bullet List Char,FooterText Char"/>
    <w:link w:val="Odsekzoznamu"/>
    <w:uiPriority w:val="34"/>
    <w:qFormat/>
    <w:locked/>
    <w:rsid w:val="00081815"/>
  </w:style>
  <w:style w:type="paragraph" w:customStyle="1" w:styleId="Cislovanie2">
    <w:name w:val="Cislovanie2"/>
    <w:basedOn w:val="Normlny"/>
    <w:rsid w:val="00081815"/>
    <w:pPr>
      <w:tabs>
        <w:tab w:val="num" w:pos="680"/>
      </w:tabs>
      <w:spacing w:after="120" w:line="240" w:lineRule="auto"/>
      <w:ind w:left="680" w:hanging="680"/>
    </w:pPr>
    <w:rPr>
      <w:rFonts w:ascii="Times New Roman" w:eastAsia="Times New Roman" w:hAnsi="Times New Roman" w:cs="Times New Roman"/>
      <w:sz w:val="24"/>
      <w:szCs w:val="24"/>
      <w:lang w:eastAsia="cs-CZ"/>
    </w:rPr>
  </w:style>
  <w:style w:type="paragraph" w:customStyle="1" w:styleId="Odrazkovy3">
    <w:name w:val="Odrazkovy3"/>
    <w:basedOn w:val="Normlny"/>
    <w:rsid w:val="00081815"/>
    <w:pPr>
      <w:tabs>
        <w:tab w:val="num" w:pos="539"/>
      </w:tabs>
      <w:spacing w:after="0" w:line="240" w:lineRule="auto"/>
      <w:ind w:left="539" w:hanging="284"/>
    </w:pPr>
    <w:rPr>
      <w:rFonts w:ascii="Times New Roman" w:eastAsia="Times New Roman" w:hAnsi="Times New Roman" w:cs="Times New Roman"/>
      <w:sz w:val="24"/>
      <w:szCs w:val="20"/>
      <w:lang w:val="cs-CZ" w:eastAsia="cs-CZ"/>
    </w:rPr>
  </w:style>
  <w:style w:type="paragraph" w:styleId="Zkladntext">
    <w:name w:val="Body Text"/>
    <w:basedOn w:val="Normlny"/>
    <w:link w:val="ZkladntextChar"/>
    <w:uiPriority w:val="1"/>
    <w:qFormat/>
    <w:rsid w:val="00081815"/>
    <w:pPr>
      <w:widowControl w:val="0"/>
      <w:spacing w:after="0" w:line="240" w:lineRule="auto"/>
      <w:jc w:val="left"/>
    </w:pPr>
    <w:rPr>
      <w:rFonts w:ascii="Arial" w:eastAsia="Arial" w:hAnsi="Arial" w:cs="Arial"/>
      <w:lang w:val="en-US"/>
    </w:rPr>
  </w:style>
  <w:style w:type="character" w:customStyle="1" w:styleId="ZkladntextChar">
    <w:name w:val="Základný text Char"/>
    <w:basedOn w:val="Predvolenpsmoodseku"/>
    <w:link w:val="Zkladntext"/>
    <w:uiPriority w:val="1"/>
    <w:rsid w:val="00081815"/>
    <w:rPr>
      <w:rFonts w:ascii="Arial" w:eastAsia="Arial" w:hAnsi="Arial" w:cs="Arial"/>
      <w:lang w:val="en-US"/>
    </w:rPr>
  </w:style>
  <w:style w:type="paragraph" w:customStyle="1" w:styleId="TableParagraph">
    <w:name w:val="Table Paragraph"/>
    <w:basedOn w:val="Normlny"/>
    <w:uiPriority w:val="1"/>
    <w:qFormat/>
    <w:rsid w:val="00081815"/>
    <w:pPr>
      <w:widowControl w:val="0"/>
      <w:autoSpaceDE w:val="0"/>
      <w:autoSpaceDN w:val="0"/>
      <w:spacing w:after="0" w:line="240" w:lineRule="auto"/>
      <w:jc w:val="left"/>
    </w:pPr>
    <w:rPr>
      <w:rFonts w:ascii="Times New Roman" w:eastAsia="Times New Roman" w:hAnsi="Times New Roman" w:cs="Times New Roman"/>
      <w:lang w:eastAsia="sk-SK" w:bidi="sk-SK"/>
    </w:rPr>
  </w:style>
  <w:style w:type="character" w:customStyle="1" w:styleId="Zkladntext2">
    <w:name w:val="Základný text (2)"/>
    <w:basedOn w:val="Predvolenpsmoodseku"/>
    <w:uiPriority w:val="99"/>
    <w:rsid w:val="00081815"/>
    <w:rPr>
      <w:rFonts w:ascii="Arial" w:hAnsi="Arial" w:cs="Arial" w:hint="default"/>
      <w:strike w:val="0"/>
      <w:dstrike w:val="0"/>
      <w:sz w:val="19"/>
      <w:szCs w:val="19"/>
      <w:u w:val="none"/>
      <w:effect w:val="none"/>
    </w:rPr>
  </w:style>
  <w:style w:type="table" w:customStyle="1" w:styleId="NormalTable0">
    <w:name w:val="Normal Table0"/>
    <w:uiPriority w:val="2"/>
    <w:semiHidden/>
    <w:unhideWhenUsed/>
    <w:qFormat/>
    <w:rsid w:val="000818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poznmkypodiarou">
    <w:name w:val="footnote text"/>
    <w:basedOn w:val="Normlny"/>
    <w:link w:val="TextpoznmkypodiarouChar"/>
    <w:uiPriority w:val="99"/>
    <w:unhideWhenUsed/>
    <w:rsid w:val="00081815"/>
    <w:pPr>
      <w:spacing w:after="0" w:line="240" w:lineRule="auto"/>
      <w:jc w:val="left"/>
    </w:pPr>
    <w:rPr>
      <w:sz w:val="20"/>
      <w:szCs w:val="20"/>
    </w:rPr>
  </w:style>
  <w:style w:type="character" w:customStyle="1" w:styleId="TextpoznmkypodiarouChar">
    <w:name w:val="Text poznámky pod čiarou Char"/>
    <w:basedOn w:val="Predvolenpsmoodseku"/>
    <w:link w:val="Textpoznmkypodiarou"/>
    <w:uiPriority w:val="99"/>
    <w:rsid w:val="00081815"/>
    <w:rPr>
      <w:sz w:val="20"/>
      <w:szCs w:val="20"/>
    </w:rPr>
  </w:style>
  <w:style w:type="character" w:styleId="Odkaznapoznmkupodiarou">
    <w:name w:val="footnote reference"/>
    <w:basedOn w:val="Predvolenpsmoodseku"/>
    <w:uiPriority w:val="99"/>
    <w:semiHidden/>
    <w:unhideWhenUsed/>
    <w:rsid w:val="00081815"/>
    <w:rPr>
      <w:vertAlign w:val="superscript"/>
    </w:rPr>
  </w:style>
  <w:style w:type="paragraph" w:styleId="Hlavika">
    <w:name w:val="header"/>
    <w:basedOn w:val="Normlny"/>
    <w:link w:val="HlavikaChar"/>
    <w:uiPriority w:val="99"/>
    <w:unhideWhenUsed/>
    <w:rsid w:val="000818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1815"/>
  </w:style>
  <w:style w:type="paragraph" w:styleId="Pta">
    <w:name w:val="footer"/>
    <w:basedOn w:val="Normlny"/>
    <w:link w:val="PtaChar"/>
    <w:uiPriority w:val="99"/>
    <w:unhideWhenUsed/>
    <w:rsid w:val="00081815"/>
    <w:pPr>
      <w:tabs>
        <w:tab w:val="center" w:pos="4536"/>
        <w:tab w:val="right" w:pos="9072"/>
      </w:tabs>
      <w:spacing w:after="0" w:line="240" w:lineRule="auto"/>
    </w:pPr>
  </w:style>
  <w:style w:type="character" w:customStyle="1" w:styleId="PtaChar">
    <w:name w:val="Päta Char"/>
    <w:basedOn w:val="Predvolenpsmoodseku"/>
    <w:link w:val="Pta"/>
    <w:uiPriority w:val="99"/>
    <w:rsid w:val="00081815"/>
  </w:style>
  <w:style w:type="character" w:styleId="Zvraznenie">
    <w:name w:val="Emphasis"/>
    <w:basedOn w:val="Predvolenpsmoodseku"/>
    <w:uiPriority w:val="20"/>
    <w:qFormat/>
    <w:rsid w:val="00081815"/>
    <w:rPr>
      <w:i/>
      <w:iCs/>
    </w:rPr>
  </w:style>
  <w:style w:type="paragraph" w:styleId="Popis">
    <w:name w:val="caption"/>
    <w:basedOn w:val="Normlny"/>
    <w:next w:val="Normlny"/>
    <w:uiPriority w:val="35"/>
    <w:unhideWhenUsed/>
    <w:qFormat/>
    <w:rsid w:val="00081815"/>
    <w:pPr>
      <w:spacing w:after="200" w:line="240" w:lineRule="auto"/>
      <w:jc w:val="left"/>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6099">
      <w:bodyDiv w:val="1"/>
      <w:marLeft w:val="0"/>
      <w:marRight w:val="0"/>
      <w:marTop w:val="0"/>
      <w:marBottom w:val="0"/>
      <w:divBdr>
        <w:top w:val="none" w:sz="0" w:space="0" w:color="auto"/>
        <w:left w:val="none" w:sz="0" w:space="0" w:color="auto"/>
        <w:bottom w:val="none" w:sz="0" w:space="0" w:color="auto"/>
        <w:right w:val="none" w:sz="0" w:space="0" w:color="auto"/>
      </w:divBdr>
      <w:divsChild>
        <w:div w:id="130370743">
          <w:marLeft w:val="0"/>
          <w:marRight w:val="0"/>
          <w:marTop w:val="0"/>
          <w:marBottom w:val="0"/>
          <w:divBdr>
            <w:top w:val="none" w:sz="0" w:space="0" w:color="auto"/>
            <w:left w:val="none" w:sz="0" w:space="0" w:color="auto"/>
            <w:bottom w:val="none" w:sz="0" w:space="0" w:color="auto"/>
            <w:right w:val="none" w:sz="0" w:space="0" w:color="auto"/>
          </w:divBdr>
          <w:divsChild>
            <w:div w:id="1249920370">
              <w:marLeft w:val="0"/>
              <w:marRight w:val="0"/>
              <w:marTop w:val="0"/>
              <w:marBottom w:val="0"/>
              <w:divBdr>
                <w:top w:val="none" w:sz="0" w:space="0" w:color="auto"/>
                <w:left w:val="none" w:sz="0" w:space="0" w:color="auto"/>
                <w:bottom w:val="none" w:sz="0" w:space="0" w:color="auto"/>
                <w:right w:val="none" w:sz="0" w:space="0" w:color="auto"/>
              </w:divBdr>
            </w:div>
            <w:div w:id="1082415359">
              <w:marLeft w:val="0"/>
              <w:marRight w:val="0"/>
              <w:marTop w:val="0"/>
              <w:marBottom w:val="0"/>
              <w:divBdr>
                <w:top w:val="none" w:sz="0" w:space="0" w:color="auto"/>
                <w:left w:val="none" w:sz="0" w:space="0" w:color="auto"/>
                <w:bottom w:val="none" w:sz="0" w:space="0" w:color="auto"/>
                <w:right w:val="none" w:sz="0" w:space="0" w:color="auto"/>
              </w:divBdr>
            </w:div>
            <w:div w:id="1300957549">
              <w:marLeft w:val="0"/>
              <w:marRight w:val="0"/>
              <w:marTop w:val="0"/>
              <w:marBottom w:val="0"/>
              <w:divBdr>
                <w:top w:val="none" w:sz="0" w:space="0" w:color="auto"/>
                <w:left w:val="none" w:sz="0" w:space="0" w:color="auto"/>
                <w:bottom w:val="none" w:sz="0" w:space="0" w:color="auto"/>
                <w:right w:val="none" w:sz="0" w:space="0" w:color="auto"/>
              </w:divBdr>
            </w:div>
            <w:div w:id="1939943257">
              <w:marLeft w:val="0"/>
              <w:marRight w:val="0"/>
              <w:marTop w:val="0"/>
              <w:marBottom w:val="0"/>
              <w:divBdr>
                <w:top w:val="none" w:sz="0" w:space="0" w:color="auto"/>
                <w:left w:val="none" w:sz="0" w:space="0" w:color="auto"/>
                <w:bottom w:val="none" w:sz="0" w:space="0" w:color="auto"/>
                <w:right w:val="none" w:sz="0" w:space="0" w:color="auto"/>
              </w:divBdr>
            </w:div>
            <w:div w:id="1542017587">
              <w:marLeft w:val="0"/>
              <w:marRight w:val="0"/>
              <w:marTop w:val="0"/>
              <w:marBottom w:val="0"/>
              <w:divBdr>
                <w:top w:val="none" w:sz="0" w:space="0" w:color="auto"/>
                <w:left w:val="none" w:sz="0" w:space="0" w:color="auto"/>
                <w:bottom w:val="none" w:sz="0" w:space="0" w:color="auto"/>
                <w:right w:val="none" w:sz="0" w:space="0" w:color="auto"/>
              </w:divBdr>
            </w:div>
          </w:divsChild>
        </w:div>
        <w:div w:id="1474181688">
          <w:marLeft w:val="0"/>
          <w:marRight w:val="0"/>
          <w:marTop w:val="0"/>
          <w:marBottom w:val="0"/>
          <w:divBdr>
            <w:top w:val="none" w:sz="0" w:space="0" w:color="auto"/>
            <w:left w:val="none" w:sz="0" w:space="0" w:color="auto"/>
            <w:bottom w:val="none" w:sz="0" w:space="0" w:color="auto"/>
            <w:right w:val="none" w:sz="0" w:space="0" w:color="auto"/>
          </w:divBdr>
          <w:divsChild>
            <w:div w:id="657461361">
              <w:marLeft w:val="0"/>
              <w:marRight w:val="0"/>
              <w:marTop w:val="0"/>
              <w:marBottom w:val="0"/>
              <w:divBdr>
                <w:top w:val="none" w:sz="0" w:space="0" w:color="auto"/>
                <w:left w:val="none" w:sz="0" w:space="0" w:color="auto"/>
                <w:bottom w:val="none" w:sz="0" w:space="0" w:color="auto"/>
                <w:right w:val="none" w:sz="0" w:space="0" w:color="auto"/>
              </w:divBdr>
            </w:div>
            <w:div w:id="788473295">
              <w:marLeft w:val="0"/>
              <w:marRight w:val="0"/>
              <w:marTop w:val="0"/>
              <w:marBottom w:val="0"/>
              <w:divBdr>
                <w:top w:val="none" w:sz="0" w:space="0" w:color="auto"/>
                <w:left w:val="none" w:sz="0" w:space="0" w:color="auto"/>
                <w:bottom w:val="none" w:sz="0" w:space="0" w:color="auto"/>
                <w:right w:val="none" w:sz="0" w:space="0" w:color="auto"/>
              </w:divBdr>
            </w:div>
            <w:div w:id="1142621422">
              <w:marLeft w:val="0"/>
              <w:marRight w:val="0"/>
              <w:marTop w:val="0"/>
              <w:marBottom w:val="0"/>
              <w:divBdr>
                <w:top w:val="none" w:sz="0" w:space="0" w:color="auto"/>
                <w:left w:val="none" w:sz="0" w:space="0" w:color="auto"/>
                <w:bottom w:val="none" w:sz="0" w:space="0" w:color="auto"/>
                <w:right w:val="none" w:sz="0" w:space="0" w:color="auto"/>
              </w:divBdr>
            </w:div>
            <w:div w:id="374040580">
              <w:marLeft w:val="0"/>
              <w:marRight w:val="0"/>
              <w:marTop w:val="0"/>
              <w:marBottom w:val="0"/>
              <w:divBdr>
                <w:top w:val="none" w:sz="0" w:space="0" w:color="auto"/>
                <w:left w:val="none" w:sz="0" w:space="0" w:color="auto"/>
                <w:bottom w:val="none" w:sz="0" w:space="0" w:color="auto"/>
                <w:right w:val="none" w:sz="0" w:space="0" w:color="auto"/>
              </w:divBdr>
            </w:div>
            <w:div w:id="401031095">
              <w:marLeft w:val="0"/>
              <w:marRight w:val="0"/>
              <w:marTop w:val="0"/>
              <w:marBottom w:val="0"/>
              <w:divBdr>
                <w:top w:val="none" w:sz="0" w:space="0" w:color="auto"/>
                <w:left w:val="none" w:sz="0" w:space="0" w:color="auto"/>
                <w:bottom w:val="none" w:sz="0" w:space="0" w:color="auto"/>
                <w:right w:val="none" w:sz="0" w:space="0" w:color="auto"/>
              </w:divBdr>
            </w:div>
          </w:divsChild>
        </w:div>
        <w:div w:id="448016963">
          <w:marLeft w:val="0"/>
          <w:marRight w:val="0"/>
          <w:marTop w:val="0"/>
          <w:marBottom w:val="0"/>
          <w:divBdr>
            <w:top w:val="none" w:sz="0" w:space="0" w:color="auto"/>
            <w:left w:val="none" w:sz="0" w:space="0" w:color="auto"/>
            <w:bottom w:val="none" w:sz="0" w:space="0" w:color="auto"/>
            <w:right w:val="none" w:sz="0" w:space="0" w:color="auto"/>
          </w:divBdr>
          <w:divsChild>
            <w:div w:id="491725496">
              <w:marLeft w:val="0"/>
              <w:marRight w:val="0"/>
              <w:marTop w:val="0"/>
              <w:marBottom w:val="0"/>
              <w:divBdr>
                <w:top w:val="none" w:sz="0" w:space="0" w:color="auto"/>
                <w:left w:val="none" w:sz="0" w:space="0" w:color="auto"/>
                <w:bottom w:val="none" w:sz="0" w:space="0" w:color="auto"/>
                <w:right w:val="none" w:sz="0" w:space="0" w:color="auto"/>
              </w:divBdr>
            </w:div>
            <w:div w:id="151065107">
              <w:marLeft w:val="0"/>
              <w:marRight w:val="0"/>
              <w:marTop w:val="0"/>
              <w:marBottom w:val="0"/>
              <w:divBdr>
                <w:top w:val="none" w:sz="0" w:space="0" w:color="auto"/>
                <w:left w:val="none" w:sz="0" w:space="0" w:color="auto"/>
                <w:bottom w:val="none" w:sz="0" w:space="0" w:color="auto"/>
                <w:right w:val="none" w:sz="0" w:space="0" w:color="auto"/>
              </w:divBdr>
            </w:div>
            <w:div w:id="1569724655">
              <w:marLeft w:val="0"/>
              <w:marRight w:val="0"/>
              <w:marTop w:val="0"/>
              <w:marBottom w:val="0"/>
              <w:divBdr>
                <w:top w:val="none" w:sz="0" w:space="0" w:color="auto"/>
                <w:left w:val="none" w:sz="0" w:space="0" w:color="auto"/>
                <w:bottom w:val="none" w:sz="0" w:space="0" w:color="auto"/>
                <w:right w:val="none" w:sz="0" w:space="0" w:color="auto"/>
              </w:divBdr>
            </w:div>
            <w:div w:id="666635721">
              <w:marLeft w:val="0"/>
              <w:marRight w:val="0"/>
              <w:marTop w:val="0"/>
              <w:marBottom w:val="0"/>
              <w:divBdr>
                <w:top w:val="none" w:sz="0" w:space="0" w:color="auto"/>
                <w:left w:val="none" w:sz="0" w:space="0" w:color="auto"/>
                <w:bottom w:val="none" w:sz="0" w:space="0" w:color="auto"/>
                <w:right w:val="none" w:sz="0" w:space="0" w:color="auto"/>
              </w:divBdr>
            </w:div>
            <w:div w:id="1216813936">
              <w:marLeft w:val="0"/>
              <w:marRight w:val="0"/>
              <w:marTop w:val="0"/>
              <w:marBottom w:val="0"/>
              <w:divBdr>
                <w:top w:val="none" w:sz="0" w:space="0" w:color="auto"/>
                <w:left w:val="none" w:sz="0" w:space="0" w:color="auto"/>
                <w:bottom w:val="none" w:sz="0" w:space="0" w:color="auto"/>
                <w:right w:val="none" w:sz="0" w:space="0" w:color="auto"/>
              </w:divBdr>
            </w:div>
          </w:divsChild>
        </w:div>
        <w:div w:id="1343968429">
          <w:marLeft w:val="0"/>
          <w:marRight w:val="0"/>
          <w:marTop w:val="0"/>
          <w:marBottom w:val="0"/>
          <w:divBdr>
            <w:top w:val="none" w:sz="0" w:space="0" w:color="auto"/>
            <w:left w:val="none" w:sz="0" w:space="0" w:color="auto"/>
            <w:bottom w:val="none" w:sz="0" w:space="0" w:color="auto"/>
            <w:right w:val="none" w:sz="0" w:space="0" w:color="auto"/>
          </w:divBdr>
          <w:divsChild>
            <w:div w:id="548222456">
              <w:marLeft w:val="0"/>
              <w:marRight w:val="0"/>
              <w:marTop w:val="0"/>
              <w:marBottom w:val="0"/>
              <w:divBdr>
                <w:top w:val="none" w:sz="0" w:space="0" w:color="auto"/>
                <w:left w:val="none" w:sz="0" w:space="0" w:color="auto"/>
                <w:bottom w:val="none" w:sz="0" w:space="0" w:color="auto"/>
                <w:right w:val="none" w:sz="0" w:space="0" w:color="auto"/>
              </w:divBdr>
            </w:div>
            <w:div w:id="2058966252">
              <w:marLeft w:val="0"/>
              <w:marRight w:val="0"/>
              <w:marTop w:val="0"/>
              <w:marBottom w:val="0"/>
              <w:divBdr>
                <w:top w:val="none" w:sz="0" w:space="0" w:color="auto"/>
                <w:left w:val="none" w:sz="0" w:space="0" w:color="auto"/>
                <w:bottom w:val="none" w:sz="0" w:space="0" w:color="auto"/>
                <w:right w:val="none" w:sz="0" w:space="0" w:color="auto"/>
              </w:divBdr>
            </w:div>
            <w:div w:id="315230081">
              <w:marLeft w:val="0"/>
              <w:marRight w:val="0"/>
              <w:marTop w:val="0"/>
              <w:marBottom w:val="0"/>
              <w:divBdr>
                <w:top w:val="none" w:sz="0" w:space="0" w:color="auto"/>
                <w:left w:val="none" w:sz="0" w:space="0" w:color="auto"/>
                <w:bottom w:val="none" w:sz="0" w:space="0" w:color="auto"/>
                <w:right w:val="none" w:sz="0" w:space="0" w:color="auto"/>
              </w:divBdr>
            </w:div>
            <w:div w:id="1916208898">
              <w:marLeft w:val="0"/>
              <w:marRight w:val="0"/>
              <w:marTop w:val="0"/>
              <w:marBottom w:val="0"/>
              <w:divBdr>
                <w:top w:val="none" w:sz="0" w:space="0" w:color="auto"/>
                <w:left w:val="none" w:sz="0" w:space="0" w:color="auto"/>
                <w:bottom w:val="none" w:sz="0" w:space="0" w:color="auto"/>
                <w:right w:val="none" w:sz="0" w:space="0" w:color="auto"/>
              </w:divBdr>
            </w:div>
          </w:divsChild>
        </w:div>
        <w:div w:id="1796019312">
          <w:marLeft w:val="0"/>
          <w:marRight w:val="0"/>
          <w:marTop w:val="0"/>
          <w:marBottom w:val="0"/>
          <w:divBdr>
            <w:top w:val="none" w:sz="0" w:space="0" w:color="auto"/>
            <w:left w:val="none" w:sz="0" w:space="0" w:color="auto"/>
            <w:bottom w:val="none" w:sz="0" w:space="0" w:color="auto"/>
            <w:right w:val="none" w:sz="0" w:space="0" w:color="auto"/>
          </w:divBdr>
          <w:divsChild>
            <w:div w:id="605625609">
              <w:marLeft w:val="-75"/>
              <w:marRight w:val="0"/>
              <w:marTop w:val="30"/>
              <w:marBottom w:val="30"/>
              <w:divBdr>
                <w:top w:val="none" w:sz="0" w:space="0" w:color="auto"/>
                <w:left w:val="none" w:sz="0" w:space="0" w:color="auto"/>
                <w:bottom w:val="none" w:sz="0" w:space="0" w:color="auto"/>
                <w:right w:val="none" w:sz="0" w:space="0" w:color="auto"/>
              </w:divBdr>
              <w:divsChild>
                <w:div w:id="805391598">
                  <w:marLeft w:val="0"/>
                  <w:marRight w:val="0"/>
                  <w:marTop w:val="0"/>
                  <w:marBottom w:val="0"/>
                  <w:divBdr>
                    <w:top w:val="none" w:sz="0" w:space="0" w:color="auto"/>
                    <w:left w:val="none" w:sz="0" w:space="0" w:color="auto"/>
                    <w:bottom w:val="none" w:sz="0" w:space="0" w:color="auto"/>
                    <w:right w:val="none" w:sz="0" w:space="0" w:color="auto"/>
                  </w:divBdr>
                  <w:divsChild>
                    <w:div w:id="10304981">
                      <w:marLeft w:val="0"/>
                      <w:marRight w:val="0"/>
                      <w:marTop w:val="0"/>
                      <w:marBottom w:val="0"/>
                      <w:divBdr>
                        <w:top w:val="none" w:sz="0" w:space="0" w:color="auto"/>
                        <w:left w:val="none" w:sz="0" w:space="0" w:color="auto"/>
                        <w:bottom w:val="none" w:sz="0" w:space="0" w:color="auto"/>
                        <w:right w:val="none" w:sz="0" w:space="0" w:color="auto"/>
                      </w:divBdr>
                    </w:div>
                  </w:divsChild>
                </w:div>
                <w:div w:id="1423793583">
                  <w:marLeft w:val="0"/>
                  <w:marRight w:val="0"/>
                  <w:marTop w:val="0"/>
                  <w:marBottom w:val="0"/>
                  <w:divBdr>
                    <w:top w:val="none" w:sz="0" w:space="0" w:color="auto"/>
                    <w:left w:val="none" w:sz="0" w:space="0" w:color="auto"/>
                    <w:bottom w:val="none" w:sz="0" w:space="0" w:color="auto"/>
                    <w:right w:val="none" w:sz="0" w:space="0" w:color="auto"/>
                  </w:divBdr>
                  <w:divsChild>
                    <w:div w:id="1441871184">
                      <w:marLeft w:val="0"/>
                      <w:marRight w:val="0"/>
                      <w:marTop w:val="0"/>
                      <w:marBottom w:val="0"/>
                      <w:divBdr>
                        <w:top w:val="none" w:sz="0" w:space="0" w:color="auto"/>
                        <w:left w:val="none" w:sz="0" w:space="0" w:color="auto"/>
                        <w:bottom w:val="none" w:sz="0" w:space="0" w:color="auto"/>
                        <w:right w:val="none" w:sz="0" w:space="0" w:color="auto"/>
                      </w:divBdr>
                    </w:div>
                  </w:divsChild>
                </w:div>
                <w:div w:id="851340075">
                  <w:marLeft w:val="0"/>
                  <w:marRight w:val="0"/>
                  <w:marTop w:val="0"/>
                  <w:marBottom w:val="0"/>
                  <w:divBdr>
                    <w:top w:val="none" w:sz="0" w:space="0" w:color="auto"/>
                    <w:left w:val="none" w:sz="0" w:space="0" w:color="auto"/>
                    <w:bottom w:val="none" w:sz="0" w:space="0" w:color="auto"/>
                    <w:right w:val="none" w:sz="0" w:space="0" w:color="auto"/>
                  </w:divBdr>
                  <w:divsChild>
                    <w:div w:id="442578088">
                      <w:marLeft w:val="0"/>
                      <w:marRight w:val="0"/>
                      <w:marTop w:val="0"/>
                      <w:marBottom w:val="0"/>
                      <w:divBdr>
                        <w:top w:val="none" w:sz="0" w:space="0" w:color="auto"/>
                        <w:left w:val="none" w:sz="0" w:space="0" w:color="auto"/>
                        <w:bottom w:val="none" w:sz="0" w:space="0" w:color="auto"/>
                        <w:right w:val="none" w:sz="0" w:space="0" w:color="auto"/>
                      </w:divBdr>
                    </w:div>
                  </w:divsChild>
                </w:div>
                <w:div w:id="1055469200">
                  <w:marLeft w:val="0"/>
                  <w:marRight w:val="0"/>
                  <w:marTop w:val="0"/>
                  <w:marBottom w:val="0"/>
                  <w:divBdr>
                    <w:top w:val="none" w:sz="0" w:space="0" w:color="auto"/>
                    <w:left w:val="none" w:sz="0" w:space="0" w:color="auto"/>
                    <w:bottom w:val="none" w:sz="0" w:space="0" w:color="auto"/>
                    <w:right w:val="none" w:sz="0" w:space="0" w:color="auto"/>
                  </w:divBdr>
                  <w:divsChild>
                    <w:div w:id="1894610173">
                      <w:marLeft w:val="0"/>
                      <w:marRight w:val="0"/>
                      <w:marTop w:val="0"/>
                      <w:marBottom w:val="0"/>
                      <w:divBdr>
                        <w:top w:val="none" w:sz="0" w:space="0" w:color="auto"/>
                        <w:left w:val="none" w:sz="0" w:space="0" w:color="auto"/>
                        <w:bottom w:val="none" w:sz="0" w:space="0" w:color="auto"/>
                        <w:right w:val="none" w:sz="0" w:space="0" w:color="auto"/>
                      </w:divBdr>
                    </w:div>
                  </w:divsChild>
                </w:div>
                <w:div w:id="1730566195">
                  <w:marLeft w:val="0"/>
                  <w:marRight w:val="0"/>
                  <w:marTop w:val="0"/>
                  <w:marBottom w:val="0"/>
                  <w:divBdr>
                    <w:top w:val="none" w:sz="0" w:space="0" w:color="auto"/>
                    <w:left w:val="none" w:sz="0" w:space="0" w:color="auto"/>
                    <w:bottom w:val="none" w:sz="0" w:space="0" w:color="auto"/>
                    <w:right w:val="none" w:sz="0" w:space="0" w:color="auto"/>
                  </w:divBdr>
                  <w:divsChild>
                    <w:div w:id="1814324560">
                      <w:marLeft w:val="0"/>
                      <w:marRight w:val="0"/>
                      <w:marTop w:val="0"/>
                      <w:marBottom w:val="0"/>
                      <w:divBdr>
                        <w:top w:val="none" w:sz="0" w:space="0" w:color="auto"/>
                        <w:left w:val="none" w:sz="0" w:space="0" w:color="auto"/>
                        <w:bottom w:val="none" w:sz="0" w:space="0" w:color="auto"/>
                        <w:right w:val="none" w:sz="0" w:space="0" w:color="auto"/>
                      </w:divBdr>
                    </w:div>
                  </w:divsChild>
                </w:div>
                <w:div w:id="1340426925">
                  <w:marLeft w:val="0"/>
                  <w:marRight w:val="0"/>
                  <w:marTop w:val="0"/>
                  <w:marBottom w:val="0"/>
                  <w:divBdr>
                    <w:top w:val="none" w:sz="0" w:space="0" w:color="auto"/>
                    <w:left w:val="none" w:sz="0" w:space="0" w:color="auto"/>
                    <w:bottom w:val="none" w:sz="0" w:space="0" w:color="auto"/>
                    <w:right w:val="none" w:sz="0" w:space="0" w:color="auto"/>
                  </w:divBdr>
                  <w:divsChild>
                    <w:div w:id="1080250786">
                      <w:marLeft w:val="0"/>
                      <w:marRight w:val="0"/>
                      <w:marTop w:val="0"/>
                      <w:marBottom w:val="0"/>
                      <w:divBdr>
                        <w:top w:val="none" w:sz="0" w:space="0" w:color="auto"/>
                        <w:left w:val="none" w:sz="0" w:space="0" w:color="auto"/>
                        <w:bottom w:val="none" w:sz="0" w:space="0" w:color="auto"/>
                        <w:right w:val="none" w:sz="0" w:space="0" w:color="auto"/>
                      </w:divBdr>
                    </w:div>
                  </w:divsChild>
                </w:div>
                <w:div w:id="1515461995">
                  <w:marLeft w:val="0"/>
                  <w:marRight w:val="0"/>
                  <w:marTop w:val="0"/>
                  <w:marBottom w:val="0"/>
                  <w:divBdr>
                    <w:top w:val="none" w:sz="0" w:space="0" w:color="auto"/>
                    <w:left w:val="none" w:sz="0" w:space="0" w:color="auto"/>
                    <w:bottom w:val="none" w:sz="0" w:space="0" w:color="auto"/>
                    <w:right w:val="none" w:sz="0" w:space="0" w:color="auto"/>
                  </w:divBdr>
                  <w:divsChild>
                    <w:div w:id="1780416784">
                      <w:marLeft w:val="0"/>
                      <w:marRight w:val="0"/>
                      <w:marTop w:val="0"/>
                      <w:marBottom w:val="0"/>
                      <w:divBdr>
                        <w:top w:val="none" w:sz="0" w:space="0" w:color="auto"/>
                        <w:left w:val="none" w:sz="0" w:space="0" w:color="auto"/>
                        <w:bottom w:val="none" w:sz="0" w:space="0" w:color="auto"/>
                        <w:right w:val="none" w:sz="0" w:space="0" w:color="auto"/>
                      </w:divBdr>
                    </w:div>
                  </w:divsChild>
                </w:div>
                <w:div w:id="148789574">
                  <w:marLeft w:val="0"/>
                  <w:marRight w:val="0"/>
                  <w:marTop w:val="0"/>
                  <w:marBottom w:val="0"/>
                  <w:divBdr>
                    <w:top w:val="none" w:sz="0" w:space="0" w:color="auto"/>
                    <w:left w:val="none" w:sz="0" w:space="0" w:color="auto"/>
                    <w:bottom w:val="none" w:sz="0" w:space="0" w:color="auto"/>
                    <w:right w:val="none" w:sz="0" w:space="0" w:color="auto"/>
                  </w:divBdr>
                  <w:divsChild>
                    <w:div w:id="294068430">
                      <w:marLeft w:val="0"/>
                      <w:marRight w:val="0"/>
                      <w:marTop w:val="0"/>
                      <w:marBottom w:val="0"/>
                      <w:divBdr>
                        <w:top w:val="none" w:sz="0" w:space="0" w:color="auto"/>
                        <w:left w:val="none" w:sz="0" w:space="0" w:color="auto"/>
                        <w:bottom w:val="none" w:sz="0" w:space="0" w:color="auto"/>
                        <w:right w:val="none" w:sz="0" w:space="0" w:color="auto"/>
                      </w:divBdr>
                    </w:div>
                  </w:divsChild>
                </w:div>
                <w:div w:id="1114133329">
                  <w:marLeft w:val="0"/>
                  <w:marRight w:val="0"/>
                  <w:marTop w:val="0"/>
                  <w:marBottom w:val="0"/>
                  <w:divBdr>
                    <w:top w:val="none" w:sz="0" w:space="0" w:color="auto"/>
                    <w:left w:val="none" w:sz="0" w:space="0" w:color="auto"/>
                    <w:bottom w:val="none" w:sz="0" w:space="0" w:color="auto"/>
                    <w:right w:val="none" w:sz="0" w:space="0" w:color="auto"/>
                  </w:divBdr>
                  <w:divsChild>
                    <w:div w:id="81099956">
                      <w:marLeft w:val="0"/>
                      <w:marRight w:val="0"/>
                      <w:marTop w:val="0"/>
                      <w:marBottom w:val="0"/>
                      <w:divBdr>
                        <w:top w:val="none" w:sz="0" w:space="0" w:color="auto"/>
                        <w:left w:val="none" w:sz="0" w:space="0" w:color="auto"/>
                        <w:bottom w:val="none" w:sz="0" w:space="0" w:color="auto"/>
                        <w:right w:val="none" w:sz="0" w:space="0" w:color="auto"/>
                      </w:divBdr>
                    </w:div>
                  </w:divsChild>
                </w:div>
                <w:div w:id="911310034">
                  <w:marLeft w:val="0"/>
                  <w:marRight w:val="0"/>
                  <w:marTop w:val="0"/>
                  <w:marBottom w:val="0"/>
                  <w:divBdr>
                    <w:top w:val="none" w:sz="0" w:space="0" w:color="auto"/>
                    <w:left w:val="none" w:sz="0" w:space="0" w:color="auto"/>
                    <w:bottom w:val="none" w:sz="0" w:space="0" w:color="auto"/>
                    <w:right w:val="none" w:sz="0" w:space="0" w:color="auto"/>
                  </w:divBdr>
                  <w:divsChild>
                    <w:div w:id="1951936850">
                      <w:marLeft w:val="0"/>
                      <w:marRight w:val="0"/>
                      <w:marTop w:val="0"/>
                      <w:marBottom w:val="0"/>
                      <w:divBdr>
                        <w:top w:val="none" w:sz="0" w:space="0" w:color="auto"/>
                        <w:left w:val="none" w:sz="0" w:space="0" w:color="auto"/>
                        <w:bottom w:val="none" w:sz="0" w:space="0" w:color="auto"/>
                        <w:right w:val="none" w:sz="0" w:space="0" w:color="auto"/>
                      </w:divBdr>
                    </w:div>
                  </w:divsChild>
                </w:div>
                <w:div w:id="2110466525">
                  <w:marLeft w:val="0"/>
                  <w:marRight w:val="0"/>
                  <w:marTop w:val="0"/>
                  <w:marBottom w:val="0"/>
                  <w:divBdr>
                    <w:top w:val="none" w:sz="0" w:space="0" w:color="auto"/>
                    <w:left w:val="none" w:sz="0" w:space="0" w:color="auto"/>
                    <w:bottom w:val="none" w:sz="0" w:space="0" w:color="auto"/>
                    <w:right w:val="none" w:sz="0" w:space="0" w:color="auto"/>
                  </w:divBdr>
                  <w:divsChild>
                    <w:div w:id="794174850">
                      <w:marLeft w:val="0"/>
                      <w:marRight w:val="0"/>
                      <w:marTop w:val="0"/>
                      <w:marBottom w:val="0"/>
                      <w:divBdr>
                        <w:top w:val="none" w:sz="0" w:space="0" w:color="auto"/>
                        <w:left w:val="none" w:sz="0" w:space="0" w:color="auto"/>
                        <w:bottom w:val="none" w:sz="0" w:space="0" w:color="auto"/>
                        <w:right w:val="none" w:sz="0" w:space="0" w:color="auto"/>
                      </w:divBdr>
                    </w:div>
                  </w:divsChild>
                </w:div>
                <w:div w:id="1245459465">
                  <w:marLeft w:val="0"/>
                  <w:marRight w:val="0"/>
                  <w:marTop w:val="0"/>
                  <w:marBottom w:val="0"/>
                  <w:divBdr>
                    <w:top w:val="none" w:sz="0" w:space="0" w:color="auto"/>
                    <w:left w:val="none" w:sz="0" w:space="0" w:color="auto"/>
                    <w:bottom w:val="none" w:sz="0" w:space="0" w:color="auto"/>
                    <w:right w:val="none" w:sz="0" w:space="0" w:color="auto"/>
                  </w:divBdr>
                  <w:divsChild>
                    <w:div w:id="407338779">
                      <w:marLeft w:val="0"/>
                      <w:marRight w:val="0"/>
                      <w:marTop w:val="0"/>
                      <w:marBottom w:val="0"/>
                      <w:divBdr>
                        <w:top w:val="none" w:sz="0" w:space="0" w:color="auto"/>
                        <w:left w:val="none" w:sz="0" w:space="0" w:color="auto"/>
                        <w:bottom w:val="none" w:sz="0" w:space="0" w:color="auto"/>
                        <w:right w:val="none" w:sz="0" w:space="0" w:color="auto"/>
                      </w:divBdr>
                    </w:div>
                  </w:divsChild>
                </w:div>
                <w:div w:id="351029596">
                  <w:marLeft w:val="0"/>
                  <w:marRight w:val="0"/>
                  <w:marTop w:val="0"/>
                  <w:marBottom w:val="0"/>
                  <w:divBdr>
                    <w:top w:val="none" w:sz="0" w:space="0" w:color="auto"/>
                    <w:left w:val="none" w:sz="0" w:space="0" w:color="auto"/>
                    <w:bottom w:val="none" w:sz="0" w:space="0" w:color="auto"/>
                    <w:right w:val="none" w:sz="0" w:space="0" w:color="auto"/>
                  </w:divBdr>
                  <w:divsChild>
                    <w:div w:id="1381785781">
                      <w:marLeft w:val="0"/>
                      <w:marRight w:val="0"/>
                      <w:marTop w:val="0"/>
                      <w:marBottom w:val="0"/>
                      <w:divBdr>
                        <w:top w:val="none" w:sz="0" w:space="0" w:color="auto"/>
                        <w:left w:val="none" w:sz="0" w:space="0" w:color="auto"/>
                        <w:bottom w:val="none" w:sz="0" w:space="0" w:color="auto"/>
                        <w:right w:val="none" w:sz="0" w:space="0" w:color="auto"/>
                      </w:divBdr>
                    </w:div>
                  </w:divsChild>
                </w:div>
                <w:div w:id="1890920051">
                  <w:marLeft w:val="0"/>
                  <w:marRight w:val="0"/>
                  <w:marTop w:val="0"/>
                  <w:marBottom w:val="0"/>
                  <w:divBdr>
                    <w:top w:val="none" w:sz="0" w:space="0" w:color="auto"/>
                    <w:left w:val="none" w:sz="0" w:space="0" w:color="auto"/>
                    <w:bottom w:val="none" w:sz="0" w:space="0" w:color="auto"/>
                    <w:right w:val="none" w:sz="0" w:space="0" w:color="auto"/>
                  </w:divBdr>
                  <w:divsChild>
                    <w:div w:id="1622152613">
                      <w:marLeft w:val="0"/>
                      <w:marRight w:val="0"/>
                      <w:marTop w:val="0"/>
                      <w:marBottom w:val="0"/>
                      <w:divBdr>
                        <w:top w:val="none" w:sz="0" w:space="0" w:color="auto"/>
                        <w:left w:val="none" w:sz="0" w:space="0" w:color="auto"/>
                        <w:bottom w:val="none" w:sz="0" w:space="0" w:color="auto"/>
                        <w:right w:val="none" w:sz="0" w:space="0" w:color="auto"/>
                      </w:divBdr>
                    </w:div>
                  </w:divsChild>
                </w:div>
                <w:div w:id="1364208795">
                  <w:marLeft w:val="0"/>
                  <w:marRight w:val="0"/>
                  <w:marTop w:val="0"/>
                  <w:marBottom w:val="0"/>
                  <w:divBdr>
                    <w:top w:val="none" w:sz="0" w:space="0" w:color="auto"/>
                    <w:left w:val="none" w:sz="0" w:space="0" w:color="auto"/>
                    <w:bottom w:val="none" w:sz="0" w:space="0" w:color="auto"/>
                    <w:right w:val="none" w:sz="0" w:space="0" w:color="auto"/>
                  </w:divBdr>
                  <w:divsChild>
                    <w:div w:id="666791779">
                      <w:marLeft w:val="0"/>
                      <w:marRight w:val="0"/>
                      <w:marTop w:val="0"/>
                      <w:marBottom w:val="0"/>
                      <w:divBdr>
                        <w:top w:val="none" w:sz="0" w:space="0" w:color="auto"/>
                        <w:left w:val="none" w:sz="0" w:space="0" w:color="auto"/>
                        <w:bottom w:val="none" w:sz="0" w:space="0" w:color="auto"/>
                        <w:right w:val="none" w:sz="0" w:space="0" w:color="auto"/>
                      </w:divBdr>
                    </w:div>
                  </w:divsChild>
                </w:div>
                <w:div w:id="141705048">
                  <w:marLeft w:val="0"/>
                  <w:marRight w:val="0"/>
                  <w:marTop w:val="0"/>
                  <w:marBottom w:val="0"/>
                  <w:divBdr>
                    <w:top w:val="none" w:sz="0" w:space="0" w:color="auto"/>
                    <w:left w:val="none" w:sz="0" w:space="0" w:color="auto"/>
                    <w:bottom w:val="none" w:sz="0" w:space="0" w:color="auto"/>
                    <w:right w:val="none" w:sz="0" w:space="0" w:color="auto"/>
                  </w:divBdr>
                  <w:divsChild>
                    <w:div w:id="1235162694">
                      <w:marLeft w:val="0"/>
                      <w:marRight w:val="0"/>
                      <w:marTop w:val="0"/>
                      <w:marBottom w:val="0"/>
                      <w:divBdr>
                        <w:top w:val="none" w:sz="0" w:space="0" w:color="auto"/>
                        <w:left w:val="none" w:sz="0" w:space="0" w:color="auto"/>
                        <w:bottom w:val="none" w:sz="0" w:space="0" w:color="auto"/>
                        <w:right w:val="none" w:sz="0" w:space="0" w:color="auto"/>
                      </w:divBdr>
                    </w:div>
                  </w:divsChild>
                </w:div>
                <w:div w:id="123039055">
                  <w:marLeft w:val="0"/>
                  <w:marRight w:val="0"/>
                  <w:marTop w:val="0"/>
                  <w:marBottom w:val="0"/>
                  <w:divBdr>
                    <w:top w:val="none" w:sz="0" w:space="0" w:color="auto"/>
                    <w:left w:val="none" w:sz="0" w:space="0" w:color="auto"/>
                    <w:bottom w:val="none" w:sz="0" w:space="0" w:color="auto"/>
                    <w:right w:val="none" w:sz="0" w:space="0" w:color="auto"/>
                  </w:divBdr>
                  <w:divsChild>
                    <w:div w:id="1087268708">
                      <w:marLeft w:val="0"/>
                      <w:marRight w:val="0"/>
                      <w:marTop w:val="0"/>
                      <w:marBottom w:val="0"/>
                      <w:divBdr>
                        <w:top w:val="none" w:sz="0" w:space="0" w:color="auto"/>
                        <w:left w:val="none" w:sz="0" w:space="0" w:color="auto"/>
                        <w:bottom w:val="none" w:sz="0" w:space="0" w:color="auto"/>
                        <w:right w:val="none" w:sz="0" w:space="0" w:color="auto"/>
                      </w:divBdr>
                    </w:div>
                  </w:divsChild>
                </w:div>
                <w:div w:id="1928422978">
                  <w:marLeft w:val="0"/>
                  <w:marRight w:val="0"/>
                  <w:marTop w:val="0"/>
                  <w:marBottom w:val="0"/>
                  <w:divBdr>
                    <w:top w:val="none" w:sz="0" w:space="0" w:color="auto"/>
                    <w:left w:val="none" w:sz="0" w:space="0" w:color="auto"/>
                    <w:bottom w:val="none" w:sz="0" w:space="0" w:color="auto"/>
                    <w:right w:val="none" w:sz="0" w:space="0" w:color="auto"/>
                  </w:divBdr>
                  <w:divsChild>
                    <w:div w:id="314728231">
                      <w:marLeft w:val="0"/>
                      <w:marRight w:val="0"/>
                      <w:marTop w:val="0"/>
                      <w:marBottom w:val="0"/>
                      <w:divBdr>
                        <w:top w:val="none" w:sz="0" w:space="0" w:color="auto"/>
                        <w:left w:val="none" w:sz="0" w:space="0" w:color="auto"/>
                        <w:bottom w:val="none" w:sz="0" w:space="0" w:color="auto"/>
                        <w:right w:val="none" w:sz="0" w:space="0" w:color="auto"/>
                      </w:divBdr>
                    </w:div>
                  </w:divsChild>
                </w:div>
                <w:div w:id="618874166">
                  <w:marLeft w:val="0"/>
                  <w:marRight w:val="0"/>
                  <w:marTop w:val="0"/>
                  <w:marBottom w:val="0"/>
                  <w:divBdr>
                    <w:top w:val="none" w:sz="0" w:space="0" w:color="auto"/>
                    <w:left w:val="none" w:sz="0" w:space="0" w:color="auto"/>
                    <w:bottom w:val="none" w:sz="0" w:space="0" w:color="auto"/>
                    <w:right w:val="none" w:sz="0" w:space="0" w:color="auto"/>
                  </w:divBdr>
                  <w:divsChild>
                    <w:div w:id="92408884">
                      <w:marLeft w:val="0"/>
                      <w:marRight w:val="0"/>
                      <w:marTop w:val="0"/>
                      <w:marBottom w:val="0"/>
                      <w:divBdr>
                        <w:top w:val="none" w:sz="0" w:space="0" w:color="auto"/>
                        <w:left w:val="none" w:sz="0" w:space="0" w:color="auto"/>
                        <w:bottom w:val="none" w:sz="0" w:space="0" w:color="auto"/>
                        <w:right w:val="none" w:sz="0" w:space="0" w:color="auto"/>
                      </w:divBdr>
                    </w:div>
                  </w:divsChild>
                </w:div>
                <w:div w:id="1080903509">
                  <w:marLeft w:val="0"/>
                  <w:marRight w:val="0"/>
                  <w:marTop w:val="0"/>
                  <w:marBottom w:val="0"/>
                  <w:divBdr>
                    <w:top w:val="none" w:sz="0" w:space="0" w:color="auto"/>
                    <w:left w:val="none" w:sz="0" w:space="0" w:color="auto"/>
                    <w:bottom w:val="none" w:sz="0" w:space="0" w:color="auto"/>
                    <w:right w:val="none" w:sz="0" w:space="0" w:color="auto"/>
                  </w:divBdr>
                  <w:divsChild>
                    <w:div w:id="1308902543">
                      <w:marLeft w:val="0"/>
                      <w:marRight w:val="0"/>
                      <w:marTop w:val="0"/>
                      <w:marBottom w:val="0"/>
                      <w:divBdr>
                        <w:top w:val="none" w:sz="0" w:space="0" w:color="auto"/>
                        <w:left w:val="none" w:sz="0" w:space="0" w:color="auto"/>
                        <w:bottom w:val="none" w:sz="0" w:space="0" w:color="auto"/>
                        <w:right w:val="none" w:sz="0" w:space="0" w:color="auto"/>
                      </w:divBdr>
                    </w:div>
                  </w:divsChild>
                </w:div>
                <w:div w:id="476187742">
                  <w:marLeft w:val="0"/>
                  <w:marRight w:val="0"/>
                  <w:marTop w:val="0"/>
                  <w:marBottom w:val="0"/>
                  <w:divBdr>
                    <w:top w:val="none" w:sz="0" w:space="0" w:color="auto"/>
                    <w:left w:val="none" w:sz="0" w:space="0" w:color="auto"/>
                    <w:bottom w:val="none" w:sz="0" w:space="0" w:color="auto"/>
                    <w:right w:val="none" w:sz="0" w:space="0" w:color="auto"/>
                  </w:divBdr>
                  <w:divsChild>
                    <w:div w:id="518082169">
                      <w:marLeft w:val="0"/>
                      <w:marRight w:val="0"/>
                      <w:marTop w:val="0"/>
                      <w:marBottom w:val="0"/>
                      <w:divBdr>
                        <w:top w:val="none" w:sz="0" w:space="0" w:color="auto"/>
                        <w:left w:val="none" w:sz="0" w:space="0" w:color="auto"/>
                        <w:bottom w:val="none" w:sz="0" w:space="0" w:color="auto"/>
                        <w:right w:val="none" w:sz="0" w:space="0" w:color="auto"/>
                      </w:divBdr>
                    </w:div>
                  </w:divsChild>
                </w:div>
                <w:div w:id="541593733">
                  <w:marLeft w:val="0"/>
                  <w:marRight w:val="0"/>
                  <w:marTop w:val="0"/>
                  <w:marBottom w:val="0"/>
                  <w:divBdr>
                    <w:top w:val="none" w:sz="0" w:space="0" w:color="auto"/>
                    <w:left w:val="none" w:sz="0" w:space="0" w:color="auto"/>
                    <w:bottom w:val="none" w:sz="0" w:space="0" w:color="auto"/>
                    <w:right w:val="none" w:sz="0" w:space="0" w:color="auto"/>
                  </w:divBdr>
                  <w:divsChild>
                    <w:div w:id="58748570">
                      <w:marLeft w:val="0"/>
                      <w:marRight w:val="0"/>
                      <w:marTop w:val="0"/>
                      <w:marBottom w:val="0"/>
                      <w:divBdr>
                        <w:top w:val="none" w:sz="0" w:space="0" w:color="auto"/>
                        <w:left w:val="none" w:sz="0" w:space="0" w:color="auto"/>
                        <w:bottom w:val="none" w:sz="0" w:space="0" w:color="auto"/>
                        <w:right w:val="none" w:sz="0" w:space="0" w:color="auto"/>
                      </w:divBdr>
                    </w:div>
                  </w:divsChild>
                </w:div>
                <w:div w:id="581372835">
                  <w:marLeft w:val="0"/>
                  <w:marRight w:val="0"/>
                  <w:marTop w:val="0"/>
                  <w:marBottom w:val="0"/>
                  <w:divBdr>
                    <w:top w:val="none" w:sz="0" w:space="0" w:color="auto"/>
                    <w:left w:val="none" w:sz="0" w:space="0" w:color="auto"/>
                    <w:bottom w:val="none" w:sz="0" w:space="0" w:color="auto"/>
                    <w:right w:val="none" w:sz="0" w:space="0" w:color="auto"/>
                  </w:divBdr>
                  <w:divsChild>
                    <w:div w:id="1100680497">
                      <w:marLeft w:val="0"/>
                      <w:marRight w:val="0"/>
                      <w:marTop w:val="0"/>
                      <w:marBottom w:val="0"/>
                      <w:divBdr>
                        <w:top w:val="none" w:sz="0" w:space="0" w:color="auto"/>
                        <w:left w:val="none" w:sz="0" w:space="0" w:color="auto"/>
                        <w:bottom w:val="none" w:sz="0" w:space="0" w:color="auto"/>
                        <w:right w:val="none" w:sz="0" w:space="0" w:color="auto"/>
                      </w:divBdr>
                    </w:div>
                  </w:divsChild>
                </w:div>
                <w:div w:id="1619337982">
                  <w:marLeft w:val="0"/>
                  <w:marRight w:val="0"/>
                  <w:marTop w:val="0"/>
                  <w:marBottom w:val="0"/>
                  <w:divBdr>
                    <w:top w:val="none" w:sz="0" w:space="0" w:color="auto"/>
                    <w:left w:val="none" w:sz="0" w:space="0" w:color="auto"/>
                    <w:bottom w:val="none" w:sz="0" w:space="0" w:color="auto"/>
                    <w:right w:val="none" w:sz="0" w:space="0" w:color="auto"/>
                  </w:divBdr>
                  <w:divsChild>
                    <w:div w:id="1941596754">
                      <w:marLeft w:val="0"/>
                      <w:marRight w:val="0"/>
                      <w:marTop w:val="0"/>
                      <w:marBottom w:val="0"/>
                      <w:divBdr>
                        <w:top w:val="none" w:sz="0" w:space="0" w:color="auto"/>
                        <w:left w:val="none" w:sz="0" w:space="0" w:color="auto"/>
                        <w:bottom w:val="none" w:sz="0" w:space="0" w:color="auto"/>
                        <w:right w:val="none" w:sz="0" w:space="0" w:color="auto"/>
                      </w:divBdr>
                    </w:div>
                  </w:divsChild>
                </w:div>
                <w:div w:id="1314412813">
                  <w:marLeft w:val="0"/>
                  <w:marRight w:val="0"/>
                  <w:marTop w:val="0"/>
                  <w:marBottom w:val="0"/>
                  <w:divBdr>
                    <w:top w:val="none" w:sz="0" w:space="0" w:color="auto"/>
                    <w:left w:val="none" w:sz="0" w:space="0" w:color="auto"/>
                    <w:bottom w:val="none" w:sz="0" w:space="0" w:color="auto"/>
                    <w:right w:val="none" w:sz="0" w:space="0" w:color="auto"/>
                  </w:divBdr>
                  <w:divsChild>
                    <w:div w:id="44722842">
                      <w:marLeft w:val="0"/>
                      <w:marRight w:val="0"/>
                      <w:marTop w:val="0"/>
                      <w:marBottom w:val="0"/>
                      <w:divBdr>
                        <w:top w:val="none" w:sz="0" w:space="0" w:color="auto"/>
                        <w:left w:val="none" w:sz="0" w:space="0" w:color="auto"/>
                        <w:bottom w:val="none" w:sz="0" w:space="0" w:color="auto"/>
                        <w:right w:val="none" w:sz="0" w:space="0" w:color="auto"/>
                      </w:divBdr>
                    </w:div>
                  </w:divsChild>
                </w:div>
                <w:div w:id="1564410247">
                  <w:marLeft w:val="0"/>
                  <w:marRight w:val="0"/>
                  <w:marTop w:val="0"/>
                  <w:marBottom w:val="0"/>
                  <w:divBdr>
                    <w:top w:val="none" w:sz="0" w:space="0" w:color="auto"/>
                    <w:left w:val="none" w:sz="0" w:space="0" w:color="auto"/>
                    <w:bottom w:val="none" w:sz="0" w:space="0" w:color="auto"/>
                    <w:right w:val="none" w:sz="0" w:space="0" w:color="auto"/>
                  </w:divBdr>
                  <w:divsChild>
                    <w:div w:id="1997562652">
                      <w:marLeft w:val="0"/>
                      <w:marRight w:val="0"/>
                      <w:marTop w:val="0"/>
                      <w:marBottom w:val="0"/>
                      <w:divBdr>
                        <w:top w:val="none" w:sz="0" w:space="0" w:color="auto"/>
                        <w:left w:val="none" w:sz="0" w:space="0" w:color="auto"/>
                        <w:bottom w:val="none" w:sz="0" w:space="0" w:color="auto"/>
                        <w:right w:val="none" w:sz="0" w:space="0" w:color="auto"/>
                      </w:divBdr>
                    </w:div>
                  </w:divsChild>
                </w:div>
                <w:div w:id="1727682453">
                  <w:marLeft w:val="0"/>
                  <w:marRight w:val="0"/>
                  <w:marTop w:val="0"/>
                  <w:marBottom w:val="0"/>
                  <w:divBdr>
                    <w:top w:val="none" w:sz="0" w:space="0" w:color="auto"/>
                    <w:left w:val="none" w:sz="0" w:space="0" w:color="auto"/>
                    <w:bottom w:val="none" w:sz="0" w:space="0" w:color="auto"/>
                    <w:right w:val="none" w:sz="0" w:space="0" w:color="auto"/>
                  </w:divBdr>
                  <w:divsChild>
                    <w:div w:id="297806497">
                      <w:marLeft w:val="0"/>
                      <w:marRight w:val="0"/>
                      <w:marTop w:val="0"/>
                      <w:marBottom w:val="0"/>
                      <w:divBdr>
                        <w:top w:val="none" w:sz="0" w:space="0" w:color="auto"/>
                        <w:left w:val="none" w:sz="0" w:space="0" w:color="auto"/>
                        <w:bottom w:val="none" w:sz="0" w:space="0" w:color="auto"/>
                        <w:right w:val="none" w:sz="0" w:space="0" w:color="auto"/>
                      </w:divBdr>
                    </w:div>
                  </w:divsChild>
                </w:div>
                <w:div w:id="1388063576">
                  <w:marLeft w:val="0"/>
                  <w:marRight w:val="0"/>
                  <w:marTop w:val="0"/>
                  <w:marBottom w:val="0"/>
                  <w:divBdr>
                    <w:top w:val="none" w:sz="0" w:space="0" w:color="auto"/>
                    <w:left w:val="none" w:sz="0" w:space="0" w:color="auto"/>
                    <w:bottom w:val="none" w:sz="0" w:space="0" w:color="auto"/>
                    <w:right w:val="none" w:sz="0" w:space="0" w:color="auto"/>
                  </w:divBdr>
                  <w:divsChild>
                    <w:div w:id="503981948">
                      <w:marLeft w:val="0"/>
                      <w:marRight w:val="0"/>
                      <w:marTop w:val="0"/>
                      <w:marBottom w:val="0"/>
                      <w:divBdr>
                        <w:top w:val="none" w:sz="0" w:space="0" w:color="auto"/>
                        <w:left w:val="none" w:sz="0" w:space="0" w:color="auto"/>
                        <w:bottom w:val="none" w:sz="0" w:space="0" w:color="auto"/>
                        <w:right w:val="none" w:sz="0" w:space="0" w:color="auto"/>
                      </w:divBdr>
                    </w:div>
                  </w:divsChild>
                </w:div>
                <w:div w:id="1491827669">
                  <w:marLeft w:val="0"/>
                  <w:marRight w:val="0"/>
                  <w:marTop w:val="0"/>
                  <w:marBottom w:val="0"/>
                  <w:divBdr>
                    <w:top w:val="none" w:sz="0" w:space="0" w:color="auto"/>
                    <w:left w:val="none" w:sz="0" w:space="0" w:color="auto"/>
                    <w:bottom w:val="none" w:sz="0" w:space="0" w:color="auto"/>
                    <w:right w:val="none" w:sz="0" w:space="0" w:color="auto"/>
                  </w:divBdr>
                  <w:divsChild>
                    <w:div w:id="1408185286">
                      <w:marLeft w:val="0"/>
                      <w:marRight w:val="0"/>
                      <w:marTop w:val="0"/>
                      <w:marBottom w:val="0"/>
                      <w:divBdr>
                        <w:top w:val="none" w:sz="0" w:space="0" w:color="auto"/>
                        <w:left w:val="none" w:sz="0" w:space="0" w:color="auto"/>
                        <w:bottom w:val="none" w:sz="0" w:space="0" w:color="auto"/>
                        <w:right w:val="none" w:sz="0" w:space="0" w:color="auto"/>
                      </w:divBdr>
                    </w:div>
                  </w:divsChild>
                </w:div>
                <w:div w:id="95564376">
                  <w:marLeft w:val="0"/>
                  <w:marRight w:val="0"/>
                  <w:marTop w:val="0"/>
                  <w:marBottom w:val="0"/>
                  <w:divBdr>
                    <w:top w:val="none" w:sz="0" w:space="0" w:color="auto"/>
                    <w:left w:val="none" w:sz="0" w:space="0" w:color="auto"/>
                    <w:bottom w:val="none" w:sz="0" w:space="0" w:color="auto"/>
                    <w:right w:val="none" w:sz="0" w:space="0" w:color="auto"/>
                  </w:divBdr>
                  <w:divsChild>
                    <w:div w:id="1364793246">
                      <w:marLeft w:val="0"/>
                      <w:marRight w:val="0"/>
                      <w:marTop w:val="0"/>
                      <w:marBottom w:val="0"/>
                      <w:divBdr>
                        <w:top w:val="none" w:sz="0" w:space="0" w:color="auto"/>
                        <w:left w:val="none" w:sz="0" w:space="0" w:color="auto"/>
                        <w:bottom w:val="none" w:sz="0" w:space="0" w:color="auto"/>
                        <w:right w:val="none" w:sz="0" w:space="0" w:color="auto"/>
                      </w:divBdr>
                    </w:div>
                  </w:divsChild>
                </w:div>
                <w:div w:id="1299647881">
                  <w:marLeft w:val="0"/>
                  <w:marRight w:val="0"/>
                  <w:marTop w:val="0"/>
                  <w:marBottom w:val="0"/>
                  <w:divBdr>
                    <w:top w:val="none" w:sz="0" w:space="0" w:color="auto"/>
                    <w:left w:val="none" w:sz="0" w:space="0" w:color="auto"/>
                    <w:bottom w:val="none" w:sz="0" w:space="0" w:color="auto"/>
                    <w:right w:val="none" w:sz="0" w:space="0" w:color="auto"/>
                  </w:divBdr>
                  <w:divsChild>
                    <w:div w:id="1957517050">
                      <w:marLeft w:val="0"/>
                      <w:marRight w:val="0"/>
                      <w:marTop w:val="0"/>
                      <w:marBottom w:val="0"/>
                      <w:divBdr>
                        <w:top w:val="none" w:sz="0" w:space="0" w:color="auto"/>
                        <w:left w:val="none" w:sz="0" w:space="0" w:color="auto"/>
                        <w:bottom w:val="none" w:sz="0" w:space="0" w:color="auto"/>
                        <w:right w:val="none" w:sz="0" w:space="0" w:color="auto"/>
                      </w:divBdr>
                    </w:div>
                  </w:divsChild>
                </w:div>
                <w:div w:id="640887910">
                  <w:marLeft w:val="0"/>
                  <w:marRight w:val="0"/>
                  <w:marTop w:val="0"/>
                  <w:marBottom w:val="0"/>
                  <w:divBdr>
                    <w:top w:val="none" w:sz="0" w:space="0" w:color="auto"/>
                    <w:left w:val="none" w:sz="0" w:space="0" w:color="auto"/>
                    <w:bottom w:val="none" w:sz="0" w:space="0" w:color="auto"/>
                    <w:right w:val="none" w:sz="0" w:space="0" w:color="auto"/>
                  </w:divBdr>
                  <w:divsChild>
                    <w:div w:id="1022392252">
                      <w:marLeft w:val="0"/>
                      <w:marRight w:val="0"/>
                      <w:marTop w:val="0"/>
                      <w:marBottom w:val="0"/>
                      <w:divBdr>
                        <w:top w:val="none" w:sz="0" w:space="0" w:color="auto"/>
                        <w:left w:val="none" w:sz="0" w:space="0" w:color="auto"/>
                        <w:bottom w:val="none" w:sz="0" w:space="0" w:color="auto"/>
                        <w:right w:val="none" w:sz="0" w:space="0" w:color="auto"/>
                      </w:divBdr>
                    </w:div>
                  </w:divsChild>
                </w:div>
                <w:div w:id="868762494">
                  <w:marLeft w:val="0"/>
                  <w:marRight w:val="0"/>
                  <w:marTop w:val="0"/>
                  <w:marBottom w:val="0"/>
                  <w:divBdr>
                    <w:top w:val="none" w:sz="0" w:space="0" w:color="auto"/>
                    <w:left w:val="none" w:sz="0" w:space="0" w:color="auto"/>
                    <w:bottom w:val="none" w:sz="0" w:space="0" w:color="auto"/>
                    <w:right w:val="none" w:sz="0" w:space="0" w:color="auto"/>
                  </w:divBdr>
                  <w:divsChild>
                    <w:div w:id="13173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96207">
          <w:marLeft w:val="0"/>
          <w:marRight w:val="0"/>
          <w:marTop w:val="0"/>
          <w:marBottom w:val="0"/>
          <w:divBdr>
            <w:top w:val="none" w:sz="0" w:space="0" w:color="auto"/>
            <w:left w:val="none" w:sz="0" w:space="0" w:color="auto"/>
            <w:bottom w:val="none" w:sz="0" w:space="0" w:color="auto"/>
            <w:right w:val="none" w:sz="0" w:space="0" w:color="auto"/>
          </w:divBdr>
          <w:divsChild>
            <w:div w:id="704258622">
              <w:marLeft w:val="0"/>
              <w:marRight w:val="0"/>
              <w:marTop w:val="0"/>
              <w:marBottom w:val="0"/>
              <w:divBdr>
                <w:top w:val="none" w:sz="0" w:space="0" w:color="auto"/>
                <w:left w:val="none" w:sz="0" w:space="0" w:color="auto"/>
                <w:bottom w:val="none" w:sz="0" w:space="0" w:color="auto"/>
                <w:right w:val="none" w:sz="0" w:space="0" w:color="auto"/>
              </w:divBdr>
            </w:div>
            <w:div w:id="1173565988">
              <w:marLeft w:val="0"/>
              <w:marRight w:val="0"/>
              <w:marTop w:val="0"/>
              <w:marBottom w:val="0"/>
              <w:divBdr>
                <w:top w:val="none" w:sz="0" w:space="0" w:color="auto"/>
                <w:left w:val="none" w:sz="0" w:space="0" w:color="auto"/>
                <w:bottom w:val="none" w:sz="0" w:space="0" w:color="auto"/>
                <w:right w:val="none" w:sz="0" w:space="0" w:color="auto"/>
              </w:divBdr>
            </w:div>
            <w:div w:id="569850179">
              <w:marLeft w:val="0"/>
              <w:marRight w:val="0"/>
              <w:marTop w:val="0"/>
              <w:marBottom w:val="0"/>
              <w:divBdr>
                <w:top w:val="none" w:sz="0" w:space="0" w:color="auto"/>
                <w:left w:val="none" w:sz="0" w:space="0" w:color="auto"/>
                <w:bottom w:val="none" w:sz="0" w:space="0" w:color="auto"/>
                <w:right w:val="none" w:sz="0" w:space="0" w:color="auto"/>
              </w:divBdr>
            </w:div>
            <w:div w:id="2100562639">
              <w:marLeft w:val="0"/>
              <w:marRight w:val="0"/>
              <w:marTop w:val="0"/>
              <w:marBottom w:val="0"/>
              <w:divBdr>
                <w:top w:val="none" w:sz="0" w:space="0" w:color="auto"/>
                <w:left w:val="none" w:sz="0" w:space="0" w:color="auto"/>
                <w:bottom w:val="none" w:sz="0" w:space="0" w:color="auto"/>
                <w:right w:val="none" w:sz="0" w:space="0" w:color="auto"/>
              </w:divBdr>
            </w:div>
          </w:divsChild>
        </w:div>
        <w:div w:id="1171414255">
          <w:marLeft w:val="0"/>
          <w:marRight w:val="0"/>
          <w:marTop w:val="0"/>
          <w:marBottom w:val="0"/>
          <w:divBdr>
            <w:top w:val="none" w:sz="0" w:space="0" w:color="auto"/>
            <w:left w:val="none" w:sz="0" w:space="0" w:color="auto"/>
            <w:bottom w:val="none" w:sz="0" w:space="0" w:color="auto"/>
            <w:right w:val="none" w:sz="0" w:space="0" w:color="auto"/>
          </w:divBdr>
          <w:divsChild>
            <w:div w:id="296958481">
              <w:marLeft w:val="0"/>
              <w:marRight w:val="0"/>
              <w:marTop w:val="0"/>
              <w:marBottom w:val="0"/>
              <w:divBdr>
                <w:top w:val="none" w:sz="0" w:space="0" w:color="auto"/>
                <w:left w:val="none" w:sz="0" w:space="0" w:color="auto"/>
                <w:bottom w:val="none" w:sz="0" w:space="0" w:color="auto"/>
                <w:right w:val="none" w:sz="0" w:space="0" w:color="auto"/>
              </w:divBdr>
            </w:div>
          </w:divsChild>
        </w:div>
        <w:div w:id="338393891">
          <w:marLeft w:val="0"/>
          <w:marRight w:val="0"/>
          <w:marTop w:val="0"/>
          <w:marBottom w:val="0"/>
          <w:divBdr>
            <w:top w:val="none" w:sz="0" w:space="0" w:color="auto"/>
            <w:left w:val="none" w:sz="0" w:space="0" w:color="auto"/>
            <w:bottom w:val="none" w:sz="0" w:space="0" w:color="auto"/>
            <w:right w:val="none" w:sz="0" w:space="0" w:color="auto"/>
          </w:divBdr>
          <w:divsChild>
            <w:div w:id="1241867478">
              <w:marLeft w:val="0"/>
              <w:marRight w:val="0"/>
              <w:marTop w:val="0"/>
              <w:marBottom w:val="0"/>
              <w:divBdr>
                <w:top w:val="none" w:sz="0" w:space="0" w:color="auto"/>
                <w:left w:val="none" w:sz="0" w:space="0" w:color="auto"/>
                <w:bottom w:val="none" w:sz="0" w:space="0" w:color="auto"/>
                <w:right w:val="none" w:sz="0" w:space="0" w:color="auto"/>
              </w:divBdr>
            </w:div>
          </w:divsChild>
        </w:div>
        <w:div w:id="1085149885">
          <w:marLeft w:val="0"/>
          <w:marRight w:val="0"/>
          <w:marTop w:val="0"/>
          <w:marBottom w:val="0"/>
          <w:divBdr>
            <w:top w:val="none" w:sz="0" w:space="0" w:color="auto"/>
            <w:left w:val="none" w:sz="0" w:space="0" w:color="auto"/>
            <w:bottom w:val="none" w:sz="0" w:space="0" w:color="auto"/>
            <w:right w:val="none" w:sz="0" w:space="0" w:color="auto"/>
          </w:divBdr>
          <w:divsChild>
            <w:div w:id="785344859">
              <w:marLeft w:val="0"/>
              <w:marRight w:val="0"/>
              <w:marTop w:val="0"/>
              <w:marBottom w:val="0"/>
              <w:divBdr>
                <w:top w:val="none" w:sz="0" w:space="0" w:color="auto"/>
                <w:left w:val="none" w:sz="0" w:space="0" w:color="auto"/>
                <w:bottom w:val="none" w:sz="0" w:space="0" w:color="auto"/>
                <w:right w:val="none" w:sz="0" w:space="0" w:color="auto"/>
              </w:divBdr>
            </w:div>
            <w:div w:id="2140108882">
              <w:marLeft w:val="0"/>
              <w:marRight w:val="0"/>
              <w:marTop w:val="0"/>
              <w:marBottom w:val="0"/>
              <w:divBdr>
                <w:top w:val="none" w:sz="0" w:space="0" w:color="auto"/>
                <w:left w:val="none" w:sz="0" w:space="0" w:color="auto"/>
                <w:bottom w:val="none" w:sz="0" w:space="0" w:color="auto"/>
                <w:right w:val="none" w:sz="0" w:space="0" w:color="auto"/>
              </w:divBdr>
            </w:div>
            <w:div w:id="1224485893">
              <w:marLeft w:val="0"/>
              <w:marRight w:val="0"/>
              <w:marTop w:val="0"/>
              <w:marBottom w:val="0"/>
              <w:divBdr>
                <w:top w:val="none" w:sz="0" w:space="0" w:color="auto"/>
                <w:left w:val="none" w:sz="0" w:space="0" w:color="auto"/>
                <w:bottom w:val="none" w:sz="0" w:space="0" w:color="auto"/>
                <w:right w:val="none" w:sz="0" w:space="0" w:color="auto"/>
              </w:divBdr>
            </w:div>
          </w:divsChild>
        </w:div>
        <w:div w:id="29457079">
          <w:marLeft w:val="0"/>
          <w:marRight w:val="0"/>
          <w:marTop w:val="0"/>
          <w:marBottom w:val="0"/>
          <w:divBdr>
            <w:top w:val="none" w:sz="0" w:space="0" w:color="auto"/>
            <w:left w:val="none" w:sz="0" w:space="0" w:color="auto"/>
            <w:bottom w:val="none" w:sz="0" w:space="0" w:color="auto"/>
            <w:right w:val="none" w:sz="0" w:space="0" w:color="auto"/>
          </w:divBdr>
          <w:divsChild>
            <w:div w:id="894001225">
              <w:marLeft w:val="0"/>
              <w:marRight w:val="0"/>
              <w:marTop w:val="0"/>
              <w:marBottom w:val="0"/>
              <w:divBdr>
                <w:top w:val="none" w:sz="0" w:space="0" w:color="auto"/>
                <w:left w:val="none" w:sz="0" w:space="0" w:color="auto"/>
                <w:bottom w:val="none" w:sz="0" w:space="0" w:color="auto"/>
                <w:right w:val="none" w:sz="0" w:space="0" w:color="auto"/>
              </w:divBdr>
            </w:div>
            <w:div w:id="1902908842">
              <w:marLeft w:val="0"/>
              <w:marRight w:val="0"/>
              <w:marTop w:val="0"/>
              <w:marBottom w:val="0"/>
              <w:divBdr>
                <w:top w:val="none" w:sz="0" w:space="0" w:color="auto"/>
                <w:left w:val="none" w:sz="0" w:space="0" w:color="auto"/>
                <w:bottom w:val="none" w:sz="0" w:space="0" w:color="auto"/>
                <w:right w:val="none" w:sz="0" w:space="0" w:color="auto"/>
              </w:divBdr>
            </w:div>
            <w:div w:id="751777799">
              <w:marLeft w:val="0"/>
              <w:marRight w:val="0"/>
              <w:marTop w:val="0"/>
              <w:marBottom w:val="0"/>
              <w:divBdr>
                <w:top w:val="none" w:sz="0" w:space="0" w:color="auto"/>
                <w:left w:val="none" w:sz="0" w:space="0" w:color="auto"/>
                <w:bottom w:val="none" w:sz="0" w:space="0" w:color="auto"/>
                <w:right w:val="none" w:sz="0" w:space="0" w:color="auto"/>
              </w:divBdr>
            </w:div>
          </w:divsChild>
        </w:div>
        <w:div w:id="2063747342">
          <w:marLeft w:val="0"/>
          <w:marRight w:val="0"/>
          <w:marTop w:val="0"/>
          <w:marBottom w:val="0"/>
          <w:divBdr>
            <w:top w:val="none" w:sz="0" w:space="0" w:color="auto"/>
            <w:left w:val="none" w:sz="0" w:space="0" w:color="auto"/>
            <w:bottom w:val="none" w:sz="0" w:space="0" w:color="auto"/>
            <w:right w:val="none" w:sz="0" w:space="0" w:color="auto"/>
          </w:divBdr>
        </w:div>
        <w:div w:id="1062096146">
          <w:marLeft w:val="0"/>
          <w:marRight w:val="0"/>
          <w:marTop w:val="0"/>
          <w:marBottom w:val="0"/>
          <w:divBdr>
            <w:top w:val="none" w:sz="0" w:space="0" w:color="auto"/>
            <w:left w:val="none" w:sz="0" w:space="0" w:color="auto"/>
            <w:bottom w:val="none" w:sz="0" w:space="0" w:color="auto"/>
            <w:right w:val="none" w:sz="0" w:space="0" w:color="auto"/>
          </w:divBdr>
        </w:div>
        <w:div w:id="1271595432">
          <w:marLeft w:val="0"/>
          <w:marRight w:val="0"/>
          <w:marTop w:val="0"/>
          <w:marBottom w:val="0"/>
          <w:divBdr>
            <w:top w:val="none" w:sz="0" w:space="0" w:color="auto"/>
            <w:left w:val="none" w:sz="0" w:space="0" w:color="auto"/>
            <w:bottom w:val="none" w:sz="0" w:space="0" w:color="auto"/>
            <w:right w:val="none" w:sz="0" w:space="0" w:color="auto"/>
          </w:divBdr>
        </w:div>
        <w:div w:id="553925583">
          <w:marLeft w:val="0"/>
          <w:marRight w:val="0"/>
          <w:marTop w:val="0"/>
          <w:marBottom w:val="0"/>
          <w:divBdr>
            <w:top w:val="none" w:sz="0" w:space="0" w:color="auto"/>
            <w:left w:val="none" w:sz="0" w:space="0" w:color="auto"/>
            <w:bottom w:val="none" w:sz="0" w:space="0" w:color="auto"/>
            <w:right w:val="none" w:sz="0" w:space="0" w:color="auto"/>
          </w:divBdr>
        </w:div>
        <w:div w:id="37318850">
          <w:marLeft w:val="0"/>
          <w:marRight w:val="0"/>
          <w:marTop w:val="0"/>
          <w:marBottom w:val="0"/>
          <w:divBdr>
            <w:top w:val="none" w:sz="0" w:space="0" w:color="auto"/>
            <w:left w:val="none" w:sz="0" w:space="0" w:color="auto"/>
            <w:bottom w:val="none" w:sz="0" w:space="0" w:color="auto"/>
            <w:right w:val="none" w:sz="0" w:space="0" w:color="auto"/>
          </w:divBdr>
        </w:div>
        <w:div w:id="88304">
          <w:marLeft w:val="0"/>
          <w:marRight w:val="0"/>
          <w:marTop w:val="0"/>
          <w:marBottom w:val="0"/>
          <w:divBdr>
            <w:top w:val="none" w:sz="0" w:space="0" w:color="auto"/>
            <w:left w:val="none" w:sz="0" w:space="0" w:color="auto"/>
            <w:bottom w:val="none" w:sz="0" w:space="0" w:color="auto"/>
            <w:right w:val="none" w:sz="0" w:space="0" w:color="auto"/>
          </w:divBdr>
          <w:divsChild>
            <w:div w:id="2119326221">
              <w:marLeft w:val="0"/>
              <w:marRight w:val="0"/>
              <w:marTop w:val="0"/>
              <w:marBottom w:val="0"/>
              <w:divBdr>
                <w:top w:val="none" w:sz="0" w:space="0" w:color="auto"/>
                <w:left w:val="none" w:sz="0" w:space="0" w:color="auto"/>
                <w:bottom w:val="none" w:sz="0" w:space="0" w:color="auto"/>
                <w:right w:val="none" w:sz="0" w:space="0" w:color="auto"/>
              </w:divBdr>
            </w:div>
            <w:div w:id="1454712553">
              <w:marLeft w:val="0"/>
              <w:marRight w:val="0"/>
              <w:marTop w:val="0"/>
              <w:marBottom w:val="0"/>
              <w:divBdr>
                <w:top w:val="none" w:sz="0" w:space="0" w:color="auto"/>
                <w:left w:val="none" w:sz="0" w:space="0" w:color="auto"/>
                <w:bottom w:val="none" w:sz="0" w:space="0" w:color="auto"/>
                <w:right w:val="none" w:sz="0" w:space="0" w:color="auto"/>
              </w:divBdr>
            </w:div>
            <w:div w:id="1223951744">
              <w:marLeft w:val="0"/>
              <w:marRight w:val="0"/>
              <w:marTop w:val="0"/>
              <w:marBottom w:val="0"/>
              <w:divBdr>
                <w:top w:val="none" w:sz="0" w:space="0" w:color="auto"/>
                <w:left w:val="none" w:sz="0" w:space="0" w:color="auto"/>
                <w:bottom w:val="none" w:sz="0" w:space="0" w:color="auto"/>
                <w:right w:val="none" w:sz="0" w:space="0" w:color="auto"/>
              </w:divBdr>
            </w:div>
            <w:div w:id="2019505890">
              <w:marLeft w:val="0"/>
              <w:marRight w:val="0"/>
              <w:marTop w:val="0"/>
              <w:marBottom w:val="0"/>
              <w:divBdr>
                <w:top w:val="none" w:sz="0" w:space="0" w:color="auto"/>
                <w:left w:val="none" w:sz="0" w:space="0" w:color="auto"/>
                <w:bottom w:val="none" w:sz="0" w:space="0" w:color="auto"/>
                <w:right w:val="none" w:sz="0" w:space="0" w:color="auto"/>
              </w:divBdr>
            </w:div>
            <w:div w:id="1641154534">
              <w:marLeft w:val="0"/>
              <w:marRight w:val="0"/>
              <w:marTop w:val="0"/>
              <w:marBottom w:val="0"/>
              <w:divBdr>
                <w:top w:val="none" w:sz="0" w:space="0" w:color="auto"/>
                <w:left w:val="none" w:sz="0" w:space="0" w:color="auto"/>
                <w:bottom w:val="none" w:sz="0" w:space="0" w:color="auto"/>
                <w:right w:val="none" w:sz="0" w:space="0" w:color="auto"/>
              </w:divBdr>
            </w:div>
          </w:divsChild>
        </w:div>
        <w:div w:id="1272325281">
          <w:marLeft w:val="0"/>
          <w:marRight w:val="0"/>
          <w:marTop w:val="0"/>
          <w:marBottom w:val="0"/>
          <w:divBdr>
            <w:top w:val="none" w:sz="0" w:space="0" w:color="auto"/>
            <w:left w:val="none" w:sz="0" w:space="0" w:color="auto"/>
            <w:bottom w:val="none" w:sz="0" w:space="0" w:color="auto"/>
            <w:right w:val="none" w:sz="0" w:space="0" w:color="auto"/>
          </w:divBdr>
          <w:divsChild>
            <w:div w:id="1814715272">
              <w:marLeft w:val="0"/>
              <w:marRight w:val="0"/>
              <w:marTop w:val="0"/>
              <w:marBottom w:val="0"/>
              <w:divBdr>
                <w:top w:val="none" w:sz="0" w:space="0" w:color="auto"/>
                <w:left w:val="none" w:sz="0" w:space="0" w:color="auto"/>
                <w:bottom w:val="none" w:sz="0" w:space="0" w:color="auto"/>
                <w:right w:val="none" w:sz="0" w:space="0" w:color="auto"/>
              </w:divBdr>
            </w:div>
            <w:div w:id="993411909">
              <w:marLeft w:val="0"/>
              <w:marRight w:val="0"/>
              <w:marTop w:val="0"/>
              <w:marBottom w:val="0"/>
              <w:divBdr>
                <w:top w:val="none" w:sz="0" w:space="0" w:color="auto"/>
                <w:left w:val="none" w:sz="0" w:space="0" w:color="auto"/>
                <w:bottom w:val="none" w:sz="0" w:space="0" w:color="auto"/>
                <w:right w:val="none" w:sz="0" w:space="0" w:color="auto"/>
              </w:divBdr>
            </w:div>
            <w:div w:id="1391030943">
              <w:marLeft w:val="0"/>
              <w:marRight w:val="0"/>
              <w:marTop w:val="0"/>
              <w:marBottom w:val="0"/>
              <w:divBdr>
                <w:top w:val="none" w:sz="0" w:space="0" w:color="auto"/>
                <w:left w:val="none" w:sz="0" w:space="0" w:color="auto"/>
                <w:bottom w:val="none" w:sz="0" w:space="0" w:color="auto"/>
                <w:right w:val="none" w:sz="0" w:space="0" w:color="auto"/>
              </w:divBdr>
            </w:div>
            <w:div w:id="1712804039">
              <w:marLeft w:val="0"/>
              <w:marRight w:val="0"/>
              <w:marTop w:val="0"/>
              <w:marBottom w:val="0"/>
              <w:divBdr>
                <w:top w:val="none" w:sz="0" w:space="0" w:color="auto"/>
                <w:left w:val="none" w:sz="0" w:space="0" w:color="auto"/>
                <w:bottom w:val="none" w:sz="0" w:space="0" w:color="auto"/>
                <w:right w:val="none" w:sz="0" w:space="0" w:color="auto"/>
              </w:divBdr>
            </w:div>
            <w:div w:id="1896424336">
              <w:marLeft w:val="0"/>
              <w:marRight w:val="0"/>
              <w:marTop w:val="0"/>
              <w:marBottom w:val="0"/>
              <w:divBdr>
                <w:top w:val="none" w:sz="0" w:space="0" w:color="auto"/>
                <w:left w:val="none" w:sz="0" w:space="0" w:color="auto"/>
                <w:bottom w:val="none" w:sz="0" w:space="0" w:color="auto"/>
                <w:right w:val="none" w:sz="0" w:space="0" w:color="auto"/>
              </w:divBdr>
            </w:div>
          </w:divsChild>
        </w:div>
        <w:div w:id="1295602827">
          <w:marLeft w:val="0"/>
          <w:marRight w:val="0"/>
          <w:marTop w:val="0"/>
          <w:marBottom w:val="0"/>
          <w:divBdr>
            <w:top w:val="none" w:sz="0" w:space="0" w:color="auto"/>
            <w:left w:val="none" w:sz="0" w:space="0" w:color="auto"/>
            <w:bottom w:val="none" w:sz="0" w:space="0" w:color="auto"/>
            <w:right w:val="none" w:sz="0" w:space="0" w:color="auto"/>
          </w:divBdr>
          <w:divsChild>
            <w:div w:id="1104420696">
              <w:marLeft w:val="0"/>
              <w:marRight w:val="0"/>
              <w:marTop w:val="0"/>
              <w:marBottom w:val="0"/>
              <w:divBdr>
                <w:top w:val="none" w:sz="0" w:space="0" w:color="auto"/>
                <w:left w:val="none" w:sz="0" w:space="0" w:color="auto"/>
                <w:bottom w:val="none" w:sz="0" w:space="0" w:color="auto"/>
                <w:right w:val="none" w:sz="0" w:space="0" w:color="auto"/>
              </w:divBdr>
            </w:div>
            <w:div w:id="728116429">
              <w:marLeft w:val="0"/>
              <w:marRight w:val="0"/>
              <w:marTop w:val="0"/>
              <w:marBottom w:val="0"/>
              <w:divBdr>
                <w:top w:val="none" w:sz="0" w:space="0" w:color="auto"/>
                <w:left w:val="none" w:sz="0" w:space="0" w:color="auto"/>
                <w:bottom w:val="none" w:sz="0" w:space="0" w:color="auto"/>
                <w:right w:val="none" w:sz="0" w:space="0" w:color="auto"/>
              </w:divBdr>
            </w:div>
            <w:div w:id="1157114432">
              <w:marLeft w:val="0"/>
              <w:marRight w:val="0"/>
              <w:marTop w:val="0"/>
              <w:marBottom w:val="0"/>
              <w:divBdr>
                <w:top w:val="none" w:sz="0" w:space="0" w:color="auto"/>
                <w:left w:val="none" w:sz="0" w:space="0" w:color="auto"/>
                <w:bottom w:val="none" w:sz="0" w:space="0" w:color="auto"/>
                <w:right w:val="none" w:sz="0" w:space="0" w:color="auto"/>
              </w:divBdr>
            </w:div>
            <w:div w:id="18312152">
              <w:marLeft w:val="0"/>
              <w:marRight w:val="0"/>
              <w:marTop w:val="0"/>
              <w:marBottom w:val="0"/>
              <w:divBdr>
                <w:top w:val="none" w:sz="0" w:space="0" w:color="auto"/>
                <w:left w:val="none" w:sz="0" w:space="0" w:color="auto"/>
                <w:bottom w:val="none" w:sz="0" w:space="0" w:color="auto"/>
                <w:right w:val="none" w:sz="0" w:space="0" w:color="auto"/>
              </w:divBdr>
            </w:div>
            <w:div w:id="1328746536">
              <w:marLeft w:val="0"/>
              <w:marRight w:val="0"/>
              <w:marTop w:val="0"/>
              <w:marBottom w:val="0"/>
              <w:divBdr>
                <w:top w:val="none" w:sz="0" w:space="0" w:color="auto"/>
                <w:left w:val="none" w:sz="0" w:space="0" w:color="auto"/>
                <w:bottom w:val="none" w:sz="0" w:space="0" w:color="auto"/>
                <w:right w:val="none" w:sz="0" w:space="0" w:color="auto"/>
              </w:divBdr>
            </w:div>
          </w:divsChild>
        </w:div>
        <w:div w:id="111680149">
          <w:marLeft w:val="0"/>
          <w:marRight w:val="0"/>
          <w:marTop w:val="0"/>
          <w:marBottom w:val="0"/>
          <w:divBdr>
            <w:top w:val="none" w:sz="0" w:space="0" w:color="auto"/>
            <w:left w:val="none" w:sz="0" w:space="0" w:color="auto"/>
            <w:bottom w:val="none" w:sz="0" w:space="0" w:color="auto"/>
            <w:right w:val="none" w:sz="0" w:space="0" w:color="auto"/>
          </w:divBdr>
          <w:divsChild>
            <w:div w:id="2127695393">
              <w:marLeft w:val="0"/>
              <w:marRight w:val="0"/>
              <w:marTop w:val="0"/>
              <w:marBottom w:val="0"/>
              <w:divBdr>
                <w:top w:val="none" w:sz="0" w:space="0" w:color="auto"/>
                <w:left w:val="none" w:sz="0" w:space="0" w:color="auto"/>
                <w:bottom w:val="none" w:sz="0" w:space="0" w:color="auto"/>
                <w:right w:val="none" w:sz="0" w:space="0" w:color="auto"/>
              </w:divBdr>
            </w:div>
            <w:div w:id="1796168671">
              <w:marLeft w:val="0"/>
              <w:marRight w:val="0"/>
              <w:marTop w:val="0"/>
              <w:marBottom w:val="0"/>
              <w:divBdr>
                <w:top w:val="none" w:sz="0" w:space="0" w:color="auto"/>
                <w:left w:val="none" w:sz="0" w:space="0" w:color="auto"/>
                <w:bottom w:val="none" w:sz="0" w:space="0" w:color="auto"/>
                <w:right w:val="none" w:sz="0" w:space="0" w:color="auto"/>
              </w:divBdr>
            </w:div>
            <w:div w:id="187569024">
              <w:marLeft w:val="0"/>
              <w:marRight w:val="0"/>
              <w:marTop w:val="0"/>
              <w:marBottom w:val="0"/>
              <w:divBdr>
                <w:top w:val="none" w:sz="0" w:space="0" w:color="auto"/>
                <w:left w:val="none" w:sz="0" w:space="0" w:color="auto"/>
                <w:bottom w:val="none" w:sz="0" w:space="0" w:color="auto"/>
                <w:right w:val="none" w:sz="0" w:space="0" w:color="auto"/>
              </w:divBdr>
            </w:div>
            <w:div w:id="9182038">
              <w:marLeft w:val="0"/>
              <w:marRight w:val="0"/>
              <w:marTop w:val="0"/>
              <w:marBottom w:val="0"/>
              <w:divBdr>
                <w:top w:val="none" w:sz="0" w:space="0" w:color="auto"/>
                <w:left w:val="none" w:sz="0" w:space="0" w:color="auto"/>
                <w:bottom w:val="none" w:sz="0" w:space="0" w:color="auto"/>
                <w:right w:val="none" w:sz="0" w:space="0" w:color="auto"/>
              </w:divBdr>
            </w:div>
            <w:div w:id="959460909">
              <w:marLeft w:val="0"/>
              <w:marRight w:val="0"/>
              <w:marTop w:val="0"/>
              <w:marBottom w:val="0"/>
              <w:divBdr>
                <w:top w:val="none" w:sz="0" w:space="0" w:color="auto"/>
                <w:left w:val="none" w:sz="0" w:space="0" w:color="auto"/>
                <w:bottom w:val="none" w:sz="0" w:space="0" w:color="auto"/>
                <w:right w:val="none" w:sz="0" w:space="0" w:color="auto"/>
              </w:divBdr>
            </w:div>
          </w:divsChild>
        </w:div>
        <w:div w:id="1879854903">
          <w:marLeft w:val="0"/>
          <w:marRight w:val="0"/>
          <w:marTop w:val="0"/>
          <w:marBottom w:val="0"/>
          <w:divBdr>
            <w:top w:val="none" w:sz="0" w:space="0" w:color="auto"/>
            <w:left w:val="none" w:sz="0" w:space="0" w:color="auto"/>
            <w:bottom w:val="none" w:sz="0" w:space="0" w:color="auto"/>
            <w:right w:val="none" w:sz="0" w:space="0" w:color="auto"/>
          </w:divBdr>
          <w:divsChild>
            <w:div w:id="403144622">
              <w:marLeft w:val="0"/>
              <w:marRight w:val="0"/>
              <w:marTop w:val="0"/>
              <w:marBottom w:val="0"/>
              <w:divBdr>
                <w:top w:val="none" w:sz="0" w:space="0" w:color="auto"/>
                <w:left w:val="none" w:sz="0" w:space="0" w:color="auto"/>
                <w:bottom w:val="none" w:sz="0" w:space="0" w:color="auto"/>
                <w:right w:val="none" w:sz="0" w:space="0" w:color="auto"/>
              </w:divBdr>
            </w:div>
            <w:div w:id="1805344924">
              <w:marLeft w:val="0"/>
              <w:marRight w:val="0"/>
              <w:marTop w:val="0"/>
              <w:marBottom w:val="0"/>
              <w:divBdr>
                <w:top w:val="none" w:sz="0" w:space="0" w:color="auto"/>
                <w:left w:val="none" w:sz="0" w:space="0" w:color="auto"/>
                <w:bottom w:val="none" w:sz="0" w:space="0" w:color="auto"/>
                <w:right w:val="none" w:sz="0" w:space="0" w:color="auto"/>
              </w:divBdr>
            </w:div>
            <w:div w:id="249659298">
              <w:marLeft w:val="0"/>
              <w:marRight w:val="0"/>
              <w:marTop w:val="0"/>
              <w:marBottom w:val="0"/>
              <w:divBdr>
                <w:top w:val="none" w:sz="0" w:space="0" w:color="auto"/>
                <w:left w:val="none" w:sz="0" w:space="0" w:color="auto"/>
                <w:bottom w:val="none" w:sz="0" w:space="0" w:color="auto"/>
                <w:right w:val="none" w:sz="0" w:space="0" w:color="auto"/>
              </w:divBdr>
            </w:div>
            <w:div w:id="385109136">
              <w:marLeft w:val="0"/>
              <w:marRight w:val="0"/>
              <w:marTop w:val="0"/>
              <w:marBottom w:val="0"/>
              <w:divBdr>
                <w:top w:val="none" w:sz="0" w:space="0" w:color="auto"/>
                <w:left w:val="none" w:sz="0" w:space="0" w:color="auto"/>
                <w:bottom w:val="none" w:sz="0" w:space="0" w:color="auto"/>
                <w:right w:val="none" w:sz="0" w:space="0" w:color="auto"/>
              </w:divBdr>
            </w:div>
            <w:div w:id="1632596145">
              <w:marLeft w:val="0"/>
              <w:marRight w:val="0"/>
              <w:marTop w:val="0"/>
              <w:marBottom w:val="0"/>
              <w:divBdr>
                <w:top w:val="none" w:sz="0" w:space="0" w:color="auto"/>
                <w:left w:val="none" w:sz="0" w:space="0" w:color="auto"/>
                <w:bottom w:val="none" w:sz="0" w:space="0" w:color="auto"/>
                <w:right w:val="none" w:sz="0" w:space="0" w:color="auto"/>
              </w:divBdr>
            </w:div>
          </w:divsChild>
        </w:div>
        <w:div w:id="1264150388">
          <w:marLeft w:val="0"/>
          <w:marRight w:val="0"/>
          <w:marTop w:val="0"/>
          <w:marBottom w:val="0"/>
          <w:divBdr>
            <w:top w:val="none" w:sz="0" w:space="0" w:color="auto"/>
            <w:left w:val="none" w:sz="0" w:space="0" w:color="auto"/>
            <w:bottom w:val="none" w:sz="0" w:space="0" w:color="auto"/>
            <w:right w:val="none" w:sz="0" w:space="0" w:color="auto"/>
          </w:divBdr>
          <w:divsChild>
            <w:div w:id="131945038">
              <w:marLeft w:val="0"/>
              <w:marRight w:val="0"/>
              <w:marTop w:val="0"/>
              <w:marBottom w:val="0"/>
              <w:divBdr>
                <w:top w:val="none" w:sz="0" w:space="0" w:color="auto"/>
                <w:left w:val="none" w:sz="0" w:space="0" w:color="auto"/>
                <w:bottom w:val="none" w:sz="0" w:space="0" w:color="auto"/>
                <w:right w:val="none" w:sz="0" w:space="0" w:color="auto"/>
              </w:divBdr>
            </w:div>
            <w:div w:id="331642227">
              <w:marLeft w:val="0"/>
              <w:marRight w:val="0"/>
              <w:marTop w:val="0"/>
              <w:marBottom w:val="0"/>
              <w:divBdr>
                <w:top w:val="none" w:sz="0" w:space="0" w:color="auto"/>
                <w:left w:val="none" w:sz="0" w:space="0" w:color="auto"/>
                <w:bottom w:val="none" w:sz="0" w:space="0" w:color="auto"/>
                <w:right w:val="none" w:sz="0" w:space="0" w:color="auto"/>
              </w:divBdr>
            </w:div>
            <w:div w:id="1870751106">
              <w:marLeft w:val="0"/>
              <w:marRight w:val="0"/>
              <w:marTop w:val="0"/>
              <w:marBottom w:val="0"/>
              <w:divBdr>
                <w:top w:val="none" w:sz="0" w:space="0" w:color="auto"/>
                <w:left w:val="none" w:sz="0" w:space="0" w:color="auto"/>
                <w:bottom w:val="none" w:sz="0" w:space="0" w:color="auto"/>
                <w:right w:val="none" w:sz="0" w:space="0" w:color="auto"/>
              </w:divBdr>
            </w:div>
            <w:div w:id="1307666241">
              <w:marLeft w:val="0"/>
              <w:marRight w:val="0"/>
              <w:marTop w:val="0"/>
              <w:marBottom w:val="0"/>
              <w:divBdr>
                <w:top w:val="none" w:sz="0" w:space="0" w:color="auto"/>
                <w:left w:val="none" w:sz="0" w:space="0" w:color="auto"/>
                <w:bottom w:val="none" w:sz="0" w:space="0" w:color="auto"/>
                <w:right w:val="none" w:sz="0" w:space="0" w:color="auto"/>
              </w:divBdr>
            </w:div>
            <w:div w:id="1927372922">
              <w:marLeft w:val="0"/>
              <w:marRight w:val="0"/>
              <w:marTop w:val="0"/>
              <w:marBottom w:val="0"/>
              <w:divBdr>
                <w:top w:val="none" w:sz="0" w:space="0" w:color="auto"/>
                <w:left w:val="none" w:sz="0" w:space="0" w:color="auto"/>
                <w:bottom w:val="none" w:sz="0" w:space="0" w:color="auto"/>
                <w:right w:val="none" w:sz="0" w:space="0" w:color="auto"/>
              </w:divBdr>
            </w:div>
          </w:divsChild>
        </w:div>
        <w:div w:id="1085153929">
          <w:marLeft w:val="0"/>
          <w:marRight w:val="0"/>
          <w:marTop w:val="0"/>
          <w:marBottom w:val="0"/>
          <w:divBdr>
            <w:top w:val="none" w:sz="0" w:space="0" w:color="auto"/>
            <w:left w:val="none" w:sz="0" w:space="0" w:color="auto"/>
            <w:bottom w:val="none" w:sz="0" w:space="0" w:color="auto"/>
            <w:right w:val="none" w:sz="0" w:space="0" w:color="auto"/>
          </w:divBdr>
          <w:divsChild>
            <w:div w:id="819729314">
              <w:marLeft w:val="0"/>
              <w:marRight w:val="0"/>
              <w:marTop w:val="0"/>
              <w:marBottom w:val="0"/>
              <w:divBdr>
                <w:top w:val="none" w:sz="0" w:space="0" w:color="auto"/>
                <w:left w:val="none" w:sz="0" w:space="0" w:color="auto"/>
                <w:bottom w:val="none" w:sz="0" w:space="0" w:color="auto"/>
                <w:right w:val="none" w:sz="0" w:space="0" w:color="auto"/>
              </w:divBdr>
            </w:div>
          </w:divsChild>
        </w:div>
        <w:div w:id="2001537512">
          <w:marLeft w:val="0"/>
          <w:marRight w:val="0"/>
          <w:marTop w:val="0"/>
          <w:marBottom w:val="0"/>
          <w:divBdr>
            <w:top w:val="none" w:sz="0" w:space="0" w:color="auto"/>
            <w:left w:val="none" w:sz="0" w:space="0" w:color="auto"/>
            <w:bottom w:val="none" w:sz="0" w:space="0" w:color="auto"/>
            <w:right w:val="none" w:sz="0" w:space="0" w:color="auto"/>
          </w:divBdr>
        </w:div>
        <w:div w:id="406802144">
          <w:marLeft w:val="0"/>
          <w:marRight w:val="0"/>
          <w:marTop w:val="0"/>
          <w:marBottom w:val="0"/>
          <w:divBdr>
            <w:top w:val="none" w:sz="0" w:space="0" w:color="auto"/>
            <w:left w:val="none" w:sz="0" w:space="0" w:color="auto"/>
            <w:bottom w:val="none" w:sz="0" w:space="0" w:color="auto"/>
            <w:right w:val="none" w:sz="0" w:space="0" w:color="auto"/>
          </w:divBdr>
        </w:div>
        <w:div w:id="105203597">
          <w:marLeft w:val="0"/>
          <w:marRight w:val="0"/>
          <w:marTop w:val="0"/>
          <w:marBottom w:val="0"/>
          <w:divBdr>
            <w:top w:val="none" w:sz="0" w:space="0" w:color="auto"/>
            <w:left w:val="none" w:sz="0" w:space="0" w:color="auto"/>
            <w:bottom w:val="none" w:sz="0" w:space="0" w:color="auto"/>
            <w:right w:val="none" w:sz="0" w:space="0" w:color="auto"/>
          </w:divBdr>
        </w:div>
        <w:div w:id="95835170">
          <w:marLeft w:val="0"/>
          <w:marRight w:val="0"/>
          <w:marTop w:val="0"/>
          <w:marBottom w:val="0"/>
          <w:divBdr>
            <w:top w:val="none" w:sz="0" w:space="0" w:color="auto"/>
            <w:left w:val="none" w:sz="0" w:space="0" w:color="auto"/>
            <w:bottom w:val="none" w:sz="0" w:space="0" w:color="auto"/>
            <w:right w:val="none" w:sz="0" w:space="0" w:color="auto"/>
          </w:divBdr>
        </w:div>
        <w:div w:id="1518887890">
          <w:marLeft w:val="0"/>
          <w:marRight w:val="0"/>
          <w:marTop w:val="0"/>
          <w:marBottom w:val="0"/>
          <w:divBdr>
            <w:top w:val="none" w:sz="0" w:space="0" w:color="auto"/>
            <w:left w:val="none" w:sz="0" w:space="0" w:color="auto"/>
            <w:bottom w:val="none" w:sz="0" w:space="0" w:color="auto"/>
            <w:right w:val="none" w:sz="0" w:space="0" w:color="auto"/>
          </w:divBdr>
          <w:divsChild>
            <w:div w:id="38288090">
              <w:marLeft w:val="-75"/>
              <w:marRight w:val="0"/>
              <w:marTop w:val="30"/>
              <w:marBottom w:val="30"/>
              <w:divBdr>
                <w:top w:val="none" w:sz="0" w:space="0" w:color="auto"/>
                <w:left w:val="none" w:sz="0" w:space="0" w:color="auto"/>
                <w:bottom w:val="none" w:sz="0" w:space="0" w:color="auto"/>
                <w:right w:val="none" w:sz="0" w:space="0" w:color="auto"/>
              </w:divBdr>
              <w:divsChild>
                <w:div w:id="1217856507">
                  <w:marLeft w:val="0"/>
                  <w:marRight w:val="0"/>
                  <w:marTop w:val="0"/>
                  <w:marBottom w:val="0"/>
                  <w:divBdr>
                    <w:top w:val="none" w:sz="0" w:space="0" w:color="auto"/>
                    <w:left w:val="none" w:sz="0" w:space="0" w:color="auto"/>
                    <w:bottom w:val="none" w:sz="0" w:space="0" w:color="auto"/>
                    <w:right w:val="none" w:sz="0" w:space="0" w:color="auto"/>
                  </w:divBdr>
                  <w:divsChild>
                    <w:div w:id="757596846">
                      <w:marLeft w:val="0"/>
                      <w:marRight w:val="0"/>
                      <w:marTop w:val="0"/>
                      <w:marBottom w:val="0"/>
                      <w:divBdr>
                        <w:top w:val="none" w:sz="0" w:space="0" w:color="auto"/>
                        <w:left w:val="none" w:sz="0" w:space="0" w:color="auto"/>
                        <w:bottom w:val="none" w:sz="0" w:space="0" w:color="auto"/>
                        <w:right w:val="none" w:sz="0" w:space="0" w:color="auto"/>
                      </w:divBdr>
                    </w:div>
                  </w:divsChild>
                </w:div>
                <w:div w:id="236483592">
                  <w:marLeft w:val="0"/>
                  <w:marRight w:val="0"/>
                  <w:marTop w:val="0"/>
                  <w:marBottom w:val="0"/>
                  <w:divBdr>
                    <w:top w:val="none" w:sz="0" w:space="0" w:color="auto"/>
                    <w:left w:val="none" w:sz="0" w:space="0" w:color="auto"/>
                    <w:bottom w:val="none" w:sz="0" w:space="0" w:color="auto"/>
                    <w:right w:val="none" w:sz="0" w:space="0" w:color="auto"/>
                  </w:divBdr>
                  <w:divsChild>
                    <w:div w:id="872308393">
                      <w:marLeft w:val="0"/>
                      <w:marRight w:val="0"/>
                      <w:marTop w:val="0"/>
                      <w:marBottom w:val="0"/>
                      <w:divBdr>
                        <w:top w:val="none" w:sz="0" w:space="0" w:color="auto"/>
                        <w:left w:val="none" w:sz="0" w:space="0" w:color="auto"/>
                        <w:bottom w:val="none" w:sz="0" w:space="0" w:color="auto"/>
                        <w:right w:val="none" w:sz="0" w:space="0" w:color="auto"/>
                      </w:divBdr>
                    </w:div>
                  </w:divsChild>
                </w:div>
                <w:div w:id="1215779137">
                  <w:marLeft w:val="0"/>
                  <w:marRight w:val="0"/>
                  <w:marTop w:val="0"/>
                  <w:marBottom w:val="0"/>
                  <w:divBdr>
                    <w:top w:val="none" w:sz="0" w:space="0" w:color="auto"/>
                    <w:left w:val="none" w:sz="0" w:space="0" w:color="auto"/>
                    <w:bottom w:val="none" w:sz="0" w:space="0" w:color="auto"/>
                    <w:right w:val="none" w:sz="0" w:space="0" w:color="auto"/>
                  </w:divBdr>
                  <w:divsChild>
                    <w:div w:id="1947149286">
                      <w:marLeft w:val="0"/>
                      <w:marRight w:val="0"/>
                      <w:marTop w:val="0"/>
                      <w:marBottom w:val="0"/>
                      <w:divBdr>
                        <w:top w:val="none" w:sz="0" w:space="0" w:color="auto"/>
                        <w:left w:val="none" w:sz="0" w:space="0" w:color="auto"/>
                        <w:bottom w:val="none" w:sz="0" w:space="0" w:color="auto"/>
                        <w:right w:val="none" w:sz="0" w:space="0" w:color="auto"/>
                      </w:divBdr>
                    </w:div>
                  </w:divsChild>
                </w:div>
                <w:div w:id="261382276">
                  <w:marLeft w:val="0"/>
                  <w:marRight w:val="0"/>
                  <w:marTop w:val="0"/>
                  <w:marBottom w:val="0"/>
                  <w:divBdr>
                    <w:top w:val="none" w:sz="0" w:space="0" w:color="auto"/>
                    <w:left w:val="none" w:sz="0" w:space="0" w:color="auto"/>
                    <w:bottom w:val="none" w:sz="0" w:space="0" w:color="auto"/>
                    <w:right w:val="none" w:sz="0" w:space="0" w:color="auto"/>
                  </w:divBdr>
                  <w:divsChild>
                    <w:div w:id="1194617730">
                      <w:marLeft w:val="0"/>
                      <w:marRight w:val="0"/>
                      <w:marTop w:val="0"/>
                      <w:marBottom w:val="0"/>
                      <w:divBdr>
                        <w:top w:val="none" w:sz="0" w:space="0" w:color="auto"/>
                        <w:left w:val="none" w:sz="0" w:space="0" w:color="auto"/>
                        <w:bottom w:val="none" w:sz="0" w:space="0" w:color="auto"/>
                        <w:right w:val="none" w:sz="0" w:space="0" w:color="auto"/>
                      </w:divBdr>
                    </w:div>
                  </w:divsChild>
                </w:div>
                <w:div w:id="1722364967">
                  <w:marLeft w:val="0"/>
                  <w:marRight w:val="0"/>
                  <w:marTop w:val="0"/>
                  <w:marBottom w:val="0"/>
                  <w:divBdr>
                    <w:top w:val="none" w:sz="0" w:space="0" w:color="auto"/>
                    <w:left w:val="none" w:sz="0" w:space="0" w:color="auto"/>
                    <w:bottom w:val="none" w:sz="0" w:space="0" w:color="auto"/>
                    <w:right w:val="none" w:sz="0" w:space="0" w:color="auto"/>
                  </w:divBdr>
                  <w:divsChild>
                    <w:div w:id="1340042043">
                      <w:marLeft w:val="0"/>
                      <w:marRight w:val="0"/>
                      <w:marTop w:val="0"/>
                      <w:marBottom w:val="0"/>
                      <w:divBdr>
                        <w:top w:val="none" w:sz="0" w:space="0" w:color="auto"/>
                        <w:left w:val="none" w:sz="0" w:space="0" w:color="auto"/>
                        <w:bottom w:val="none" w:sz="0" w:space="0" w:color="auto"/>
                        <w:right w:val="none" w:sz="0" w:space="0" w:color="auto"/>
                      </w:divBdr>
                    </w:div>
                  </w:divsChild>
                </w:div>
                <w:div w:id="64689815">
                  <w:marLeft w:val="0"/>
                  <w:marRight w:val="0"/>
                  <w:marTop w:val="0"/>
                  <w:marBottom w:val="0"/>
                  <w:divBdr>
                    <w:top w:val="none" w:sz="0" w:space="0" w:color="auto"/>
                    <w:left w:val="none" w:sz="0" w:space="0" w:color="auto"/>
                    <w:bottom w:val="none" w:sz="0" w:space="0" w:color="auto"/>
                    <w:right w:val="none" w:sz="0" w:space="0" w:color="auto"/>
                  </w:divBdr>
                  <w:divsChild>
                    <w:div w:id="1373768184">
                      <w:marLeft w:val="0"/>
                      <w:marRight w:val="0"/>
                      <w:marTop w:val="0"/>
                      <w:marBottom w:val="0"/>
                      <w:divBdr>
                        <w:top w:val="none" w:sz="0" w:space="0" w:color="auto"/>
                        <w:left w:val="none" w:sz="0" w:space="0" w:color="auto"/>
                        <w:bottom w:val="none" w:sz="0" w:space="0" w:color="auto"/>
                        <w:right w:val="none" w:sz="0" w:space="0" w:color="auto"/>
                      </w:divBdr>
                    </w:div>
                  </w:divsChild>
                </w:div>
                <w:div w:id="392851385">
                  <w:marLeft w:val="0"/>
                  <w:marRight w:val="0"/>
                  <w:marTop w:val="0"/>
                  <w:marBottom w:val="0"/>
                  <w:divBdr>
                    <w:top w:val="none" w:sz="0" w:space="0" w:color="auto"/>
                    <w:left w:val="none" w:sz="0" w:space="0" w:color="auto"/>
                    <w:bottom w:val="none" w:sz="0" w:space="0" w:color="auto"/>
                    <w:right w:val="none" w:sz="0" w:space="0" w:color="auto"/>
                  </w:divBdr>
                  <w:divsChild>
                    <w:div w:id="640964097">
                      <w:marLeft w:val="0"/>
                      <w:marRight w:val="0"/>
                      <w:marTop w:val="0"/>
                      <w:marBottom w:val="0"/>
                      <w:divBdr>
                        <w:top w:val="none" w:sz="0" w:space="0" w:color="auto"/>
                        <w:left w:val="none" w:sz="0" w:space="0" w:color="auto"/>
                        <w:bottom w:val="none" w:sz="0" w:space="0" w:color="auto"/>
                        <w:right w:val="none" w:sz="0" w:space="0" w:color="auto"/>
                      </w:divBdr>
                    </w:div>
                  </w:divsChild>
                </w:div>
                <w:div w:id="308900303">
                  <w:marLeft w:val="0"/>
                  <w:marRight w:val="0"/>
                  <w:marTop w:val="0"/>
                  <w:marBottom w:val="0"/>
                  <w:divBdr>
                    <w:top w:val="none" w:sz="0" w:space="0" w:color="auto"/>
                    <w:left w:val="none" w:sz="0" w:space="0" w:color="auto"/>
                    <w:bottom w:val="none" w:sz="0" w:space="0" w:color="auto"/>
                    <w:right w:val="none" w:sz="0" w:space="0" w:color="auto"/>
                  </w:divBdr>
                  <w:divsChild>
                    <w:div w:id="935601145">
                      <w:marLeft w:val="0"/>
                      <w:marRight w:val="0"/>
                      <w:marTop w:val="0"/>
                      <w:marBottom w:val="0"/>
                      <w:divBdr>
                        <w:top w:val="none" w:sz="0" w:space="0" w:color="auto"/>
                        <w:left w:val="none" w:sz="0" w:space="0" w:color="auto"/>
                        <w:bottom w:val="none" w:sz="0" w:space="0" w:color="auto"/>
                        <w:right w:val="none" w:sz="0" w:space="0" w:color="auto"/>
                      </w:divBdr>
                    </w:div>
                  </w:divsChild>
                </w:div>
                <w:div w:id="95902380">
                  <w:marLeft w:val="0"/>
                  <w:marRight w:val="0"/>
                  <w:marTop w:val="0"/>
                  <w:marBottom w:val="0"/>
                  <w:divBdr>
                    <w:top w:val="none" w:sz="0" w:space="0" w:color="auto"/>
                    <w:left w:val="none" w:sz="0" w:space="0" w:color="auto"/>
                    <w:bottom w:val="none" w:sz="0" w:space="0" w:color="auto"/>
                    <w:right w:val="none" w:sz="0" w:space="0" w:color="auto"/>
                  </w:divBdr>
                  <w:divsChild>
                    <w:div w:id="963197082">
                      <w:marLeft w:val="0"/>
                      <w:marRight w:val="0"/>
                      <w:marTop w:val="0"/>
                      <w:marBottom w:val="0"/>
                      <w:divBdr>
                        <w:top w:val="none" w:sz="0" w:space="0" w:color="auto"/>
                        <w:left w:val="none" w:sz="0" w:space="0" w:color="auto"/>
                        <w:bottom w:val="none" w:sz="0" w:space="0" w:color="auto"/>
                        <w:right w:val="none" w:sz="0" w:space="0" w:color="auto"/>
                      </w:divBdr>
                    </w:div>
                  </w:divsChild>
                </w:div>
                <w:div w:id="1515655925">
                  <w:marLeft w:val="0"/>
                  <w:marRight w:val="0"/>
                  <w:marTop w:val="0"/>
                  <w:marBottom w:val="0"/>
                  <w:divBdr>
                    <w:top w:val="none" w:sz="0" w:space="0" w:color="auto"/>
                    <w:left w:val="none" w:sz="0" w:space="0" w:color="auto"/>
                    <w:bottom w:val="none" w:sz="0" w:space="0" w:color="auto"/>
                    <w:right w:val="none" w:sz="0" w:space="0" w:color="auto"/>
                  </w:divBdr>
                  <w:divsChild>
                    <w:div w:id="178469451">
                      <w:marLeft w:val="0"/>
                      <w:marRight w:val="0"/>
                      <w:marTop w:val="0"/>
                      <w:marBottom w:val="0"/>
                      <w:divBdr>
                        <w:top w:val="none" w:sz="0" w:space="0" w:color="auto"/>
                        <w:left w:val="none" w:sz="0" w:space="0" w:color="auto"/>
                        <w:bottom w:val="none" w:sz="0" w:space="0" w:color="auto"/>
                        <w:right w:val="none" w:sz="0" w:space="0" w:color="auto"/>
                      </w:divBdr>
                    </w:div>
                  </w:divsChild>
                </w:div>
                <w:div w:id="1100834600">
                  <w:marLeft w:val="0"/>
                  <w:marRight w:val="0"/>
                  <w:marTop w:val="0"/>
                  <w:marBottom w:val="0"/>
                  <w:divBdr>
                    <w:top w:val="none" w:sz="0" w:space="0" w:color="auto"/>
                    <w:left w:val="none" w:sz="0" w:space="0" w:color="auto"/>
                    <w:bottom w:val="none" w:sz="0" w:space="0" w:color="auto"/>
                    <w:right w:val="none" w:sz="0" w:space="0" w:color="auto"/>
                  </w:divBdr>
                  <w:divsChild>
                    <w:div w:id="1039739061">
                      <w:marLeft w:val="0"/>
                      <w:marRight w:val="0"/>
                      <w:marTop w:val="0"/>
                      <w:marBottom w:val="0"/>
                      <w:divBdr>
                        <w:top w:val="none" w:sz="0" w:space="0" w:color="auto"/>
                        <w:left w:val="none" w:sz="0" w:space="0" w:color="auto"/>
                        <w:bottom w:val="none" w:sz="0" w:space="0" w:color="auto"/>
                        <w:right w:val="none" w:sz="0" w:space="0" w:color="auto"/>
                      </w:divBdr>
                    </w:div>
                  </w:divsChild>
                </w:div>
                <w:div w:id="229579060">
                  <w:marLeft w:val="0"/>
                  <w:marRight w:val="0"/>
                  <w:marTop w:val="0"/>
                  <w:marBottom w:val="0"/>
                  <w:divBdr>
                    <w:top w:val="none" w:sz="0" w:space="0" w:color="auto"/>
                    <w:left w:val="none" w:sz="0" w:space="0" w:color="auto"/>
                    <w:bottom w:val="none" w:sz="0" w:space="0" w:color="auto"/>
                    <w:right w:val="none" w:sz="0" w:space="0" w:color="auto"/>
                  </w:divBdr>
                  <w:divsChild>
                    <w:div w:id="310838659">
                      <w:marLeft w:val="0"/>
                      <w:marRight w:val="0"/>
                      <w:marTop w:val="0"/>
                      <w:marBottom w:val="0"/>
                      <w:divBdr>
                        <w:top w:val="none" w:sz="0" w:space="0" w:color="auto"/>
                        <w:left w:val="none" w:sz="0" w:space="0" w:color="auto"/>
                        <w:bottom w:val="none" w:sz="0" w:space="0" w:color="auto"/>
                        <w:right w:val="none" w:sz="0" w:space="0" w:color="auto"/>
                      </w:divBdr>
                    </w:div>
                  </w:divsChild>
                </w:div>
                <w:div w:id="1955552558">
                  <w:marLeft w:val="0"/>
                  <w:marRight w:val="0"/>
                  <w:marTop w:val="0"/>
                  <w:marBottom w:val="0"/>
                  <w:divBdr>
                    <w:top w:val="none" w:sz="0" w:space="0" w:color="auto"/>
                    <w:left w:val="none" w:sz="0" w:space="0" w:color="auto"/>
                    <w:bottom w:val="none" w:sz="0" w:space="0" w:color="auto"/>
                    <w:right w:val="none" w:sz="0" w:space="0" w:color="auto"/>
                  </w:divBdr>
                  <w:divsChild>
                    <w:div w:id="1889485898">
                      <w:marLeft w:val="0"/>
                      <w:marRight w:val="0"/>
                      <w:marTop w:val="0"/>
                      <w:marBottom w:val="0"/>
                      <w:divBdr>
                        <w:top w:val="none" w:sz="0" w:space="0" w:color="auto"/>
                        <w:left w:val="none" w:sz="0" w:space="0" w:color="auto"/>
                        <w:bottom w:val="none" w:sz="0" w:space="0" w:color="auto"/>
                        <w:right w:val="none" w:sz="0" w:space="0" w:color="auto"/>
                      </w:divBdr>
                    </w:div>
                  </w:divsChild>
                </w:div>
                <w:div w:id="651369349">
                  <w:marLeft w:val="0"/>
                  <w:marRight w:val="0"/>
                  <w:marTop w:val="0"/>
                  <w:marBottom w:val="0"/>
                  <w:divBdr>
                    <w:top w:val="none" w:sz="0" w:space="0" w:color="auto"/>
                    <w:left w:val="none" w:sz="0" w:space="0" w:color="auto"/>
                    <w:bottom w:val="none" w:sz="0" w:space="0" w:color="auto"/>
                    <w:right w:val="none" w:sz="0" w:space="0" w:color="auto"/>
                  </w:divBdr>
                  <w:divsChild>
                    <w:div w:id="1425806085">
                      <w:marLeft w:val="0"/>
                      <w:marRight w:val="0"/>
                      <w:marTop w:val="0"/>
                      <w:marBottom w:val="0"/>
                      <w:divBdr>
                        <w:top w:val="none" w:sz="0" w:space="0" w:color="auto"/>
                        <w:left w:val="none" w:sz="0" w:space="0" w:color="auto"/>
                        <w:bottom w:val="none" w:sz="0" w:space="0" w:color="auto"/>
                        <w:right w:val="none" w:sz="0" w:space="0" w:color="auto"/>
                      </w:divBdr>
                    </w:div>
                  </w:divsChild>
                </w:div>
                <w:div w:id="992178147">
                  <w:marLeft w:val="0"/>
                  <w:marRight w:val="0"/>
                  <w:marTop w:val="0"/>
                  <w:marBottom w:val="0"/>
                  <w:divBdr>
                    <w:top w:val="none" w:sz="0" w:space="0" w:color="auto"/>
                    <w:left w:val="none" w:sz="0" w:space="0" w:color="auto"/>
                    <w:bottom w:val="none" w:sz="0" w:space="0" w:color="auto"/>
                    <w:right w:val="none" w:sz="0" w:space="0" w:color="auto"/>
                  </w:divBdr>
                  <w:divsChild>
                    <w:div w:id="1506245112">
                      <w:marLeft w:val="0"/>
                      <w:marRight w:val="0"/>
                      <w:marTop w:val="0"/>
                      <w:marBottom w:val="0"/>
                      <w:divBdr>
                        <w:top w:val="none" w:sz="0" w:space="0" w:color="auto"/>
                        <w:left w:val="none" w:sz="0" w:space="0" w:color="auto"/>
                        <w:bottom w:val="none" w:sz="0" w:space="0" w:color="auto"/>
                        <w:right w:val="none" w:sz="0" w:space="0" w:color="auto"/>
                      </w:divBdr>
                    </w:div>
                  </w:divsChild>
                </w:div>
                <w:div w:id="1811634959">
                  <w:marLeft w:val="0"/>
                  <w:marRight w:val="0"/>
                  <w:marTop w:val="0"/>
                  <w:marBottom w:val="0"/>
                  <w:divBdr>
                    <w:top w:val="none" w:sz="0" w:space="0" w:color="auto"/>
                    <w:left w:val="none" w:sz="0" w:space="0" w:color="auto"/>
                    <w:bottom w:val="none" w:sz="0" w:space="0" w:color="auto"/>
                    <w:right w:val="none" w:sz="0" w:space="0" w:color="auto"/>
                  </w:divBdr>
                  <w:divsChild>
                    <w:div w:id="2050032916">
                      <w:marLeft w:val="0"/>
                      <w:marRight w:val="0"/>
                      <w:marTop w:val="0"/>
                      <w:marBottom w:val="0"/>
                      <w:divBdr>
                        <w:top w:val="none" w:sz="0" w:space="0" w:color="auto"/>
                        <w:left w:val="none" w:sz="0" w:space="0" w:color="auto"/>
                        <w:bottom w:val="none" w:sz="0" w:space="0" w:color="auto"/>
                        <w:right w:val="none" w:sz="0" w:space="0" w:color="auto"/>
                      </w:divBdr>
                    </w:div>
                  </w:divsChild>
                </w:div>
                <w:div w:id="95103898">
                  <w:marLeft w:val="0"/>
                  <w:marRight w:val="0"/>
                  <w:marTop w:val="0"/>
                  <w:marBottom w:val="0"/>
                  <w:divBdr>
                    <w:top w:val="none" w:sz="0" w:space="0" w:color="auto"/>
                    <w:left w:val="none" w:sz="0" w:space="0" w:color="auto"/>
                    <w:bottom w:val="none" w:sz="0" w:space="0" w:color="auto"/>
                    <w:right w:val="none" w:sz="0" w:space="0" w:color="auto"/>
                  </w:divBdr>
                  <w:divsChild>
                    <w:div w:id="35812367">
                      <w:marLeft w:val="0"/>
                      <w:marRight w:val="0"/>
                      <w:marTop w:val="0"/>
                      <w:marBottom w:val="0"/>
                      <w:divBdr>
                        <w:top w:val="none" w:sz="0" w:space="0" w:color="auto"/>
                        <w:left w:val="none" w:sz="0" w:space="0" w:color="auto"/>
                        <w:bottom w:val="none" w:sz="0" w:space="0" w:color="auto"/>
                        <w:right w:val="none" w:sz="0" w:space="0" w:color="auto"/>
                      </w:divBdr>
                    </w:div>
                  </w:divsChild>
                </w:div>
                <w:div w:id="226653811">
                  <w:marLeft w:val="0"/>
                  <w:marRight w:val="0"/>
                  <w:marTop w:val="0"/>
                  <w:marBottom w:val="0"/>
                  <w:divBdr>
                    <w:top w:val="none" w:sz="0" w:space="0" w:color="auto"/>
                    <w:left w:val="none" w:sz="0" w:space="0" w:color="auto"/>
                    <w:bottom w:val="none" w:sz="0" w:space="0" w:color="auto"/>
                    <w:right w:val="none" w:sz="0" w:space="0" w:color="auto"/>
                  </w:divBdr>
                  <w:divsChild>
                    <w:div w:id="1203791539">
                      <w:marLeft w:val="0"/>
                      <w:marRight w:val="0"/>
                      <w:marTop w:val="0"/>
                      <w:marBottom w:val="0"/>
                      <w:divBdr>
                        <w:top w:val="none" w:sz="0" w:space="0" w:color="auto"/>
                        <w:left w:val="none" w:sz="0" w:space="0" w:color="auto"/>
                        <w:bottom w:val="none" w:sz="0" w:space="0" w:color="auto"/>
                        <w:right w:val="none" w:sz="0" w:space="0" w:color="auto"/>
                      </w:divBdr>
                    </w:div>
                  </w:divsChild>
                </w:div>
                <w:div w:id="77288545">
                  <w:marLeft w:val="0"/>
                  <w:marRight w:val="0"/>
                  <w:marTop w:val="0"/>
                  <w:marBottom w:val="0"/>
                  <w:divBdr>
                    <w:top w:val="none" w:sz="0" w:space="0" w:color="auto"/>
                    <w:left w:val="none" w:sz="0" w:space="0" w:color="auto"/>
                    <w:bottom w:val="none" w:sz="0" w:space="0" w:color="auto"/>
                    <w:right w:val="none" w:sz="0" w:space="0" w:color="auto"/>
                  </w:divBdr>
                  <w:divsChild>
                    <w:div w:id="1423186295">
                      <w:marLeft w:val="0"/>
                      <w:marRight w:val="0"/>
                      <w:marTop w:val="0"/>
                      <w:marBottom w:val="0"/>
                      <w:divBdr>
                        <w:top w:val="none" w:sz="0" w:space="0" w:color="auto"/>
                        <w:left w:val="none" w:sz="0" w:space="0" w:color="auto"/>
                        <w:bottom w:val="none" w:sz="0" w:space="0" w:color="auto"/>
                        <w:right w:val="none" w:sz="0" w:space="0" w:color="auto"/>
                      </w:divBdr>
                    </w:div>
                  </w:divsChild>
                </w:div>
                <w:div w:id="1599867622">
                  <w:marLeft w:val="0"/>
                  <w:marRight w:val="0"/>
                  <w:marTop w:val="0"/>
                  <w:marBottom w:val="0"/>
                  <w:divBdr>
                    <w:top w:val="none" w:sz="0" w:space="0" w:color="auto"/>
                    <w:left w:val="none" w:sz="0" w:space="0" w:color="auto"/>
                    <w:bottom w:val="none" w:sz="0" w:space="0" w:color="auto"/>
                    <w:right w:val="none" w:sz="0" w:space="0" w:color="auto"/>
                  </w:divBdr>
                  <w:divsChild>
                    <w:div w:id="894239383">
                      <w:marLeft w:val="0"/>
                      <w:marRight w:val="0"/>
                      <w:marTop w:val="0"/>
                      <w:marBottom w:val="0"/>
                      <w:divBdr>
                        <w:top w:val="none" w:sz="0" w:space="0" w:color="auto"/>
                        <w:left w:val="none" w:sz="0" w:space="0" w:color="auto"/>
                        <w:bottom w:val="none" w:sz="0" w:space="0" w:color="auto"/>
                        <w:right w:val="none" w:sz="0" w:space="0" w:color="auto"/>
                      </w:divBdr>
                    </w:div>
                  </w:divsChild>
                </w:div>
                <w:div w:id="1865897448">
                  <w:marLeft w:val="0"/>
                  <w:marRight w:val="0"/>
                  <w:marTop w:val="0"/>
                  <w:marBottom w:val="0"/>
                  <w:divBdr>
                    <w:top w:val="none" w:sz="0" w:space="0" w:color="auto"/>
                    <w:left w:val="none" w:sz="0" w:space="0" w:color="auto"/>
                    <w:bottom w:val="none" w:sz="0" w:space="0" w:color="auto"/>
                    <w:right w:val="none" w:sz="0" w:space="0" w:color="auto"/>
                  </w:divBdr>
                  <w:divsChild>
                    <w:div w:id="618102419">
                      <w:marLeft w:val="0"/>
                      <w:marRight w:val="0"/>
                      <w:marTop w:val="0"/>
                      <w:marBottom w:val="0"/>
                      <w:divBdr>
                        <w:top w:val="none" w:sz="0" w:space="0" w:color="auto"/>
                        <w:left w:val="none" w:sz="0" w:space="0" w:color="auto"/>
                        <w:bottom w:val="none" w:sz="0" w:space="0" w:color="auto"/>
                        <w:right w:val="none" w:sz="0" w:space="0" w:color="auto"/>
                      </w:divBdr>
                    </w:div>
                  </w:divsChild>
                </w:div>
                <w:div w:id="1218475500">
                  <w:marLeft w:val="0"/>
                  <w:marRight w:val="0"/>
                  <w:marTop w:val="0"/>
                  <w:marBottom w:val="0"/>
                  <w:divBdr>
                    <w:top w:val="none" w:sz="0" w:space="0" w:color="auto"/>
                    <w:left w:val="none" w:sz="0" w:space="0" w:color="auto"/>
                    <w:bottom w:val="none" w:sz="0" w:space="0" w:color="auto"/>
                    <w:right w:val="none" w:sz="0" w:space="0" w:color="auto"/>
                  </w:divBdr>
                  <w:divsChild>
                    <w:div w:id="1260259147">
                      <w:marLeft w:val="0"/>
                      <w:marRight w:val="0"/>
                      <w:marTop w:val="0"/>
                      <w:marBottom w:val="0"/>
                      <w:divBdr>
                        <w:top w:val="none" w:sz="0" w:space="0" w:color="auto"/>
                        <w:left w:val="none" w:sz="0" w:space="0" w:color="auto"/>
                        <w:bottom w:val="none" w:sz="0" w:space="0" w:color="auto"/>
                        <w:right w:val="none" w:sz="0" w:space="0" w:color="auto"/>
                      </w:divBdr>
                    </w:div>
                  </w:divsChild>
                </w:div>
                <w:div w:id="1302921688">
                  <w:marLeft w:val="0"/>
                  <w:marRight w:val="0"/>
                  <w:marTop w:val="0"/>
                  <w:marBottom w:val="0"/>
                  <w:divBdr>
                    <w:top w:val="none" w:sz="0" w:space="0" w:color="auto"/>
                    <w:left w:val="none" w:sz="0" w:space="0" w:color="auto"/>
                    <w:bottom w:val="none" w:sz="0" w:space="0" w:color="auto"/>
                    <w:right w:val="none" w:sz="0" w:space="0" w:color="auto"/>
                  </w:divBdr>
                  <w:divsChild>
                    <w:div w:id="2143422356">
                      <w:marLeft w:val="0"/>
                      <w:marRight w:val="0"/>
                      <w:marTop w:val="0"/>
                      <w:marBottom w:val="0"/>
                      <w:divBdr>
                        <w:top w:val="none" w:sz="0" w:space="0" w:color="auto"/>
                        <w:left w:val="none" w:sz="0" w:space="0" w:color="auto"/>
                        <w:bottom w:val="none" w:sz="0" w:space="0" w:color="auto"/>
                        <w:right w:val="none" w:sz="0" w:space="0" w:color="auto"/>
                      </w:divBdr>
                    </w:div>
                  </w:divsChild>
                </w:div>
                <w:div w:id="1046563362">
                  <w:marLeft w:val="0"/>
                  <w:marRight w:val="0"/>
                  <w:marTop w:val="0"/>
                  <w:marBottom w:val="0"/>
                  <w:divBdr>
                    <w:top w:val="none" w:sz="0" w:space="0" w:color="auto"/>
                    <w:left w:val="none" w:sz="0" w:space="0" w:color="auto"/>
                    <w:bottom w:val="none" w:sz="0" w:space="0" w:color="auto"/>
                    <w:right w:val="none" w:sz="0" w:space="0" w:color="auto"/>
                  </w:divBdr>
                  <w:divsChild>
                    <w:div w:id="1029257922">
                      <w:marLeft w:val="0"/>
                      <w:marRight w:val="0"/>
                      <w:marTop w:val="0"/>
                      <w:marBottom w:val="0"/>
                      <w:divBdr>
                        <w:top w:val="none" w:sz="0" w:space="0" w:color="auto"/>
                        <w:left w:val="none" w:sz="0" w:space="0" w:color="auto"/>
                        <w:bottom w:val="none" w:sz="0" w:space="0" w:color="auto"/>
                        <w:right w:val="none" w:sz="0" w:space="0" w:color="auto"/>
                      </w:divBdr>
                    </w:div>
                  </w:divsChild>
                </w:div>
                <w:div w:id="1813019779">
                  <w:marLeft w:val="0"/>
                  <w:marRight w:val="0"/>
                  <w:marTop w:val="0"/>
                  <w:marBottom w:val="0"/>
                  <w:divBdr>
                    <w:top w:val="none" w:sz="0" w:space="0" w:color="auto"/>
                    <w:left w:val="none" w:sz="0" w:space="0" w:color="auto"/>
                    <w:bottom w:val="none" w:sz="0" w:space="0" w:color="auto"/>
                    <w:right w:val="none" w:sz="0" w:space="0" w:color="auto"/>
                  </w:divBdr>
                  <w:divsChild>
                    <w:div w:id="679427089">
                      <w:marLeft w:val="0"/>
                      <w:marRight w:val="0"/>
                      <w:marTop w:val="0"/>
                      <w:marBottom w:val="0"/>
                      <w:divBdr>
                        <w:top w:val="none" w:sz="0" w:space="0" w:color="auto"/>
                        <w:left w:val="none" w:sz="0" w:space="0" w:color="auto"/>
                        <w:bottom w:val="none" w:sz="0" w:space="0" w:color="auto"/>
                        <w:right w:val="none" w:sz="0" w:space="0" w:color="auto"/>
                      </w:divBdr>
                    </w:div>
                  </w:divsChild>
                </w:div>
                <w:div w:id="1465924114">
                  <w:marLeft w:val="0"/>
                  <w:marRight w:val="0"/>
                  <w:marTop w:val="0"/>
                  <w:marBottom w:val="0"/>
                  <w:divBdr>
                    <w:top w:val="none" w:sz="0" w:space="0" w:color="auto"/>
                    <w:left w:val="none" w:sz="0" w:space="0" w:color="auto"/>
                    <w:bottom w:val="none" w:sz="0" w:space="0" w:color="auto"/>
                    <w:right w:val="none" w:sz="0" w:space="0" w:color="auto"/>
                  </w:divBdr>
                  <w:divsChild>
                    <w:div w:id="1604537572">
                      <w:marLeft w:val="0"/>
                      <w:marRight w:val="0"/>
                      <w:marTop w:val="0"/>
                      <w:marBottom w:val="0"/>
                      <w:divBdr>
                        <w:top w:val="none" w:sz="0" w:space="0" w:color="auto"/>
                        <w:left w:val="none" w:sz="0" w:space="0" w:color="auto"/>
                        <w:bottom w:val="none" w:sz="0" w:space="0" w:color="auto"/>
                        <w:right w:val="none" w:sz="0" w:space="0" w:color="auto"/>
                      </w:divBdr>
                    </w:div>
                  </w:divsChild>
                </w:div>
                <w:div w:id="636374831">
                  <w:marLeft w:val="0"/>
                  <w:marRight w:val="0"/>
                  <w:marTop w:val="0"/>
                  <w:marBottom w:val="0"/>
                  <w:divBdr>
                    <w:top w:val="none" w:sz="0" w:space="0" w:color="auto"/>
                    <w:left w:val="none" w:sz="0" w:space="0" w:color="auto"/>
                    <w:bottom w:val="none" w:sz="0" w:space="0" w:color="auto"/>
                    <w:right w:val="none" w:sz="0" w:space="0" w:color="auto"/>
                  </w:divBdr>
                  <w:divsChild>
                    <w:div w:id="1892032022">
                      <w:marLeft w:val="0"/>
                      <w:marRight w:val="0"/>
                      <w:marTop w:val="0"/>
                      <w:marBottom w:val="0"/>
                      <w:divBdr>
                        <w:top w:val="none" w:sz="0" w:space="0" w:color="auto"/>
                        <w:left w:val="none" w:sz="0" w:space="0" w:color="auto"/>
                        <w:bottom w:val="none" w:sz="0" w:space="0" w:color="auto"/>
                        <w:right w:val="none" w:sz="0" w:space="0" w:color="auto"/>
                      </w:divBdr>
                    </w:div>
                    <w:div w:id="1340817580">
                      <w:marLeft w:val="0"/>
                      <w:marRight w:val="0"/>
                      <w:marTop w:val="0"/>
                      <w:marBottom w:val="0"/>
                      <w:divBdr>
                        <w:top w:val="none" w:sz="0" w:space="0" w:color="auto"/>
                        <w:left w:val="none" w:sz="0" w:space="0" w:color="auto"/>
                        <w:bottom w:val="none" w:sz="0" w:space="0" w:color="auto"/>
                        <w:right w:val="none" w:sz="0" w:space="0" w:color="auto"/>
                      </w:divBdr>
                    </w:div>
                  </w:divsChild>
                </w:div>
                <w:div w:id="1746032078">
                  <w:marLeft w:val="0"/>
                  <w:marRight w:val="0"/>
                  <w:marTop w:val="0"/>
                  <w:marBottom w:val="0"/>
                  <w:divBdr>
                    <w:top w:val="none" w:sz="0" w:space="0" w:color="auto"/>
                    <w:left w:val="none" w:sz="0" w:space="0" w:color="auto"/>
                    <w:bottom w:val="none" w:sz="0" w:space="0" w:color="auto"/>
                    <w:right w:val="none" w:sz="0" w:space="0" w:color="auto"/>
                  </w:divBdr>
                  <w:divsChild>
                    <w:div w:id="1500462103">
                      <w:marLeft w:val="0"/>
                      <w:marRight w:val="0"/>
                      <w:marTop w:val="0"/>
                      <w:marBottom w:val="0"/>
                      <w:divBdr>
                        <w:top w:val="none" w:sz="0" w:space="0" w:color="auto"/>
                        <w:left w:val="none" w:sz="0" w:space="0" w:color="auto"/>
                        <w:bottom w:val="none" w:sz="0" w:space="0" w:color="auto"/>
                        <w:right w:val="none" w:sz="0" w:space="0" w:color="auto"/>
                      </w:divBdr>
                    </w:div>
                  </w:divsChild>
                </w:div>
                <w:div w:id="1447506500">
                  <w:marLeft w:val="0"/>
                  <w:marRight w:val="0"/>
                  <w:marTop w:val="0"/>
                  <w:marBottom w:val="0"/>
                  <w:divBdr>
                    <w:top w:val="none" w:sz="0" w:space="0" w:color="auto"/>
                    <w:left w:val="none" w:sz="0" w:space="0" w:color="auto"/>
                    <w:bottom w:val="none" w:sz="0" w:space="0" w:color="auto"/>
                    <w:right w:val="none" w:sz="0" w:space="0" w:color="auto"/>
                  </w:divBdr>
                  <w:divsChild>
                    <w:div w:id="1581018339">
                      <w:marLeft w:val="0"/>
                      <w:marRight w:val="0"/>
                      <w:marTop w:val="0"/>
                      <w:marBottom w:val="0"/>
                      <w:divBdr>
                        <w:top w:val="none" w:sz="0" w:space="0" w:color="auto"/>
                        <w:left w:val="none" w:sz="0" w:space="0" w:color="auto"/>
                        <w:bottom w:val="none" w:sz="0" w:space="0" w:color="auto"/>
                        <w:right w:val="none" w:sz="0" w:space="0" w:color="auto"/>
                      </w:divBdr>
                    </w:div>
                  </w:divsChild>
                </w:div>
                <w:div w:id="1673877784">
                  <w:marLeft w:val="0"/>
                  <w:marRight w:val="0"/>
                  <w:marTop w:val="0"/>
                  <w:marBottom w:val="0"/>
                  <w:divBdr>
                    <w:top w:val="none" w:sz="0" w:space="0" w:color="auto"/>
                    <w:left w:val="none" w:sz="0" w:space="0" w:color="auto"/>
                    <w:bottom w:val="none" w:sz="0" w:space="0" w:color="auto"/>
                    <w:right w:val="none" w:sz="0" w:space="0" w:color="auto"/>
                  </w:divBdr>
                  <w:divsChild>
                    <w:div w:id="1987975392">
                      <w:marLeft w:val="0"/>
                      <w:marRight w:val="0"/>
                      <w:marTop w:val="0"/>
                      <w:marBottom w:val="0"/>
                      <w:divBdr>
                        <w:top w:val="none" w:sz="0" w:space="0" w:color="auto"/>
                        <w:left w:val="none" w:sz="0" w:space="0" w:color="auto"/>
                        <w:bottom w:val="none" w:sz="0" w:space="0" w:color="auto"/>
                        <w:right w:val="none" w:sz="0" w:space="0" w:color="auto"/>
                      </w:divBdr>
                    </w:div>
                  </w:divsChild>
                </w:div>
                <w:div w:id="1371876729">
                  <w:marLeft w:val="0"/>
                  <w:marRight w:val="0"/>
                  <w:marTop w:val="0"/>
                  <w:marBottom w:val="0"/>
                  <w:divBdr>
                    <w:top w:val="none" w:sz="0" w:space="0" w:color="auto"/>
                    <w:left w:val="none" w:sz="0" w:space="0" w:color="auto"/>
                    <w:bottom w:val="none" w:sz="0" w:space="0" w:color="auto"/>
                    <w:right w:val="none" w:sz="0" w:space="0" w:color="auto"/>
                  </w:divBdr>
                  <w:divsChild>
                    <w:div w:id="555243395">
                      <w:marLeft w:val="0"/>
                      <w:marRight w:val="0"/>
                      <w:marTop w:val="0"/>
                      <w:marBottom w:val="0"/>
                      <w:divBdr>
                        <w:top w:val="none" w:sz="0" w:space="0" w:color="auto"/>
                        <w:left w:val="none" w:sz="0" w:space="0" w:color="auto"/>
                        <w:bottom w:val="none" w:sz="0" w:space="0" w:color="auto"/>
                        <w:right w:val="none" w:sz="0" w:space="0" w:color="auto"/>
                      </w:divBdr>
                    </w:div>
                  </w:divsChild>
                </w:div>
                <w:div w:id="236979427">
                  <w:marLeft w:val="0"/>
                  <w:marRight w:val="0"/>
                  <w:marTop w:val="0"/>
                  <w:marBottom w:val="0"/>
                  <w:divBdr>
                    <w:top w:val="none" w:sz="0" w:space="0" w:color="auto"/>
                    <w:left w:val="none" w:sz="0" w:space="0" w:color="auto"/>
                    <w:bottom w:val="none" w:sz="0" w:space="0" w:color="auto"/>
                    <w:right w:val="none" w:sz="0" w:space="0" w:color="auto"/>
                  </w:divBdr>
                  <w:divsChild>
                    <w:div w:id="273097260">
                      <w:marLeft w:val="0"/>
                      <w:marRight w:val="0"/>
                      <w:marTop w:val="0"/>
                      <w:marBottom w:val="0"/>
                      <w:divBdr>
                        <w:top w:val="none" w:sz="0" w:space="0" w:color="auto"/>
                        <w:left w:val="none" w:sz="0" w:space="0" w:color="auto"/>
                        <w:bottom w:val="none" w:sz="0" w:space="0" w:color="auto"/>
                        <w:right w:val="none" w:sz="0" w:space="0" w:color="auto"/>
                      </w:divBdr>
                    </w:div>
                  </w:divsChild>
                </w:div>
                <w:div w:id="339357064">
                  <w:marLeft w:val="0"/>
                  <w:marRight w:val="0"/>
                  <w:marTop w:val="0"/>
                  <w:marBottom w:val="0"/>
                  <w:divBdr>
                    <w:top w:val="none" w:sz="0" w:space="0" w:color="auto"/>
                    <w:left w:val="none" w:sz="0" w:space="0" w:color="auto"/>
                    <w:bottom w:val="none" w:sz="0" w:space="0" w:color="auto"/>
                    <w:right w:val="none" w:sz="0" w:space="0" w:color="auto"/>
                  </w:divBdr>
                  <w:divsChild>
                    <w:div w:id="128403635">
                      <w:marLeft w:val="0"/>
                      <w:marRight w:val="0"/>
                      <w:marTop w:val="0"/>
                      <w:marBottom w:val="0"/>
                      <w:divBdr>
                        <w:top w:val="none" w:sz="0" w:space="0" w:color="auto"/>
                        <w:left w:val="none" w:sz="0" w:space="0" w:color="auto"/>
                        <w:bottom w:val="none" w:sz="0" w:space="0" w:color="auto"/>
                        <w:right w:val="none" w:sz="0" w:space="0" w:color="auto"/>
                      </w:divBdr>
                    </w:div>
                  </w:divsChild>
                </w:div>
                <w:div w:id="357780541">
                  <w:marLeft w:val="0"/>
                  <w:marRight w:val="0"/>
                  <w:marTop w:val="0"/>
                  <w:marBottom w:val="0"/>
                  <w:divBdr>
                    <w:top w:val="none" w:sz="0" w:space="0" w:color="auto"/>
                    <w:left w:val="none" w:sz="0" w:space="0" w:color="auto"/>
                    <w:bottom w:val="none" w:sz="0" w:space="0" w:color="auto"/>
                    <w:right w:val="none" w:sz="0" w:space="0" w:color="auto"/>
                  </w:divBdr>
                  <w:divsChild>
                    <w:div w:id="1376732659">
                      <w:marLeft w:val="0"/>
                      <w:marRight w:val="0"/>
                      <w:marTop w:val="0"/>
                      <w:marBottom w:val="0"/>
                      <w:divBdr>
                        <w:top w:val="none" w:sz="0" w:space="0" w:color="auto"/>
                        <w:left w:val="none" w:sz="0" w:space="0" w:color="auto"/>
                        <w:bottom w:val="none" w:sz="0" w:space="0" w:color="auto"/>
                        <w:right w:val="none" w:sz="0" w:space="0" w:color="auto"/>
                      </w:divBdr>
                    </w:div>
                  </w:divsChild>
                </w:div>
                <w:div w:id="1229612089">
                  <w:marLeft w:val="0"/>
                  <w:marRight w:val="0"/>
                  <w:marTop w:val="0"/>
                  <w:marBottom w:val="0"/>
                  <w:divBdr>
                    <w:top w:val="none" w:sz="0" w:space="0" w:color="auto"/>
                    <w:left w:val="none" w:sz="0" w:space="0" w:color="auto"/>
                    <w:bottom w:val="none" w:sz="0" w:space="0" w:color="auto"/>
                    <w:right w:val="none" w:sz="0" w:space="0" w:color="auto"/>
                  </w:divBdr>
                  <w:divsChild>
                    <w:div w:id="1370909695">
                      <w:marLeft w:val="0"/>
                      <w:marRight w:val="0"/>
                      <w:marTop w:val="0"/>
                      <w:marBottom w:val="0"/>
                      <w:divBdr>
                        <w:top w:val="none" w:sz="0" w:space="0" w:color="auto"/>
                        <w:left w:val="none" w:sz="0" w:space="0" w:color="auto"/>
                        <w:bottom w:val="none" w:sz="0" w:space="0" w:color="auto"/>
                        <w:right w:val="none" w:sz="0" w:space="0" w:color="auto"/>
                      </w:divBdr>
                    </w:div>
                  </w:divsChild>
                </w:div>
                <w:div w:id="449277559">
                  <w:marLeft w:val="0"/>
                  <w:marRight w:val="0"/>
                  <w:marTop w:val="0"/>
                  <w:marBottom w:val="0"/>
                  <w:divBdr>
                    <w:top w:val="none" w:sz="0" w:space="0" w:color="auto"/>
                    <w:left w:val="none" w:sz="0" w:space="0" w:color="auto"/>
                    <w:bottom w:val="none" w:sz="0" w:space="0" w:color="auto"/>
                    <w:right w:val="none" w:sz="0" w:space="0" w:color="auto"/>
                  </w:divBdr>
                  <w:divsChild>
                    <w:div w:id="382414755">
                      <w:marLeft w:val="0"/>
                      <w:marRight w:val="0"/>
                      <w:marTop w:val="0"/>
                      <w:marBottom w:val="0"/>
                      <w:divBdr>
                        <w:top w:val="none" w:sz="0" w:space="0" w:color="auto"/>
                        <w:left w:val="none" w:sz="0" w:space="0" w:color="auto"/>
                        <w:bottom w:val="none" w:sz="0" w:space="0" w:color="auto"/>
                        <w:right w:val="none" w:sz="0" w:space="0" w:color="auto"/>
                      </w:divBdr>
                    </w:div>
                  </w:divsChild>
                </w:div>
                <w:div w:id="1417746823">
                  <w:marLeft w:val="0"/>
                  <w:marRight w:val="0"/>
                  <w:marTop w:val="0"/>
                  <w:marBottom w:val="0"/>
                  <w:divBdr>
                    <w:top w:val="none" w:sz="0" w:space="0" w:color="auto"/>
                    <w:left w:val="none" w:sz="0" w:space="0" w:color="auto"/>
                    <w:bottom w:val="none" w:sz="0" w:space="0" w:color="auto"/>
                    <w:right w:val="none" w:sz="0" w:space="0" w:color="auto"/>
                  </w:divBdr>
                  <w:divsChild>
                    <w:div w:id="1752584864">
                      <w:marLeft w:val="0"/>
                      <w:marRight w:val="0"/>
                      <w:marTop w:val="0"/>
                      <w:marBottom w:val="0"/>
                      <w:divBdr>
                        <w:top w:val="none" w:sz="0" w:space="0" w:color="auto"/>
                        <w:left w:val="none" w:sz="0" w:space="0" w:color="auto"/>
                        <w:bottom w:val="none" w:sz="0" w:space="0" w:color="auto"/>
                        <w:right w:val="none" w:sz="0" w:space="0" w:color="auto"/>
                      </w:divBdr>
                    </w:div>
                  </w:divsChild>
                </w:div>
                <w:div w:id="553275641">
                  <w:marLeft w:val="0"/>
                  <w:marRight w:val="0"/>
                  <w:marTop w:val="0"/>
                  <w:marBottom w:val="0"/>
                  <w:divBdr>
                    <w:top w:val="none" w:sz="0" w:space="0" w:color="auto"/>
                    <w:left w:val="none" w:sz="0" w:space="0" w:color="auto"/>
                    <w:bottom w:val="none" w:sz="0" w:space="0" w:color="auto"/>
                    <w:right w:val="none" w:sz="0" w:space="0" w:color="auto"/>
                  </w:divBdr>
                  <w:divsChild>
                    <w:div w:id="1774016596">
                      <w:marLeft w:val="0"/>
                      <w:marRight w:val="0"/>
                      <w:marTop w:val="0"/>
                      <w:marBottom w:val="0"/>
                      <w:divBdr>
                        <w:top w:val="none" w:sz="0" w:space="0" w:color="auto"/>
                        <w:left w:val="none" w:sz="0" w:space="0" w:color="auto"/>
                        <w:bottom w:val="none" w:sz="0" w:space="0" w:color="auto"/>
                        <w:right w:val="none" w:sz="0" w:space="0" w:color="auto"/>
                      </w:divBdr>
                    </w:div>
                  </w:divsChild>
                </w:div>
                <w:div w:id="1270351010">
                  <w:marLeft w:val="0"/>
                  <w:marRight w:val="0"/>
                  <w:marTop w:val="0"/>
                  <w:marBottom w:val="0"/>
                  <w:divBdr>
                    <w:top w:val="none" w:sz="0" w:space="0" w:color="auto"/>
                    <w:left w:val="none" w:sz="0" w:space="0" w:color="auto"/>
                    <w:bottom w:val="none" w:sz="0" w:space="0" w:color="auto"/>
                    <w:right w:val="none" w:sz="0" w:space="0" w:color="auto"/>
                  </w:divBdr>
                  <w:divsChild>
                    <w:div w:id="1944805274">
                      <w:marLeft w:val="0"/>
                      <w:marRight w:val="0"/>
                      <w:marTop w:val="0"/>
                      <w:marBottom w:val="0"/>
                      <w:divBdr>
                        <w:top w:val="none" w:sz="0" w:space="0" w:color="auto"/>
                        <w:left w:val="none" w:sz="0" w:space="0" w:color="auto"/>
                        <w:bottom w:val="none" w:sz="0" w:space="0" w:color="auto"/>
                        <w:right w:val="none" w:sz="0" w:space="0" w:color="auto"/>
                      </w:divBdr>
                    </w:div>
                    <w:div w:id="799760593">
                      <w:marLeft w:val="0"/>
                      <w:marRight w:val="0"/>
                      <w:marTop w:val="0"/>
                      <w:marBottom w:val="0"/>
                      <w:divBdr>
                        <w:top w:val="none" w:sz="0" w:space="0" w:color="auto"/>
                        <w:left w:val="none" w:sz="0" w:space="0" w:color="auto"/>
                        <w:bottom w:val="none" w:sz="0" w:space="0" w:color="auto"/>
                        <w:right w:val="none" w:sz="0" w:space="0" w:color="auto"/>
                      </w:divBdr>
                    </w:div>
                  </w:divsChild>
                </w:div>
                <w:div w:id="189998434">
                  <w:marLeft w:val="0"/>
                  <w:marRight w:val="0"/>
                  <w:marTop w:val="0"/>
                  <w:marBottom w:val="0"/>
                  <w:divBdr>
                    <w:top w:val="none" w:sz="0" w:space="0" w:color="auto"/>
                    <w:left w:val="none" w:sz="0" w:space="0" w:color="auto"/>
                    <w:bottom w:val="none" w:sz="0" w:space="0" w:color="auto"/>
                    <w:right w:val="none" w:sz="0" w:space="0" w:color="auto"/>
                  </w:divBdr>
                  <w:divsChild>
                    <w:div w:id="1161433463">
                      <w:marLeft w:val="0"/>
                      <w:marRight w:val="0"/>
                      <w:marTop w:val="0"/>
                      <w:marBottom w:val="0"/>
                      <w:divBdr>
                        <w:top w:val="none" w:sz="0" w:space="0" w:color="auto"/>
                        <w:left w:val="none" w:sz="0" w:space="0" w:color="auto"/>
                        <w:bottom w:val="none" w:sz="0" w:space="0" w:color="auto"/>
                        <w:right w:val="none" w:sz="0" w:space="0" w:color="auto"/>
                      </w:divBdr>
                    </w:div>
                  </w:divsChild>
                </w:div>
                <w:div w:id="2103210970">
                  <w:marLeft w:val="0"/>
                  <w:marRight w:val="0"/>
                  <w:marTop w:val="0"/>
                  <w:marBottom w:val="0"/>
                  <w:divBdr>
                    <w:top w:val="none" w:sz="0" w:space="0" w:color="auto"/>
                    <w:left w:val="none" w:sz="0" w:space="0" w:color="auto"/>
                    <w:bottom w:val="none" w:sz="0" w:space="0" w:color="auto"/>
                    <w:right w:val="none" w:sz="0" w:space="0" w:color="auto"/>
                  </w:divBdr>
                  <w:divsChild>
                    <w:div w:id="705066319">
                      <w:marLeft w:val="0"/>
                      <w:marRight w:val="0"/>
                      <w:marTop w:val="0"/>
                      <w:marBottom w:val="0"/>
                      <w:divBdr>
                        <w:top w:val="none" w:sz="0" w:space="0" w:color="auto"/>
                        <w:left w:val="none" w:sz="0" w:space="0" w:color="auto"/>
                        <w:bottom w:val="none" w:sz="0" w:space="0" w:color="auto"/>
                        <w:right w:val="none" w:sz="0" w:space="0" w:color="auto"/>
                      </w:divBdr>
                    </w:div>
                  </w:divsChild>
                </w:div>
                <w:div w:id="85884438">
                  <w:marLeft w:val="0"/>
                  <w:marRight w:val="0"/>
                  <w:marTop w:val="0"/>
                  <w:marBottom w:val="0"/>
                  <w:divBdr>
                    <w:top w:val="none" w:sz="0" w:space="0" w:color="auto"/>
                    <w:left w:val="none" w:sz="0" w:space="0" w:color="auto"/>
                    <w:bottom w:val="none" w:sz="0" w:space="0" w:color="auto"/>
                    <w:right w:val="none" w:sz="0" w:space="0" w:color="auto"/>
                  </w:divBdr>
                  <w:divsChild>
                    <w:div w:id="436606247">
                      <w:marLeft w:val="0"/>
                      <w:marRight w:val="0"/>
                      <w:marTop w:val="0"/>
                      <w:marBottom w:val="0"/>
                      <w:divBdr>
                        <w:top w:val="none" w:sz="0" w:space="0" w:color="auto"/>
                        <w:left w:val="none" w:sz="0" w:space="0" w:color="auto"/>
                        <w:bottom w:val="none" w:sz="0" w:space="0" w:color="auto"/>
                        <w:right w:val="none" w:sz="0" w:space="0" w:color="auto"/>
                      </w:divBdr>
                    </w:div>
                  </w:divsChild>
                </w:div>
                <w:div w:id="644547569">
                  <w:marLeft w:val="0"/>
                  <w:marRight w:val="0"/>
                  <w:marTop w:val="0"/>
                  <w:marBottom w:val="0"/>
                  <w:divBdr>
                    <w:top w:val="none" w:sz="0" w:space="0" w:color="auto"/>
                    <w:left w:val="none" w:sz="0" w:space="0" w:color="auto"/>
                    <w:bottom w:val="none" w:sz="0" w:space="0" w:color="auto"/>
                    <w:right w:val="none" w:sz="0" w:space="0" w:color="auto"/>
                  </w:divBdr>
                  <w:divsChild>
                    <w:div w:id="1286425533">
                      <w:marLeft w:val="0"/>
                      <w:marRight w:val="0"/>
                      <w:marTop w:val="0"/>
                      <w:marBottom w:val="0"/>
                      <w:divBdr>
                        <w:top w:val="none" w:sz="0" w:space="0" w:color="auto"/>
                        <w:left w:val="none" w:sz="0" w:space="0" w:color="auto"/>
                        <w:bottom w:val="none" w:sz="0" w:space="0" w:color="auto"/>
                        <w:right w:val="none" w:sz="0" w:space="0" w:color="auto"/>
                      </w:divBdr>
                    </w:div>
                  </w:divsChild>
                </w:div>
                <w:div w:id="2055734544">
                  <w:marLeft w:val="0"/>
                  <w:marRight w:val="0"/>
                  <w:marTop w:val="0"/>
                  <w:marBottom w:val="0"/>
                  <w:divBdr>
                    <w:top w:val="none" w:sz="0" w:space="0" w:color="auto"/>
                    <w:left w:val="none" w:sz="0" w:space="0" w:color="auto"/>
                    <w:bottom w:val="none" w:sz="0" w:space="0" w:color="auto"/>
                    <w:right w:val="none" w:sz="0" w:space="0" w:color="auto"/>
                  </w:divBdr>
                  <w:divsChild>
                    <w:div w:id="1339043046">
                      <w:marLeft w:val="0"/>
                      <w:marRight w:val="0"/>
                      <w:marTop w:val="0"/>
                      <w:marBottom w:val="0"/>
                      <w:divBdr>
                        <w:top w:val="none" w:sz="0" w:space="0" w:color="auto"/>
                        <w:left w:val="none" w:sz="0" w:space="0" w:color="auto"/>
                        <w:bottom w:val="none" w:sz="0" w:space="0" w:color="auto"/>
                        <w:right w:val="none" w:sz="0" w:space="0" w:color="auto"/>
                      </w:divBdr>
                    </w:div>
                  </w:divsChild>
                </w:div>
                <w:div w:id="1326057621">
                  <w:marLeft w:val="0"/>
                  <w:marRight w:val="0"/>
                  <w:marTop w:val="0"/>
                  <w:marBottom w:val="0"/>
                  <w:divBdr>
                    <w:top w:val="none" w:sz="0" w:space="0" w:color="auto"/>
                    <w:left w:val="none" w:sz="0" w:space="0" w:color="auto"/>
                    <w:bottom w:val="none" w:sz="0" w:space="0" w:color="auto"/>
                    <w:right w:val="none" w:sz="0" w:space="0" w:color="auto"/>
                  </w:divBdr>
                  <w:divsChild>
                    <w:div w:id="840001649">
                      <w:marLeft w:val="0"/>
                      <w:marRight w:val="0"/>
                      <w:marTop w:val="0"/>
                      <w:marBottom w:val="0"/>
                      <w:divBdr>
                        <w:top w:val="none" w:sz="0" w:space="0" w:color="auto"/>
                        <w:left w:val="none" w:sz="0" w:space="0" w:color="auto"/>
                        <w:bottom w:val="none" w:sz="0" w:space="0" w:color="auto"/>
                        <w:right w:val="none" w:sz="0" w:space="0" w:color="auto"/>
                      </w:divBdr>
                    </w:div>
                  </w:divsChild>
                </w:div>
                <w:div w:id="1530294781">
                  <w:marLeft w:val="0"/>
                  <w:marRight w:val="0"/>
                  <w:marTop w:val="0"/>
                  <w:marBottom w:val="0"/>
                  <w:divBdr>
                    <w:top w:val="none" w:sz="0" w:space="0" w:color="auto"/>
                    <w:left w:val="none" w:sz="0" w:space="0" w:color="auto"/>
                    <w:bottom w:val="none" w:sz="0" w:space="0" w:color="auto"/>
                    <w:right w:val="none" w:sz="0" w:space="0" w:color="auto"/>
                  </w:divBdr>
                  <w:divsChild>
                    <w:div w:id="1233077946">
                      <w:marLeft w:val="0"/>
                      <w:marRight w:val="0"/>
                      <w:marTop w:val="0"/>
                      <w:marBottom w:val="0"/>
                      <w:divBdr>
                        <w:top w:val="none" w:sz="0" w:space="0" w:color="auto"/>
                        <w:left w:val="none" w:sz="0" w:space="0" w:color="auto"/>
                        <w:bottom w:val="none" w:sz="0" w:space="0" w:color="auto"/>
                        <w:right w:val="none" w:sz="0" w:space="0" w:color="auto"/>
                      </w:divBdr>
                    </w:div>
                  </w:divsChild>
                </w:div>
                <w:div w:id="966012210">
                  <w:marLeft w:val="0"/>
                  <w:marRight w:val="0"/>
                  <w:marTop w:val="0"/>
                  <w:marBottom w:val="0"/>
                  <w:divBdr>
                    <w:top w:val="none" w:sz="0" w:space="0" w:color="auto"/>
                    <w:left w:val="none" w:sz="0" w:space="0" w:color="auto"/>
                    <w:bottom w:val="none" w:sz="0" w:space="0" w:color="auto"/>
                    <w:right w:val="none" w:sz="0" w:space="0" w:color="auto"/>
                  </w:divBdr>
                  <w:divsChild>
                    <w:div w:id="803743051">
                      <w:marLeft w:val="0"/>
                      <w:marRight w:val="0"/>
                      <w:marTop w:val="0"/>
                      <w:marBottom w:val="0"/>
                      <w:divBdr>
                        <w:top w:val="none" w:sz="0" w:space="0" w:color="auto"/>
                        <w:left w:val="none" w:sz="0" w:space="0" w:color="auto"/>
                        <w:bottom w:val="none" w:sz="0" w:space="0" w:color="auto"/>
                        <w:right w:val="none" w:sz="0" w:space="0" w:color="auto"/>
                      </w:divBdr>
                    </w:div>
                  </w:divsChild>
                </w:div>
                <w:div w:id="813445813">
                  <w:marLeft w:val="0"/>
                  <w:marRight w:val="0"/>
                  <w:marTop w:val="0"/>
                  <w:marBottom w:val="0"/>
                  <w:divBdr>
                    <w:top w:val="none" w:sz="0" w:space="0" w:color="auto"/>
                    <w:left w:val="none" w:sz="0" w:space="0" w:color="auto"/>
                    <w:bottom w:val="none" w:sz="0" w:space="0" w:color="auto"/>
                    <w:right w:val="none" w:sz="0" w:space="0" w:color="auto"/>
                  </w:divBdr>
                  <w:divsChild>
                    <w:div w:id="1762604611">
                      <w:marLeft w:val="0"/>
                      <w:marRight w:val="0"/>
                      <w:marTop w:val="0"/>
                      <w:marBottom w:val="0"/>
                      <w:divBdr>
                        <w:top w:val="none" w:sz="0" w:space="0" w:color="auto"/>
                        <w:left w:val="none" w:sz="0" w:space="0" w:color="auto"/>
                        <w:bottom w:val="none" w:sz="0" w:space="0" w:color="auto"/>
                        <w:right w:val="none" w:sz="0" w:space="0" w:color="auto"/>
                      </w:divBdr>
                    </w:div>
                  </w:divsChild>
                </w:div>
                <w:div w:id="1748383497">
                  <w:marLeft w:val="0"/>
                  <w:marRight w:val="0"/>
                  <w:marTop w:val="0"/>
                  <w:marBottom w:val="0"/>
                  <w:divBdr>
                    <w:top w:val="none" w:sz="0" w:space="0" w:color="auto"/>
                    <w:left w:val="none" w:sz="0" w:space="0" w:color="auto"/>
                    <w:bottom w:val="none" w:sz="0" w:space="0" w:color="auto"/>
                    <w:right w:val="none" w:sz="0" w:space="0" w:color="auto"/>
                  </w:divBdr>
                  <w:divsChild>
                    <w:div w:id="1670524327">
                      <w:marLeft w:val="0"/>
                      <w:marRight w:val="0"/>
                      <w:marTop w:val="0"/>
                      <w:marBottom w:val="0"/>
                      <w:divBdr>
                        <w:top w:val="none" w:sz="0" w:space="0" w:color="auto"/>
                        <w:left w:val="none" w:sz="0" w:space="0" w:color="auto"/>
                        <w:bottom w:val="none" w:sz="0" w:space="0" w:color="auto"/>
                        <w:right w:val="none" w:sz="0" w:space="0" w:color="auto"/>
                      </w:divBdr>
                    </w:div>
                  </w:divsChild>
                </w:div>
                <w:div w:id="1103189464">
                  <w:marLeft w:val="0"/>
                  <w:marRight w:val="0"/>
                  <w:marTop w:val="0"/>
                  <w:marBottom w:val="0"/>
                  <w:divBdr>
                    <w:top w:val="none" w:sz="0" w:space="0" w:color="auto"/>
                    <w:left w:val="none" w:sz="0" w:space="0" w:color="auto"/>
                    <w:bottom w:val="none" w:sz="0" w:space="0" w:color="auto"/>
                    <w:right w:val="none" w:sz="0" w:space="0" w:color="auto"/>
                  </w:divBdr>
                  <w:divsChild>
                    <w:div w:id="1570111556">
                      <w:marLeft w:val="0"/>
                      <w:marRight w:val="0"/>
                      <w:marTop w:val="0"/>
                      <w:marBottom w:val="0"/>
                      <w:divBdr>
                        <w:top w:val="none" w:sz="0" w:space="0" w:color="auto"/>
                        <w:left w:val="none" w:sz="0" w:space="0" w:color="auto"/>
                        <w:bottom w:val="none" w:sz="0" w:space="0" w:color="auto"/>
                        <w:right w:val="none" w:sz="0" w:space="0" w:color="auto"/>
                      </w:divBdr>
                    </w:div>
                  </w:divsChild>
                </w:div>
                <w:div w:id="1419247793">
                  <w:marLeft w:val="0"/>
                  <w:marRight w:val="0"/>
                  <w:marTop w:val="0"/>
                  <w:marBottom w:val="0"/>
                  <w:divBdr>
                    <w:top w:val="none" w:sz="0" w:space="0" w:color="auto"/>
                    <w:left w:val="none" w:sz="0" w:space="0" w:color="auto"/>
                    <w:bottom w:val="none" w:sz="0" w:space="0" w:color="auto"/>
                    <w:right w:val="none" w:sz="0" w:space="0" w:color="auto"/>
                  </w:divBdr>
                  <w:divsChild>
                    <w:div w:id="1712149268">
                      <w:marLeft w:val="0"/>
                      <w:marRight w:val="0"/>
                      <w:marTop w:val="0"/>
                      <w:marBottom w:val="0"/>
                      <w:divBdr>
                        <w:top w:val="none" w:sz="0" w:space="0" w:color="auto"/>
                        <w:left w:val="none" w:sz="0" w:space="0" w:color="auto"/>
                        <w:bottom w:val="none" w:sz="0" w:space="0" w:color="auto"/>
                        <w:right w:val="none" w:sz="0" w:space="0" w:color="auto"/>
                      </w:divBdr>
                    </w:div>
                    <w:div w:id="528834652">
                      <w:marLeft w:val="0"/>
                      <w:marRight w:val="0"/>
                      <w:marTop w:val="0"/>
                      <w:marBottom w:val="0"/>
                      <w:divBdr>
                        <w:top w:val="none" w:sz="0" w:space="0" w:color="auto"/>
                        <w:left w:val="none" w:sz="0" w:space="0" w:color="auto"/>
                        <w:bottom w:val="none" w:sz="0" w:space="0" w:color="auto"/>
                        <w:right w:val="none" w:sz="0" w:space="0" w:color="auto"/>
                      </w:divBdr>
                    </w:div>
                    <w:div w:id="1242178005">
                      <w:marLeft w:val="0"/>
                      <w:marRight w:val="0"/>
                      <w:marTop w:val="0"/>
                      <w:marBottom w:val="0"/>
                      <w:divBdr>
                        <w:top w:val="none" w:sz="0" w:space="0" w:color="auto"/>
                        <w:left w:val="none" w:sz="0" w:space="0" w:color="auto"/>
                        <w:bottom w:val="none" w:sz="0" w:space="0" w:color="auto"/>
                        <w:right w:val="none" w:sz="0" w:space="0" w:color="auto"/>
                      </w:divBdr>
                    </w:div>
                    <w:div w:id="1418944904">
                      <w:marLeft w:val="0"/>
                      <w:marRight w:val="0"/>
                      <w:marTop w:val="0"/>
                      <w:marBottom w:val="0"/>
                      <w:divBdr>
                        <w:top w:val="none" w:sz="0" w:space="0" w:color="auto"/>
                        <w:left w:val="none" w:sz="0" w:space="0" w:color="auto"/>
                        <w:bottom w:val="none" w:sz="0" w:space="0" w:color="auto"/>
                        <w:right w:val="none" w:sz="0" w:space="0" w:color="auto"/>
                      </w:divBdr>
                    </w:div>
                  </w:divsChild>
                </w:div>
                <w:div w:id="718090533">
                  <w:marLeft w:val="0"/>
                  <w:marRight w:val="0"/>
                  <w:marTop w:val="0"/>
                  <w:marBottom w:val="0"/>
                  <w:divBdr>
                    <w:top w:val="none" w:sz="0" w:space="0" w:color="auto"/>
                    <w:left w:val="none" w:sz="0" w:space="0" w:color="auto"/>
                    <w:bottom w:val="none" w:sz="0" w:space="0" w:color="auto"/>
                    <w:right w:val="none" w:sz="0" w:space="0" w:color="auto"/>
                  </w:divBdr>
                  <w:divsChild>
                    <w:div w:id="437062561">
                      <w:marLeft w:val="0"/>
                      <w:marRight w:val="0"/>
                      <w:marTop w:val="0"/>
                      <w:marBottom w:val="0"/>
                      <w:divBdr>
                        <w:top w:val="none" w:sz="0" w:space="0" w:color="auto"/>
                        <w:left w:val="none" w:sz="0" w:space="0" w:color="auto"/>
                        <w:bottom w:val="none" w:sz="0" w:space="0" w:color="auto"/>
                        <w:right w:val="none" w:sz="0" w:space="0" w:color="auto"/>
                      </w:divBdr>
                    </w:div>
                  </w:divsChild>
                </w:div>
                <w:div w:id="949892692">
                  <w:marLeft w:val="0"/>
                  <w:marRight w:val="0"/>
                  <w:marTop w:val="0"/>
                  <w:marBottom w:val="0"/>
                  <w:divBdr>
                    <w:top w:val="none" w:sz="0" w:space="0" w:color="auto"/>
                    <w:left w:val="none" w:sz="0" w:space="0" w:color="auto"/>
                    <w:bottom w:val="none" w:sz="0" w:space="0" w:color="auto"/>
                    <w:right w:val="none" w:sz="0" w:space="0" w:color="auto"/>
                  </w:divBdr>
                  <w:divsChild>
                    <w:div w:id="1997298699">
                      <w:marLeft w:val="0"/>
                      <w:marRight w:val="0"/>
                      <w:marTop w:val="0"/>
                      <w:marBottom w:val="0"/>
                      <w:divBdr>
                        <w:top w:val="none" w:sz="0" w:space="0" w:color="auto"/>
                        <w:left w:val="none" w:sz="0" w:space="0" w:color="auto"/>
                        <w:bottom w:val="none" w:sz="0" w:space="0" w:color="auto"/>
                        <w:right w:val="none" w:sz="0" w:space="0" w:color="auto"/>
                      </w:divBdr>
                    </w:div>
                  </w:divsChild>
                </w:div>
                <w:div w:id="923878674">
                  <w:marLeft w:val="0"/>
                  <w:marRight w:val="0"/>
                  <w:marTop w:val="0"/>
                  <w:marBottom w:val="0"/>
                  <w:divBdr>
                    <w:top w:val="none" w:sz="0" w:space="0" w:color="auto"/>
                    <w:left w:val="none" w:sz="0" w:space="0" w:color="auto"/>
                    <w:bottom w:val="none" w:sz="0" w:space="0" w:color="auto"/>
                    <w:right w:val="none" w:sz="0" w:space="0" w:color="auto"/>
                  </w:divBdr>
                  <w:divsChild>
                    <w:div w:id="1161386346">
                      <w:marLeft w:val="0"/>
                      <w:marRight w:val="0"/>
                      <w:marTop w:val="0"/>
                      <w:marBottom w:val="0"/>
                      <w:divBdr>
                        <w:top w:val="none" w:sz="0" w:space="0" w:color="auto"/>
                        <w:left w:val="none" w:sz="0" w:space="0" w:color="auto"/>
                        <w:bottom w:val="none" w:sz="0" w:space="0" w:color="auto"/>
                        <w:right w:val="none" w:sz="0" w:space="0" w:color="auto"/>
                      </w:divBdr>
                    </w:div>
                    <w:div w:id="1217277298">
                      <w:marLeft w:val="0"/>
                      <w:marRight w:val="0"/>
                      <w:marTop w:val="0"/>
                      <w:marBottom w:val="0"/>
                      <w:divBdr>
                        <w:top w:val="none" w:sz="0" w:space="0" w:color="auto"/>
                        <w:left w:val="none" w:sz="0" w:space="0" w:color="auto"/>
                        <w:bottom w:val="none" w:sz="0" w:space="0" w:color="auto"/>
                        <w:right w:val="none" w:sz="0" w:space="0" w:color="auto"/>
                      </w:divBdr>
                    </w:div>
                    <w:div w:id="938101416">
                      <w:marLeft w:val="0"/>
                      <w:marRight w:val="0"/>
                      <w:marTop w:val="0"/>
                      <w:marBottom w:val="0"/>
                      <w:divBdr>
                        <w:top w:val="none" w:sz="0" w:space="0" w:color="auto"/>
                        <w:left w:val="none" w:sz="0" w:space="0" w:color="auto"/>
                        <w:bottom w:val="none" w:sz="0" w:space="0" w:color="auto"/>
                        <w:right w:val="none" w:sz="0" w:space="0" w:color="auto"/>
                      </w:divBdr>
                    </w:div>
                  </w:divsChild>
                </w:div>
                <w:div w:id="128982506">
                  <w:marLeft w:val="0"/>
                  <w:marRight w:val="0"/>
                  <w:marTop w:val="0"/>
                  <w:marBottom w:val="0"/>
                  <w:divBdr>
                    <w:top w:val="none" w:sz="0" w:space="0" w:color="auto"/>
                    <w:left w:val="none" w:sz="0" w:space="0" w:color="auto"/>
                    <w:bottom w:val="none" w:sz="0" w:space="0" w:color="auto"/>
                    <w:right w:val="none" w:sz="0" w:space="0" w:color="auto"/>
                  </w:divBdr>
                  <w:divsChild>
                    <w:div w:id="1481851435">
                      <w:marLeft w:val="0"/>
                      <w:marRight w:val="0"/>
                      <w:marTop w:val="0"/>
                      <w:marBottom w:val="0"/>
                      <w:divBdr>
                        <w:top w:val="none" w:sz="0" w:space="0" w:color="auto"/>
                        <w:left w:val="none" w:sz="0" w:space="0" w:color="auto"/>
                        <w:bottom w:val="none" w:sz="0" w:space="0" w:color="auto"/>
                        <w:right w:val="none" w:sz="0" w:space="0" w:color="auto"/>
                      </w:divBdr>
                    </w:div>
                  </w:divsChild>
                </w:div>
                <w:div w:id="1829831023">
                  <w:marLeft w:val="0"/>
                  <w:marRight w:val="0"/>
                  <w:marTop w:val="0"/>
                  <w:marBottom w:val="0"/>
                  <w:divBdr>
                    <w:top w:val="none" w:sz="0" w:space="0" w:color="auto"/>
                    <w:left w:val="none" w:sz="0" w:space="0" w:color="auto"/>
                    <w:bottom w:val="none" w:sz="0" w:space="0" w:color="auto"/>
                    <w:right w:val="none" w:sz="0" w:space="0" w:color="auto"/>
                  </w:divBdr>
                  <w:divsChild>
                    <w:div w:id="425342679">
                      <w:marLeft w:val="0"/>
                      <w:marRight w:val="0"/>
                      <w:marTop w:val="0"/>
                      <w:marBottom w:val="0"/>
                      <w:divBdr>
                        <w:top w:val="none" w:sz="0" w:space="0" w:color="auto"/>
                        <w:left w:val="none" w:sz="0" w:space="0" w:color="auto"/>
                        <w:bottom w:val="none" w:sz="0" w:space="0" w:color="auto"/>
                        <w:right w:val="none" w:sz="0" w:space="0" w:color="auto"/>
                      </w:divBdr>
                    </w:div>
                  </w:divsChild>
                </w:div>
                <w:div w:id="67503838">
                  <w:marLeft w:val="0"/>
                  <w:marRight w:val="0"/>
                  <w:marTop w:val="0"/>
                  <w:marBottom w:val="0"/>
                  <w:divBdr>
                    <w:top w:val="none" w:sz="0" w:space="0" w:color="auto"/>
                    <w:left w:val="none" w:sz="0" w:space="0" w:color="auto"/>
                    <w:bottom w:val="none" w:sz="0" w:space="0" w:color="auto"/>
                    <w:right w:val="none" w:sz="0" w:space="0" w:color="auto"/>
                  </w:divBdr>
                  <w:divsChild>
                    <w:div w:id="311371804">
                      <w:marLeft w:val="0"/>
                      <w:marRight w:val="0"/>
                      <w:marTop w:val="0"/>
                      <w:marBottom w:val="0"/>
                      <w:divBdr>
                        <w:top w:val="none" w:sz="0" w:space="0" w:color="auto"/>
                        <w:left w:val="none" w:sz="0" w:space="0" w:color="auto"/>
                        <w:bottom w:val="none" w:sz="0" w:space="0" w:color="auto"/>
                        <w:right w:val="none" w:sz="0" w:space="0" w:color="auto"/>
                      </w:divBdr>
                    </w:div>
                    <w:div w:id="20947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9075">
          <w:marLeft w:val="0"/>
          <w:marRight w:val="0"/>
          <w:marTop w:val="0"/>
          <w:marBottom w:val="0"/>
          <w:divBdr>
            <w:top w:val="none" w:sz="0" w:space="0" w:color="auto"/>
            <w:left w:val="none" w:sz="0" w:space="0" w:color="auto"/>
            <w:bottom w:val="none" w:sz="0" w:space="0" w:color="auto"/>
            <w:right w:val="none" w:sz="0" w:space="0" w:color="auto"/>
          </w:divBdr>
          <w:divsChild>
            <w:div w:id="153885999">
              <w:marLeft w:val="0"/>
              <w:marRight w:val="0"/>
              <w:marTop w:val="0"/>
              <w:marBottom w:val="0"/>
              <w:divBdr>
                <w:top w:val="none" w:sz="0" w:space="0" w:color="auto"/>
                <w:left w:val="none" w:sz="0" w:space="0" w:color="auto"/>
                <w:bottom w:val="none" w:sz="0" w:space="0" w:color="auto"/>
                <w:right w:val="none" w:sz="0" w:space="0" w:color="auto"/>
              </w:divBdr>
            </w:div>
            <w:div w:id="317075817">
              <w:marLeft w:val="0"/>
              <w:marRight w:val="0"/>
              <w:marTop w:val="0"/>
              <w:marBottom w:val="0"/>
              <w:divBdr>
                <w:top w:val="none" w:sz="0" w:space="0" w:color="auto"/>
                <w:left w:val="none" w:sz="0" w:space="0" w:color="auto"/>
                <w:bottom w:val="none" w:sz="0" w:space="0" w:color="auto"/>
                <w:right w:val="none" w:sz="0" w:space="0" w:color="auto"/>
              </w:divBdr>
            </w:div>
            <w:div w:id="571740427">
              <w:marLeft w:val="0"/>
              <w:marRight w:val="0"/>
              <w:marTop w:val="0"/>
              <w:marBottom w:val="0"/>
              <w:divBdr>
                <w:top w:val="none" w:sz="0" w:space="0" w:color="auto"/>
                <w:left w:val="none" w:sz="0" w:space="0" w:color="auto"/>
                <w:bottom w:val="none" w:sz="0" w:space="0" w:color="auto"/>
                <w:right w:val="none" w:sz="0" w:space="0" w:color="auto"/>
              </w:divBdr>
            </w:div>
          </w:divsChild>
        </w:div>
        <w:div w:id="1308243008">
          <w:marLeft w:val="0"/>
          <w:marRight w:val="0"/>
          <w:marTop w:val="0"/>
          <w:marBottom w:val="0"/>
          <w:divBdr>
            <w:top w:val="none" w:sz="0" w:space="0" w:color="auto"/>
            <w:left w:val="none" w:sz="0" w:space="0" w:color="auto"/>
            <w:bottom w:val="none" w:sz="0" w:space="0" w:color="auto"/>
            <w:right w:val="none" w:sz="0" w:space="0" w:color="auto"/>
          </w:divBdr>
        </w:div>
      </w:divsChild>
    </w:div>
    <w:div w:id="1333220617">
      <w:bodyDiv w:val="1"/>
      <w:marLeft w:val="0"/>
      <w:marRight w:val="0"/>
      <w:marTop w:val="0"/>
      <w:marBottom w:val="0"/>
      <w:divBdr>
        <w:top w:val="none" w:sz="0" w:space="0" w:color="auto"/>
        <w:left w:val="none" w:sz="0" w:space="0" w:color="auto"/>
        <w:bottom w:val="none" w:sz="0" w:space="0" w:color="auto"/>
        <w:right w:val="none" w:sz="0" w:space="0" w:color="auto"/>
      </w:divBdr>
      <w:divsChild>
        <w:div w:id="1308365724">
          <w:marLeft w:val="0"/>
          <w:marRight w:val="0"/>
          <w:marTop w:val="0"/>
          <w:marBottom w:val="0"/>
          <w:divBdr>
            <w:top w:val="none" w:sz="0" w:space="0" w:color="auto"/>
            <w:left w:val="none" w:sz="0" w:space="0" w:color="auto"/>
            <w:bottom w:val="none" w:sz="0" w:space="0" w:color="auto"/>
            <w:right w:val="none" w:sz="0" w:space="0" w:color="auto"/>
          </w:divBdr>
          <w:divsChild>
            <w:div w:id="1327973503">
              <w:marLeft w:val="0"/>
              <w:marRight w:val="0"/>
              <w:marTop w:val="0"/>
              <w:marBottom w:val="0"/>
              <w:divBdr>
                <w:top w:val="none" w:sz="0" w:space="0" w:color="auto"/>
                <w:left w:val="none" w:sz="0" w:space="0" w:color="auto"/>
                <w:bottom w:val="none" w:sz="0" w:space="0" w:color="auto"/>
                <w:right w:val="none" w:sz="0" w:space="0" w:color="auto"/>
              </w:divBdr>
            </w:div>
            <w:div w:id="1174760739">
              <w:marLeft w:val="0"/>
              <w:marRight w:val="0"/>
              <w:marTop w:val="0"/>
              <w:marBottom w:val="0"/>
              <w:divBdr>
                <w:top w:val="none" w:sz="0" w:space="0" w:color="auto"/>
                <w:left w:val="none" w:sz="0" w:space="0" w:color="auto"/>
                <w:bottom w:val="none" w:sz="0" w:space="0" w:color="auto"/>
                <w:right w:val="none" w:sz="0" w:space="0" w:color="auto"/>
              </w:divBdr>
            </w:div>
            <w:div w:id="1993287445">
              <w:marLeft w:val="0"/>
              <w:marRight w:val="0"/>
              <w:marTop w:val="0"/>
              <w:marBottom w:val="0"/>
              <w:divBdr>
                <w:top w:val="none" w:sz="0" w:space="0" w:color="auto"/>
                <w:left w:val="none" w:sz="0" w:space="0" w:color="auto"/>
                <w:bottom w:val="none" w:sz="0" w:space="0" w:color="auto"/>
                <w:right w:val="none" w:sz="0" w:space="0" w:color="auto"/>
              </w:divBdr>
            </w:div>
            <w:div w:id="260262098">
              <w:marLeft w:val="0"/>
              <w:marRight w:val="0"/>
              <w:marTop w:val="0"/>
              <w:marBottom w:val="0"/>
              <w:divBdr>
                <w:top w:val="none" w:sz="0" w:space="0" w:color="auto"/>
                <w:left w:val="none" w:sz="0" w:space="0" w:color="auto"/>
                <w:bottom w:val="none" w:sz="0" w:space="0" w:color="auto"/>
                <w:right w:val="none" w:sz="0" w:space="0" w:color="auto"/>
              </w:divBdr>
            </w:div>
            <w:div w:id="279457801">
              <w:marLeft w:val="0"/>
              <w:marRight w:val="0"/>
              <w:marTop w:val="0"/>
              <w:marBottom w:val="0"/>
              <w:divBdr>
                <w:top w:val="none" w:sz="0" w:space="0" w:color="auto"/>
                <w:left w:val="none" w:sz="0" w:space="0" w:color="auto"/>
                <w:bottom w:val="none" w:sz="0" w:space="0" w:color="auto"/>
                <w:right w:val="none" w:sz="0" w:space="0" w:color="auto"/>
              </w:divBdr>
            </w:div>
          </w:divsChild>
        </w:div>
        <w:div w:id="1875344217">
          <w:marLeft w:val="0"/>
          <w:marRight w:val="0"/>
          <w:marTop w:val="0"/>
          <w:marBottom w:val="0"/>
          <w:divBdr>
            <w:top w:val="none" w:sz="0" w:space="0" w:color="auto"/>
            <w:left w:val="none" w:sz="0" w:space="0" w:color="auto"/>
            <w:bottom w:val="none" w:sz="0" w:space="0" w:color="auto"/>
            <w:right w:val="none" w:sz="0" w:space="0" w:color="auto"/>
          </w:divBdr>
          <w:divsChild>
            <w:div w:id="650796105">
              <w:marLeft w:val="0"/>
              <w:marRight w:val="0"/>
              <w:marTop w:val="0"/>
              <w:marBottom w:val="0"/>
              <w:divBdr>
                <w:top w:val="none" w:sz="0" w:space="0" w:color="auto"/>
                <w:left w:val="none" w:sz="0" w:space="0" w:color="auto"/>
                <w:bottom w:val="none" w:sz="0" w:space="0" w:color="auto"/>
                <w:right w:val="none" w:sz="0" w:space="0" w:color="auto"/>
              </w:divBdr>
            </w:div>
            <w:div w:id="976300264">
              <w:marLeft w:val="0"/>
              <w:marRight w:val="0"/>
              <w:marTop w:val="0"/>
              <w:marBottom w:val="0"/>
              <w:divBdr>
                <w:top w:val="none" w:sz="0" w:space="0" w:color="auto"/>
                <w:left w:val="none" w:sz="0" w:space="0" w:color="auto"/>
                <w:bottom w:val="none" w:sz="0" w:space="0" w:color="auto"/>
                <w:right w:val="none" w:sz="0" w:space="0" w:color="auto"/>
              </w:divBdr>
            </w:div>
            <w:div w:id="13775274">
              <w:marLeft w:val="0"/>
              <w:marRight w:val="0"/>
              <w:marTop w:val="0"/>
              <w:marBottom w:val="0"/>
              <w:divBdr>
                <w:top w:val="none" w:sz="0" w:space="0" w:color="auto"/>
                <w:left w:val="none" w:sz="0" w:space="0" w:color="auto"/>
                <w:bottom w:val="none" w:sz="0" w:space="0" w:color="auto"/>
                <w:right w:val="none" w:sz="0" w:space="0" w:color="auto"/>
              </w:divBdr>
            </w:div>
            <w:div w:id="1485392868">
              <w:marLeft w:val="0"/>
              <w:marRight w:val="0"/>
              <w:marTop w:val="0"/>
              <w:marBottom w:val="0"/>
              <w:divBdr>
                <w:top w:val="none" w:sz="0" w:space="0" w:color="auto"/>
                <w:left w:val="none" w:sz="0" w:space="0" w:color="auto"/>
                <w:bottom w:val="none" w:sz="0" w:space="0" w:color="auto"/>
                <w:right w:val="none" w:sz="0" w:space="0" w:color="auto"/>
              </w:divBdr>
            </w:div>
            <w:div w:id="2026782727">
              <w:marLeft w:val="0"/>
              <w:marRight w:val="0"/>
              <w:marTop w:val="0"/>
              <w:marBottom w:val="0"/>
              <w:divBdr>
                <w:top w:val="none" w:sz="0" w:space="0" w:color="auto"/>
                <w:left w:val="none" w:sz="0" w:space="0" w:color="auto"/>
                <w:bottom w:val="none" w:sz="0" w:space="0" w:color="auto"/>
                <w:right w:val="none" w:sz="0" w:space="0" w:color="auto"/>
              </w:divBdr>
            </w:div>
          </w:divsChild>
        </w:div>
        <w:div w:id="933711892">
          <w:marLeft w:val="0"/>
          <w:marRight w:val="0"/>
          <w:marTop w:val="0"/>
          <w:marBottom w:val="0"/>
          <w:divBdr>
            <w:top w:val="none" w:sz="0" w:space="0" w:color="auto"/>
            <w:left w:val="none" w:sz="0" w:space="0" w:color="auto"/>
            <w:bottom w:val="none" w:sz="0" w:space="0" w:color="auto"/>
            <w:right w:val="none" w:sz="0" w:space="0" w:color="auto"/>
          </w:divBdr>
          <w:divsChild>
            <w:div w:id="702903242">
              <w:marLeft w:val="0"/>
              <w:marRight w:val="0"/>
              <w:marTop w:val="0"/>
              <w:marBottom w:val="0"/>
              <w:divBdr>
                <w:top w:val="none" w:sz="0" w:space="0" w:color="auto"/>
                <w:left w:val="none" w:sz="0" w:space="0" w:color="auto"/>
                <w:bottom w:val="none" w:sz="0" w:space="0" w:color="auto"/>
                <w:right w:val="none" w:sz="0" w:space="0" w:color="auto"/>
              </w:divBdr>
            </w:div>
            <w:div w:id="829058926">
              <w:marLeft w:val="0"/>
              <w:marRight w:val="0"/>
              <w:marTop w:val="0"/>
              <w:marBottom w:val="0"/>
              <w:divBdr>
                <w:top w:val="none" w:sz="0" w:space="0" w:color="auto"/>
                <w:left w:val="none" w:sz="0" w:space="0" w:color="auto"/>
                <w:bottom w:val="none" w:sz="0" w:space="0" w:color="auto"/>
                <w:right w:val="none" w:sz="0" w:space="0" w:color="auto"/>
              </w:divBdr>
            </w:div>
            <w:div w:id="1882478025">
              <w:marLeft w:val="0"/>
              <w:marRight w:val="0"/>
              <w:marTop w:val="0"/>
              <w:marBottom w:val="0"/>
              <w:divBdr>
                <w:top w:val="none" w:sz="0" w:space="0" w:color="auto"/>
                <w:left w:val="none" w:sz="0" w:space="0" w:color="auto"/>
                <w:bottom w:val="none" w:sz="0" w:space="0" w:color="auto"/>
                <w:right w:val="none" w:sz="0" w:space="0" w:color="auto"/>
              </w:divBdr>
            </w:div>
            <w:div w:id="881096935">
              <w:marLeft w:val="0"/>
              <w:marRight w:val="0"/>
              <w:marTop w:val="0"/>
              <w:marBottom w:val="0"/>
              <w:divBdr>
                <w:top w:val="none" w:sz="0" w:space="0" w:color="auto"/>
                <w:left w:val="none" w:sz="0" w:space="0" w:color="auto"/>
                <w:bottom w:val="none" w:sz="0" w:space="0" w:color="auto"/>
                <w:right w:val="none" w:sz="0" w:space="0" w:color="auto"/>
              </w:divBdr>
            </w:div>
            <w:div w:id="656500718">
              <w:marLeft w:val="0"/>
              <w:marRight w:val="0"/>
              <w:marTop w:val="0"/>
              <w:marBottom w:val="0"/>
              <w:divBdr>
                <w:top w:val="none" w:sz="0" w:space="0" w:color="auto"/>
                <w:left w:val="none" w:sz="0" w:space="0" w:color="auto"/>
                <w:bottom w:val="none" w:sz="0" w:space="0" w:color="auto"/>
                <w:right w:val="none" w:sz="0" w:space="0" w:color="auto"/>
              </w:divBdr>
            </w:div>
          </w:divsChild>
        </w:div>
        <w:div w:id="827132961">
          <w:marLeft w:val="0"/>
          <w:marRight w:val="0"/>
          <w:marTop w:val="0"/>
          <w:marBottom w:val="0"/>
          <w:divBdr>
            <w:top w:val="none" w:sz="0" w:space="0" w:color="auto"/>
            <w:left w:val="none" w:sz="0" w:space="0" w:color="auto"/>
            <w:bottom w:val="none" w:sz="0" w:space="0" w:color="auto"/>
            <w:right w:val="none" w:sz="0" w:space="0" w:color="auto"/>
          </w:divBdr>
          <w:divsChild>
            <w:div w:id="1120803861">
              <w:marLeft w:val="0"/>
              <w:marRight w:val="0"/>
              <w:marTop w:val="0"/>
              <w:marBottom w:val="0"/>
              <w:divBdr>
                <w:top w:val="none" w:sz="0" w:space="0" w:color="auto"/>
                <w:left w:val="none" w:sz="0" w:space="0" w:color="auto"/>
                <w:bottom w:val="none" w:sz="0" w:space="0" w:color="auto"/>
                <w:right w:val="none" w:sz="0" w:space="0" w:color="auto"/>
              </w:divBdr>
            </w:div>
            <w:div w:id="1646009056">
              <w:marLeft w:val="0"/>
              <w:marRight w:val="0"/>
              <w:marTop w:val="0"/>
              <w:marBottom w:val="0"/>
              <w:divBdr>
                <w:top w:val="none" w:sz="0" w:space="0" w:color="auto"/>
                <w:left w:val="none" w:sz="0" w:space="0" w:color="auto"/>
                <w:bottom w:val="none" w:sz="0" w:space="0" w:color="auto"/>
                <w:right w:val="none" w:sz="0" w:space="0" w:color="auto"/>
              </w:divBdr>
            </w:div>
            <w:div w:id="643854126">
              <w:marLeft w:val="0"/>
              <w:marRight w:val="0"/>
              <w:marTop w:val="0"/>
              <w:marBottom w:val="0"/>
              <w:divBdr>
                <w:top w:val="none" w:sz="0" w:space="0" w:color="auto"/>
                <w:left w:val="none" w:sz="0" w:space="0" w:color="auto"/>
                <w:bottom w:val="none" w:sz="0" w:space="0" w:color="auto"/>
                <w:right w:val="none" w:sz="0" w:space="0" w:color="auto"/>
              </w:divBdr>
            </w:div>
            <w:div w:id="1871916393">
              <w:marLeft w:val="0"/>
              <w:marRight w:val="0"/>
              <w:marTop w:val="0"/>
              <w:marBottom w:val="0"/>
              <w:divBdr>
                <w:top w:val="none" w:sz="0" w:space="0" w:color="auto"/>
                <w:left w:val="none" w:sz="0" w:space="0" w:color="auto"/>
                <w:bottom w:val="none" w:sz="0" w:space="0" w:color="auto"/>
                <w:right w:val="none" w:sz="0" w:space="0" w:color="auto"/>
              </w:divBdr>
            </w:div>
          </w:divsChild>
        </w:div>
        <w:div w:id="544875199">
          <w:marLeft w:val="0"/>
          <w:marRight w:val="0"/>
          <w:marTop w:val="0"/>
          <w:marBottom w:val="0"/>
          <w:divBdr>
            <w:top w:val="none" w:sz="0" w:space="0" w:color="auto"/>
            <w:left w:val="none" w:sz="0" w:space="0" w:color="auto"/>
            <w:bottom w:val="none" w:sz="0" w:space="0" w:color="auto"/>
            <w:right w:val="none" w:sz="0" w:space="0" w:color="auto"/>
          </w:divBdr>
          <w:divsChild>
            <w:div w:id="545987747">
              <w:marLeft w:val="-75"/>
              <w:marRight w:val="0"/>
              <w:marTop w:val="30"/>
              <w:marBottom w:val="30"/>
              <w:divBdr>
                <w:top w:val="none" w:sz="0" w:space="0" w:color="auto"/>
                <w:left w:val="none" w:sz="0" w:space="0" w:color="auto"/>
                <w:bottom w:val="none" w:sz="0" w:space="0" w:color="auto"/>
                <w:right w:val="none" w:sz="0" w:space="0" w:color="auto"/>
              </w:divBdr>
              <w:divsChild>
                <w:div w:id="1666778682">
                  <w:marLeft w:val="0"/>
                  <w:marRight w:val="0"/>
                  <w:marTop w:val="0"/>
                  <w:marBottom w:val="0"/>
                  <w:divBdr>
                    <w:top w:val="none" w:sz="0" w:space="0" w:color="auto"/>
                    <w:left w:val="none" w:sz="0" w:space="0" w:color="auto"/>
                    <w:bottom w:val="none" w:sz="0" w:space="0" w:color="auto"/>
                    <w:right w:val="none" w:sz="0" w:space="0" w:color="auto"/>
                  </w:divBdr>
                  <w:divsChild>
                    <w:div w:id="1428691325">
                      <w:marLeft w:val="0"/>
                      <w:marRight w:val="0"/>
                      <w:marTop w:val="0"/>
                      <w:marBottom w:val="0"/>
                      <w:divBdr>
                        <w:top w:val="none" w:sz="0" w:space="0" w:color="auto"/>
                        <w:left w:val="none" w:sz="0" w:space="0" w:color="auto"/>
                        <w:bottom w:val="none" w:sz="0" w:space="0" w:color="auto"/>
                        <w:right w:val="none" w:sz="0" w:space="0" w:color="auto"/>
                      </w:divBdr>
                    </w:div>
                  </w:divsChild>
                </w:div>
                <w:div w:id="195973458">
                  <w:marLeft w:val="0"/>
                  <w:marRight w:val="0"/>
                  <w:marTop w:val="0"/>
                  <w:marBottom w:val="0"/>
                  <w:divBdr>
                    <w:top w:val="none" w:sz="0" w:space="0" w:color="auto"/>
                    <w:left w:val="none" w:sz="0" w:space="0" w:color="auto"/>
                    <w:bottom w:val="none" w:sz="0" w:space="0" w:color="auto"/>
                    <w:right w:val="none" w:sz="0" w:space="0" w:color="auto"/>
                  </w:divBdr>
                  <w:divsChild>
                    <w:div w:id="1509829048">
                      <w:marLeft w:val="0"/>
                      <w:marRight w:val="0"/>
                      <w:marTop w:val="0"/>
                      <w:marBottom w:val="0"/>
                      <w:divBdr>
                        <w:top w:val="none" w:sz="0" w:space="0" w:color="auto"/>
                        <w:left w:val="none" w:sz="0" w:space="0" w:color="auto"/>
                        <w:bottom w:val="none" w:sz="0" w:space="0" w:color="auto"/>
                        <w:right w:val="none" w:sz="0" w:space="0" w:color="auto"/>
                      </w:divBdr>
                    </w:div>
                  </w:divsChild>
                </w:div>
                <w:div w:id="1896350207">
                  <w:marLeft w:val="0"/>
                  <w:marRight w:val="0"/>
                  <w:marTop w:val="0"/>
                  <w:marBottom w:val="0"/>
                  <w:divBdr>
                    <w:top w:val="none" w:sz="0" w:space="0" w:color="auto"/>
                    <w:left w:val="none" w:sz="0" w:space="0" w:color="auto"/>
                    <w:bottom w:val="none" w:sz="0" w:space="0" w:color="auto"/>
                    <w:right w:val="none" w:sz="0" w:space="0" w:color="auto"/>
                  </w:divBdr>
                  <w:divsChild>
                    <w:div w:id="1632904047">
                      <w:marLeft w:val="0"/>
                      <w:marRight w:val="0"/>
                      <w:marTop w:val="0"/>
                      <w:marBottom w:val="0"/>
                      <w:divBdr>
                        <w:top w:val="none" w:sz="0" w:space="0" w:color="auto"/>
                        <w:left w:val="none" w:sz="0" w:space="0" w:color="auto"/>
                        <w:bottom w:val="none" w:sz="0" w:space="0" w:color="auto"/>
                        <w:right w:val="none" w:sz="0" w:space="0" w:color="auto"/>
                      </w:divBdr>
                    </w:div>
                  </w:divsChild>
                </w:div>
                <w:div w:id="1378968429">
                  <w:marLeft w:val="0"/>
                  <w:marRight w:val="0"/>
                  <w:marTop w:val="0"/>
                  <w:marBottom w:val="0"/>
                  <w:divBdr>
                    <w:top w:val="none" w:sz="0" w:space="0" w:color="auto"/>
                    <w:left w:val="none" w:sz="0" w:space="0" w:color="auto"/>
                    <w:bottom w:val="none" w:sz="0" w:space="0" w:color="auto"/>
                    <w:right w:val="none" w:sz="0" w:space="0" w:color="auto"/>
                  </w:divBdr>
                  <w:divsChild>
                    <w:div w:id="338240503">
                      <w:marLeft w:val="0"/>
                      <w:marRight w:val="0"/>
                      <w:marTop w:val="0"/>
                      <w:marBottom w:val="0"/>
                      <w:divBdr>
                        <w:top w:val="none" w:sz="0" w:space="0" w:color="auto"/>
                        <w:left w:val="none" w:sz="0" w:space="0" w:color="auto"/>
                        <w:bottom w:val="none" w:sz="0" w:space="0" w:color="auto"/>
                        <w:right w:val="none" w:sz="0" w:space="0" w:color="auto"/>
                      </w:divBdr>
                    </w:div>
                  </w:divsChild>
                </w:div>
                <w:div w:id="732823670">
                  <w:marLeft w:val="0"/>
                  <w:marRight w:val="0"/>
                  <w:marTop w:val="0"/>
                  <w:marBottom w:val="0"/>
                  <w:divBdr>
                    <w:top w:val="none" w:sz="0" w:space="0" w:color="auto"/>
                    <w:left w:val="none" w:sz="0" w:space="0" w:color="auto"/>
                    <w:bottom w:val="none" w:sz="0" w:space="0" w:color="auto"/>
                    <w:right w:val="none" w:sz="0" w:space="0" w:color="auto"/>
                  </w:divBdr>
                  <w:divsChild>
                    <w:div w:id="1701590318">
                      <w:marLeft w:val="0"/>
                      <w:marRight w:val="0"/>
                      <w:marTop w:val="0"/>
                      <w:marBottom w:val="0"/>
                      <w:divBdr>
                        <w:top w:val="none" w:sz="0" w:space="0" w:color="auto"/>
                        <w:left w:val="none" w:sz="0" w:space="0" w:color="auto"/>
                        <w:bottom w:val="none" w:sz="0" w:space="0" w:color="auto"/>
                        <w:right w:val="none" w:sz="0" w:space="0" w:color="auto"/>
                      </w:divBdr>
                    </w:div>
                  </w:divsChild>
                </w:div>
                <w:div w:id="1902254387">
                  <w:marLeft w:val="0"/>
                  <w:marRight w:val="0"/>
                  <w:marTop w:val="0"/>
                  <w:marBottom w:val="0"/>
                  <w:divBdr>
                    <w:top w:val="none" w:sz="0" w:space="0" w:color="auto"/>
                    <w:left w:val="none" w:sz="0" w:space="0" w:color="auto"/>
                    <w:bottom w:val="none" w:sz="0" w:space="0" w:color="auto"/>
                    <w:right w:val="none" w:sz="0" w:space="0" w:color="auto"/>
                  </w:divBdr>
                  <w:divsChild>
                    <w:div w:id="1163618781">
                      <w:marLeft w:val="0"/>
                      <w:marRight w:val="0"/>
                      <w:marTop w:val="0"/>
                      <w:marBottom w:val="0"/>
                      <w:divBdr>
                        <w:top w:val="none" w:sz="0" w:space="0" w:color="auto"/>
                        <w:left w:val="none" w:sz="0" w:space="0" w:color="auto"/>
                        <w:bottom w:val="none" w:sz="0" w:space="0" w:color="auto"/>
                        <w:right w:val="none" w:sz="0" w:space="0" w:color="auto"/>
                      </w:divBdr>
                    </w:div>
                  </w:divsChild>
                </w:div>
                <w:div w:id="1101338624">
                  <w:marLeft w:val="0"/>
                  <w:marRight w:val="0"/>
                  <w:marTop w:val="0"/>
                  <w:marBottom w:val="0"/>
                  <w:divBdr>
                    <w:top w:val="none" w:sz="0" w:space="0" w:color="auto"/>
                    <w:left w:val="none" w:sz="0" w:space="0" w:color="auto"/>
                    <w:bottom w:val="none" w:sz="0" w:space="0" w:color="auto"/>
                    <w:right w:val="none" w:sz="0" w:space="0" w:color="auto"/>
                  </w:divBdr>
                  <w:divsChild>
                    <w:div w:id="1071924324">
                      <w:marLeft w:val="0"/>
                      <w:marRight w:val="0"/>
                      <w:marTop w:val="0"/>
                      <w:marBottom w:val="0"/>
                      <w:divBdr>
                        <w:top w:val="none" w:sz="0" w:space="0" w:color="auto"/>
                        <w:left w:val="none" w:sz="0" w:space="0" w:color="auto"/>
                        <w:bottom w:val="none" w:sz="0" w:space="0" w:color="auto"/>
                        <w:right w:val="none" w:sz="0" w:space="0" w:color="auto"/>
                      </w:divBdr>
                    </w:div>
                  </w:divsChild>
                </w:div>
                <w:div w:id="471601306">
                  <w:marLeft w:val="0"/>
                  <w:marRight w:val="0"/>
                  <w:marTop w:val="0"/>
                  <w:marBottom w:val="0"/>
                  <w:divBdr>
                    <w:top w:val="none" w:sz="0" w:space="0" w:color="auto"/>
                    <w:left w:val="none" w:sz="0" w:space="0" w:color="auto"/>
                    <w:bottom w:val="none" w:sz="0" w:space="0" w:color="auto"/>
                    <w:right w:val="none" w:sz="0" w:space="0" w:color="auto"/>
                  </w:divBdr>
                  <w:divsChild>
                    <w:div w:id="964234502">
                      <w:marLeft w:val="0"/>
                      <w:marRight w:val="0"/>
                      <w:marTop w:val="0"/>
                      <w:marBottom w:val="0"/>
                      <w:divBdr>
                        <w:top w:val="none" w:sz="0" w:space="0" w:color="auto"/>
                        <w:left w:val="none" w:sz="0" w:space="0" w:color="auto"/>
                        <w:bottom w:val="none" w:sz="0" w:space="0" w:color="auto"/>
                        <w:right w:val="none" w:sz="0" w:space="0" w:color="auto"/>
                      </w:divBdr>
                    </w:div>
                  </w:divsChild>
                </w:div>
                <w:div w:id="1175145042">
                  <w:marLeft w:val="0"/>
                  <w:marRight w:val="0"/>
                  <w:marTop w:val="0"/>
                  <w:marBottom w:val="0"/>
                  <w:divBdr>
                    <w:top w:val="none" w:sz="0" w:space="0" w:color="auto"/>
                    <w:left w:val="none" w:sz="0" w:space="0" w:color="auto"/>
                    <w:bottom w:val="none" w:sz="0" w:space="0" w:color="auto"/>
                    <w:right w:val="none" w:sz="0" w:space="0" w:color="auto"/>
                  </w:divBdr>
                  <w:divsChild>
                    <w:div w:id="1783718030">
                      <w:marLeft w:val="0"/>
                      <w:marRight w:val="0"/>
                      <w:marTop w:val="0"/>
                      <w:marBottom w:val="0"/>
                      <w:divBdr>
                        <w:top w:val="none" w:sz="0" w:space="0" w:color="auto"/>
                        <w:left w:val="none" w:sz="0" w:space="0" w:color="auto"/>
                        <w:bottom w:val="none" w:sz="0" w:space="0" w:color="auto"/>
                        <w:right w:val="none" w:sz="0" w:space="0" w:color="auto"/>
                      </w:divBdr>
                    </w:div>
                  </w:divsChild>
                </w:div>
                <w:div w:id="325673907">
                  <w:marLeft w:val="0"/>
                  <w:marRight w:val="0"/>
                  <w:marTop w:val="0"/>
                  <w:marBottom w:val="0"/>
                  <w:divBdr>
                    <w:top w:val="none" w:sz="0" w:space="0" w:color="auto"/>
                    <w:left w:val="none" w:sz="0" w:space="0" w:color="auto"/>
                    <w:bottom w:val="none" w:sz="0" w:space="0" w:color="auto"/>
                    <w:right w:val="none" w:sz="0" w:space="0" w:color="auto"/>
                  </w:divBdr>
                  <w:divsChild>
                    <w:div w:id="1553887784">
                      <w:marLeft w:val="0"/>
                      <w:marRight w:val="0"/>
                      <w:marTop w:val="0"/>
                      <w:marBottom w:val="0"/>
                      <w:divBdr>
                        <w:top w:val="none" w:sz="0" w:space="0" w:color="auto"/>
                        <w:left w:val="none" w:sz="0" w:space="0" w:color="auto"/>
                        <w:bottom w:val="none" w:sz="0" w:space="0" w:color="auto"/>
                        <w:right w:val="none" w:sz="0" w:space="0" w:color="auto"/>
                      </w:divBdr>
                    </w:div>
                  </w:divsChild>
                </w:div>
                <w:div w:id="1684475297">
                  <w:marLeft w:val="0"/>
                  <w:marRight w:val="0"/>
                  <w:marTop w:val="0"/>
                  <w:marBottom w:val="0"/>
                  <w:divBdr>
                    <w:top w:val="none" w:sz="0" w:space="0" w:color="auto"/>
                    <w:left w:val="none" w:sz="0" w:space="0" w:color="auto"/>
                    <w:bottom w:val="none" w:sz="0" w:space="0" w:color="auto"/>
                    <w:right w:val="none" w:sz="0" w:space="0" w:color="auto"/>
                  </w:divBdr>
                  <w:divsChild>
                    <w:div w:id="1658924354">
                      <w:marLeft w:val="0"/>
                      <w:marRight w:val="0"/>
                      <w:marTop w:val="0"/>
                      <w:marBottom w:val="0"/>
                      <w:divBdr>
                        <w:top w:val="none" w:sz="0" w:space="0" w:color="auto"/>
                        <w:left w:val="none" w:sz="0" w:space="0" w:color="auto"/>
                        <w:bottom w:val="none" w:sz="0" w:space="0" w:color="auto"/>
                        <w:right w:val="none" w:sz="0" w:space="0" w:color="auto"/>
                      </w:divBdr>
                    </w:div>
                  </w:divsChild>
                </w:div>
                <w:div w:id="1160774098">
                  <w:marLeft w:val="0"/>
                  <w:marRight w:val="0"/>
                  <w:marTop w:val="0"/>
                  <w:marBottom w:val="0"/>
                  <w:divBdr>
                    <w:top w:val="none" w:sz="0" w:space="0" w:color="auto"/>
                    <w:left w:val="none" w:sz="0" w:space="0" w:color="auto"/>
                    <w:bottom w:val="none" w:sz="0" w:space="0" w:color="auto"/>
                    <w:right w:val="none" w:sz="0" w:space="0" w:color="auto"/>
                  </w:divBdr>
                  <w:divsChild>
                    <w:div w:id="1416510523">
                      <w:marLeft w:val="0"/>
                      <w:marRight w:val="0"/>
                      <w:marTop w:val="0"/>
                      <w:marBottom w:val="0"/>
                      <w:divBdr>
                        <w:top w:val="none" w:sz="0" w:space="0" w:color="auto"/>
                        <w:left w:val="none" w:sz="0" w:space="0" w:color="auto"/>
                        <w:bottom w:val="none" w:sz="0" w:space="0" w:color="auto"/>
                        <w:right w:val="none" w:sz="0" w:space="0" w:color="auto"/>
                      </w:divBdr>
                    </w:div>
                  </w:divsChild>
                </w:div>
                <w:div w:id="338460588">
                  <w:marLeft w:val="0"/>
                  <w:marRight w:val="0"/>
                  <w:marTop w:val="0"/>
                  <w:marBottom w:val="0"/>
                  <w:divBdr>
                    <w:top w:val="none" w:sz="0" w:space="0" w:color="auto"/>
                    <w:left w:val="none" w:sz="0" w:space="0" w:color="auto"/>
                    <w:bottom w:val="none" w:sz="0" w:space="0" w:color="auto"/>
                    <w:right w:val="none" w:sz="0" w:space="0" w:color="auto"/>
                  </w:divBdr>
                  <w:divsChild>
                    <w:div w:id="1431202210">
                      <w:marLeft w:val="0"/>
                      <w:marRight w:val="0"/>
                      <w:marTop w:val="0"/>
                      <w:marBottom w:val="0"/>
                      <w:divBdr>
                        <w:top w:val="none" w:sz="0" w:space="0" w:color="auto"/>
                        <w:left w:val="none" w:sz="0" w:space="0" w:color="auto"/>
                        <w:bottom w:val="none" w:sz="0" w:space="0" w:color="auto"/>
                        <w:right w:val="none" w:sz="0" w:space="0" w:color="auto"/>
                      </w:divBdr>
                    </w:div>
                  </w:divsChild>
                </w:div>
                <w:div w:id="349989884">
                  <w:marLeft w:val="0"/>
                  <w:marRight w:val="0"/>
                  <w:marTop w:val="0"/>
                  <w:marBottom w:val="0"/>
                  <w:divBdr>
                    <w:top w:val="none" w:sz="0" w:space="0" w:color="auto"/>
                    <w:left w:val="none" w:sz="0" w:space="0" w:color="auto"/>
                    <w:bottom w:val="none" w:sz="0" w:space="0" w:color="auto"/>
                    <w:right w:val="none" w:sz="0" w:space="0" w:color="auto"/>
                  </w:divBdr>
                  <w:divsChild>
                    <w:div w:id="248662509">
                      <w:marLeft w:val="0"/>
                      <w:marRight w:val="0"/>
                      <w:marTop w:val="0"/>
                      <w:marBottom w:val="0"/>
                      <w:divBdr>
                        <w:top w:val="none" w:sz="0" w:space="0" w:color="auto"/>
                        <w:left w:val="none" w:sz="0" w:space="0" w:color="auto"/>
                        <w:bottom w:val="none" w:sz="0" w:space="0" w:color="auto"/>
                        <w:right w:val="none" w:sz="0" w:space="0" w:color="auto"/>
                      </w:divBdr>
                    </w:div>
                  </w:divsChild>
                </w:div>
                <w:div w:id="294607732">
                  <w:marLeft w:val="0"/>
                  <w:marRight w:val="0"/>
                  <w:marTop w:val="0"/>
                  <w:marBottom w:val="0"/>
                  <w:divBdr>
                    <w:top w:val="none" w:sz="0" w:space="0" w:color="auto"/>
                    <w:left w:val="none" w:sz="0" w:space="0" w:color="auto"/>
                    <w:bottom w:val="none" w:sz="0" w:space="0" w:color="auto"/>
                    <w:right w:val="none" w:sz="0" w:space="0" w:color="auto"/>
                  </w:divBdr>
                  <w:divsChild>
                    <w:div w:id="1251042268">
                      <w:marLeft w:val="0"/>
                      <w:marRight w:val="0"/>
                      <w:marTop w:val="0"/>
                      <w:marBottom w:val="0"/>
                      <w:divBdr>
                        <w:top w:val="none" w:sz="0" w:space="0" w:color="auto"/>
                        <w:left w:val="none" w:sz="0" w:space="0" w:color="auto"/>
                        <w:bottom w:val="none" w:sz="0" w:space="0" w:color="auto"/>
                        <w:right w:val="none" w:sz="0" w:space="0" w:color="auto"/>
                      </w:divBdr>
                    </w:div>
                  </w:divsChild>
                </w:div>
                <w:div w:id="1938558338">
                  <w:marLeft w:val="0"/>
                  <w:marRight w:val="0"/>
                  <w:marTop w:val="0"/>
                  <w:marBottom w:val="0"/>
                  <w:divBdr>
                    <w:top w:val="none" w:sz="0" w:space="0" w:color="auto"/>
                    <w:left w:val="none" w:sz="0" w:space="0" w:color="auto"/>
                    <w:bottom w:val="none" w:sz="0" w:space="0" w:color="auto"/>
                    <w:right w:val="none" w:sz="0" w:space="0" w:color="auto"/>
                  </w:divBdr>
                  <w:divsChild>
                    <w:div w:id="635641464">
                      <w:marLeft w:val="0"/>
                      <w:marRight w:val="0"/>
                      <w:marTop w:val="0"/>
                      <w:marBottom w:val="0"/>
                      <w:divBdr>
                        <w:top w:val="none" w:sz="0" w:space="0" w:color="auto"/>
                        <w:left w:val="none" w:sz="0" w:space="0" w:color="auto"/>
                        <w:bottom w:val="none" w:sz="0" w:space="0" w:color="auto"/>
                        <w:right w:val="none" w:sz="0" w:space="0" w:color="auto"/>
                      </w:divBdr>
                    </w:div>
                  </w:divsChild>
                </w:div>
                <w:div w:id="1304698196">
                  <w:marLeft w:val="0"/>
                  <w:marRight w:val="0"/>
                  <w:marTop w:val="0"/>
                  <w:marBottom w:val="0"/>
                  <w:divBdr>
                    <w:top w:val="none" w:sz="0" w:space="0" w:color="auto"/>
                    <w:left w:val="none" w:sz="0" w:space="0" w:color="auto"/>
                    <w:bottom w:val="none" w:sz="0" w:space="0" w:color="auto"/>
                    <w:right w:val="none" w:sz="0" w:space="0" w:color="auto"/>
                  </w:divBdr>
                  <w:divsChild>
                    <w:div w:id="940377210">
                      <w:marLeft w:val="0"/>
                      <w:marRight w:val="0"/>
                      <w:marTop w:val="0"/>
                      <w:marBottom w:val="0"/>
                      <w:divBdr>
                        <w:top w:val="none" w:sz="0" w:space="0" w:color="auto"/>
                        <w:left w:val="none" w:sz="0" w:space="0" w:color="auto"/>
                        <w:bottom w:val="none" w:sz="0" w:space="0" w:color="auto"/>
                        <w:right w:val="none" w:sz="0" w:space="0" w:color="auto"/>
                      </w:divBdr>
                    </w:div>
                  </w:divsChild>
                </w:div>
                <w:div w:id="904880509">
                  <w:marLeft w:val="0"/>
                  <w:marRight w:val="0"/>
                  <w:marTop w:val="0"/>
                  <w:marBottom w:val="0"/>
                  <w:divBdr>
                    <w:top w:val="none" w:sz="0" w:space="0" w:color="auto"/>
                    <w:left w:val="none" w:sz="0" w:space="0" w:color="auto"/>
                    <w:bottom w:val="none" w:sz="0" w:space="0" w:color="auto"/>
                    <w:right w:val="none" w:sz="0" w:space="0" w:color="auto"/>
                  </w:divBdr>
                  <w:divsChild>
                    <w:div w:id="623735023">
                      <w:marLeft w:val="0"/>
                      <w:marRight w:val="0"/>
                      <w:marTop w:val="0"/>
                      <w:marBottom w:val="0"/>
                      <w:divBdr>
                        <w:top w:val="none" w:sz="0" w:space="0" w:color="auto"/>
                        <w:left w:val="none" w:sz="0" w:space="0" w:color="auto"/>
                        <w:bottom w:val="none" w:sz="0" w:space="0" w:color="auto"/>
                        <w:right w:val="none" w:sz="0" w:space="0" w:color="auto"/>
                      </w:divBdr>
                    </w:div>
                  </w:divsChild>
                </w:div>
                <w:div w:id="161093876">
                  <w:marLeft w:val="0"/>
                  <w:marRight w:val="0"/>
                  <w:marTop w:val="0"/>
                  <w:marBottom w:val="0"/>
                  <w:divBdr>
                    <w:top w:val="none" w:sz="0" w:space="0" w:color="auto"/>
                    <w:left w:val="none" w:sz="0" w:space="0" w:color="auto"/>
                    <w:bottom w:val="none" w:sz="0" w:space="0" w:color="auto"/>
                    <w:right w:val="none" w:sz="0" w:space="0" w:color="auto"/>
                  </w:divBdr>
                  <w:divsChild>
                    <w:div w:id="411004072">
                      <w:marLeft w:val="0"/>
                      <w:marRight w:val="0"/>
                      <w:marTop w:val="0"/>
                      <w:marBottom w:val="0"/>
                      <w:divBdr>
                        <w:top w:val="none" w:sz="0" w:space="0" w:color="auto"/>
                        <w:left w:val="none" w:sz="0" w:space="0" w:color="auto"/>
                        <w:bottom w:val="none" w:sz="0" w:space="0" w:color="auto"/>
                        <w:right w:val="none" w:sz="0" w:space="0" w:color="auto"/>
                      </w:divBdr>
                    </w:div>
                  </w:divsChild>
                </w:div>
                <w:div w:id="2138526185">
                  <w:marLeft w:val="0"/>
                  <w:marRight w:val="0"/>
                  <w:marTop w:val="0"/>
                  <w:marBottom w:val="0"/>
                  <w:divBdr>
                    <w:top w:val="none" w:sz="0" w:space="0" w:color="auto"/>
                    <w:left w:val="none" w:sz="0" w:space="0" w:color="auto"/>
                    <w:bottom w:val="none" w:sz="0" w:space="0" w:color="auto"/>
                    <w:right w:val="none" w:sz="0" w:space="0" w:color="auto"/>
                  </w:divBdr>
                  <w:divsChild>
                    <w:div w:id="1668510591">
                      <w:marLeft w:val="0"/>
                      <w:marRight w:val="0"/>
                      <w:marTop w:val="0"/>
                      <w:marBottom w:val="0"/>
                      <w:divBdr>
                        <w:top w:val="none" w:sz="0" w:space="0" w:color="auto"/>
                        <w:left w:val="none" w:sz="0" w:space="0" w:color="auto"/>
                        <w:bottom w:val="none" w:sz="0" w:space="0" w:color="auto"/>
                        <w:right w:val="none" w:sz="0" w:space="0" w:color="auto"/>
                      </w:divBdr>
                    </w:div>
                  </w:divsChild>
                </w:div>
                <w:div w:id="621384">
                  <w:marLeft w:val="0"/>
                  <w:marRight w:val="0"/>
                  <w:marTop w:val="0"/>
                  <w:marBottom w:val="0"/>
                  <w:divBdr>
                    <w:top w:val="none" w:sz="0" w:space="0" w:color="auto"/>
                    <w:left w:val="none" w:sz="0" w:space="0" w:color="auto"/>
                    <w:bottom w:val="none" w:sz="0" w:space="0" w:color="auto"/>
                    <w:right w:val="none" w:sz="0" w:space="0" w:color="auto"/>
                  </w:divBdr>
                  <w:divsChild>
                    <w:div w:id="1714161111">
                      <w:marLeft w:val="0"/>
                      <w:marRight w:val="0"/>
                      <w:marTop w:val="0"/>
                      <w:marBottom w:val="0"/>
                      <w:divBdr>
                        <w:top w:val="none" w:sz="0" w:space="0" w:color="auto"/>
                        <w:left w:val="none" w:sz="0" w:space="0" w:color="auto"/>
                        <w:bottom w:val="none" w:sz="0" w:space="0" w:color="auto"/>
                        <w:right w:val="none" w:sz="0" w:space="0" w:color="auto"/>
                      </w:divBdr>
                    </w:div>
                  </w:divsChild>
                </w:div>
                <w:div w:id="147207696">
                  <w:marLeft w:val="0"/>
                  <w:marRight w:val="0"/>
                  <w:marTop w:val="0"/>
                  <w:marBottom w:val="0"/>
                  <w:divBdr>
                    <w:top w:val="none" w:sz="0" w:space="0" w:color="auto"/>
                    <w:left w:val="none" w:sz="0" w:space="0" w:color="auto"/>
                    <w:bottom w:val="none" w:sz="0" w:space="0" w:color="auto"/>
                    <w:right w:val="none" w:sz="0" w:space="0" w:color="auto"/>
                  </w:divBdr>
                  <w:divsChild>
                    <w:div w:id="550309449">
                      <w:marLeft w:val="0"/>
                      <w:marRight w:val="0"/>
                      <w:marTop w:val="0"/>
                      <w:marBottom w:val="0"/>
                      <w:divBdr>
                        <w:top w:val="none" w:sz="0" w:space="0" w:color="auto"/>
                        <w:left w:val="none" w:sz="0" w:space="0" w:color="auto"/>
                        <w:bottom w:val="none" w:sz="0" w:space="0" w:color="auto"/>
                        <w:right w:val="none" w:sz="0" w:space="0" w:color="auto"/>
                      </w:divBdr>
                    </w:div>
                  </w:divsChild>
                </w:div>
                <w:div w:id="1799569041">
                  <w:marLeft w:val="0"/>
                  <w:marRight w:val="0"/>
                  <w:marTop w:val="0"/>
                  <w:marBottom w:val="0"/>
                  <w:divBdr>
                    <w:top w:val="none" w:sz="0" w:space="0" w:color="auto"/>
                    <w:left w:val="none" w:sz="0" w:space="0" w:color="auto"/>
                    <w:bottom w:val="none" w:sz="0" w:space="0" w:color="auto"/>
                    <w:right w:val="none" w:sz="0" w:space="0" w:color="auto"/>
                  </w:divBdr>
                  <w:divsChild>
                    <w:div w:id="381058033">
                      <w:marLeft w:val="0"/>
                      <w:marRight w:val="0"/>
                      <w:marTop w:val="0"/>
                      <w:marBottom w:val="0"/>
                      <w:divBdr>
                        <w:top w:val="none" w:sz="0" w:space="0" w:color="auto"/>
                        <w:left w:val="none" w:sz="0" w:space="0" w:color="auto"/>
                        <w:bottom w:val="none" w:sz="0" w:space="0" w:color="auto"/>
                        <w:right w:val="none" w:sz="0" w:space="0" w:color="auto"/>
                      </w:divBdr>
                    </w:div>
                  </w:divsChild>
                </w:div>
                <w:div w:id="1418792525">
                  <w:marLeft w:val="0"/>
                  <w:marRight w:val="0"/>
                  <w:marTop w:val="0"/>
                  <w:marBottom w:val="0"/>
                  <w:divBdr>
                    <w:top w:val="none" w:sz="0" w:space="0" w:color="auto"/>
                    <w:left w:val="none" w:sz="0" w:space="0" w:color="auto"/>
                    <w:bottom w:val="none" w:sz="0" w:space="0" w:color="auto"/>
                    <w:right w:val="none" w:sz="0" w:space="0" w:color="auto"/>
                  </w:divBdr>
                  <w:divsChild>
                    <w:div w:id="1611476440">
                      <w:marLeft w:val="0"/>
                      <w:marRight w:val="0"/>
                      <w:marTop w:val="0"/>
                      <w:marBottom w:val="0"/>
                      <w:divBdr>
                        <w:top w:val="none" w:sz="0" w:space="0" w:color="auto"/>
                        <w:left w:val="none" w:sz="0" w:space="0" w:color="auto"/>
                        <w:bottom w:val="none" w:sz="0" w:space="0" w:color="auto"/>
                        <w:right w:val="none" w:sz="0" w:space="0" w:color="auto"/>
                      </w:divBdr>
                    </w:div>
                  </w:divsChild>
                </w:div>
                <w:div w:id="512110859">
                  <w:marLeft w:val="0"/>
                  <w:marRight w:val="0"/>
                  <w:marTop w:val="0"/>
                  <w:marBottom w:val="0"/>
                  <w:divBdr>
                    <w:top w:val="none" w:sz="0" w:space="0" w:color="auto"/>
                    <w:left w:val="none" w:sz="0" w:space="0" w:color="auto"/>
                    <w:bottom w:val="none" w:sz="0" w:space="0" w:color="auto"/>
                    <w:right w:val="none" w:sz="0" w:space="0" w:color="auto"/>
                  </w:divBdr>
                  <w:divsChild>
                    <w:div w:id="717358228">
                      <w:marLeft w:val="0"/>
                      <w:marRight w:val="0"/>
                      <w:marTop w:val="0"/>
                      <w:marBottom w:val="0"/>
                      <w:divBdr>
                        <w:top w:val="none" w:sz="0" w:space="0" w:color="auto"/>
                        <w:left w:val="none" w:sz="0" w:space="0" w:color="auto"/>
                        <w:bottom w:val="none" w:sz="0" w:space="0" w:color="auto"/>
                        <w:right w:val="none" w:sz="0" w:space="0" w:color="auto"/>
                      </w:divBdr>
                    </w:div>
                  </w:divsChild>
                </w:div>
                <w:div w:id="2116055146">
                  <w:marLeft w:val="0"/>
                  <w:marRight w:val="0"/>
                  <w:marTop w:val="0"/>
                  <w:marBottom w:val="0"/>
                  <w:divBdr>
                    <w:top w:val="none" w:sz="0" w:space="0" w:color="auto"/>
                    <w:left w:val="none" w:sz="0" w:space="0" w:color="auto"/>
                    <w:bottom w:val="none" w:sz="0" w:space="0" w:color="auto"/>
                    <w:right w:val="none" w:sz="0" w:space="0" w:color="auto"/>
                  </w:divBdr>
                  <w:divsChild>
                    <w:div w:id="60449952">
                      <w:marLeft w:val="0"/>
                      <w:marRight w:val="0"/>
                      <w:marTop w:val="0"/>
                      <w:marBottom w:val="0"/>
                      <w:divBdr>
                        <w:top w:val="none" w:sz="0" w:space="0" w:color="auto"/>
                        <w:left w:val="none" w:sz="0" w:space="0" w:color="auto"/>
                        <w:bottom w:val="none" w:sz="0" w:space="0" w:color="auto"/>
                        <w:right w:val="none" w:sz="0" w:space="0" w:color="auto"/>
                      </w:divBdr>
                    </w:div>
                  </w:divsChild>
                </w:div>
                <w:div w:id="181210642">
                  <w:marLeft w:val="0"/>
                  <w:marRight w:val="0"/>
                  <w:marTop w:val="0"/>
                  <w:marBottom w:val="0"/>
                  <w:divBdr>
                    <w:top w:val="none" w:sz="0" w:space="0" w:color="auto"/>
                    <w:left w:val="none" w:sz="0" w:space="0" w:color="auto"/>
                    <w:bottom w:val="none" w:sz="0" w:space="0" w:color="auto"/>
                    <w:right w:val="none" w:sz="0" w:space="0" w:color="auto"/>
                  </w:divBdr>
                  <w:divsChild>
                    <w:div w:id="1280646870">
                      <w:marLeft w:val="0"/>
                      <w:marRight w:val="0"/>
                      <w:marTop w:val="0"/>
                      <w:marBottom w:val="0"/>
                      <w:divBdr>
                        <w:top w:val="none" w:sz="0" w:space="0" w:color="auto"/>
                        <w:left w:val="none" w:sz="0" w:space="0" w:color="auto"/>
                        <w:bottom w:val="none" w:sz="0" w:space="0" w:color="auto"/>
                        <w:right w:val="none" w:sz="0" w:space="0" w:color="auto"/>
                      </w:divBdr>
                    </w:div>
                  </w:divsChild>
                </w:div>
                <w:div w:id="1970669340">
                  <w:marLeft w:val="0"/>
                  <w:marRight w:val="0"/>
                  <w:marTop w:val="0"/>
                  <w:marBottom w:val="0"/>
                  <w:divBdr>
                    <w:top w:val="none" w:sz="0" w:space="0" w:color="auto"/>
                    <w:left w:val="none" w:sz="0" w:space="0" w:color="auto"/>
                    <w:bottom w:val="none" w:sz="0" w:space="0" w:color="auto"/>
                    <w:right w:val="none" w:sz="0" w:space="0" w:color="auto"/>
                  </w:divBdr>
                  <w:divsChild>
                    <w:div w:id="1361856463">
                      <w:marLeft w:val="0"/>
                      <w:marRight w:val="0"/>
                      <w:marTop w:val="0"/>
                      <w:marBottom w:val="0"/>
                      <w:divBdr>
                        <w:top w:val="none" w:sz="0" w:space="0" w:color="auto"/>
                        <w:left w:val="none" w:sz="0" w:space="0" w:color="auto"/>
                        <w:bottom w:val="none" w:sz="0" w:space="0" w:color="auto"/>
                        <w:right w:val="none" w:sz="0" w:space="0" w:color="auto"/>
                      </w:divBdr>
                    </w:div>
                  </w:divsChild>
                </w:div>
                <w:div w:id="319971065">
                  <w:marLeft w:val="0"/>
                  <w:marRight w:val="0"/>
                  <w:marTop w:val="0"/>
                  <w:marBottom w:val="0"/>
                  <w:divBdr>
                    <w:top w:val="none" w:sz="0" w:space="0" w:color="auto"/>
                    <w:left w:val="none" w:sz="0" w:space="0" w:color="auto"/>
                    <w:bottom w:val="none" w:sz="0" w:space="0" w:color="auto"/>
                    <w:right w:val="none" w:sz="0" w:space="0" w:color="auto"/>
                  </w:divBdr>
                  <w:divsChild>
                    <w:div w:id="1015501296">
                      <w:marLeft w:val="0"/>
                      <w:marRight w:val="0"/>
                      <w:marTop w:val="0"/>
                      <w:marBottom w:val="0"/>
                      <w:divBdr>
                        <w:top w:val="none" w:sz="0" w:space="0" w:color="auto"/>
                        <w:left w:val="none" w:sz="0" w:space="0" w:color="auto"/>
                        <w:bottom w:val="none" w:sz="0" w:space="0" w:color="auto"/>
                        <w:right w:val="none" w:sz="0" w:space="0" w:color="auto"/>
                      </w:divBdr>
                    </w:div>
                  </w:divsChild>
                </w:div>
                <w:div w:id="1988238500">
                  <w:marLeft w:val="0"/>
                  <w:marRight w:val="0"/>
                  <w:marTop w:val="0"/>
                  <w:marBottom w:val="0"/>
                  <w:divBdr>
                    <w:top w:val="none" w:sz="0" w:space="0" w:color="auto"/>
                    <w:left w:val="none" w:sz="0" w:space="0" w:color="auto"/>
                    <w:bottom w:val="none" w:sz="0" w:space="0" w:color="auto"/>
                    <w:right w:val="none" w:sz="0" w:space="0" w:color="auto"/>
                  </w:divBdr>
                  <w:divsChild>
                    <w:div w:id="504638310">
                      <w:marLeft w:val="0"/>
                      <w:marRight w:val="0"/>
                      <w:marTop w:val="0"/>
                      <w:marBottom w:val="0"/>
                      <w:divBdr>
                        <w:top w:val="none" w:sz="0" w:space="0" w:color="auto"/>
                        <w:left w:val="none" w:sz="0" w:space="0" w:color="auto"/>
                        <w:bottom w:val="none" w:sz="0" w:space="0" w:color="auto"/>
                        <w:right w:val="none" w:sz="0" w:space="0" w:color="auto"/>
                      </w:divBdr>
                    </w:div>
                  </w:divsChild>
                </w:div>
                <w:div w:id="1231774570">
                  <w:marLeft w:val="0"/>
                  <w:marRight w:val="0"/>
                  <w:marTop w:val="0"/>
                  <w:marBottom w:val="0"/>
                  <w:divBdr>
                    <w:top w:val="none" w:sz="0" w:space="0" w:color="auto"/>
                    <w:left w:val="none" w:sz="0" w:space="0" w:color="auto"/>
                    <w:bottom w:val="none" w:sz="0" w:space="0" w:color="auto"/>
                    <w:right w:val="none" w:sz="0" w:space="0" w:color="auto"/>
                  </w:divBdr>
                  <w:divsChild>
                    <w:div w:id="1605264176">
                      <w:marLeft w:val="0"/>
                      <w:marRight w:val="0"/>
                      <w:marTop w:val="0"/>
                      <w:marBottom w:val="0"/>
                      <w:divBdr>
                        <w:top w:val="none" w:sz="0" w:space="0" w:color="auto"/>
                        <w:left w:val="none" w:sz="0" w:space="0" w:color="auto"/>
                        <w:bottom w:val="none" w:sz="0" w:space="0" w:color="auto"/>
                        <w:right w:val="none" w:sz="0" w:space="0" w:color="auto"/>
                      </w:divBdr>
                    </w:div>
                  </w:divsChild>
                </w:div>
                <w:div w:id="1069158985">
                  <w:marLeft w:val="0"/>
                  <w:marRight w:val="0"/>
                  <w:marTop w:val="0"/>
                  <w:marBottom w:val="0"/>
                  <w:divBdr>
                    <w:top w:val="none" w:sz="0" w:space="0" w:color="auto"/>
                    <w:left w:val="none" w:sz="0" w:space="0" w:color="auto"/>
                    <w:bottom w:val="none" w:sz="0" w:space="0" w:color="auto"/>
                    <w:right w:val="none" w:sz="0" w:space="0" w:color="auto"/>
                  </w:divBdr>
                  <w:divsChild>
                    <w:div w:id="2065131555">
                      <w:marLeft w:val="0"/>
                      <w:marRight w:val="0"/>
                      <w:marTop w:val="0"/>
                      <w:marBottom w:val="0"/>
                      <w:divBdr>
                        <w:top w:val="none" w:sz="0" w:space="0" w:color="auto"/>
                        <w:left w:val="none" w:sz="0" w:space="0" w:color="auto"/>
                        <w:bottom w:val="none" w:sz="0" w:space="0" w:color="auto"/>
                        <w:right w:val="none" w:sz="0" w:space="0" w:color="auto"/>
                      </w:divBdr>
                    </w:div>
                  </w:divsChild>
                </w:div>
                <w:div w:id="1956280591">
                  <w:marLeft w:val="0"/>
                  <w:marRight w:val="0"/>
                  <w:marTop w:val="0"/>
                  <w:marBottom w:val="0"/>
                  <w:divBdr>
                    <w:top w:val="none" w:sz="0" w:space="0" w:color="auto"/>
                    <w:left w:val="none" w:sz="0" w:space="0" w:color="auto"/>
                    <w:bottom w:val="none" w:sz="0" w:space="0" w:color="auto"/>
                    <w:right w:val="none" w:sz="0" w:space="0" w:color="auto"/>
                  </w:divBdr>
                  <w:divsChild>
                    <w:div w:id="20970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9597">
          <w:marLeft w:val="0"/>
          <w:marRight w:val="0"/>
          <w:marTop w:val="0"/>
          <w:marBottom w:val="0"/>
          <w:divBdr>
            <w:top w:val="none" w:sz="0" w:space="0" w:color="auto"/>
            <w:left w:val="none" w:sz="0" w:space="0" w:color="auto"/>
            <w:bottom w:val="none" w:sz="0" w:space="0" w:color="auto"/>
            <w:right w:val="none" w:sz="0" w:space="0" w:color="auto"/>
          </w:divBdr>
          <w:divsChild>
            <w:div w:id="2067873378">
              <w:marLeft w:val="0"/>
              <w:marRight w:val="0"/>
              <w:marTop w:val="0"/>
              <w:marBottom w:val="0"/>
              <w:divBdr>
                <w:top w:val="none" w:sz="0" w:space="0" w:color="auto"/>
                <w:left w:val="none" w:sz="0" w:space="0" w:color="auto"/>
                <w:bottom w:val="none" w:sz="0" w:space="0" w:color="auto"/>
                <w:right w:val="none" w:sz="0" w:space="0" w:color="auto"/>
              </w:divBdr>
            </w:div>
            <w:div w:id="1123232257">
              <w:marLeft w:val="0"/>
              <w:marRight w:val="0"/>
              <w:marTop w:val="0"/>
              <w:marBottom w:val="0"/>
              <w:divBdr>
                <w:top w:val="none" w:sz="0" w:space="0" w:color="auto"/>
                <w:left w:val="none" w:sz="0" w:space="0" w:color="auto"/>
                <w:bottom w:val="none" w:sz="0" w:space="0" w:color="auto"/>
                <w:right w:val="none" w:sz="0" w:space="0" w:color="auto"/>
              </w:divBdr>
            </w:div>
            <w:div w:id="47264046">
              <w:marLeft w:val="0"/>
              <w:marRight w:val="0"/>
              <w:marTop w:val="0"/>
              <w:marBottom w:val="0"/>
              <w:divBdr>
                <w:top w:val="none" w:sz="0" w:space="0" w:color="auto"/>
                <w:left w:val="none" w:sz="0" w:space="0" w:color="auto"/>
                <w:bottom w:val="none" w:sz="0" w:space="0" w:color="auto"/>
                <w:right w:val="none" w:sz="0" w:space="0" w:color="auto"/>
              </w:divBdr>
            </w:div>
            <w:div w:id="2022463861">
              <w:marLeft w:val="0"/>
              <w:marRight w:val="0"/>
              <w:marTop w:val="0"/>
              <w:marBottom w:val="0"/>
              <w:divBdr>
                <w:top w:val="none" w:sz="0" w:space="0" w:color="auto"/>
                <w:left w:val="none" w:sz="0" w:space="0" w:color="auto"/>
                <w:bottom w:val="none" w:sz="0" w:space="0" w:color="auto"/>
                <w:right w:val="none" w:sz="0" w:space="0" w:color="auto"/>
              </w:divBdr>
            </w:div>
          </w:divsChild>
        </w:div>
        <w:div w:id="1391267190">
          <w:marLeft w:val="0"/>
          <w:marRight w:val="0"/>
          <w:marTop w:val="0"/>
          <w:marBottom w:val="0"/>
          <w:divBdr>
            <w:top w:val="none" w:sz="0" w:space="0" w:color="auto"/>
            <w:left w:val="none" w:sz="0" w:space="0" w:color="auto"/>
            <w:bottom w:val="none" w:sz="0" w:space="0" w:color="auto"/>
            <w:right w:val="none" w:sz="0" w:space="0" w:color="auto"/>
          </w:divBdr>
          <w:divsChild>
            <w:div w:id="213467333">
              <w:marLeft w:val="0"/>
              <w:marRight w:val="0"/>
              <w:marTop w:val="0"/>
              <w:marBottom w:val="0"/>
              <w:divBdr>
                <w:top w:val="none" w:sz="0" w:space="0" w:color="auto"/>
                <w:left w:val="none" w:sz="0" w:space="0" w:color="auto"/>
                <w:bottom w:val="none" w:sz="0" w:space="0" w:color="auto"/>
                <w:right w:val="none" w:sz="0" w:space="0" w:color="auto"/>
              </w:divBdr>
            </w:div>
          </w:divsChild>
        </w:div>
        <w:div w:id="2127000907">
          <w:marLeft w:val="0"/>
          <w:marRight w:val="0"/>
          <w:marTop w:val="0"/>
          <w:marBottom w:val="0"/>
          <w:divBdr>
            <w:top w:val="none" w:sz="0" w:space="0" w:color="auto"/>
            <w:left w:val="none" w:sz="0" w:space="0" w:color="auto"/>
            <w:bottom w:val="none" w:sz="0" w:space="0" w:color="auto"/>
            <w:right w:val="none" w:sz="0" w:space="0" w:color="auto"/>
          </w:divBdr>
          <w:divsChild>
            <w:div w:id="2123649146">
              <w:marLeft w:val="0"/>
              <w:marRight w:val="0"/>
              <w:marTop w:val="0"/>
              <w:marBottom w:val="0"/>
              <w:divBdr>
                <w:top w:val="none" w:sz="0" w:space="0" w:color="auto"/>
                <w:left w:val="none" w:sz="0" w:space="0" w:color="auto"/>
                <w:bottom w:val="none" w:sz="0" w:space="0" w:color="auto"/>
                <w:right w:val="none" w:sz="0" w:space="0" w:color="auto"/>
              </w:divBdr>
            </w:div>
          </w:divsChild>
        </w:div>
        <w:div w:id="430710587">
          <w:marLeft w:val="0"/>
          <w:marRight w:val="0"/>
          <w:marTop w:val="0"/>
          <w:marBottom w:val="0"/>
          <w:divBdr>
            <w:top w:val="none" w:sz="0" w:space="0" w:color="auto"/>
            <w:left w:val="none" w:sz="0" w:space="0" w:color="auto"/>
            <w:bottom w:val="none" w:sz="0" w:space="0" w:color="auto"/>
            <w:right w:val="none" w:sz="0" w:space="0" w:color="auto"/>
          </w:divBdr>
          <w:divsChild>
            <w:div w:id="896211750">
              <w:marLeft w:val="0"/>
              <w:marRight w:val="0"/>
              <w:marTop w:val="0"/>
              <w:marBottom w:val="0"/>
              <w:divBdr>
                <w:top w:val="none" w:sz="0" w:space="0" w:color="auto"/>
                <w:left w:val="none" w:sz="0" w:space="0" w:color="auto"/>
                <w:bottom w:val="none" w:sz="0" w:space="0" w:color="auto"/>
                <w:right w:val="none" w:sz="0" w:space="0" w:color="auto"/>
              </w:divBdr>
            </w:div>
            <w:div w:id="316344786">
              <w:marLeft w:val="0"/>
              <w:marRight w:val="0"/>
              <w:marTop w:val="0"/>
              <w:marBottom w:val="0"/>
              <w:divBdr>
                <w:top w:val="none" w:sz="0" w:space="0" w:color="auto"/>
                <w:left w:val="none" w:sz="0" w:space="0" w:color="auto"/>
                <w:bottom w:val="none" w:sz="0" w:space="0" w:color="auto"/>
                <w:right w:val="none" w:sz="0" w:space="0" w:color="auto"/>
              </w:divBdr>
            </w:div>
            <w:div w:id="472869346">
              <w:marLeft w:val="0"/>
              <w:marRight w:val="0"/>
              <w:marTop w:val="0"/>
              <w:marBottom w:val="0"/>
              <w:divBdr>
                <w:top w:val="none" w:sz="0" w:space="0" w:color="auto"/>
                <w:left w:val="none" w:sz="0" w:space="0" w:color="auto"/>
                <w:bottom w:val="none" w:sz="0" w:space="0" w:color="auto"/>
                <w:right w:val="none" w:sz="0" w:space="0" w:color="auto"/>
              </w:divBdr>
            </w:div>
          </w:divsChild>
        </w:div>
        <w:div w:id="158274676">
          <w:marLeft w:val="0"/>
          <w:marRight w:val="0"/>
          <w:marTop w:val="0"/>
          <w:marBottom w:val="0"/>
          <w:divBdr>
            <w:top w:val="none" w:sz="0" w:space="0" w:color="auto"/>
            <w:left w:val="none" w:sz="0" w:space="0" w:color="auto"/>
            <w:bottom w:val="none" w:sz="0" w:space="0" w:color="auto"/>
            <w:right w:val="none" w:sz="0" w:space="0" w:color="auto"/>
          </w:divBdr>
          <w:divsChild>
            <w:div w:id="1270578982">
              <w:marLeft w:val="0"/>
              <w:marRight w:val="0"/>
              <w:marTop w:val="0"/>
              <w:marBottom w:val="0"/>
              <w:divBdr>
                <w:top w:val="none" w:sz="0" w:space="0" w:color="auto"/>
                <w:left w:val="none" w:sz="0" w:space="0" w:color="auto"/>
                <w:bottom w:val="none" w:sz="0" w:space="0" w:color="auto"/>
                <w:right w:val="none" w:sz="0" w:space="0" w:color="auto"/>
              </w:divBdr>
            </w:div>
            <w:div w:id="176576600">
              <w:marLeft w:val="0"/>
              <w:marRight w:val="0"/>
              <w:marTop w:val="0"/>
              <w:marBottom w:val="0"/>
              <w:divBdr>
                <w:top w:val="none" w:sz="0" w:space="0" w:color="auto"/>
                <w:left w:val="none" w:sz="0" w:space="0" w:color="auto"/>
                <w:bottom w:val="none" w:sz="0" w:space="0" w:color="auto"/>
                <w:right w:val="none" w:sz="0" w:space="0" w:color="auto"/>
              </w:divBdr>
            </w:div>
            <w:div w:id="1330450343">
              <w:marLeft w:val="0"/>
              <w:marRight w:val="0"/>
              <w:marTop w:val="0"/>
              <w:marBottom w:val="0"/>
              <w:divBdr>
                <w:top w:val="none" w:sz="0" w:space="0" w:color="auto"/>
                <w:left w:val="none" w:sz="0" w:space="0" w:color="auto"/>
                <w:bottom w:val="none" w:sz="0" w:space="0" w:color="auto"/>
                <w:right w:val="none" w:sz="0" w:space="0" w:color="auto"/>
              </w:divBdr>
            </w:div>
          </w:divsChild>
        </w:div>
        <w:div w:id="1141993822">
          <w:marLeft w:val="0"/>
          <w:marRight w:val="0"/>
          <w:marTop w:val="0"/>
          <w:marBottom w:val="0"/>
          <w:divBdr>
            <w:top w:val="none" w:sz="0" w:space="0" w:color="auto"/>
            <w:left w:val="none" w:sz="0" w:space="0" w:color="auto"/>
            <w:bottom w:val="none" w:sz="0" w:space="0" w:color="auto"/>
            <w:right w:val="none" w:sz="0" w:space="0" w:color="auto"/>
          </w:divBdr>
        </w:div>
        <w:div w:id="985083830">
          <w:marLeft w:val="0"/>
          <w:marRight w:val="0"/>
          <w:marTop w:val="0"/>
          <w:marBottom w:val="0"/>
          <w:divBdr>
            <w:top w:val="none" w:sz="0" w:space="0" w:color="auto"/>
            <w:left w:val="none" w:sz="0" w:space="0" w:color="auto"/>
            <w:bottom w:val="none" w:sz="0" w:space="0" w:color="auto"/>
            <w:right w:val="none" w:sz="0" w:space="0" w:color="auto"/>
          </w:divBdr>
        </w:div>
        <w:div w:id="1677228815">
          <w:marLeft w:val="0"/>
          <w:marRight w:val="0"/>
          <w:marTop w:val="0"/>
          <w:marBottom w:val="0"/>
          <w:divBdr>
            <w:top w:val="none" w:sz="0" w:space="0" w:color="auto"/>
            <w:left w:val="none" w:sz="0" w:space="0" w:color="auto"/>
            <w:bottom w:val="none" w:sz="0" w:space="0" w:color="auto"/>
            <w:right w:val="none" w:sz="0" w:space="0" w:color="auto"/>
          </w:divBdr>
        </w:div>
        <w:div w:id="551815565">
          <w:marLeft w:val="0"/>
          <w:marRight w:val="0"/>
          <w:marTop w:val="0"/>
          <w:marBottom w:val="0"/>
          <w:divBdr>
            <w:top w:val="none" w:sz="0" w:space="0" w:color="auto"/>
            <w:left w:val="none" w:sz="0" w:space="0" w:color="auto"/>
            <w:bottom w:val="none" w:sz="0" w:space="0" w:color="auto"/>
            <w:right w:val="none" w:sz="0" w:space="0" w:color="auto"/>
          </w:divBdr>
        </w:div>
        <w:div w:id="1926185678">
          <w:marLeft w:val="0"/>
          <w:marRight w:val="0"/>
          <w:marTop w:val="0"/>
          <w:marBottom w:val="0"/>
          <w:divBdr>
            <w:top w:val="none" w:sz="0" w:space="0" w:color="auto"/>
            <w:left w:val="none" w:sz="0" w:space="0" w:color="auto"/>
            <w:bottom w:val="none" w:sz="0" w:space="0" w:color="auto"/>
            <w:right w:val="none" w:sz="0" w:space="0" w:color="auto"/>
          </w:divBdr>
        </w:div>
        <w:div w:id="2060661058">
          <w:marLeft w:val="0"/>
          <w:marRight w:val="0"/>
          <w:marTop w:val="0"/>
          <w:marBottom w:val="0"/>
          <w:divBdr>
            <w:top w:val="none" w:sz="0" w:space="0" w:color="auto"/>
            <w:left w:val="none" w:sz="0" w:space="0" w:color="auto"/>
            <w:bottom w:val="none" w:sz="0" w:space="0" w:color="auto"/>
            <w:right w:val="none" w:sz="0" w:space="0" w:color="auto"/>
          </w:divBdr>
          <w:divsChild>
            <w:div w:id="1978991948">
              <w:marLeft w:val="0"/>
              <w:marRight w:val="0"/>
              <w:marTop w:val="0"/>
              <w:marBottom w:val="0"/>
              <w:divBdr>
                <w:top w:val="none" w:sz="0" w:space="0" w:color="auto"/>
                <w:left w:val="none" w:sz="0" w:space="0" w:color="auto"/>
                <w:bottom w:val="none" w:sz="0" w:space="0" w:color="auto"/>
                <w:right w:val="none" w:sz="0" w:space="0" w:color="auto"/>
              </w:divBdr>
            </w:div>
            <w:div w:id="1223755887">
              <w:marLeft w:val="0"/>
              <w:marRight w:val="0"/>
              <w:marTop w:val="0"/>
              <w:marBottom w:val="0"/>
              <w:divBdr>
                <w:top w:val="none" w:sz="0" w:space="0" w:color="auto"/>
                <w:left w:val="none" w:sz="0" w:space="0" w:color="auto"/>
                <w:bottom w:val="none" w:sz="0" w:space="0" w:color="auto"/>
                <w:right w:val="none" w:sz="0" w:space="0" w:color="auto"/>
              </w:divBdr>
            </w:div>
            <w:div w:id="326330080">
              <w:marLeft w:val="0"/>
              <w:marRight w:val="0"/>
              <w:marTop w:val="0"/>
              <w:marBottom w:val="0"/>
              <w:divBdr>
                <w:top w:val="none" w:sz="0" w:space="0" w:color="auto"/>
                <w:left w:val="none" w:sz="0" w:space="0" w:color="auto"/>
                <w:bottom w:val="none" w:sz="0" w:space="0" w:color="auto"/>
                <w:right w:val="none" w:sz="0" w:space="0" w:color="auto"/>
              </w:divBdr>
            </w:div>
            <w:div w:id="1050110429">
              <w:marLeft w:val="0"/>
              <w:marRight w:val="0"/>
              <w:marTop w:val="0"/>
              <w:marBottom w:val="0"/>
              <w:divBdr>
                <w:top w:val="none" w:sz="0" w:space="0" w:color="auto"/>
                <w:left w:val="none" w:sz="0" w:space="0" w:color="auto"/>
                <w:bottom w:val="none" w:sz="0" w:space="0" w:color="auto"/>
                <w:right w:val="none" w:sz="0" w:space="0" w:color="auto"/>
              </w:divBdr>
            </w:div>
            <w:div w:id="694964683">
              <w:marLeft w:val="0"/>
              <w:marRight w:val="0"/>
              <w:marTop w:val="0"/>
              <w:marBottom w:val="0"/>
              <w:divBdr>
                <w:top w:val="none" w:sz="0" w:space="0" w:color="auto"/>
                <w:left w:val="none" w:sz="0" w:space="0" w:color="auto"/>
                <w:bottom w:val="none" w:sz="0" w:space="0" w:color="auto"/>
                <w:right w:val="none" w:sz="0" w:space="0" w:color="auto"/>
              </w:divBdr>
            </w:div>
          </w:divsChild>
        </w:div>
        <w:div w:id="639262306">
          <w:marLeft w:val="0"/>
          <w:marRight w:val="0"/>
          <w:marTop w:val="0"/>
          <w:marBottom w:val="0"/>
          <w:divBdr>
            <w:top w:val="none" w:sz="0" w:space="0" w:color="auto"/>
            <w:left w:val="none" w:sz="0" w:space="0" w:color="auto"/>
            <w:bottom w:val="none" w:sz="0" w:space="0" w:color="auto"/>
            <w:right w:val="none" w:sz="0" w:space="0" w:color="auto"/>
          </w:divBdr>
          <w:divsChild>
            <w:div w:id="352726219">
              <w:marLeft w:val="0"/>
              <w:marRight w:val="0"/>
              <w:marTop w:val="0"/>
              <w:marBottom w:val="0"/>
              <w:divBdr>
                <w:top w:val="none" w:sz="0" w:space="0" w:color="auto"/>
                <w:left w:val="none" w:sz="0" w:space="0" w:color="auto"/>
                <w:bottom w:val="none" w:sz="0" w:space="0" w:color="auto"/>
                <w:right w:val="none" w:sz="0" w:space="0" w:color="auto"/>
              </w:divBdr>
            </w:div>
            <w:div w:id="859514171">
              <w:marLeft w:val="0"/>
              <w:marRight w:val="0"/>
              <w:marTop w:val="0"/>
              <w:marBottom w:val="0"/>
              <w:divBdr>
                <w:top w:val="none" w:sz="0" w:space="0" w:color="auto"/>
                <w:left w:val="none" w:sz="0" w:space="0" w:color="auto"/>
                <w:bottom w:val="none" w:sz="0" w:space="0" w:color="auto"/>
                <w:right w:val="none" w:sz="0" w:space="0" w:color="auto"/>
              </w:divBdr>
            </w:div>
            <w:div w:id="1724253847">
              <w:marLeft w:val="0"/>
              <w:marRight w:val="0"/>
              <w:marTop w:val="0"/>
              <w:marBottom w:val="0"/>
              <w:divBdr>
                <w:top w:val="none" w:sz="0" w:space="0" w:color="auto"/>
                <w:left w:val="none" w:sz="0" w:space="0" w:color="auto"/>
                <w:bottom w:val="none" w:sz="0" w:space="0" w:color="auto"/>
                <w:right w:val="none" w:sz="0" w:space="0" w:color="auto"/>
              </w:divBdr>
            </w:div>
            <w:div w:id="1756052937">
              <w:marLeft w:val="0"/>
              <w:marRight w:val="0"/>
              <w:marTop w:val="0"/>
              <w:marBottom w:val="0"/>
              <w:divBdr>
                <w:top w:val="none" w:sz="0" w:space="0" w:color="auto"/>
                <w:left w:val="none" w:sz="0" w:space="0" w:color="auto"/>
                <w:bottom w:val="none" w:sz="0" w:space="0" w:color="auto"/>
                <w:right w:val="none" w:sz="0" w:space="0" w:color="auto"/>
              </w:divBdr>
            </w:div>
            <w:div w:id="1495608174">
              <w:marLeft w:val="0"/>
              <w:marRight w:val="0"/>
              <w:marTop w:val="0"/>
              <w:marBottom w:val="0"/>
              <w:divBdr>
                <w:top w:val="none" w:sz="0" w:space="0" w:color="auto"/>
                <w:left w:val="none" w:sz="0" w:space="0" w:color="auto"/>
                <w:bottom w:val="none" w:sz="0" w:space="0" w:color="auto"/>
                <w:right w:val="none" w:sz="0" w:space="0" w:color="auto"/>
              </w:divBdr>
            </w:div>
          </w:divsChild>
        </w:div>
        <w:div w:id="680087622">
          <w:marLeft w:val="0"/>
          <w:marRight w:val="0"/>
          <w:marTop w:val="0"/>
          <w:marBottom w:val="0"/>
          <w:divBdr>
            <w:top w:val="none" w:sz="0" w:space="0" w:color="auto"/>
            <w:left w:val="none" w:sz="0" w:space="0" w:color="auto"/>
            <w:bottom w:val="none" w:sz="0" w:space="0" w:color="auto"/>
            <w:right w:val="none" w:sz="0" w:space="0" w:color="auto"/>
          </w:divBdr>
          <w:divsChild>
            <w:div w:id="1280987165">
              <w:marLeft w:val="0"/>
              <w:marRight w:val="0"/>
              <w:marTop w:val="0"/>
              <w:marBottom w:val="0"/>
              <w:divBdr>
                <w:top w:val="none" w:sz="0" w:space="0" w:color="auto"/>
                <w:left w:val="none" w:sz="0" w:space="0" w:color="auto"/>
                <w:bottom w:val="none" w:sz="0" w:space="0" w:color="auto"/>
                <w:right w:val="none" w:sz="0" w:space="0" w:color="auto"/>
              </w:divBdr>
            </w:div>
            <w:div w:id="409279797">
              <w:marLeft w:val="0"/>
              <w:marRight w:val="0"/>
              <w:marTop w:val="0"/>
              <w:marBottom w:val="0"/>
              <w:divBdr>
                <w:top w:val="none" w:sz="0" w:space="0" w:color="auto"/>
                <w:left w:val="none" w:sz="0" w:space="0" w:color="auto"/>
                <w:bottom w:val="none" w:sz="0" w:space="0" w:color="auto"/>
                <w:right w:val="none" w:sz="0" w:space="0" w:color="auto"/>
              </w:divBdr>
            </w:div>
            <w:div w:id="256065877">
              <w:marLeft w:val="0"/>
              <w:marRight w:val="0"/>
              <w:marTop w:val="0"/>
              <w:marBottom w:val="0"/>
              <w:divBdr>
                <w:top w:val="none" w:sz="0" w:space="0" w:color="auto"/>
                <w:left w:val="none" w:sz="0" w:space="0" w:color="auto"/>
                <w:bottom w:val="none" w:sz="0" w:space="0" w:color="auto"/>
                <w:right w:val="none" w:sz="0" w:space="0" w:color="auto"/>
              </w:divBdr>
            </w:div>
            <w:div w:id="1713728150">
              <w:marLeft w:val="0"/>
              <w:marRight w:val="0"/>
              <w:marTop w:val="0"/>
              <w:marBottom w:val="0"/>
              <w:divBdr>
                <w:top w:val="none" w:sz="0" w:space="0" w:color="auto"/>
                <w:left w:val="none" w:sz="0" w:space="0" w:color="auto"/>
                <w:bottom w:val="none" w:sz="0" w:space="0" w:color="auto"/>
                <w:right w:val="none" w:sz="0" w:space="0" w:color="auto"/>
              </w:divBdr>
            </w:div>
            <w:div w:id="1858812159">
              <w:marLeft w:val="0"/>
              <w:marRight w:val="0"/>
              <w:marTop w:val="0"/>
              <w:marBottom w:val="0"/>
              <w:divBdr>
                <w:top w:val="none" w:sz="0" w:space="0" w:color="auto"/>
                <w:left w:val="none" w:sz="0" w:space="0" w:color="auto"/>
                <w:bottom w:val="none" w:sz="0" w:space="0" w:color="auto"/>
                <w:right w:val="none" w:sz="0" w:space="0" w:color="auto"/>
              </w:divBdr>
            </w:div>
          </w:divsChild>
        </w:div>
        <w:div w:id="401416249">
          <w:marLeft w:val="0"/>
          <w:marRight w:val="0"/>
          <w:marTop w:val="0"/>
          <w:marBottom w:val="0"/>
          <w:divBdr>
            <w:top w:val="none" w:sz="0" w:space="0" w:color="auto"/>
            <w:left w:val="none" w:sz="0" w:space="0" w:color="auto"/>
            <w:bottom w:val="none" w:sz="0" w:space="0" w:color="auto"/>
            <w:right w:val="none" w:sz="0" w:space="0" w:color="auto"/>
          </w:divBdr>
          <w:divsChild>
            <w:div w:id="1062945360">
              <w:marLeft w:val="0"/>
              <w:marRight w:val="0"/>
              <w:marTop w:val="0"/>
              <w:marBottom w:val="0"/>
              <w:divBdr>
                <w:top w:val="none" w:sz="0" w:space="0" w:color="auto"/>
                <w:left w:val="none" w:sz="0" w:space="0" w:color="auto"/>
                <w:bottom w:val="none" w:sz="0" w:space="0" w:color="auto"/>
                <w:right w:val="none" w:sz="0" w:space="0" w:color="auto"/>
              </w:divBdr>
            </w:div>
            <w:div w:id="710692170">
              <w:marLeft w:val="0"/>
              <w:marRight w:val="0"/>
              <w:marTop w:val="0"/>
              <w:marBottom w:val="0"/>
              <w:divBdr>
                <w:top w:val="none" w:sz="0" w:space="0" w:color="auto"/>
                <w:left w:val="none" w:sz="0" w:space="0" w:color="auto"/>
                <w:bottom w:val="none" w:sz="0" w:space="0" w:color="auto"/>
                <w:right w:val="none" w:sz="0" w:space="0" w:color="auto"/>
              </w:divBdr>
            </w:div>
            <w:div w:id="669259079">
              <w:marLeft w:val="0"/>
              <w:marRight w:val="0"/>
              <w:marTop w:val="0"/>
              <w:marBottom w:val="0"/>
              <w:divBdr>
                <w:top w:val="none" w:sz="0" w:space="0" w:color="auto"/>
                <w:left w:val="none" w:sz="0" w:space="0" w:color="auto"/>
                <w:bottom w:val="none" w:sz="0" w:space="0" w:color="auto"/>
                <w:right w:val="none" w:sz="0" w:space="0" w:color="auto"/>
              </w:divBdr>
            </w:div>
            <w:div w:id="325060241">
              <w:marLeft w:val="0"/>
              <w:marRight w:val="0"/>
              <w:marTop w:val="0"/>
              <w:marBottom w:val="0"/>
              <w:divBdr>
                <w:top w:val="none" w:sz="0" w:space="0" w:color="auto"/>
                <w:left w:val="none" w:sz="0" w:space="0" w:color="auto"/>
                <w:bottom w:val="none" w:sz="0" w:space="0" w:color="auto"/>
                <w:right w:val="none" w:sz="0" w:space="0" w:color="auto"/>
              </w:divBdr>
            </w:div>
            <w:div w:id="1575044692">
              <w:marLeft w:val="0"/>
              <w:marRight w:val="0"/>
              <w:marTop w:val="0"/>
              <w:marBottom w:val="0"/>
              <w:divBdr>
                <w:top w:val="none" w:sz="0" w:space="0" w:color="auto"/>
                <w:left w:val="none" w:sz="0" w:space="0" w:color="auto"/>
                <w:bottom w:val="none" w:sz="0" w:space="0" w:color="auto"/>
                <w:right w:val="none" w:sz="0" w:space="0" w:color="auto"/>
              </w:divBdr>
            </w:div>
          </w:divsChild>
        </w:div>
        <w:div w:id="1074857425">
          <w:marLeft w:val="0"/>
          <w:marRight w:val="0"/>
          <w:marTop w:val="0"/>
          <w:marBottom w:val="0"/>
          <w:divBdr>
            <w:top w:val="none" w:sz="0" w:space="0" w:color="auto"/>
            <w:left w:val="none" w:sz="0" w:space="0" w:color="auto"/>
            <w:bottom w:val="none" w:sz="0" w:space="0" w:color="auto"/>
            <w:right w:val="none" w:sz="0" w:space="0" w:color="auto"/>
          </w:divBdr>
          <w:divsChild>
            <w:div w:id="1394112392">
              <w:marLeft w:val="0"/>
              <w:marRight w:val="0"/>
              <w:marTop w:val="0"/>
              <w:marBottom w:val="0"/>
              <w:divBdr>
                <w:top w:val="none" w:sz="0" w:space="0" w:color="auto"/>
                <w:left w:val="none" w:sz="0" w:space="0" w:color="auto"/>
                <w:bottom w:val="none" w:sz="0" w:space="0" w:color="auto"/>
                <w:right w:val="none" w:sz="0" w:space="0" w:color="auto"/>
              </w:divBdr>
            </w:div>
            <w:div w:id="1939412497">
              <w:marLeft w:val="0"/>
              <w:marRight w:val="0"/>
              <w:marTop w:val="0"/>
              <w:marBottom w:val="0"/>
              <w:divBdr>
                <w:top w:val="none" w:sz="0" w:space="0" w:color="auto"/>
                <w:left w:val="none" w:sz="0" w:space="0" w:color="auto"/>
                <w:bottom w:val="none" w:sz="0" w:space="0" w:color="auto"/>
                <w:right w:val="none" w:sz="0" w:space="0" w:color="auto"/>
              </w:divBdr>
            </w:div>
            <w:div w:id="1090276271">
              <w:marLeft w:val="0"/>
              <w:marRight w:val="0"/>
              <w:marTop w:val="0"/>
              <w:marBottom w:val="0"/>
              <w:divBdr>
                <w:top w:val="none" w:sz="0" w:space="0" w:color="auto"/>
                <w:left w:val="none" w:sz="0" w:space="0" w:color="auto"/>
                <w:bottom w:val="none" w:sz="0" w:space="0" w:color="auto"/>
                <w:right w:val="none" w:sz="0" w:space="0" w:color="auto"/>
              </w:divBdr>
            </w:div>
            <w:div w:id="2098013168">
              <w:marLeft w:val="0"/>
              <w:marRight w:val="0"/>
              <w:marTop w:val="0"/>
              <w:marBottom w:val="0"/>
              <w:divBdr>
                <w:top w:val="none" w:sz="0" w:space="0" w:color="auto"/>
                <w:left w:val="none" w:sz="0" w:space="0" w:color="auto"/>
                <w:bottom w:val="none" w:sz="0" w:space="0" w:color="auto"/>
                <w:right w:val="none" w:sz="0" w:space="0" w:color="auto"/>
              </w:divBdr>
            </w:div>
            <w:div w:id="872226763">
              <w:marLeft w:val="0"/>
              <w:marRight w:val="0"/>
              <w:marTop w:val="0"/>
              <w:marBottom w:val="0"/>
              <w:divBdr>
                <w:top w:val="none" w:sz="0" w:space="0" w:color="auto"/>
                <w:left w:val="none" w:sz="0" w:space="0" w:color="auto"/>
                <w:bottom w:val="none" w:sz="0" w:space="0" w:color="auto"/>
                <w:right w:val="none" w:sz="0" w:space="0" w:color="auto"/>
              </w:divBdr>
            </w:div>
          </w:divsChild>
        </w:div>
        <w:div w:id="1296177926">
          <w:marLeft w:val="0"/>
          <w:marRight w:val="0"/>
          <w:marTop w:val="0"/>
          <w:marBottom w:val="0"/>
          <w:divBdr>
            <w:top w:val="none" w:sz="0" w:space="0" w:color="auto"/>
            <w:left w:val="none" w:sz="0" w:space="0" w:color="auto"/>
            <w:bottom w:val="none" w:sz="0" w:space="0" w:color="auto"/>
            <w:right w:val="none" w:sz="0" w:space="0" w:color="auto"/>
          </w:divBdr>
          <w:divsChild>
            <w:div w:id="1042897175">
              <w:marLeft w:val="0"/>
              <w:marRight w:val="0"/>
              <w:marTop w:val="0"/>
              <w:marBottom w:val="0"/>
              <w:divBdr>
                <w:top w:val="none" w:sz="0" w:space="0" w:color="auto"/>
                <w:left w:val="none" w:sz="0" w:space="0" w:color="auto"/>
                <w:bottom w:val="none" w:sz="0" w:space="0" w:color="auto"/>
                <w:right w:val="none" w:sz="0" w:space="0" w:color="auto"/>
              </w:divBdr>
            </w:div>
            <w:div w:id="1466898135">
              <w:marLeft w:val="0"/>
              <w:marRight w:val="0"/>
              <w:marTop w:val="0"/>
              <w:marBottom w:val="0"/>
              <w:divBdr>
                <w:top w:val="none" w:sz="0" w:space="0" w:color="auto"/>
                <w:left w:val="none" w:sz="0" w:space="0" w:color="auto"/>
                <w:bottom w:val="none" w:sz="0" w:space="0" w:color="auto"/>
                <w:right w:val="none" w:sz="0" w:space="0" w:color="auto"/>
              </w:divBdr>
            </w:div>
            <w:div w:id="1280063984">
              <w:marLeft w:val="0"/>
              <w:marRight w:val="0"/>
              <w:marTop w:val="0"/>
              <w:marBottom w:val="0"/>
              <w:divBdr>
                <w:top w:val="none" w:sz="0" w:space="0" w:color="auto"/>
                <w:left w:val="none" w:sz="0" w:space="0" w:color="auto"/>
                <w:bottom w:val="none" w:sz="0" w:space="0" w:color="auto"/>
                <w:right w:val="none" w:sz="0" w:space="0" w:color="auto"/>
              </w:divBdr>
            </w:div>
            <w:div w:id="1094667744">
              <w:marLeft w:val="0"/>
              <w:marRight w:val="0"/>
              <w:marTop w:val="0"/>
              <w:marBottom w:val="0"/>
              <w:divBdr>
                <w:top w:val="none" w:sz="0" w:space="0" w:color="auto"/>
                <w:left w:val="none" w:sz="0" w:space="0" w:color="auto"/>
                <w:bottom w:val="none" w:sz="0" w:space="0" w:color="auto"/>
                <w:right w:val="none" w:sz="0" w:space="0" w:color="auto"/>
              </w:divBdr>
            </w:div>
            <w:div w:id="656956304">
              <w:marLeft w:val="0"/>
              <w:marRight w:val="0"/>
              <w:marTop w:val="0"/>
              <w:marBottom w:val="0"/>
              <w:divBdr>
                <w:top w:val="none" w:sz="0" w:space="0" w:color="auto"/>
                <w:left w:val="none" w:sz="0" w:space="0" w:color="auto"/>
                <w:bottom w:val="none" w:sz="0" w:space="0" w:color="auto"/>
                <w:right w:val="none" w:sz="0" w:space="0" w:color="auto"/>
              </w:divBdr>
            </w:div>
          </w:divsChild>
        </w:div>
        <w:div w:id="1000231042">
          <w:marLeft w:val="0"/>
          <w:marRight w:val="0"/>
          <w:marTop w:val="0"/>
          <w:marBottom w:val="0"/>
          <w:divBdr>
            <w:top w:val="none" w:sz="0" w:space="0" w:color="auto"/>
            <w:left w:val="none" w:sz="0" w:space="0" w:color="auto"/>
            <w:bottom w:val="none" w:sz="0" w:space="0" w:color="auto"/>
            <w:right w:val="none" w:sz="0" w:space="0" w:color="auto"/>
          </w:divBdr>
          <w:divsChild>
            <w:div w:id="501624967">
              <w:marLeft w:val="0"/>
              <w:marRight w:val="0"/>
              <w:marTop w:val="0"/>
              <w:marBottom w:val="0"/>
              <w:divBdr>
                <w:top w:val="none" w:sz="0" w:space="0" w:color="auto"/>
                <w:left w:val="none" w:sz="0" w:space="0" w:color="auto"/>
                <w:bottom w:val="none" w:sz="0" w:space="0" w:color="auto"/>
                <w:right w:val="none" w:sz="0" w:space="0" w:color="auto"/>
              </w:divBdr>
            </w:div>
          </w:divsChild>
        </w:div>
        <w:div w:id="790127068">
          <w:marLeft w:val="0"/>
          <w:marRight w:val="0"/>
          <w:marTop w:val="0"/>
          <w:marBottom w:val="0"/>
          <w:divBdr>
            <w:top w:val="none" w:sz="0" w:space="0" w:color="auto"/>
            <w:left w:val="none" w:sz="0" w:space="0" w:color="auto"/>
            <w:bottom w:val="none" w:sz="0" w:space="0" w:color="auto"/>
            <w:right w:val="none" w:sz="0" w:space="0" w:color="auto"/>
          </w:divBdr>
        </w:div>
        <w:div w:id="1468890474">
          <w:marLeft w:val="0"/>
          <w:marRight w:val="0"/>
          <w:marTop w:val="0"/>
          <w:marBottom w:val="0"/>
          <w:divBdr>
            <w:top w:val="none" w:sz="0" w:space="0" w:color="auto"/>
            <w:left w:val="none" w:sz="0" w:space="0" w:color="auto"/>
            <w:bottom w:val="none" w:sz="0" w:space="0" w:color="auto"/>
            <w:right w:val="none" w:sz="0" w:space="0" w:color="auto"/>
          </w:divBdr>
        </w:div>
        <w:div w:id="2100903358">
          <w:marLeft w:val="0"/>
          <w:marRight w:val="0"/>
          <w:marTop w:val="0"/>
          <w:marBottom w:val="0"/>
          <w:divBdr>
            <w:top w:val="none" w:sz="0" w:space="0" w:color="auto"/>
            <w:left w:val="none" w:sz="0" w:space="0" w:color="auto"/>
            <w:bottom w:val="none" w:sz="0" w:space="0" w:color="auto"/>
            <w:right w:val="none" w:sz="0" w:space="0" w:color="auto"/>
          </w:divBdr>
        </w:div>
        <w:div w:id="1120610915">
          <w:marLeft w:val="0"/>
          <w:marRight w:val="0"/>
          <w:marTop w:val="0"/>
          <w:marBottom w:val="0"/>
          <w:divBdr>
            <w:top w:val="none" w:sz="0" w:space="0" w:color="auto"/>
            <w:left w:val="none" w:sz="0" w:space="0" w:color="auto"/>
            <w:bottom w:val="none" w:sz="0" w:space="0" w:color="auto"/>
            <w:right w:val="none" w:sz="0" w:space="0" w:color="auto"/>
          </w:divBdr>
        </w:div>
        <w:div w:id="585194398">
          <w:marLeft w:val="0"/>
          <w:marRight w:val="0"/>
          <w:marTop w:val="0"/>
          <w:marBottom w:val="0"/>
          <w:divBdr>
            <w:top w:val="none" w:sz="0" w:space="0" w:color="auto"/>
            <w:left w:val="none" w:sz="0" w:space="0" w:color="auto"/>
            <w:bottom w:val="none" w:sz="0" w:space="0" w:color="auto"/>
            <w:right w:val="none" w:sz="0" w:space="0" w:color="auto"/>
          </w:divBdr>
          <w:divsChild>
            <w:div w:id="541136328">
              <w:marLeft w:val="-75"/>
              <w:marRight w:val="0"/>
              <w:marTop w:val="30"/>
              <w:marBottom w:val="30"/>
              <w:divBdr>
                <w:top w:val="none" w:sz="0" w:space="0" w:color="auto"/>
                <w:left w:val="none" w:sz="0" w:space="0" w:color="auto"/>
                <w:bottom w:val="none" w:sz="0" w:space="0" w:color="auto"/>
                <w:right w:val="none" w:sz="0" w:space="0" w:color="auto"/>
              </w:divBdr>
              <w:divsChild>
                <w:div w:id="1924103696">
                  <w:marLeft w:val="0"/>
                  <w:marRight w:val="0"/>
                  <w:marTop w:val="0"/>
                  <w:marBottom w:val="0"/>
                  <w:divBdr>
                    <w:top w:val="none" w:sz="0" w:space="0" w:color="auto"/>
                    <w:left w:val="none" w:sz="0" w:space="0" w:color="auto"/>
                    <w:bottom w:val="none" w:sz="0" w:space="0" w:color="auto"/>
                    <w:right w:val="none" w:sz="0" w:space="0" w:color="auto"/>
                  </w:divBdr>
                  <w:divsChild>
                    <w:div w:id="459811609">
                      <w:marLeft w:val="0"/>
                      <w:marRight w:val="0"/>
                      <w:marTop w:val="0"/>
                      <w:marBottom w:val="0"/>
                      <w:divBdr>
                        <w:top w:val="none" w:sz="0" w:space="0" w:color="auto"/>
                        <w:left w:val="none" w:sz="0" w:space="0" w:color="auto"/>
                        <w:bottom w:val="none" w:sz="0" w:space="0" w:color="auto"/>
                        <w:right w:val="none" w:sz="0" w:space="0" w:color="auto"/>
                      </w:divBdr>
                    </w:div>
                  </w:divsChild>
                </w:div>
                <w:div w:id="1922105892">
                  <w:marLeft w:val="0"/>
                  <w:marRight w:val="0"/>
                  <w:marTop w:val="0"/>
                  <w:marBottom w:val="0"/>
                  <w:divBdr>
                    <w:top w:val="none" w:sz="0" w:space="0" w:color="auto"/>
                    <w:left w:val="none" w:sz="0" w:space="0" w:color="auto"/>
                    <w:bottom w:val="none" w:sz="0" w:space="0" w:color="auto"/>
                    <w:right w:val="none" w:sz="0" w:space="0" w:color="auto"/>
                  </w:divBdr>
                  <w:divsChild>
                    <w:div w:id="1431469174">
                      <w:marLeft w:val="0"/>
                      <w:marRight w:val="0"/>
                      <w:marTop w:val="0"/>
                      <w:marBottom w:val="0"/>
                      <w:divBdr>
                        <w:top w:val="none" w:sz="0" w:space="0" w:color="auto"/>
                        <w:left w:val="none" w:sz="0" w:space="0" w:color="auto"/>
                        <w:bottom w:val="none" w:sz="0" w:space="0" w:color="auto"/>
                        <w:right w:val="none" w:sz="0" w:space="0" w:color="auto"/>
                      </w:divBdr>
                    </w:div>
                  </w:divsChild>
                </w:div>
                <w:div w:id="1059475721">
                  <w:marLeft w:val="0"/>
                  <w:marRight w:val="0"/>
                  <w:marTop w:val="0"/>
                  <w:marBottom w:val="0"/>
                  <w:divBdr>
                    <w:top w:val="none" w:sz="0" w:space="0" w:color="auto"/>
                    <w:left w:val="none" w:sz="0" w:space="0" w:color="auto"/>
                    <w:bottom w:val="none" w:sz="0" w:space="0" w:color="auto"/>
                    <w:right w:val="none" w:sz="0" w:space="0" w:color="auto"/>
                  </w:divBdr>
                  <w:divsChild>
                    <w:div w:id="846988213">
                      <w:marLeft w:val="0"/>
                      <w:marRight w:val="0"/>
                      <w:marTop w:val="0"/>
                      <w:marBottom w:val="0"/>
                      <w:divBdr>
                        <w:top w:val="none" w:sz="0" w:space="0" w:color="auto"/>
                        <w:left w:val="none" w:sz="0" w:space="0" w:color="auto"/>
                        <w:bottom w:val="none" w:sz="0" w:space="0" w:color="auto"/>
                        <w:right w:val="none" w:sz="0" w:space="0" w:color="auto"/>
                      </w:divBdr>
                    </w:div>
                  </w:divsChild>
                </w:div>
                <w:div w:id="2023317514">
                  <w:marLeft w:val="0"/>
                  <w:marRight w:val="0"/>
                  <w:marTop w:val="0"/>
                  <w:marBottom w:val="0"/>
                  <w:divBdr>
                    <w:top w:val="none" w:sz="0" w:space="0" w:color="auto"/>
                    <w:left w:val="none" w:sz="0" w:space="0" w:color="auto"/>
                    <w:bottom w:val="none" w:sz="0" w:space="0" w:color="auto"/>
                    <w:right w:val="none" w:sz="0" w:space="0" w:color="auto"/>
                  </w:divBdr>
                  <w:divsChild>
                    <w:div w:id="1535381385">
                      <w:marLeft w:val="0"/>
                      <w:marRight w:val="0"/>
                      <w:marTop w:val="0"/>
                      <w:marBottom w:val="0"/>
                      <w:divBdr>
                        <w:top w:val="none" w:sz="0" w:space="0" w:color="auto"/>
                        <w:left w:val="none" w:sz="0" w:space="0" w:color="auto"/>
                        <w:bottom w:val="none" w:sz="0" w:space="0" w:color="auto"/>
                        <w:right w:val="none" w:sz="0" w:space="0" w:color="auto"/>
                      </w:divBdr>
                    </w:div>
                  </w:divsChild>
                </w:div>
                <w:div w:id="1008218654">
                  <w:marLeft w:val="0"/>
                  <w:marRight w:val="0"/>
                  <w:marTop w:val="0"/>
                  <w:marBottom w:val="0"/>
                  <w:divBdr>
                    <w:top w:val="none" w:sz="0" w:space="0" w:color="auto"/>
                    <w:left w:val="none" w:sz="0" w:space="0" w:color="auto"/>
                    <w:bottom w:val="none" w:sz="0" w:space="0" w:color="auto"/>
                    <w:right w:val="none" w:sz="0" w:space="0" w:color="auto"/>
                  </w:divBdr>
                  <w:divsChild>
                    <w:div w:id="1933470115">
                      <w:marLeft w:val="0"/>
                      <w:marRight w:val="0"/>
                      <w:marTop w:val="0"/>
                      <w:marBottom w:val="0"/>
                      <w:divBdr>
                        <w:top w:val="none" w:sz="0" w:space="0" w:color="auto"/>
                        <w:left w:val="none" w:sz="0" w:space="0" w:color="auto"/>
                        <w:bottom w:val="none" w:sz="0" w:space="0" w:color="auto"/>
                        <w:right w:val="none" w:sz="0" w:space="0" w:color="auto"/>
                      </w:divBdr>
                    </w:div>
                  </w:divsChild>
                </w:div>
                <w:div w:id="975573169">
                  <w:marLeft w:val="0"/>
                  <w:marRight w:val="0"/>
                  <w:marTop w:val="0"/>
                  <w:marBottom w:val="0"/>
                  <w:divBdr>
                    <w:top w:val="none" w:sz="0" w:space="0" w:color="auto"/>
                    <w:left w:val="none" w:sz="0" w:space="0" w:color="auto"/>
                    <w:bottom w:val="none" w:sz="0" w:space="0" w:color="auto"/>
                    <w:right w:val="none" w:sz="0" w:space="0" w:color="auto"/>
                  </w:divBdr>
                  <w:divsChild>
                    <w:div w:id="798571088">
                      <w:marLeft w:val="0"/>
                      <w:marRight w:val="0"/>
                      <w:marTop w:val="0"/>
                      <w:marBottom w:val="0"/>
                      <w:divBdr>
                        <w:top w:val="none" w:sz="0" w:space="0" w:color="auto"/>
                        <w:left w:val="none" w:sz="0" w:space="0" w:color="auto"/>
                        <w:bottom w:val="none" w:sz="0" w:space="0" w:color="auto"/>
                        <w:right w:val="none" w:sz="0" w:space="0" w:color="auto"/>
                      </w:divBdr>
                    </w:div>
                  </w:divsChild>
                </w:div>
                <w:div w:id="1980917616">
                  <w:marLeft w:val="0"/>
                  <w:marRight w:val="0"/>
                  <w:marTop w:val="0"/>
                  <w:marBottom w:val="0"/>
                  <w:divBdr>
                    <w:top w:val="none" w:sz="0" w:space="0" w:color="auto"/>
                    <w:left w:val="none" w:sz="0" w:space="0" w:color="auto"/>
                    <w:bottom w:val="none" w:sz="0" w:space="0" w:color="auto"/>
                    <w:right w:val="none" w:sz="0" w:space="0" w:color="auto"/>
                  </w:divBdr>
                  <w:divsChild>
                    <w:div w:id="1682852015">
                      <w:marLeft w:val="0"/>
                      <w:marRight w:val="0"/>
                      <w:marTop w:val="0"/>
                      <w:marBottom w:val="0"/>
                      <w:divBdr>
                        <w:top w:val="none" w:sz="0" w:space="0" w:color="auto"/>
                        <w:left w:val="none" w:sz="0" w:space="0" w:color="auto"/>
                        <w:bottom w:val="none" w:sz="0" w:space="0" w:color="auto"/>
                        <w:right w:val="none" w:sz="0" w:space="0" w:color="auto"/>
                      </w:divBdr>
                    </w:div>
                  </w:divsChild>
                </w:div>
                <w:div w:id="1060710003">
                  <w:marLeft w:val="0"/>
                  <w:marRight w:val="0"/>
                  <w:marTop w:val="0"/>
                  <w:marBottom w:val="0"/>
                  <w:divBdr>
                    <w:top w:val="none" w:sz="0" w:space="0" w:color="auto"/>
                    <w:left w:val="none" w:sz="0" w:space="0" w:color="auto"/>
                    <w:bottom w:val="none" w:sz="0" w:space="0" w:color="auto"/>
                    <w:right w:val="none" w:sz="0" w:space="0" w:color="auto"/>
                  </w:divBdr>
                  <w:divsChild>
                    <w:div w:id="1411345284">
                      <w:marLeft w:val="0"/>
                      <w:marRight w:val="0"/>
                      <w:marTop w:val="0"/>
                      <w:marBottom w:val="0"/>
                      <w:divBdr>
                        <w:top w:val="none" w:sz="0" w:space="0" w:color="auto"/>
                        <w:left w:val="none" w:sz="0" w:space="0" w:color="auto"/>
                        <w:bottom w:val="none" w:sz="0" w:space="0" w:color="auto"/>
                        <w:right w:val="none" w:sz="0" w:space="0" w:color="auto"/>
                      </w:divBdr>
                    </w:div>
                  </w:divsChild>
                </w:div>
                <w:div w:id="271978306">
                  <w:marLeft w:val="0"/>
                  <w:marRight w:val="0"/>
                  <w:marTop w:val="0"/>
                  <w:marBottom w:val="0"/>
                  <w:divBdr>
                    <w:top w:val="none" w:sz="0" w:space="0" w:color="auto"/>
                    <w:left w:val="none" w:sz="0" w:space="0" w:color="auto"/>
                    <w:bottom w:val="none" w:sz="0" w:space="0" w:color="auto"/>
                    <w:right w:val="none" w:sz="0" w:space="0" w:color="auto"/>
                  </w:divBdr>
                  <w:divsChild>
                    <w:div w:id="254873081">
                      <w:marLeft w:val="0"/>
                      <w:marRight w:val="0"/>
                      <w:marTop w:val="0"/>
                      <w:marBottom w:val="0"/>
                      <w:divBdr>
                        <w:top w:val="none" w:sz="0" w:space="0" w:color="auto"/>
                        <w:left w:val="none" w:sz="0" w:space="0" w:color="auto"/>
                        <w:bottom w:val="none" w:sz="0" w:space="0" w:color="auto"/>
                        <w:right w:val="none" w:sz="0" w:space="0" w:color="auto"/>
                      </w:divBdr>
                    </w:div>
                  </w:divsChild>
                </w:div>
                <w:div w:id="1276015">
                  <w:marLeft w:val="0"/>
                  <w:marRight w:val="0"/>
                  <w:marTop w:val="0"/>
                  <w:marBottom w:val="0"/>
                  <w:divBdr>
                    <w:top w:val="none" w:sz="0" w:space="0" w:color="auto"/>
                    <w:left w:val="none" w:sz="0" w:space="0" w:color="auto"/>
                    <w:bottom w:val="none" w:sz="0" w:space="0" w:color="auto"/>
                    <w:right w:val="none" w:sz="0" w:space="0" w:color="auto"/>
                  </w:divBdr>
                  <w:divsChild>
                    <w:div w:id="1554654441">
                      <w:marLeft w:val="0"/>
                      <w:marRight w:val="0"/>
                      <w:marTop w:val="0"/>
                      <w:marBottom w:val="0"/>
                      <w:divBdr>
                        <w:top w:val="none" w:sz="0" w:space="0" w:color="auto"/>
                        <w:left w:val="none" w:sz="0" w:space="0" w:color="auto"/>
                        <w:bottom w:val="none" w:sz="0" w:space="0" w:color="auto"/>
                        <w:right w:val="none" w:sz="0" w:space="0" w:color="auto"/>
                      </w:divBdr>
                    </w:div>
                  </w:divsChild>
                </w:div>
                <w:div w:id="1960642502">
                  <w:marLeft w:val="0"/>
                  <w:marRight w:val="0"/>
                  <w:marTop w:val="0"/>
                  <w:marBottom w:val="0"/>
                  <w:divBdr>
                    <w:top w:val="none" w:sz="0" w:space="0" w:color="auto"/>
                    <w:left w:val="none" w:sz="0" w:space="0" w:color="auto"/>
                    <w:bottom w:val="none" w:sz="0" w:space="0" w:color="auto"/>
                    <w:right w:val="none" w:sz="0" w:space="0" w:color="auto"/>
                  </w:divBdr>
                  <w:divsChild>
                    <w:div w:id="1972588899">
                      <w:marLeft w:val="0"/>
                      <w:marRight w:val="0"/>
                      <w:marTop w:val="0"/>
                      <w:marBottom w:val="0"/>
                      <w:divBdr>
                        <w:top w:val="none" w:sz="0" w:space="0" w:color="auto"/>
                        <w:left w:val="none" w:sz="0" w:space="0" w:color="auto"/>
                        <w:bottom w:val="none" w:sz="0" w:space="0" w:color="auto"/>
                        <w:right w:val="none" w:sz="0" w:space="0" w:color="auto"/>
                      </w:divBdr>
                    </w:div>
                  </w:divsChild>
                </w:div>
                <w:div w:id="1492408566">
                  <w:marLeft w:val="0"/>
                  <w:marRight w:val="0"/>
                  <w:marTop w:val="0"/>
                  <w:marBottom w:val="0"/>
                  <w:divBdr>
                    <w:top w:val="none" w:sz="0" w:space="0" w:color="auto"/>
                    <w:left w:val="none" w:sz="0" w:space="0" w:color="auto"/>
                    <w:bottom w:val="none" w:sz="0" w:space="0" w:color="auto"/>
                    <w:right w:val="none" w:sz="0" w:space="0" w:color="auto"/>
                  </w:divBdr>
                  <w:divsChild>
                    <w:div w:id="961575079">
                      <w:marLeft w:val="0"/>
                      <w:marRight w:val="0"/>
                      <w:marTop w:val="0"/>
                      <w:marBottom w:val="0"/>
                      <w:divBdr>
                        <w:top w:val="none" w:sz="0" w:space="0" w:color="auto"/>
                        <w:left w:val="none" w:sz="0" w:space="0" w:color="auto"/>
                        <w:bottom w:val="none" w:sz="0" w:space="0" w:color="auto"/>
                        <w:right w:val="none" w:sz="0" w:space="0" w:color="auto"/>
                      </w:divBdr>
                    </w:div>
                  </w:divsChild>
                </w:div>
                <w:div w:id="550583225">
                  <w:marLeft w:val="0"/>
                  <w:marRight w:val="0"/>
                  <w:marTop w:val="0"/>
                  <w:marBottom w:val="0"/>
                  <w:divBdr>
                    <w:top w:val="none" w:sz="0" w:space="0" w:color="auto"/>
                    <w:left w:val="none" w:sz="0" w:space="0" w:color="auto"/>
                    <w:bottom w:val="none" w:sz="0" w:space="0" w:color="auto"/>
                    <w:right w:val="none" w:sz="0" w:space="0" w:color="auto"/>
                  </w:divBdr>
                  <w:divsChild>
                    <w:div w:id="1126714">
                      <w:marLeft w:val="0"/>
                      <w:marRight w:val="0"/>
                      <w:marTop w:val="0"/>
                      <w:marBottom w:val="0"/>
                      <w:divBdr>
                        <w:top w:val="none" w:sz="0" w:space="0" w:color="auto"/>
                        <w:left w:val="none" w:sz="0" w:space="0" w:color="auto"/>
                        <w:bottom w:val="none" w:sz="0" w:space="0" w:color="auto"/>
                        <w:right w:val="none" w:sz="0" w:space="0" w:color="auto"/>
                      </w:divBdr>
                    </w:div>
                  </w:divsChild>
                </w:div>
                <w:div w:id="1282155155">
                  <w:marLeft w:val="0"/>
                  <w:marRight w:val="0"/>
                  <w:marTop w:val="0"/>
                  <w:marBottom w:val="0"/>
                  <w:divBdr>
                    <w:top w:val="none" w:sz="0" w:space="0" w:color="auto"/>
                    <w:left w:val="none" w:sz="0" w:space="0" w:color="auto"/>
                    <w:bottom w:val="none" w:sz="0" w:space="0" w:color="auto"/>
                    <w:right w:val="none" w:sz="0" w:space="0" w:color="auto"/>
                  </w:divBdr>
                  <w:divsChild>
                    <w:div w:id="791945323">
                      <w:marLeft w:val="0"/>
                      <w:marRight w:val="0"/>
                      <w:marTop w:val="0"/>
                      <w:marBottom w:val="0"/>
                      <w:divBdr>
                        <w:top w:val="none" w:sz="0" w:space="0" w:color="auto"/>
                        <w:left w:val="none" w:sz="0" w:space="0" w:color="auto"/>
                        <w:bottom w:val="none" w:sz="0" w:space="0" w:color="auto"/>
                        <w:right w:val="none" w:sz="0" w:space="0" w:color="auto"/>
                      </w:divBdr>
                    </w:div>
                  </w:divsChild>
                </w:div>
                <w:div w:id="984630423">
                  <w:marLeft w:val="0"/>
                  <w:marRight w:val="0"/>
                  <w:marTop w:val="0"/>
                  <w:marBottom w:val="0"/>
                  <w:divBdr>
                    <w:top w:val="none" w:sz="0" w:space="0" w:color="auto"/>
                    <w:left w:val="none" w:sz="0" w:space="0" w:color="auto"/>
                    <w:bottom w:val="none" w:sz="0" w:space="0" w:color="auto"/>
                    <w:right w:val="none" w:sz="0" w:space="0" w:color="auto"/>
                  </w:divBdr>
                  <w:divsChild>
                    <w:div w:id="2094085572">
                      <w:marLeft w:val="0"/>
                      <w:marRight w:val="0"/>
                      <w:marTop w:val="0"/>
                      <w:marBottom w:val="0"/>
                      <w:divBdr>
                        <w:top w:val="none" w:sz="0" w:space="0" w:color="auto"/>
                        <w:left w:val="none" w:sz="0" w:space="0" w:color="auto"/>
                        <w:bottom w:val="none" w:sz="0" w:space="0" w:color="auto"/>
                        <w:right w:val="none" w:sz="0" w:space="0" w:color="auto"/>
                      </w:divBdr>
                    </w:div>
                  </w:divsChild>
                </w:div>
                <w:div w:id="1475489397">
                  <w:marLeft w:val="0"/>
                  <w:marRight w:val="0"/>
                  <w:marTop w:val="0"/>
                  <w:marBottom w:val="0"/>
                  <w:divBdr>
                    <w:top w:val="none" w:sz="0" w:space="0" w:color="auto"/>
                    <w:left w:val="none" w:sz="0" w:space="0" w:color="auto"/>
                    <w:bottom w:val="none" w:sz="0" w:space="0" w:color="auto"/>
                    <w:right w:val="none" w:sz="0" w:space="0" w:color="auto"/>
                  </w:divBdr>
                  <w:divsChild>
                    <w:div w:id="1639724678">
                      <w:marLeft w:val="0"/>
                      <w:marRight w:val="0"/>
                      <w:marTop w:val="0"/>
                      <w:marBottom w:val="0"/>
                      <w:divBdr>
                        <w:top w:val="none" w:sz="0" w:space="0" w:color="auto"/>
                        <w:left w:val="none" w:sz="0" w:space="0" w:color="auto"/>
                        <w:bottom w:val="none" w:sz="0" w:space="0" w:color="auto"/>
                        <w:right w:val="none" w:sz="0" w:space="0" w:color="auto"/>
                      </w:divBdr>
                    </w:div>
                  </w:divsChild>
                </w:div>
                <w:div w:id="1041249912">
                  <w:marLeft w:val="0"/>
                  <w:marRight w:val="0"/>
                  <w:marTop w:val="0"/>
                  <w:marBottom w:val="0"/>
                  <w:divBdr>
                    <w:top w:val="none" w:sz="0" w:space="0" w:color="auto"/>
                    <w:left w:val="none" w:sz="0" w:space="0" w:color="auto"/>
                    <w:bottom w:val="none" w:sz="0" w:space="0" w:color="auto"/>
                    <w:right w:val="none" w:sz="0" w:space="0" w:color="auto"/>
                  </w:divBdr>
                  <w:divsChild>
                    <w:div w:id="1195771249">
                      <w:marLeft w:val="0"/>
                      <w:marRight w:val="0"/>
                      <w:marTop w:val="0"/>
                      <w:marBottom w:val="0"/>
                      <w:divBdr>
                        <w:top w:val="none" w:sz="0" w:space="0" w:color="auto"/>
                        <w:left w:val="none" w:sz="0" w:space="0" w:color="auto"/>
                        <w:bottom w:val="none" w:sz="0" w:space="0" w:color="auto"/>
                        <w:right w:val="none" w:sz="0" w:space="0" w:color="auto"/>
                      </w:divBdr>
                    </w:div>
                  </w:divsChild>
                </w:div>
                <w:div w:id="433092977">
                  <w:marLeft w:val="0"/>
                  <w:marRight w:val="0"/>
                  <w:marTop w:val="0"/>
                  <w:marBottom w:val="0"/>
                  <w:divBdr>
                    <w:top w:val="none" w:sz="0" w:space="0" w:color="auto"/>
                    <w:left w:val="none" w:sz="0" w:space="0" w:color="auto"/>
                    <w:bottom w:val="none" w:sz="0" w:space="0" w:color="auto"/>
                    <w:right w:val="none" w:sz="0" w:space="0" w:color="auto"/>
                  </w:divBdr>
                  <w:divsChild>
                    <w:div w:id="735325264">
                      <w:marLeft w:val="0"/>
                      <w:marRight w:val="0"/>
                      <w:marTop w:val="0"/>
                      <w:marBottom w:val="0"/>
                      <w:divBdr>
                        <w:top w:val="none" w:sz="0" w:space="0" w:color="auto"/>
                        <w:left w:val="none" w:sz="0" w:space="0" w:color="auto"/>
                        <w:bottom w:val="none" w:sz="0" w:space="0" w:color="auto"/>
                        <w:right w:val="none" w:sz="0" w:space="0" w:color="auto"/>
                      </w:divBdr>
                    </w:div>
                  </w:divsChild>
                </w:div>
                <w:div w:id="487095914">
                  <w:marLeft w:val="0"/>
                  <w:marRight w:val="0"/>
                  <w:marTop w:val="0"/>
                  <w:marBottom w:val="0"/>
                  <w:divBdr>
                    <w:top w:val="none" w:sz="0" w:space="0" w:color="auto"/>
                    <w:left w:val="none" w:sz="0" w:space="0" w:color="auto"/>
                    <w:bottom w:val="none" w:sz="0" w:space="0" w:color="auto"/>
                    <w:right w:val="none" w:sz="0" w:space="0" w:color="auto"/>
                  </w:divBdr>
                  <w:divsChild>
                    <w:div w:id="495655875">
                      <w:marLeft w:val="0"/>
                      <w:marRight w:val="0"/>
                      <w:marTop w:val="0"/>
                      <w:marBottom w:val="0"/>
                      <w:divBdr>
                        <w:top w:val="none" w:sz="0" w:space="0" w:color="auto"/>
                        <w:left w:val="none" w:sz="0" w:space="0" w:color="auto"/>
                        <w:bottom w:val="none" w:sz="0" w:space="0" w:color="auto"/>
                        <w:right w:val="none" w:sz="0" w:space="0" w:color="auto"/>
                      </w:divBdr>
                    </w:div>
                  </w:divsChild>
                </w:div>
                <w:div w:id="682128388">
                  <w:marLeft w:val="0"/>
                  <w:marRight w:val="0"/>
                  <w:marTop w:val="0"/>
                  <w:marBottom w:val="0"/>
                  <w:divBdr>
                    <w:top w:val="none" w:sz="0" w:space="0" w:color="auto"/>
                    <w:left w:val="none" w:sz="0" w:space="0" w:color="auto"/>
                    <w:bottom w:val="none" w:sz="0" w:space="0" w:color="auto"/>
                    <w:right w:val="none" w:sz="0" w:space="0" w:color="auto"/>
                  </w:divBdr>
                  <w:divsChild>
                    <w:div w:id="1426612415">
                      <w:marLeft w:val="0"/>
                      <w:marRight w:val="0"/>
                      <w:marTop w:val="0"/>
                      <w:marBottom w:val="0"/>
                      <w:divBdr>
                        <w:top w:val="none" w:sz="0" w:space="0" w:color="auto"/>
                        <w:left w:val="none" w:sz="0" w:space="0" w:color="auto"/>
                        <w:bottom w:val="none" w:sz="0" w:space="0" w:color="auto"/>
                        <w:right w:val="none" w:sz="0" w:space="0" w:color="auto"/>
                      </w:divBdr>
                    </w:div>
                  </w:divsChild>
                </w:div>
                <w:div w:id="1286504087">
                  <w:marLeft w:val="0"/>
                  <w:marRight w:val="0"/>
                  <w:marTop w:val="0"/>
                  <w:marBottom w:val="0"/>
                  <w:divBdr>
                    <w:top w:val="none" w:sz="0" w:space="0" w:color="auto"/>
                    <w:left w:val="none" w:sz="0" w:space="0" w:color="auto"/>
                    <w:bottom w:val="none" w:sz="0" w:space="0" w:color="auto"/>
                    <w:right w:val="none" w:sz="0" w:space="0" w:color="auto"/>
                  </w:divBdr>
                  <w:divsChild>
                    <w:div w:id="1805391625">
                      <w:marLeft w:val="0"/>
                      <w:marRight w:val="0"/>
                      <w:marTop w:val="0"/>
                      <w:marBottom w:val="0"/>
                      <w:divBdr>
                        <w:top w:val="none" w:sz="0" w:space="0" w:color="auto"/>
                        <w:left w:val="none" w:sz="0" w:space="0" w:color="auto"/>
                        <w:bottom w:val="none" w:sz="0" w:space="0" w:color="auto"/>
                        <w:right w:val="none" w:sz="0" w:space="0" w:color="auto"/>
                      </w:divBdr>
                    </w:div>
                  </w:divsChild>
                </w:div>
                <w:div w:id="1470171337">
                  <w:marLeft w:val="0"/>
                  <w:marRight w:val="0"/>
                  <w:marTop w:val="0"/>
                  <w:marBottom w:val="0"/>
                  <w:divBdr>
                    <w:top w:val="none" w:sz="0" w:space="0" w:color="auto"/>
                    <w:left w:val="none" w:sz="0" w:space="0" w:color="auto"/>
                    <w:bottom w:val="none" w:sz="0" w:space="0" w:color="auto"/>
                    <w:right w:val="none" w:sz="0" w:space="0" w:color="auto"/>
                  </w:divBdr>
                  <w:divsChild>
                    <w:div w:id="373964493">
                      <w:marLeft w:val="0"/>
                      <w:marRight w:val="0"/>
                      <w:marTop w:val="0"/>
                      <w:marBottom w:val="0"/>
                      <w:divBdr>
                        <w:top w:val="none" w:sz="0" w:space="0" w:color="auto"/>
                        <w:left w:val="none" w:sz="0" w:space="0" w:color="auto"/>
                        <w:bottom w:val="none" w:sz="0" w:space="0" w:color="auto"/>
                        <w:right w:val="none" w:sz="0" w:space="0" w:color="auto"/>
                      </w:divBdr>
                    </w:div>
                  </w:divsChild>
                </w:div>
                <w:div w:id="2057076051">
                  <w:marLeft w:val="0"/>
                  <w:marRight w:val="0"/>
                  <w:marTop w:val="0"/>
                  <w:marBottom w:val="0"/>
                  <w:divBdr>
                    <w:top w:val="none" w:sz="0" w:space="0" w:color="auto"/>
                    <w:left w:val="none" w:sz="0" w:space="0" w:color="auto"/>
                    <w:bottom w:val="none" w:sz="0" w:space="0" w:color="auto"/>
                    <w:right w:val="none" w:sz="0" w:space="0" w:color="auto"/>
                  </w:divBdr>
                  <w:divsChild>
                    <w:div w:id="465395712">
                      <w:marLeft w:val="0"/>
                      <w:marRight w:val="0"/>
                      <w:marTop w:val="0"/>
                      <w:marBottom w:val="0"/>
                      <w:divBdr>
                        <w:top w:val="none" w:sz="0" w:space="0" w:color="auto"/>
                        <w:left w:val="none" w:sz="0" w:space="0" w:color="auto"/>
                        <w:bottom w:val="none" w:sz="0" w:space="0" w:color="auto"/>
                        <w:right w:val="none" w:sz="0" w:space="0" w:color="auto"/>
                      </w:divBdr>
                    </w:div>
                  </w:divsChild>
                </w:div>
                <w:div w:id="1167791274">
                  <w:marLeft w:val="0"/>
                  <w:marRight w:val="0"/>
                  <w:marTop w:val="0"/>
                  <w:marBottom w:val="0"/>
                  <w:divBdr>
                    <w:top w:val="none" w:sz="0" w:space="0" w:color="auto"/>
                    <w:left w:val="none" w:sz="0" w:space="0" w:color="auto"/>
                    <w:bottom w:val="none" w:sz="0" w:space="0" w:color="auto"/>
                    <w:right w:val="none" w:sz="0" w:space="0" w:color="auto"/>
                  </w:divBdr>
                  <w:divsChild>
                    <w:div w:id="48968119">
                      <w:marLeft w:val="0"/>
                      <w:marRight w:val="0"/>
                      <w:marTop w:val="0"/>
                      <w:marBottom w:val="0"/>
                      <w:divBdr>
                        <w:top w:val="none" w:sz="0" w:space="0" w:color="auto"/>
                        <w:left w:val="none" w:sz="0" w:space="0" w:color="auto"/>
                        <w:bottom w:val="none" w:sz="0" w:space="0" w:color="auto"/>
                        <w:right w:val="none" w:sz="0" w:space="0" w:color="auto"/>
                      </w:divBdr>
                    </w:div>
                  </w:divsChild>
                </w:div>
                <w:div w:id="892158505">
                  <w:marLeft w:val="0"/>
                  <w:marRight w:val="0"/>
                  <w:marTop w:val="0"/>
                  <w:marBottom w:val="0"/>
                  <w:divBdr>
                    <w:top w:val="none" w:sz="0" w:space="0" w:color="auto"/>
                    <w:left w:val="none" w:sz="0" w:space="0" w:color="auto"/>
                    <w:bottom w:val="none" w:sz="0" w:space="0" w:color="auto"/>
                    <w:right w:val="none" w:sz="0" w:space="0" w:color="auto"/>
                  </w:divBdr>
                  <w:divsChild>
                    <w:div w:id="1021785763">
                      <w:marLeft w:val="0"/>
                      <w:marRight w:val="0"/>
                      <w:marTop w:val="0"/>
                      <w:marBottom w:val="0"/>
                      <w:divBdr>
                        <w:top w:val="none" w:sz="0" w:space="0" w:color="auto"/>
                        <w:left w:val="none" w:sz="0" w:space="0" w:color="auto"/>
                        <w:bottom w:val="none" w:sz="0" w:space="0" w:color="auto"/>
                        <w:right w:val="none" w:sz="0" w:space="0" w:color="auto"/>
                      </w:divBdr>
                    </w:div>
                  </w:divsChild>
                </w:div>
                <w:div w:id="1301692862">
                  <w:marLeft w:val="0"/>
                  <w:marRight w:val="0"/>
                  <w:marTop w:val="0"/>
                  <w:marBottom w:val="0"/>
                  <w:divBdr>
                    <w:top w:val="none" w:sz="0" w:space="0" w:color="auto"/>
                    <w:left w:val="none" w:sz="0" w:space="0" w:color="auto"/>
                    <w:bottom w:val="none" w:sz="0" w:space="0" w:color="auto"/>
                    <w:right w:val="none" w:sz="0" w:space="0" w:color="auto"/>
                  </w:divBdr>
                  <w:divsChild>
                    <w:div w:id="939871359">
                      <w:marLeft w:val="0"/>
                      <w:marRight w:val="0"/>
                      <w:marTop w:val="0"/>
                      <w:marBottom w:val="0"/>
                      <w:divBdr>
                        <w:top w:val="none" w:sz="0" w:space="0" w:color="auto"/>
                        <w:left w:val="none" w:sz="0" w:space="0" w:color="auto"/>
                        <w:bottom w:val="none" w:sz="0" w:space="0" w:color="auto"/>
                        <w:right w:val="none" w:sz="0" w:space="0" w:color="auto"/>
                      </w:divBdr>
                    </w:div>
                  </w:divsChild>
                </w:div>
                <w:div w:id="1227567869">
                  <w:marLeft w:val="0"/>
                  <w:marRight w:val="0"/>
                  <w:marTop w:val="0"/>
                  <w:marBottom w:val="0"/>
                  <w:divBdr>
                    <w:top w:val="none" w:sz="0" w:space="0" w:color="auto"/>
                    <w:left w:val="none" w:sz="0" w:space="0" w:color="auto"/>
                    <w:bottom w:val="none" w:sz="0" w:space="0" w:color="auto"/>
                    <w:right w:val="none" w:sz="0" w:space="0" w:color="auto"/>
                  </w:divBdr>
                  <w:divsChild>
                    <w:div w:id="849418061">
                      <w:marLeft w:val="0"/>
                      <w:marRight w:val="0"/>
                      <w:marTop w:val="0"/>
                      <w:marBottom w:val="0"/>
                      <w:divBdr>
                        <w:top w:val="none" w:sz="0" w:space="0" w:color="auto"/>
                        <w:left w:val="none" w:sz="0" w:space="0" w:color="auto"/>
                        <w:bottom w:val="none" w:sz="0" w:space="0" w:color="auto"/>
                        <w:right w:val="none" w:sz="0" w:space="0" w:color="auto"/>
                      </w:divBdr>
                    </w:div>
                    <w:div w:id="2101442477">
                      <w:marLeft w:val="0"/>
                      <w:marRight w:val="0"/>
                      <w:marTop w:val="0"/>
                      <w:marBottom w:val="0"/>
                      <w:divBdr>
                        <w:top w:val="none" w:sz="0" w:space="0" w:color="auto"/>
                        <w:left w:val="none" w:sz="0" w:space="0" w:color="auto"/>
                        <w:bottom w:val="none" w:sz="0" w:space="0" w:color="auto"/>
                        <w:right w:val="none" w:sz="0" w:space="0" w:color="auto"/>
                      </w:divBdr>
                    </w:div>
                  </w:divsChild>
                </w:div>
                <w:div w:id="611666464">
                  <w:marLeft w:val="0"/>
                  <w:marRight w:val="0"/>
                  <w:marTop w:val="0"/>
                  <w:marBottom w:val="0"/>
                  <w:divBdr>
                    <w:top w:val="none" w:sz="0" w:space="0" w:color="auto"/>
                    <w:left w:val="none" w:sz="0" w:space="0" w:color="auto"/>
                    <w:bottom w:val="none" w:sz="0" w:space="0" w:color="auto"/>
                    <w:right w:val="none" w:sz="0" w:space="0" w:color="auto"/>
                  </w:divBdr>
                  <w:divsChild>
                    <w:div w:id="718171445">
                      <w:marLeft w:val="0"/>
                      <w:marRight w:val="0"/>
                      <w:marTop w:val="0"/>
                      <w:marBottom w:val="0"/>
                      <w:divBdr>
                        <w:top w:val="none" w:sz="0" w:space="0" w:color="auto"/>
                        <w:left w:val="none" w:sz="0" w:space="0" w:color="auto"/>
                        <w:bottom w:val="none" w:sz="0" w:space="0" w:color="auto"/>
                        <w:right w:val="none" w:sz="0" w:space="0" w:color="auto"/>
                      </w:divBdr>
                    </w:div>
                  </w:divsChild>
                </w:div>
                <w:div w:id="103891534">
                  <w:marLeft w:val="0"/>
                  <w:marRight w:val="0"/>
                  <w:marTop w:val="0"/>
                  <w:marBottom w:val="0"/>
                  <w:divBdr>
                    <w:top w:val="none" w:sz="0" w:space="0" w:color="auto"/>
                    <w:left w:val="none" w:sz="0" w:space="0" w:color="auto"/>
                    <w:bottom w:val="none" w:sz="0" w:space="0" w:color="auto"/>
                    <w:right w:val="none" w:sz="0" w:space="0" w:color="auto"/>
                  </w:divBdr>
                  <w:divsChild>
                    <w:div w:id="1343700950">
                      <w:marLeft w:val="0"/>
                      <w:marRight w:val="0"/>
                      <w:marTop w:val="0"/>
                      <w:marBottom w:val="0"/>
                      <w:divBdr>
                        <w:top w:val="none" w:sz="0" w:space="0" w:color="auto"/>
                        <w:left w:val="none" w:sz="0" w:space="0" w:color="auto"/>
                        <w:bottom w:val="none" w:sz="0" w:space="0" w:color="auto"/>
                        <w:right w:val="none" w:sz="0" w:space="0" w:color="auto"/>
                      </w:divBdr>
                    </w:div>
                  </w:divsChild>
                </w:div>
                <w:div w:id="1349523364">
                  <w:marLeft w:val="0"/>
                  <w:marRight w:val="0"/>
                  <w:marTop w:val="0"/>
                  <w:marBottom w:val="0"/>
                  <w:divBdr>
                    <w:top w:val="none" w:sz="0" w:space="0" w:color="auto"/>
                    <w:left w:val="none" w:sz="0" w:space="0" w:color="auto"/>
                    <w:bottom w:val="none" w:sz="0" w:space="0" w:color="auto"/>
                    <w:right w:val="none" w:sz="0" w:space="0" w:color="auto"/>
                  </w:divBdr>
                  <w:divsChild>
                    <w:div w:id="1150749622">
                      <w:marLeft w:val="0"/>
                      <w:marRight w:val="0"/>
                      <w:marTop w:val="0"/>
                      <w:marBottom w:val="0"/>
                      <w:divBdr>
                        <w:top w:val="none" w:sz="0" w:space="0" w:color="auto"/>
                        <w:left w:val="none" w:sz="0" w:space="0" w:color="auto"/>
                        <w:bottom w:val="none" w:sz="0" w:space="0" w:color="auto"/>
                        <w:right w:val="none" w:sz="0" w:space="0" w:color="auto"/>
                      </w:divBdr>
                    </w:div>
                  </w:divsChild>
                </w:div>
                <w:div w:id="998263929">
                  <w:marLeft w:val="0"/>
                  <w:marRight w:val="0"/>
                  <w:marTop w:val="0"/>
                  <w:marBottom w:val="0"/>
                  <w:divBdr>
                    <w:top w:val="none" w:sz="0" w:space="0" w:color="auto"/>
                    <w:left w:val="none" w:sz="0" w:space="0" w:color="auto"/>
                    <w:bottom w:val="none" w:sz="0" w:space="0" w:color="auto"/>
                    <w:right w:val="none" w:sz="0" w:space="0" w:color="auto"/>
                  </w:divBdr>
                  <w:divsChild>
                    <w:div w:id="1958750322">
                      <w:marLeft w:val="0"/>
                      <w:marRight w:val="0"/>
                      <w:marTop w:val="0"/>
                      <w:marBottom w:val="0"/>
                      <w:divBdr>
                        <w:top w:val="none" w:sz="0" w:space="0" w:color="auto"/>
                        <w:left w:val="none" w:sz="0" w:space="0" w:color="auto"/>
                        <w:bottom w:val="none" w:sz="0" w:space="0" w:color="auto"/>
                        <w:right w:val="none" w:sz="0" w:space="0" w:color="auto"/>
                      </w:divBdr>
                    </w:div>
                  </w:divsChild>
                </w:div>
                <w:div w:id="1051733071">
                  <w:marLeft w:val="0"/>
                  <w:marRight w:val="0"/>
                  <w:marTop w:val="0"/>
                  <w:marBottom w:val="0"/>
                  <w:divBdr>
                    <w:top w:val="none" w:sz="0" w:space="0" w:color="auto"/>
                    <w:left w:val="none" w:sz="0" w:space="0" w:color="auto"/>
                    <w:bottom w:val="none" w:sz="0" w:space="0" w:color="auto"/>
                    <w:right w:val="none" w:sz="0" w:space="0" w:color="auto"/>
                  </w:divBdr>
                  <w:divsChild>
                    <w:div w:id="1408456712">
                      <w:marLeft w:val="0"/>
                      <w:marRight w:val="0"/>
                      <w:marTop w:val="0"/>
                      <w:marBottom w:val="0"/>
                      <w:divBdr>
                        <w:top w:val="none" w:sz="0" w:space="0" w:color="auto"/>
                        <w:left w:val="none" w:sz="0" w:space="0" w:color="auto"/>
                        <w:bottom w:val="none" w:sz="0" w:space="0" w:color="auto"/>
                        <w:right w:val="none" w:sz="0" w:space="0" w:color="auto"/>
                      </w:divBdr>
                    </w:div>
                  </w:divsChild>
                </w:div>
                <w:div w:id="1455904502">
                  <w:marLeft w:val="0"/>
                  <w:marRight w:val="0"/>
                  <w:marTop w:val="0"/>
                  <w:marBottom w:val="0"/>
                  <w:divBdr>
                    <w:top w:val="none" w:sz="0" w:space="0" w:color="auto"/>
                    <w:left w:val="none" w:sz="0" w:space="0" w:color="auto"/>
                    <w:bottom w:val="none" w:sz="0" w:space="0" w:color="auto"/>
                    <w:right w:val="none" w:sz="0" w:space="0" w:color="auto"/>
                  </w:divBdr>
                  <w:divsChild>
                    <w:div w:id="1513765544">
                      <w:marLeft w:val="0"/>
                      <w:marRight w:val="0"/>
                      <w:marTop w:val="0"/>
                      <w:marBottom w:val="0"/>
                      <w:divBdr>
                        <w:top w:val="none" w:sz="0" w:space="0" w:color="auto"/>
                        <w:left w:val="none" w:sz="0" w:space="0" w:color="auto"/>
                        <w:bottom w:val="none" w:sz="0" w:space="0" w:color="auto"/>
                        <w:right w:val="none" w:sz="0" w:space="0" w:color="auto"/>
                      </w:divBdr>
                    </w:div>
                  </w:divsChild>
                </w:div>
                <w:div w:id="2143768787">
                  <w:marLeft w:val="0"/>
                  <w:marRight w:val="0"/>
                  <w:marTop w:val="0"/>
                  <w:marBottom w:val="0"/>
                  <w:divBdr>
                    <w:top w:val="none" w:sz="0" w:space="0" w:color="auto"/>
                    <w:left w:val="none" w:sz="0" w:space="0" w:color="auto"/>
                    <w:bottom w:val="none" w:sz="0" w:space="0" w:color="auto"/>
                    <w:right w:val="none" w:sz="0" w:space="0" w:color="auto"/>
                  </w:divBdr>
                  <w:divsChild>
                    <w:div w:id="972518642">
                      <w:marLeft w:val="0"/>
                      <w:marRight w:val="0"/>
                      <w:marTop w:val="0"/>
                      <w:marBottom w:val="0"/>
                      <w:divBdr>
                        <w:top w:val="none" w:sz="0" w:space="0" w:color="auto"/>
                        <w:left w:val="none" w:sz="0" w:space="0" w:color="auto"/>
                        <w:bottom w:val="none" w:sz="0" w:space="0" w:color="auto"/>
                        <w:right w:val="none" w:sz="0" w:space="0" w:color="auto"/>
                      </w:divBdr>
                    </w:div>
                  </w:divsChild>
                </w:div>
                <w:div w:id="894312924">
                  <w:marLeft w:val="0"/>
                  <w:marRight w:val="0"/>
                  <w:marTop w:val="0"/>
                  <w:marBottom w:val="0"/>
                  <w:divBdr>
                    <w:top w:val="none" w:sz="0" w:space="0" w:color="auto"/>
                    <w:left w:val="none" w:sz="0" w:space="0" w:color="auto"/>
                    <w:bottom w:val="none" w:sz="0" w:space="0" w:color="auto"/>
                    <w:right w:val="none" w:sz="0" w:space="0" w:color="auto"/>
                  </w:divBdr>
                  <w:divsChild>
                    <w:div w:id="1155608587">
                      <w:marLeft w:val="0"/>
                      <w:marRight w:val="0"/>
                      <w:marTop w:val="0"/>
                      <w:marBottom w:val="0"/>
                      <w:divBdr>
                        <w:top w:val="none" w:sz="0" w:space="0" w:color="auto"/>
                        <w:left w:val="none" w:sz="0" w:space="0" w:color="auto"/>
                        <w:bottom w:val="none" w:sz="0" w:space="0" w:color="auto"/>
                        <w:right w:val="none" w:sz="0" w:space="0" w:color="auto"/>
                      </w:divBdr>
                    </w:div>
                  </w:divsChild>
                </w:div>
                <w:div w:id="1021054106">
                  <w:marLeft w:val="0"/>
                  <w:marRight w:val="0"/>
                  <w:marTop w:val="0"/>
                  <w:marBottom w:val="0"/>
                  <w:divBdr>
                    <w:top w:val="none" w:sz="0" w:space="0" w:color="auto"/>
                    <w:left w:val="none" w:sz="0" w:space="0" w:color="auto"/>
                    <w:bottom w:val="none" w:sz="0" w:space="0" w:color="auto"/>
                    <w:right w:val="none" w:sz="0" w:space="0" w:color="auto"/>
                  </w:divBdr>
                  <w:divsChild>
                    <w:div w:id="146939838">
                      <w:marLeft w:val="0"/>
                      <w:marRight w:val="0"/>
                      <w:marTop w:val="0"/>
                      <w:marBottom w:val="0"/>
                      <w:divBdr>
                        <w:top w:val="none" w:sz="0" w:space="0" w:color="auto"/>
                        <w:left w:val="none" w:sz="0" w:space="0" w:color="auto"/>
                        <w:bottom w:val="none" w:sz="0" w:space="0" w:color="auto"/>
                        <w:right w:val="none" w:sz="0" w:space="0" w:color="auto"/>
                      </w:divBdr>
                    </w:div>
                  </w:divsChild>
                </w:div>
                <w:div w:id="1183128481">
                  <w:marLeft w:val="0"/>
                  <w:marRight w:val="0"/>
                  <w:marTop w:val="0"/>
                  <w:marBottom w:val="0"/>
                  <w:divBdr>
                    <w:top w:val="none" w:sz="0" w:space="0" w:color="auto"/>
                    <w:left w:val="none" w:sz="0" w:space="0" w:color="auto"/>
                    <w:bottom w:val="none" w:sz="0" w:space="0" w:color="auto"/>
                    <w:right w:val="none" w:sz="0" w:space="0" w:color="auto"/>
                  </w:divBdr>
                  <w:divsChild>
                    <w:div w:id="816628">
                      <w:marLeft w:val="0"/>
                      <w:marRight w:val="0"/>
                      <w:marTop w:val="0"/>
                      <w:marBottom w:val="0"/>
                      <w:divBdr>
                        <w:top w:val="none" w:sz="0" w:space="0" w:color="auto"/>
                        <w:left w:val="none" w:sz="0" w:space="0" w:color="auto"/>
                        <w:bottom w:val="none" w:sz="0" w:space="0" w:color="auto"/>
                        <w:right w:val="none" w:sz="0" w:space="0" w:color="auto"/>
                      </w:divBdr>
                    </w:div>
                  </w:divsChild>
                </w:div>
                <w:div w:id="1052847197">
                  <w:marLeft w:val="0"/>
                  <w:marRight w:val="0"/>
                  <w:marTop w:val="0"/>
                  <w:marBottom w:val="0"/>
                  <w:divBdr>
                    <w:top w:val="none" w:sz="0" w:space="0" w:color="auto"/>
                    <w:left w:val="none" w:sz="0" w:space="0" w:color="auto"/>
                    <w:bottom w:val="none" w:sz="0" w:space="0" w:color="auto"/>
                    <w:right w:val="none" w:sz="0" w:space="0" w:color="auto"/>
                  </w:divBdr>
                  <w:divsChild>
                    <w:div w:id="1844129283">
                      <w:marLeft w:val="0"/>
                      <w:marRight w:val="0"/>
                      <w:marTop w:val="0"/>
                      <w:marBottom w:val="0"/>
                      <w:divBdr>
                        <w:top w:val="none" w:sz="0" w:space="0" w:color="auto"/>
                        <w:left w:val="none" w:sz="0" w:space="0" w:color="auto"/>
                        <w:bottom w:val="none" w:sz="0" w:space="0" w:color="auto"/>
                        <w:right w:val="none" w:sz="0" w:space="0" w:color="auto"/>
                      </w:divBdr>
                    </w:div>
                  </w:divsChild>
                </w:div>
                <w:div w:id="1369649264">
                  <w:marLeft w:val="0"/>
                  <w:marRight w:val="0"/>
                  <w:marTop w:val="0"/>
                  <w:marBottom w:val="0"/>
                  <w:divBdr>
                    <w:top w:val="none" w:sz="0" w:space="0" w:color="auto"/>
                    <w:left w:val="none" w:sz="0" w:space="0" w:color="auto"/>
                    <w:bottom w:val="none" w:sz="0" w:space="0" w:color="auto"/>
                    <w:right w:val="none" w:sz="0" w:space="0" w:color="auto"/>
                  </w:divBdr>
                  <w:divsChild>
                    <w:div w:id="22483795">
                      <w:marLeft w:val="0"/>
                      <w:marRight w:val="0"/>
                      <w:marTop w:val="0"/>
                      <w:marBottom w:val="0"/>
                      <w:divBdr>
                        <w:top w:val="none" w:sz="0" w:space="0" w:color="auto"/>
                        <w:left w:val="none" w:sz="0" w:space="0" w:color="auto"/>
                        <w:bottom w:val="none" w:sz="0" w:space="0" w:color="auto"/>
                        <w:right w:val="none" w:sz="0" w:space="0" w:color="auto"/>
                      </w:divBdr>
                    </w:div>
                    <w:div w:id="1622110712">
                      <w:marLeft w:val="0"/>
                      <w:marRight w:val="0"/>
                      <w:marTop w:val="0"/>
                      <w:marBottom w:val="0"/>
                      <w:divBdr>
                        <w:top w:val="none" w:sz="0" w:space="0" w:color="auto"/>
                        <w:left w:val="none" w:sz="0" w:space="0" w:color="auto"/>
                        <w:bottom w:val="none" w:sz="0" w:space="0" w:color="auto"/>
                        <w:right w:val="none" w:sz="0" w:space="0" w:color="auto"/>
                      </w:divBdr>
                    </w:div>
                  </w:divsChild>
                </w:div>
                <w:div w:id="1827503719">
                  <w:marLeft w:val="0"/>
                  <w:marRight w:val="0"/>
                  <w:marTop w:val="0"/>
                  <w:marBottom w:val="0"/>
                  <w:divBdr>
                    <w:top w:val="none" w:sz="0" w:space="0" w:color="auto"/>
                    <w:left w:val="none" w:sz="0" w:space="0" w:color="auto"/>
                    <w:bottom w:val="none" w:sz="0" w:space="0" w:color="auto"/>
                    <w:right w:val="none" w:sz="0" w:space="0" w:color="auto"/>
                  </w:divBdr>
                  <w:divsChild>
                    <w:div w:id="1215046154">
                      <w:marLeft w:val="0"/>
                      <w:marRight w:val="0"/>
                      <w:marTop w:val="0"/>
                      <w:marBottom w:val="0"/>
                      <w:divBdr>
                        <w:top w:val="none" w:sz="0" w:space="0" w:color="auto"/>
                        <w:left w:val="none" w:sz="0" w:space="0" w:color="auto"/>
                        <w:bottom w:val="none" w:sz="0" w:space="0" w:color="auto"/>
                        <w:right w:val="none" w:sz="0" w:space="0" w:color="auto"/>
                      </w:divBdr>
                    </w:div>
                  </w:divsChild>
                </w:div>
                <w:div w:id="1920095546">
                  <w:marLeft w:val="0"/>
                  <w:marRight w:val="0"/>
                  <w:marTop w:val="0"/>
                  <w:marBottom w:val="0"/>
                  <w:divBdr>
                    <w:top w:val="none" w:sz="0" w:space="0" w:color="auto"/>
                    <w:left w:val="none" w:sz="0" w:space="0" w:color="auto"/>
                    <w:bottom w:val="none" w:sz="0" w:space="0" w:color="auto"/>
                    <w:right w:val="none" w:sz="0" w:space="0" w:color="auto"/>
                  </w:divBdr>
                  <w:divsChild>
                    <w:div w:id="1818762425">
                      <w:marLeft w:val="0"/>
                      <w:marRight w:val="0"/>
                      <w:marTop w:val="0"/>
                      <w:marBottom w:val="0"/>
                      <w:divBdr>
                        <w:top w:val="none" w:sz="0" w:space="0" w:color="auto"/>
                        <w:left w:val="none" w:sz="0" w:space="0" w:color="auto"/>
                        <w:bottom w:val="none" w:sz="0" w:space="0" w:color="auto"/>
                        <w:right w:val="none" w:sz="0" w:space="0" w:color="auto"/>
                      </w:divBdr>
                    </w:div>
                  </w:divsChild>
                </w:div>
                <w:div w:id="2068189570">
                  <w:marLeft w:val="0"/>
                  <w:marRight w:val="0"/>
                  <w:marTop w:val="0"/>
                  <w:marBottom w:val="0"/>
                  <w:divBdr>
                    <w:top w:val="none" w:sz="0" w:space="0" w:color="auto"/>
                    <w:left w:val="none" w:sz="0" w:space="0" w:color="auto"/>
                    <w:bottom w:val="none" w:sz="0" w:space="0" w:color="auto"/>
                    <w:right w:val="none" w:sz="0" w:space="0" w:color="auto"/>
                  </w:divBdr>
                  <w:divsChild>
                    <w:div w:id="1135752392">
                      <w:marLeft w:val="0"/>
                      <w:marRight w:val="0"/>
                      <w:marTop w:val="0"/>
                      <w:marBottom w:val="0"/>
                      <w:divBdr>
                        <w:top w:val="none" w:sz="0" w:space="0" w:color="auto"/>
                        <w:left w:val="none" w:sz="0" w:space="0" w:color="auto"/>
                        <w:bottom w:val="none" w:sz="0" w:space="0" w:color="auto"/>
                        <w:right w:val="none" w:sz="0" w:space="0" w:color="auto"/>
                      </w:divBdr>
                    </w:div>
                  </w:divsChild>
                </w:div>
                <w:div w:id="1604415703">
                  <w:marLeft w:val="0"/>
                  <w:marRight w:val="0"/>
                  <w:marTop w:val="0"/>
                  <w:marBottom w:val="0"/>
                  <w:divBdr>
                    <w:top w:val="none" w:sz="0" w:space="0" w:color="auto"/>
                    <w:left w:val="none" w:sz="0" w:space="0" w:color="auto"/>
                    <w:bottom w:val="none" w:sz="0" w:space="0" w:color="auto"/>
                    <w:right w:val="none" w:sz="0" w:space="0" w:color="auto"/>
                  </w:divBdr>
                  <w:divsChild>
                    <w:div w:id="612982393">
                      <w:marLeft w:val="0"/>
                      <w:marRight w:val="0"/>
                      <w:marTop w:val="0"/>
                      <w:marBottom w:val="0"/>
                      <w:divBdr>
                        <w:top w:val="none" w:sz="0" w:space="0" w:color="auto"/>
                        <w:left w:val="none" w:sz="0" w:space="0" w:color="auto"/>
                        <w:bottom w:val="none" w:sz="0" w:space="0" w:color="auto"/>
                        <w:right w:val="none" w:sz="0" w:space="0" w:color="auto"/>
                      </w:divBdr>
                    </w:div>
                  </w:divsChild>
                </w:div>
                <w:div w:id="1223176536">
                  <w:marLeft w:val="0"/>
                  <w:marRight w:val="0"/>
                  <w:marTop w:val="0"/>
                  <w:marBottom w:val="0"/>
                  <w:divBdr>
                    <w:top w:val="none" w:sz="0" w:space="0" w:color="auto"/>
                    <w:left w:val="none" w:sz="0" w:space="0" w:color="auto"/>
                    <w:bottom w:val="none" w:sz="0" w:space="0" w:color="auto"/>
                    <w:right w:val="none" w:sz="0" w:space="0" w:color="auto"/>
                  </w:divBdr>
                  <w:divsChild>
                    <w:div w:id="429859804">
                      <w:marLeft w:val="0"/>
                      <w:marRight w:val="0"/>
                      <w:marTop w:val="0"/>
                      <w:marBottom w:val="0"/>
                      <w:divBdr>
                        <w:top w:val="none" w:sz="0" w:space="0" w:color="auto"/>
                        <w:left w:val="none" w:sz="0" w:space="0" w:color="auto"/>
                        <w:bottom w:val="none" w:sz="0" w:space="0" w:color="auto"/>
                        <w:right w:val="none" w:sz="0" w:space="0" w:color="auto"/>
                      </w:divBdr>
                    </w:div>
                  </w:divsChild>
                </w:div>
                <w:div w:id="1956982350">
                  <w:marLeft w:val="0"/>
                  <w:marRight w:val="0"/>
                  <w:marTop w:val="0"/>
                  <w:marBottom w:val="0"/>
                  <w:divBdr>
                    <w:top w:val="none" w:sz="0" w:space="0" w:color="auto"/>
                    <w:left w:val="none" w:sz="0" w:space="0" w:color="auto"/>
                    <w:bottom w:val="none" w:sz="0" w:space="0" w:color="auto"/>
                    <w:right w:val="none" w:sz="0" w:space="0" w:color="auto"/>
                  </w:divBdr>
                  <w:divsChild>
                    <w:div w:id="431555677">
                      <w:marLeft w:val="0"/>
                      <w:marRight w:val="0"/>
                      <w:marTop w:val="0"/>
                      <w:marBottom w:val="0"/>
                      <w:divBdr>
                        <w:top w:val="none" w:sz="0" w:space="0" w:color="auto"/>
                        <w:left w:val="none" w:sz="0" w:space="0" w:color="auto"/>
                        <w:bottom w:val="none" w:sz="0" w:space="0" w:color="auto"/>
                        <w:right w:val="none" w:sz="0" w:space="0" w:color="auto"/>
                      </w:divBdr>
                    </w:div>
                  </w:divsChild>
                </w:div>
                <w:div w:id="1708682079">
                  <w:marLeft w:val="0"/>
                  <w:marRight w:val="0"/>
                  <w:marTop w:val="0"/>
                  <w:marBottom w:val="0"/>
                  <w:divBdr>
                    <w:top w:val="none" w:sz="0" w:space="0" w:color="auto"/>
                    <w:left w:val="none" w:sz="0" w:space="0" w:color="auto"/>
                    <w:bottom w:val="none" w:sz="0" w:space="0" w:color="auto"/>
                    <w:right w:val="none" w:sz="0" w:space="0" w:color="auto"/>
                  </w:divBdr>
                  <w:divsChild>
                    <w:div w:id="2145652996">
                      <w:marLeft w:val="0"/>
                      <w:marRight w:val="0"/>
                      <w:marTop w:val="0"/>
                      <w:marBottom w:val="0"/>
                      <w:divBdr>
                        <w:top w:val="none" w:sz="0" w:space="0" w:color="auto"/>
                        <w:left w:val="none" w:sz="0" w:space="0" w:color="auto"/>
                        <w:bottom w:val="none" w:sz="0" w:space="0" w:color="auto"/>
                        <w:right w:val="none" w:sz="0" w:space="0" w:color="auto"/>
                      </w:divBdr>
                    </w:div>
                  </w:divsChild>
                </w:div>
                <w:div w:id="425729803">
                  <w:marLeft w:val="0"/>
                  <w:marRight w:val="0"/>
                  <w:marTop w:val="0"/>
                  <w:marBottom w:val="0"/>
                  <w:divBdr>
                    <w:top w:val="none" w:sz="0" w:space="0" w:color="auto"/>
                    <w:left w:val="none" w:sz="0" w:space="0" w:color="auto"/>
                    <w:bottom w:val="none" w:sz="0" w:space="0" w:color="auto"/>
                    <w:right w:val="none" w:sz="0" w:space="0" w:color="auto"/>
                  </w:divBdr>
                  <w:divsChild>
                    <w:div w:id="988944863">
                      <w:marLeft w:val="0"/>
                      <w:marRight w:val="0"/>
                      <w:marTop w:val="0"/>
                      <w:marBottom w:val="0"/>
                      <w:divBdr>
                        <w:top w:val="none" w:sz="0" w:space="0" w:color="auto"/>
                        <w:left w:val="none" w:sz="0" w:space="0" w:color="auto"/>
                        <w:bottom w:val="none" w:sz="0" w:space="0" w:color="auto"/>
                        <w:right w:val="none" w:sz="0" w:space="0" w:color="auto"/>
                      </w:divBdr>
                    </w:div>
                  </w:divsChild>
                </w:div>
                <w:div w:id="246571894">
                  <w:marLeft w:val="0"/>
                  <w:marRight w:val="0"/>
                  <w:marTop w:val="0"/>
                  <w:marBottom w:val="0"/>
                  <w:divBdr>
                    <w:top w:val="none" w:sz="0" w:space="0" w:color="auto"/>
                    <w:left w:val="none" w:sz="0" w:space="0" w:color="auto"/>
                    <w:bottom w:val="none" w:sz="0" w:space="0" w:color="auto"/>
                    <w:right w:val="none" w:sz="0" w:space="0" w:color="auto"/>
                  </w:divBdr>
                  <w:divsChild>
                    <w:div w:id="1940331285">
                      <w:marLeft w:val="0"/>
                      <w:marRight w:val="0"/>
                      <w:marTop w:val="0"/>
                      <w:marBottom w:val="0"/>
                      <w:divBdr>
                        <w:top w:val="none" w:sz="0" w:space="0" w:color="auto"/>
                        <w:left w:val="none" w:sz="0" w:space="0" w:color="auto"/>
                        <w:bottom w:val="none" w:sz="0" w:space="0" w:color="auto"/>
                        <w:right w:val="none" w:sz="0" w:space="0" w:color="auto"/>
                      </w:divBdr>
                    </w:div>
                  </w:divsChild>
                </w:div>
                <w:div w:id="1140196701">
                  <w:marLeft w:val="0"/>
                  <w:marRight w:val="0"/>
                  <w:marTop w:val="0"/>
                  <w:marBottom w:val="0"/>
                  <w:divBdr>
                    <w:top w:val="none" w:sz="0" w:space="0" w:color="auto"/>
                    <w:left w:val="none" w:sz="0" w:space="0" w:color="auto"/>
                    <w:bottom w:val="none" w:sz="0" w:space="0" w:color="auto"/>
                    <w:right w:val="none" w:sz="0" w:space="0" w:color="auto"/>
                  </w:divBdr>
                  <w:divsChild>
                    <w:div w:id="1446315861">
                      <w:marLeft w:val="0"/>
                      <w:marRight w:val="0"/>
                      <w:marTop w:val="0"/>
                      <w:marBottom w:val="0"/>
                      <w:divBdr>
                        <w:top w:val="none" w:sz="0" w:space="0" w:color="auto"/>
                        <w:left w:val="none" w:sz="0" w:space="0" w:color="auto"/>
                        <w:bottom w:val="none" w:sz="0" w:space="0" w:color="auto"/>
                        <w:right w:val="none" w:sz="0" w:space="0" w:color="auto"/>
                      </w:divBdr>
                    </w:div>
                  </w:divsChild>
                </w:div>
                <w:div w:id="1319963674">
                  <w:marLeft w:val="0"/>
                  <w:marRight w:val="0"/>
                  <w:marTop w:val="0"/>
                  <w:marBottom w:val="0"/>
                  <w:divBdr>
                    <w:top w:val="none" w:sz="0" w:space="0" w:color="auto"/>
                    <w:left w:val="none" w:sz="0" w:space="0" w:color="auto"/>
                    <w:bottom w:val="none" w:sz="0" w:space="0" w:color="auto"/>
                    <w:right w:val="none" w:sz="0" w:space="0" w:color="auto"/>
                  </w:divBdr>
                  <w:divsChild>
                    <w:div w:id="1300526190">
                      <w:marLeft w:val="0"/>
                      <w:marRight w:val="0"/>
                      <w:marTop w:val="0"/>
                      <w:marBottom w:val="0"/>
                      <w:divBdr>
                        <w:top w:val="none" w:sz="0" w:space="0" w:color="auto"/>
                        <w:left w:val="none" w:sz="0" w:space="0" w:color="auto"/>
                        <w:bottom w:val="none" w:sz="0" w:space="0" w:color="auto"/>
                        <w:right w:val="none" w:sz="0" w:space="0" w:color="auto"/>
                      </w:divBdr>
                    </w:div>
                  </w:divsChild>
                </w:div>
                <w:div w:id="779691420">
                  <w:marLeft w:val="0"/>
                  <w:marRight w:val="0"/>
                  <w:marTop w:val="0"/>
                  <w:marBottom w:val="0"/>
                  <w:divBdr>
                    <w:top w:val="none" w:sz="0" w:space="0" w:color="auto"/>
                    <w:left w:val="none" w:sz="0" w:space="0" w:color="auto"/>
                    <w:bottom w:val="none" w:sz="0" w:space="0" w:color="auto"/>
                    <w:right w:val="none" w:sz="0" w:space="0" w:color="auto"/>
                  </w:divBdr>
                  <w:divsChild>
                    <w:div w:id="988093698">
                      <w:marLeft w:val="0"/>
                      <w:marRight w:val="0"/>
                      <w:marTop w:val="0"/>
                      <w:marBottom w:val="0"/>
                      <w:divBdr>
                        <w:top w:val="none" w:sz="0" w:space="0" w:color="auto"/>
                        <w:left w:val="none" w:sz="0" w:space="0" w:color="auto"/>
                        <w:bottom w:val="none" w:sz="0" w:space="0" w:color="auto"/>
                        <w:right w:val="none" w:sz="0" w:space="0" w:color="auto"/>
                      </w:divBdr>
                    </w:div>
                    <w:div w:id="1249391633">
                      <w:marLeft w:val="0"/>
                      <w:marRight w:val="0"/>
                      <w:marTop w:val="0"/>
                      <w:marBottom w:val="0"/>
                      <w:divBdr>
                        <w:top w:val="none" w:sz="0" w:space="0" w:color="auto"/>
                        <w:left w:val="none" w:sz="0" w:space="0" w:color="auto"/>
                        <w:bottom w:val="none" w:sz="0" w:space="0" w:color="auto"/>
                        <w:right w:val="none" w:sz="0" w:space="0" w:color="auto"/>
                      </w:divBdr>
                    </w:div>
                    <w:div w:id="244146320">
                      <w:marLeft w:val="0"/>
                      <w:marRight w:val="0"/>
                      <w:marTop w:val="0"/>
                      <w:marBottom w:val="0"/>
                      <w:divBdr>
                        <w:top w:val="none" w:sz="0" w:space="0" w:color="auto"/>
                        <w:left w:val="none" w:sz="0" w:space="0" w:color="auto"/>
                        <w:bottom w:val="none" w:sz="0" w:space="0" w:color="auto"/>
                        <w:right w:val="none" w:sz="0" w:space="0" w:color="auto"/>
                      </w:divBdr>
                    </w:div>
                    <w:div w:id="19429692">
                      <w:marLeft w:val="0"/>
                      <w:marRight w:val="0"/>
                      <w:marTop w:val="0"/>
                      <w:marBottom w:val="0"/>
                      <w:divBdr>
                        <w:top w:val="none" w:sz="0" w:space="0" w:color="auto"/>
                        <w:left w:val="none" w:sz="0" w:space="0" w:color="auto"/>
                        <w:bottom w:val="none" w:sz="0" w:space="0" w:color="auto"/>
                        <w:right w:val="none" w:sz="0" w:space="0" w:color="auto"/>
                      </w:divBdr>
                    </w:div>
                  </w:divsChild>
                </w:div>
                <w:div w:id="1275207995">
                  <w:marLeft w:val="0"/>
                  <w:marRight w:val="0"/>
                  <w:marTop w:val="0"/>
                  <w:marBottom w:val="0"/>
                  <w:divBdr>
                    <w:top w:val="none" w:sz="0" w:space="0" w:color="auto"/>
                    <w:left w:val="none" w:sz="0" w:space="0" w:color="auto"/>
                    <w:bottom w:val="none" w:sz="0" w:space="0" w:color="auto"/>
                    <w:right w:val="none" w:sz="0" w:space="0" w:color="auto"/>
                  </w:divBdr>
                  <w:divsChild>
                    <w:div w:id="1900435924">
                      <w:marLeft w:val="0"/>
                      <w:marRight w:val="0"/>
                      <w:marTop w:val="0"/>
                      <w:marBottom w:val="0"/>
                      <w:divBdr>
                        <w:top w:val="none" w:sz="0" w:space="0" w:color="auto"/>
                        <w:left w:val="none" w:sz="0" w:space="0" w:color="auto"/>
                        <w:bottom w:val="none" w:sz="0" w:space="0" w:color="auto"/>
                        <w:right w:val="none" w:sz="0" w:space="0" w:color="auto"/>
                      </w:divBdr>
                    </w:div>
                  </w:divsChild>
                </w:div>
                <w:div w:id="1827629675">
                  <w:marLeft w:val="0"/>
                  <w:marRight w:val="0"/>
                  <w:marTop w:val="0"/>
                  <w:marBottom w:val="0"/>
                  <w:divBdr>
                    <w:top w:val="none" w:sz="0" w:space="0" w:color="auto"/>
                    <w:left w:val="none" w:sz="0" w:space="0" w:color="auto"/>
                    <w:bottom w:val="none" w:sz="0" w:space="0" w:color="auto"/>
                    <w:right w:val="none" w:sz="0" w:space="0" w:color="auto"/>
                  </w:divBdr>
                  <w:divsChild>
                    <w:div w:id="1398822090">
                      <w:marLeft w:val="0"/>
                      <w:marRight w:val="0"/>
                      <w:marTop w:val="0"/>
                      <w:marBottom w:val="0"/>
                      <w:divBdr>
                        <w:top w:val="none" w:sz="0" w:space="0" w:color="auto"/>
                        <w:left w:val="none" w:sz="0" w:space="0" w:color="auto"/>
                        <w:bottom w:val="none" w:sz="0" w:space="0" w:color="auto"/>
                        <w:right w:val="none" w:sz="0" w:space="0" w:color="auto"/>
                      </w:divBdr>
                    </w:div>
                  </w:divsChild>
                </w:div>
                <w:div w:id="671185288">
                  <w:marLeft w:val="0"/>
                  <w:marRight w:val="0"/>
                  <w:marTop w:val="0"/>
                  <w:marBottom w:val="0"/>
                  <w:divBdr>
                    <w:top w:val="none" w:sz="0" w:space="0" w:color="auto"/>
                    <w:left w:val="none" w:sz="0" w:space="0" w:color="auto"/>
                    <w:bottom w:val="none" w:sz="0" w:space="0" w:color="auto"/>
                    <w:right w:val="none" w:sz="0" w:space="0" w:color="auto"/>
                  </w:divBdr>
                  <w:divsChild>
                    <w:div w:id="702635357">
                      <w:marLeft w:val="0"/>
                      <w:marRight w:val="0"/>
                      <w:marTop w:val="0"/>
                      <w:marBottom w:val="0"/>
                      <w:divBdr>
                        <w:top w:val="none" w:sz="0" w:space="0" w:color="auto"/>
                        <w:left w:val="none" w:sz="0" w:space="0" w:color="auto"/>
                        <w:bottom w:val="none" w:sz="0" w:space="0" w:color="auto"/>
                        <w:right w:val="none" w:sz="0" w:space="0" w:color="auto"/>
                      </w:divBdr>
                    </w:div>
                    <w:div w:id="1721243739">
                      <w:marLeft w:val="0"/>
                      <w:marRight w:val="0"/>
                      <w:marTop w:val="0"/>
                      <w:marBottom w:val="0"/>
                      <w:divBdr>
                        <w:top w:val="none" w:sz="0" w:space="0" w:color="auto"/>
                        <w:left w:val="none" w:sz="0" w:space="0" w:color="auto"/>
                        <w:bottom w:val="none" w:sz="0" w:space="0" w:color="auto"/>
                        <w:right w:val="none" w:sz="0" w:space="0" w:color="auto"/>
                      </w:divBdr>
                    </w:div>
                    <w:div w:id="1168442469">
                      <w:marLeft w:val="0"/>
                      <w:marRight w:val="0"/>
                      <w:marTop w:val="0"/>
                      <w:marBottom w:val="0"/>
                      <w:divBdr>
                        <w:top w:val="none" w:sz="0" w:space="0" w:color="auto"/>
                        <w:left w:val="none" w:sz="0" w:space="0" w:color="auto"/>
                        <w:bottom w:val="none" w:sz="0" w:space="0" w:color="auto"/>
                        <w:right w:val="none" w:sz="0" w:space="0" w:color="auto"/>
                      </w:divBdr>
                    </w:div>
                  </w:divsChild>
                </w:div>
                <w:div w:id="1950745075">
                  <w:marLeft w:val="0"/>
                  <w:marRight w:val="0"/>
                  <w:marTop w:val="0"/>
                  <w:marBottom w:val="0"/>
                  <w:divBdr>
                    <w:top w:val="none" w:sz="0" w:space="0" w:color="auto"/>
                    <w:left w:val="none" w:sz="0" w:space="0" w:color="auto"/>
                    <w:bottom w:val="none" w:sz="0" w:space="0" w:color="auto"/>
                    <w:right w:val="none" w:sz="0" w:space="0" w:color="auto"/>
                  </w:divBdr>
                  <w:divsChild>
                    <w:div w:id="1970621138">
                      <w:marLeft w:val="0"/>
                      <w:marRight w:val="0"/>
                      <w:marTop w:val="0"/>
                      <w:marBottom w:val="0"/>
                      <w:divBdr>
                        <w:top w:val="none" w:sz="0" w:space="0" w:color="auto"/>
                        <w:left w:val="none" w:sz="0" w:space="0" w:color="auto"/>
                        <w:bottom w:val="none" w:sz="0" w:space="0" w:color="auto"/>
                        <w:right w:val="none" w:sz="0" w:space="0" w:color="auto"/>
                      </w:divBdr>
                    </w:div>
                  </w:divsChild>
                </w:div>
                <w:div w:id="1494834956">
                  <w:marLeft w:val="0"/>
                  <w:marRight w:val="0"/>
                  <w:marTop w:val="0"/>
                  <w:marBottom w:val="0"/>
                  <w:divBdr>
                    <w:top w:val="none" w:sz="0" w:space="0" w:color="auto"/>
                    <w:left w:val="none" w:sz="0" w:space="0" w:color="auto"/>
                    <w:bottom w:val="none" w:sz="0" w:space="0" w:color="auto"/>
                    <w:right w:val="none" w:sz="0" w:space="0" w:color="auto"/>
                  </w:divBdr>
                  <w:divsChild>
                    <w:div w:id="1124617490">
                      <w:marLeft w:val="0"/>
                      <w:marRight w:val="0"/>
                      <w:marTop w:val="0"/>
                      <w:marBottom w:val="0"/>
                      <w:divBdr>
                        <w:top w:val="none" w:sz="0" w:space="0" w:color="auto"/>
                        <w:left w:val="none" w:sz="0" w:space="0" w:color="auto"/>
                        <w:bottom w:val="none" w:sz="0" w:space="0" w:color="auto"/>
                        <w:right w:val="none" w:sz="0" w:space="0" w:color="auto"/>
                      </w:divBdr>
                    </w:div>
                  </w:divsChild>
                </w:div>
                <w:div w:id="1392003237">
                  <w:marLeft w:val="0"/>
                  <w:marRight w:val="0"/>
                  <w:marTop w:val="0"/>
                  <w:marBottom w:val="0"/>
                  <w:divBdr>
                    <w:top w:val="none" w:sz="0" w:space="0" w:color="auto"/>
                    <w:left w:val="none" w:sz="0" w:space="0" w:color="auto"/>
                    <w:bottom w:val="none" w:sz="0" w:space="0" w:color="auto"/>
                    <w:right w:val="none" w:sz="0" w:space="0" w:color="auto"/>
                  </w:divBdr>
                  <w:divsChild>
                    <w:div w:id="1827933119">
                      <w:marLeft w:val="0"/>
                      <w:marRight w:val="0"/>
                      <w:marTop w:val="0"/>
                      <w:marBottom w:val="0"/>
                      <w:divBdr>
                        <w:top w:val="none" w:sz="0" w:space="0" w:color="auto"/>
                        <w:left w:val="none" w:sz="0" w:space="0" w:color="auto"/>
                        <w:bottom w:val="none" w:sz="0" w:space="0" w:color="auto"/>
                        <w:right w:val="none" w:sz="0" w:space="0" w:color="auto"/>
                      </w:divBdr>
                    </w:div>
                    <w:div w:id="430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0228">
          <w:marLeft w:val="0"/>
          <w:marRight w:val="0"/>
          <w:marTop w:val="0"/>
          <w:marBottom w:val="0"/>
          <w:divBdr>
            <w:top w:val="none" w:sz="0" w:space="0" w:color="auto"/>
            <w:left w:val="none" w:sz="0" w:space="0" w:color="auto"/>
            <w:bottom w:val="none" w:sz="0" w:space="0" w:color="auto"/>
            <w:right w:val="none" w:sz="0" w:space="0" w:color="auto"/>
          </w:divBdr>
          <w:divsChild>
            <w:div w:id="1755786280">
              <w:marLeft w:val="0"/>
              <w:marRight w:val="0"/>
              <w:marTop w:val="0"/>
              <w:marBottom w:val="0"/>
              <w:divBdr>
                <w:top w:val="none" w:sz="0" w:space="0" w:color="auto"/>
                <w:left w:val="none" w:sz="0" w:space="0" w:color="auto"/>
                <w:bottom w:val="none" w:sz="0" w:space="0" w:color="auto"/>
                <w:right w:val="none" w:sz="0" w:space="0" w:color="auto"/>
              </w:divBdr>
            </w:div>
            <w:div w:id="98527475">
              <w:marLeft w:val="0"/>
              <w:marRight w:val="0"/>
              <w:marTop w:val="0"/>
              <w:marBottom w:val="0"/>
              <w:divBdr>
                <w:top w:val="none" w:sz="0" w:space="0" w:color="auto"/>
                <w:left w:val="none" w:sz="0" w:space="0" w:color="auto"/>
                <w:bottom w:val="none" w:sz="0" w:space="0" w:color="auto"/>
                <w:right w:val="none" w:sz="0" w:space="0" w:color="auto"/>
              </w:divBdr>
            </w:div>
            <w:div w:id="1354263428">
              <w:marLeft w:val="0"/>
              <w:marRight w:val="0"/>
              <w:marTop w:val="0"/>
              <w:marBottom w:val="0"/>
              <w:divBdr>
                <w:top w:val="none" w:sz="0" w:space="0" w:color="auto"/>
                <w:left w:val="none" w:sz="0" w:space="0" w:color="auto"/>
                <w:bottom w:val="none" w:sz="0" w:space="0" w:color="auto"/>
                <w:right w:val="none" w:sz="0" w:space="0" w:color="auto"/>
              </w:divBdr>
            </w:div>
          </w:divsChild>
        </w:div>
        <w:div w:id="1874885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tais.vicepremier.gov.sk/detail/ISVS/96942287-60d0-4f07-9472-ae62adfe18e6/cimaster?tab=summarizingCart" TargetMode="External"/><Relationship Id="rId18" Type="http://schemas.openxmlformats.org/officeDocument/2006/relationships/hyperlink" Target="https://metais.vicepremier.gov.sk/detail/ISVS/73d8ba5b-bacb-451b-8ae1-c5d2e06001f5/cimaster?tab=summarizingCar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etais.vicepremier.gov.sk/detail/ISVS/34d91b8e-e018-4c30-8eaf-77e1d8bed035/cimaster?tab=summarizingCart" TargetMode="External"/><Relationship Id="rId7" Type="http://schemas.openxmlformats.org/officeDocument/2006/relationships/webSettings" Target="webSettings.xml"/><Relationship Id="rId12" Type="http://schemas.openxmlformats.org/officeDocument/2006/relationships/hyperlink" Target="https://metais.vicepremier.gov.sk/detail/ISVS/82bd6c25-45c5-43d4-a2df-aa39babfcd11/cimaster?tab=summarizingCart" TargetMode="External"/><Relationship Id="rId17" Type="http://schemas.openxmlformats.org/officeDocument/2006/relationships/hyperlink" Target="https://metais.vicepremier.gov.sk/detail/ISVS/95d28dd7-6827-4545-a1e0-d224fc0bca94/cimaster?tab=summarizingCart"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tais.vicepremier.gov.sk/detail/ISVS/75c7f71c-2abf-4a70-b04a-b59aa00a0eee/cimaster?tab=summarizingCart" TargetMode="External"/><Relationship Id="rId20" Type="http://schemas.openxmlformats.org/officeDocument/2006/relationships/hyperlink" Target="https://metais.vicepremier.gov.sk/detail/ISVS/0c1f6798-f78f-4a4f-81da-c683c25459a8/cimaster?tab=summarizingCar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z.gov.sk" TargetMode="External"/><Relationship Id="rId24" Type="http://schemas.openxmlformats.org/officeDocument/2006/relationships/header" Target="header1.xml"/><Relationship Id="rId32" Type="http://schemas.openxmlformats.org/officeDocument/2006/relationships/fontTable" Target="fontTable.xml"/><Relationship Id="R83fe54ea14bd4128"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metais.vicepremier.gov.sk/detail/ISVS/215e817a-8bd2-40c0-b8e0-a69c910e8b24/cimaster?tab=summarizingCart" TargetMode="External"/><Relationship Id="rId23" Type="http://schemas.openxmlformats.org/officeDocument/2006/relationships/footer" Target="footer1.xml"/><Relationship Id="rId28" Type="http://schemas.openxmlformats.org/officeDocument/2006/relationships/footer" Target="footer3.xml"/><Relationship Id="rId10" Type="http://schemas.openxmlformats.org/officeDocument/2006/relationships/hyperlink" Target="https://www.slov-lex.sk/pravne-predpisy/SK/ZZ/2015/185/" TargetMode="External"/><Relationship Id="rId19" Type="http://schemas.openxmlformats.org/officeDocument/2006/relationships/hyperlink" Target="https://metais.vicepremier.gov.sk/detail/ISVS/c6b6da40-c760-4252-85d1-2e3ebf53a5fa/cimaster?tab=summarizingCart" TargetMode="External"/><Relationship Id="rId31"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tais.vicepremier.gov.sk/detail/ISVS/0437a386-077f-4f20-a48f-55af254417e7/cimaster?tab=summarizingCart" TargetMode="External"/><Relationship Id="rId22" Type="http://schemas.openxmlformats.org/officeDocument/2006/relationships/hyperlink" Target="https://data.gov.sk/id/egov/isvs/9015" TargetMode="External"/><Relationship Id="rId27" Type="http://schemas.openxmlformats.org/officeDocument/2006/relationships/header" Target="header3.xml"/><Relationship Id="rId30"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sk/Zdroje?/Sources/dokumenty/vestniky_mz_sr/2021/vestnik-2021-11-14.pdf" TargetMode="External"/><Relationship Id="rId2" Type="http://schemas.openxmlformats.org/officeDocument/2006/relationships/hyperlink" Target="https://www.itms2014.sk/schvalena-zonfp?id=5fa03177-267b-4ea9-866c-218c5b219e85" TargetMode="External"/><Relationship Id="rId1" Type="http://schemas.openxmlformats.org/officeDocument/2006/relationships/hyperlink" Target="https://www.mirri.gov.sk/sekcie/investicie/narodny-investicny-plan/vladne-materialy/metodika-a-institucionalny-ramec-tvorby-verejnych-strategii/index.html" TargetMode="External"/><Relationship Id="rId5" Type="http://schemas.openxmlformats.org/officeDocument/2006/relationships/hyperlink" Target="https://www.mirri.gov.sk/wp-content/uploads/2022/03/KB-K1_2_3-vyber-dodavatela-sluzieb-kybernetickej-bezpecnosti.pdf" TargetMode="External"/><Relationship Id="rId4" Type="http://schemas.openxmlformats.org/officeDocument/2006/relationships/hyperlink" Target="https://www.nbu.gov.sk/wp-content/uploads/2021/12/Metodika_analyza_rizik_v1.0_12_2021.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57E46A2C09747A94924F2151C98C6" ma:contentTypeVersion="13" ma:contentTypeDescription="Create a new document." ma:contentTypeScope="" ma:versionID="9d71a9f116d9ba6166842be856291a76">
  <xsd:schema xmlns:xsd="http://www.w3.org/2001/XMLSchema" xmlns:xs="http://www.w3.org/2001/XMLSchema" xmlns:p="http://schemas.microsoft.com/office/2006/metadata/properties" xmlns:ns2="c504ac78-c559-4411-962a-910b0fa89ad1" xmlns:ns3="cbd2af02-37f9-4d60-af50-643ebfe42d45" targetNamespace="http://schemas.microsoft.com/office/2006/metadata/properties" ma:root="true" ma:fieldsID="7640ac5860bfbeb595bdc650f735948d" ns2:_="" ns3:_="">
    <xsd:import namespace="c504ac78-c559-4411-962a-910b0fa89ad1"/>
    <xsd:import namespace="cbd2af02-37f9-4d60-af50-643ebfe42d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ac78-c559-4411-962a-910b0fa89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23ec41-69b3-4140-9436-a0cc3b050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d2af02-37f9-4d60-af50-643ebfe42d4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9eba45c-0873-4108-b119-58f2e8bcb9bb}" ma:internalName="TaxCatchAll" ma:showField="CatchAllData" ma:web="cbd2af02-37f9-4d60-af50-643ebfe42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04ac78-c559-4411-962a-910b0fa89ad1">
      <Terms xmlns="http://schemas.microsoft.com/office/infopath/2007/PartnerControls"/>
    </lcf76f155ced4ddcb4097134ff3c332f>
    <TaxCatchAll xmlns="cbd2af02-37f9-4d60-af50-643ebfe42d45" xsi:nil="true"/>
  </documentManagement>
</p:properties>
</file>

<file path=customXml/itemProps1.xml><?xml version="1.0" encoding="utf-8"?>
<ds:datastoreItem xmlns:ds="http://schemas.openxmlformats.org/officeDocument/2006/customXml" ds:itemID="{4A03372D-090B-404C-90F7-79763CBDA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4ac78-c559-4411-962a-910b0fa89ad1"/>
    <ds:schemaRef ds:uri="cbd2af02-37f9-4d60-af50-643ebfe42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41E0E-B555-4CBC-BAA7-8CF842045C16}">
  <ds:schemaRefs>
    <ds:schemaRef ds:uri="http://schemas.microsoft.com/sharepoint/v3/contenttype/forms"/>
  </ds:schemaRefs>
</ds:datastoreItem>
</file>

<file path=customXml/itemProps3.xml><?xml version="1.0" encoding="utf-8"?>
<ds:datastoreItem xmlns:ds="http://schemas.openxmlformats.org/officeDocument/2006/customXml" ds:itemID="{63215817-3D4E-40D9-9023-F108C6F8DFAA}">
  <ds:schemaRefs>
    <ds:schemaRef ds:uri="http://schemas.microsoft.com/office/2006/metadata/properties"/>
    <ds:schemaRef ds:uri="http://schemas.microsoft.com/office/infopath/2007/PartnerControls"/>
    <ds:schemaRef ds:uri="c504ac78-c559-4411-962a-910b0fa89ad1"/>
    <ds:schemaRef ds:uri="cbd2af02-37f9-4d60-af50-643ebfe42d45"/>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11863</Words>
  <Characters>67623</Characters>
  <DocSecurity>0</DocSecurity>
  <Lines>563</Lines>
  <Paragraphs>158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2022-11-02T14:19:00Z</dcterms:created>
  <dcterms:modified xsi:type="dcterms:W3CDTF">2022-11-04T10:10:00Z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0x010100C2E57E46A2C09747A94924F2151C98C6</vt:lpwstr>
  </property>
  <property fmtid="{D5CDD505-2E9C-101B-9397-08002B2CF9AE}" pid="3" name="MediaServiceImageTags">
    <vt:lpwstr/>
  </property>
</Properties>
</file>