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696" w:rsidRPr="00636696" w:rsidRDefault="00636696" w:rsidP="00636696">
      <w:pPr>
        <w:pStyle w:val="Nadpis3"/>
      </w:pPr>
      <w:bookmarkStart w:id="0" w:name="_Toc120693816"/>
      <w:bookmarkStart w:id="1" w:name="_Hlk65062872"/>
      <w:r w:rsidRPr="00636696">
        <w:t>Príloha č. 2</w:t>
      </w:r>
      <w:bookmarkEnd w:id="0"/>
    </w:p>
    <w:p w:rsidR="00636696" w:rsidRDefault="00636696" w:rsidP="00636696">
      <w:pPr>
        <w:jc w:val="both"/>
        <w:rPr>
          <w:rFonts w:ascii="Arial" w:hAnsi="Arial" w:cs="Arial"/>
          <w:b/>
          <w:sz w:val="22"/>
          <w:szCs w:val="22"/>
        </w:rPr>
      </w:pPr>
    </w:p>
    <w:p w:rsidR="00636696" w:rsidRDefault="00636696" w:rsidP="00636696">
      <w:pPr>
        <w:jc w:val="both"/>
        <w:rPr>
          <w:rFonts w:ascii="Arial" w:hAnsi="Arial" w:cs="Arial"/>
          <w:b/>
          <w:sz w:val="22"/>
          <w:szCs w:val="22"/>
        </w:rPr>
      </w:pPr>
    </w:p>
    <w:p w:rsidR="00636696" w:rsidRDefault="00636696" w:rsidP="00636696">
      <w:pPr>
        <w:jc w:val="both"/>
        <w:rPr>
          <w:rFonts w:ascii="Arial" w:hAnsi="Arial" w:cs="Arial"/>
          <w:b/>
          <w:sz w:val="22"/>
          <w:szCs w:val="22"/>
        </w:rPr>
      </w:pPr>
    </w:p>
    <w:p w:rsidR="00636696" w:rsidRDefault="00636696" w:rsidP="00636696">
      <w:pPr>
        <w:jc w:val="both"/>
        <w:rPr>
          <w:rFonts w:ascii="Arial" w:hAnsi="Arial" w:cs="Arial"/>
          <w:b/>
          <w:sz w:val="22"/>
          <w:szCs w:val="22"/>
        </w:rPr>
      </w:pPr>
    </w:p>
    <w:p w:rsidR="00636696" w:rsidRPr="00107B1E" w:rsidRDefault="00636696" w:rsidP="00636696">
      <w:pPr>
        <w:jc w:val="center"/>
        <w:rPr>
          <w:rFonts w:ascii="Arial" w:hAnsi="Arial" w:cs="Arial"/>
          <w:b/>
          <w:shd w:val="clear" w:color="auto" w:fill="FFFFFF"/>
        </w:rPr>
      </w:pPr>
      <w:bookmarkStart w:id="2" w:name="_Hlk80773762"/>
      <w:r w:rsidRPr="00107B1E">
        <w:rPr>
          <w:rFonts w:ascii="Arial" w:hAnsi="Arial" w:cs="Arial"/>
          <w:b/>
          <w:shd w:val="clear" w:color="auto" w:fill="FFFFFF"/>
        </w:rPr>
        <w:t xml:space="preserve">Čestné vyhlásenie </w:t>
      </w:r>
      <w:bookmarkEnd w:id="2"/>
      <w:r w:rsidRPr="00107B1E">
        <w:rPr>
          <w:rFonts w:ascii="Arial" w:hAnsi="Arial" w:cs="Arial"/>
          <w:b/>
          <w:shd w:val="clear" w:color="auto" w:fill="FFFFFF"/>
        </w:rPr>
        <w:t>„Konflikt záujmov“</w:t>
      </w:r>
    </w:p>
    <w:p w:rsidR="00636696" w:rsidRPr="00107B1E" w:rsidRDefault="00636696" w:rsidP="00636696">
      <w:pPr>
        <w:jc w:val="center"/>
        <w:rPr>
          <w:rFonts w:ascii="Arial" w:hAnsi="Arial" w:cs="Arial"/>
          <w:b/>
        </w:rPr>
      </w:pPr>
    </w:p>
    <w:p w:rsidR="00636696" w:rsidRPr="00107B1E" w:rsidRDefault="00636696" w:rsidP="00636696">
      <w:pPr>
        <w:jc w:val="center"/>
        <w:rPr>
          <w:rFonts w:ascii="Arial" w:hAnsi="Arial" w:cs="Arial"/>
          <w:sz w:val="20"/>
          <w:szCs w:val="20"/>
        </w:rPr>
      </w:pPr>
      <w:bookmarkStart w:id="3" w:name="_Hlk80773823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poskytnutie služby a dodanie tovaru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 w:rsidRPr="00D15BF4">
        <w:rPr>
          <w:rFonts w:ascii="Arial" w:hAnsi="Arial" w:cs="Arial"/>
          <w:sz w:val="20"/>
          <w:szCs w:val="20"/>
        </w:rPr>
        <w:t xml:space="preserve"> 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p w:rsidR="00636696" w:rsidRPr="00107B1E" w:rsidRDefault="00636696" w:rsidP="00636696">
      <w:pPr>
        <w:jc w:val="center"/>
        <w:rPr>
          <w:rFonts w:ascii="Arial" w:hAnsi="Arial" w:cs="Arial"/>
          <w:sz w:val="20"/>
          <w:szCs w:val="20"/>
        </w:rPr>
      </w:pPr>
    </w:p>
    <w:p w:rsidR="00636696" w:rsidRPr="00C0051B" w:rsidRDefault="00636696" w:rsidP="00636696">
      <w:pPr>
        <w:pStyle w:val="Zkladn"/>
        <w:jc w:val="center"/>
        <w:rPr>
          <w:sz w:val="24"/>
          <w:szCs w:val="24"/>
        </w:rPr>
      </w:pPr>
      <w:r w:rsidRPr="00F06F4C">
        <w:rPr>
          <w:b/>
          <w:sz w:val="24"/>
          <w:szCs w:val="24"/>
        </w:rPr>
        <w:t>Manažment údajov mesta Liptovský Mikuláš</w:t>
      </w:r>
      <w:r w:rsidRPr="00C0051B">
        <w:rPr>
          <w:sz w:val="24"/>
          <w:szCs w:val="24"/>
        </w:rPr>
        <w:br/>
      </w:r>
    </w:p>
    <w:p w:rsidR="00636696" w:rsidRPr="00F5044B" w:rsidRDefault="00636696" w:rsidP="00636696">
      <w:pPr>
        <w:pStyle w:val="Zkladn"/>
        <w:jc w:val="center"/>
        <w:rPr>
          <w:b/>
          <w:sz w:val="24"/>
          <w:szCs w:val="24"/>
        </w:rPr>
      </w:pPr>
    </w:p>
    <w:p w:rsidR="00636696" w:rsidRPr="00107B1E" w:rsidRDefault="00636696" w:rsidP="0063669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 w:rsidRPr="001A1B56">
        <w:rPr>
          <w:rFonts w:ascii="Arial" w:hAnsi="Arial" w:cs="Arial"/>
          <w:sz w:val="20"/>
          <w:szCs w:val="20"/>
        </w:rPr>
        <w:t>Oznámením o vyhlásení verejného obstarávania uverejneného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636696" w:rsidRPr="00107B1E" w:rsidRDefault="00636696" w:rsidP="00636696">
      <w:pPr>
        <w:jc w:val="center"/>
        <w:rPr>
          <w:rFonts w:ascii="Arial" w:hAnsi="Arial" w:cs="Arial"/>
          <w:b/>
          <w:sz w:val="20"/>
          <w:szCs w:val="20"/>
        </w:rPr>
      </w:pPr>
      <w:bookmarkStart w:id="4" w:name="_Hlk80773863"/>
      <w:bookmarkEnd w:id="3"/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bookmarkEnd w:id="4"/>
    <w:p w:rsidR="00636696" w:rsidRPr="00107B1E" w:rsidRDefault="00636696" w:rsidP="00636696">
      <w:pPr>
        <w:jc w:val="center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uvedeným postupom zadávania zákazky:</w:t>
      </w:r>
    </w:p>
    <w:p w:rsidR="00636696" w:rsidRPr="00107B1E" w:rsidRDefault="00636696" w:rsidP="00636696">
      <w:pPr>
        <w:pStyle w:val="Odsekzoznamu"/>
        <w:numPr>
          <w:ilvl w:val="0"/>
          <w:numId w:val="34"/>
        </w:numPr>
        <w:spacing w:after="160" w:line="259" w:lineRule="auto"/>
        <w:contextualSpacing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nevyvíjal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nebudem vyvíjať voči žiadnej osobe na strane verejného obstarávateľa, ktorá je alebo by mohla byť zainteresovaná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zmysle ustanovení § 23 ods. 3 zákona č. 343/2015 Z. z.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 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platnom znení („zainteresovaná osoba“) akékoľvek aktivity, ktoré vy mohli viesť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zvýhodneniu nášho postavenia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súťaži,</w:t>
      </w:r>
    </w:p>
    <w:p w:rsidR="00636696" w:rsidRPr="00107B1E" w:rsidRDefault="00636696" w:rsidP="00636696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som neposkytol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neposkytnem akejkoľvek či i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len potencionálne zainteresovanej osobe priamo alebo nepriamo akúkoľvek finančnú alebo vecnú výhodu ako motiváciu alebo odmenu súvisiacu so zadaním tejto zákazky,</w:t>
      </w:r>
    </w:p>
    <w:p w:rsidR="00636696" w:rsidRPr="00107B1E" w:rsidRDefault="00636696" w:rsidP="00636696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budem bezodkladne informovať verejného obstarávateľa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akejkoľvek situácii, ktorá je považovaná za konflikt záujmov alebo ktorá by mohla viesť ku konfliktu záujmov kedykoľvek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priebehu procesu verejného obstarávania,</w:t>
      </w:r>
    </w:p>
    <w:p w:rsidR="00636696" w:rsidRPr="00107B1E" w:rsidRDefault="00636696" w:rsidP="00636696">
      <w:pPr>
        <w:pStyle w:val="Odsekzoznamu"/>
        <w:numPr>
          <w:ilvl w:val="0"/>
          <w:numId w:val="34"/>
        </w:num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poskytnem verejnému obstarávateľovi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postupe tohto verejného obstarávania presné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 informácie.</w:t>
      </w:r>
    </w:p>
    <w:p w:rsidR="00636696" w:rsidRPr="00107B1E" w:rsidRDefault="00636696" w:rsidP="00636696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pStyle w:val="Odsekzoznamu"/>
        <w:ind w:left="720"/>
        <w:jc w:val="both"/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jc w:val="both"/>
        <w:rPr>
          <w:rFonts w:ascii="Arial" w:hAnsi="Arial" w:cs="Arial"/>
          <w:sz w:val="20"/>
          <w:szCs w:val="20"/>
        </w:rPr>
      </w:pPr>
      <w:bookmarkStart w:id="5" w:name="_Hlk80775584"/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636696" w:rsidRPr="00107B1E" w:rsidRDefault="00636696" w:rsidP="00636696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bookmarkEnd w:id="1"/>
    <w:bookmarkEnd w:id="5"/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2"/>
  </w:num>
  <w:num w:numId="2" w16cid:durableId="1212109062">
    <w:abstractNumId w:val="2"/>
  </w:num>
  <w:num w:numId="3" w16cid:durableId="1033309995">
    <w:abstractNumId w:val="2"/>
  </w:num>
  <w:num w:numId="4" w16cid:durableId="97263125">
    <w:abstractNumId w:val="2"/>
  </w:num>
  <w:num w:numId="5" w16cid:durableId="527530630">
    <w:abstractNumId w:val="2"/>
  </w:num>
  <w:num w:numId="6" w16cid:durableId="921795370">
    <w:abstractNumId w:val="5"/>
  </w:num>
  <w:num w:numId="7" w16cid:durableId="460809061">
    <w:abstractNumId w:val="5"/>
  </w:num>
  <w:num w:numId="8" w16cid:durableId="2076125367">
    <w:abstractNumId w:val="8"/>
  </w:num>
  <w:num w:numId="9" w16cid:durableId="1437556983">
    <w:abstractNumId w:val="6"/>
  </w:num>
  <w:num w:numId="10" w16cid:durableId="753280608">
    <w:abstractNumId w:val="3"/>
  </w:num>
  <w:num w:numId="11" w16cid:durableId="1219631324">
    <w:abstractNumId w:val="7"/>
  </w:num>
  <w:num w:numId="12" w16cid:durableId="2043817357">
    <w:abstractNumId w:val="2"/>
  </w:num>
  <w:num w:numId="13" w16cid:durableId="1466198690">
    <w:abstractNumId w:val="2"/>
  </w:num>
  <w:num w:numId="14" w16cid:durableId="1343047625">
    <w:abstractNumId w:val="2"/>
  </w:num>
  <w:num w:numId="15" w16cid:durableId="617565569">
    <w:abstractNumId w:val="2"/>
  </w:num>
  <w:num w:numId="16" w16cid:durableId="345014041">
    <w:abstractNumId w:val="2"/>
  </w:num>
  <w:num w:numId="17" w16cid:durableId="1183088189">
    <w:abstractNumId w:val="5"/>
  </w:num>
  <w:num w:numId="18" w16cid:durableId="1123111749">
    <w:abstractNumId w:val="5"/>
  </w:num>
  <w:num w:numId="19" w16cid:durableId="1095050000">
    <w:abstractNumId w:val="8"/>
  </w:num>
  <w:num w:numId="20" w16cid:durableId="526601984">
    <w:abstractNumId w:val="6"/>
  </w:num>
  <w:num w:numId="21" w16cid:durableId="1607418308">
    <w:abstractNumId w:val="3"/>
  </w:num>
  <w:num w:numId="22" w16cid:durableId="2076659107">
    <w:abstractNumId w:val="7"/>
  </w:num>
  <w:num w:numId="23" w16cid:durableId="1300065807">
    <w:abstractNumId w:val="2"/>
  </w:num>
  <w:num w:numId="24" w16cid:durableId="688026606">
    <w:abstractNumId w:val="2"/>
  </w:num>
  <w:num w:numId="25" w16cid:durableId="771248321">
    <w:abstractNumId w:val="2"/>
  </w:num>
  <w:num w:numId="26" w16cid:durableId="1583374720">
    <w:abstractNumId w:val="2"/>
  </w:num>
  <w:num w:numId="27" w16cid:durableId="1478260248">
    <w:abstractNumId w:val="2"/>
  </w:num>
  <w:num w:numId="28" w16cid:durableId="1554191872">
    <w:abstractNumId w:val="5"/>
  </w:num>
  <w:num w:numId="29" w16cid:durableId="216208260">
    <w:abstractNumId w:val="5"/>
  </w:num>
  <w:num w:numId="30" w16cid:durableId="1519615254">
    <w:abstractNumId w:val="8"/>
  </w:num>
  <w:num w:numId="31" w16cid:durableId="1263490678">
    <w:abstractNumId w:val="6"/>
  </w:num>
  <w:num w:numId="32" w16cid:durableId="2130077753">
    <w:abstractNumId w:val="3"/>
  </w:num>
  <w:num w:numId="33" w16cid:durableId="2129666846">
    <w:abstractNumId w:val="0"/>
  </w:num>
  <w:num w:numId="34" w16cid:durableId="585653420">
    <w:abstractNumId w:val="1"/>
  </w:num>
  <w:num w:numId="35" w16cid:durableId="1815483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96"/>
    <w:rsid w:val="00173763"/>
    <w:rsid w:val="00636696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D1F92-E4F8-49BA-9B78-E68AAAF1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696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636696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636696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636696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2022-12-09T07:58:00Z</dcterms:created>
  <dcterms:modified xsi:type="dcterms:W3CDTF">2022-12-09T07:58:00Z</dcterms:modified>
</cp:coreProperties>
</file>