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6BD2542" w14:textId="77777777" w:rsidR="007D4A22" w:rsidRPr="00AC7742" w:rsidRDefault="007D4A22" w:rsidP="007D4A2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FRUCTOP,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proofErr w:type="spellStart"/>
      <w:r w:rsidRPr="00371164">
        <w:rPr>
          <w:rFonts w:asciiTheme="minorHAnsi" w:hAnsiTheme="minorHAnsi" w:cstheme="minorHAnsi"/>
          <w:sz w:val="22"/>
          <w:szCs w:val="22"/>
          <w:lang w:eastAsia="en-US"/>
        </w:rPr>
        <w:t>Ostratice</w:t>
      </w:r>
      <w:proofErr w:type="spellEnd"/>
      <w:r w:rsidRPr="00371164">
        <w:rPr>
          <w:rFonts w:asciiTheme="minorHAnsi" w:hAnsiTheme="minorHAnsi" w:cstheme="minorHAnsi"/>
          <w:sz w:val="22"/>
          <w:szCs w:val="22"/>
          <w:lang w:eastAsia="en-US"/>
        </w:rPr>
        <w:t xml:space="preserve"> 144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956 34</w:t>
      </w:r>
    </w:p>
    <w:p w14:paraId="45F1155B" w14:textId="7E174419" w:rsidR="00141BE0" w:rsidRPr="00C36F5A" w:rsidRDefault="007D4A22" w:rsidP="00141BE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34 106</w:t>
      </w:r>
      <w:r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022</w:t>
      </w: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72453523" w:rsidR="007B1FAE" w:rsidRDefault="00A452D3" w:rsidP="00043DDE">
      <w:pPr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A95900" w:rsidRPr="00A95900">
        <w:rPr>
          <w:rFonts w:asciiTheme="minorHAnsi" w:hAnsiTheme="minorHAnsi" w:cstheme="minorHAnsi"/>
          <w:b/>
          <w:sz w:val="22"/>
          <w:szCs w:val="22"/>
        </w:rPr>
        <w:t>Externá vykurovacia jednotka</w:t>
      </w:r>
    </w:p>
    <w:p w14:paraId="45BA9894" w14:textId="227C3A23" w:rsidR="00B31873" w:rsidRDefault="00B31873" w:rsidP="00043DDE">
      <w:pPr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</w:pPr>
    </w:p>
    <w:p w14:paraId="2DE8BA8E" w14:textId="77777777" w:rsidR="00B31873" w:rsidRDefault="00B31873" w:rsidP="00B3187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Vzhľadom k tomu, že sa jedná o identický predmet obstarania, tak spoločnosť  FRUCTOP, s.r.o. uskutočňuje prieskum trhu aj za partnerov projektu PD Čachtice a spoločnosť M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Consult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12CF186D" w14:textId="77777777" w:rsidR="00B31873" w:rsidRDefault="00B3187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B31873" w:rsidRPr="00D75E3D" w14:paraId="06122F6B" w14:textId="77777777" w:rsidTr="00623880">
        <w:trPr>
          <w:trHeight w:val="1222"/>
        </w:trPr>
        <w:tc>
          <w:tcPr>
            <w:tcW w:w="584" w:type="dxa"/>
          </w:tcPr>
          <w:p w14:paraId="7D187C39" w14:textId="77777777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B74633" w14:textId="70F17799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038" w:type="dxa"/>
          </w:tcPr>
          <w:p w14:paraId="390CFDAD" w14:textId="1BB7DBBB" w:rsidR="00B31873" w:rsidRDefault="00A95900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959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Externá vykurovacia jednotka</w:t>
            </w:r>
            <w:r w:rsidRPr="00A959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760F3" w:rsidRPr="000C655D">
              <w:rPr>
                <w:rFonts w:asciiTheme="minorHAnsi" w:hAnsiTheme="minorHAnsi" w:cstheme="minorHAnsi"/>
                <w:sz w:val="22"/>
                <w:szCs w:val="22"/>
              </w:rPr>
              <w:t xml:space="preserve">(miesto dodania </w:t>
            </w:r>
            <w:r w:rsidR="00001B1D" w:rsidRPr="00001B1D">
              <w:rPr>
                <w:rFonts w:asciiTheme="minorHAnsi" w:hAnsiTheme="minorHAnsi" w:cstheme="minorHAnsi"/>
                <w:sz w:val="22"/>
                <w:szCs w:val="22"/>
              </w:rPr>
              <w:t>FRUCTOP, s.r.o., Ostratice 144, 956 34</w:t>
            </w:r>
            <w:r w:rsidR="005760F3" w:rsidRPr="000C655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14:paraId="426CA5F2" w14:textId="4C5D58E0" w:rsidR="00B31873" w:rsidRDefault="00A9590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1500</w:t>
            </w:r>
          </w:p>
        </w:tc>
        <w:tc>
          <w:tcPr>
            <w:tcW w:w="2819" w:type="dxa"/>
            <w:vAlign w:val="center"/>
          </w:tcPr>
          <w:p w14:paraId="5D27156C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F6DA847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CDD6FAD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1873" w:rsidRPr="00D75E3D" w14:paraId="2D7E8450" w14:textId="77777777" w:rsidTr="00623880">
        <w:trPr>
          <w:trHeight w:val="1222"/>
        </w:trPr>
        <w:tc>
          <w:tcPr>
            <w:tcW w:w="584" w:type="dxa"/>
          </w:tcPr>
          <w:p w14:paraId="053F7692" w14:textId="77777777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5A2EBE" w14:textId="1A7A908F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038" w:type="dxa"/>
          </w:tcPr>
          <w:p w14:paraId="69C0044A" w14:textId="6F829769" w:rsidR="00B31873" w:rsidRPr="00001B1D" w:rsidRDefault="00A95900" w:rsidP="00001B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59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Externá vykurovacia jednotka</w:t>
            </w:r>
            <w:r w:rsidRPr="00A959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760F3" w:rsidRPr="000C655D">
              <w:rPr>
                <w:rFonts w:asciiTheme="minorHAnsi" w:hAnsiTheme="minorHAnsi" w:cstheme="minorHAnsi"/>
                <w:sz w:val="22"/>
                <w:szCs w:val="22"/>
              </w:rPr>
              <w:t xml:space="preserve">(miesto dodania </w:t>
            </w:r>
            <w:r w:rsidR="00001B1D" w:rsidRPr="00001B1D">
              <w:rPr>
                <w:rFonts w:asciiTheme="minorHAnsi" w:hAnsiTheme="minorHAnsi" w:cstheme="minorHAnsi"/>
                <w:sz w:val="22"/>
                <w:szCs w:val="22"/>
              </w:rPr>
              <w:t>PD Čachtice</w:t>
            </w:r>
            <w:r w:rsidR="00001B1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001B1D" w:rsidRPr="00001B1D">
              <w:rPr>
                <w:rFonts w:asciiTheme="minorHAnsi" w:hAnsiTheme="minorHAnsi" w:cstheme="minorHAnsi"/>
                <w:sz w:val="22"/>
                <w:szCs w:val="22"/>
              </w:rPr>
              <w:t>Družstevná 682/33 916 21 Čachtice</w:t>
            </w:r>
            <w:r w:rsidR="005760F3" w:rsidRPr="000C655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14:paraId="06717FDA" w14:textId="16326F5B" w:rsidR="00B31873" w:rsidRDefault="00A9590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1500</w:t>
            </w:r>
          </w:p>
        </w:tc>
        <w:tc>
          <w:tcPr>
            <w:tcW w:w="2819" w:type="dxa"/>
            <w:vAlign w:val="center"/>
          </w:tcPr>
          <w:p w14:paraId="4B427010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4ED1F38C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779249D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6102" w:rsidRPr="00D75E3D" w14:paraId="5E7031CE" w14:textId="31C75735" w:rsidTr="00623880">
        <w:trPr>
          <w:trHeight w:val="1222"/>
        </w:trPr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422D03A5" w:rsidR="000B6102" w:rsidRPr="00D75E3D" w:rsidRDefault="00141BE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B31873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053862FE" w14:textId="548D45B4" w:rsidR="00895B74" w:rsidRPr="00D75E3D" w:rsidRDefault="00A9590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9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Externá vykurovacia jednotka</w:t>
            </w:r>
            <w:r w:rsidRPr="00A959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760F3" w:rsidRPr="000C655D">
              <w:rPr>
                <w:rFonts w:asciiTheme="minorHAnsi" w:hAnsiTheme="minorHAnsi" w:cstheme="minorHAnsi"/>
                <w:sz w:val="22"/>
                <w:szCs w:val="22"/>
              </w:rPr>
              <w:t xml:space="preserve">(miesto dodania </w:t>
            </w:r>
            <w:r w:rsidR="00001B1D" w:rsidRPr="00001B1D">
              <w:rPr>
                <w:rFonts w:asciiTheme="minorHAnsi" w:hAnsiTheme="minorHAnsi" w:cstheme="minorHAnsi"/>
                <w:sz w:val="22"/>
                <w:szCs w:val="22"/>
              </w:rPr>
              <w:t>Ing. Marián Mikula - M CONSULT</w:t>
            </w:r>
            <w:r w:rsidR="00001B1D">
              <w:rPr>
                <w:rFonts w:asciiTheme="minorHAnsi" w:hAnsiTheme="minorHAnsi" w:cstheme="minorHAnsi"/>
                <w:sz w:val="22"/>
                <w:szCs w:val="22"/>
              </w:rPr>
              <w:t>, J</w:t>
            </w:r>
            <w:r w:rsidR="00001B1D" w:rsidRPr="00001B1D">
              <w:rPr>
                <w:rFonts w:asciiTheme="minorHAnsi" w:hAnsiTheme="minorHAnsi" w:cstheme="minorHAnsi"/>
                <w:sz w:val="22"/>
                <w:szCs w:val="22"/>
              </w:rPr>
              <w:t>užná 36, 949 01 Nitra</w:t>
            </w:r>
            <w:r w:rsidR="005760F3" w:rsidRPr="000C655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14:paraId="5F3A6637" w14:textId="1EC904C1" w:rsidR="000B6102" w:rsidRPr="00D75E3D" w:rsidRDefault="00A9590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400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52575" w14:textId="77777777" w:rsidR="00FF2B1F" w:rsidRDefault="00FF2B1F">
      <w:r>
        <w:separator/>
      </w:r>
    </w:p>
  </w:endnote>
  <w:endnote w:type="continuationSeparator" w:id="0">
    <w:p w14:paraId="52CC4D8A" w14:textId="77777777" w:rsidR="00FF2B1F" w:rsidRDefault="00FF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3C412" w14:textId="77777777" w:rsidR="00FF2B1F" w:rsidRDefault="00FF2B1F">
      <w:r>
        <w:separator/>
      </w:r>
    </w:p>
  </w:footnote>
  <w:footnote w:type="continuationSeparator" w:id="0">
    <w:p w14:paraId="6661A915" w14:textId="77777777" w:rsidR="00FF2B1F" w:rsidRDefault="00FF2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1B1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760F3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3880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3603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D4A22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5900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1873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1DB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B1F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1129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9</cp:revision>
  <cp:lastPrinted>2022-03-08T06:04:00Z</cp:lastPrinted>
  <dcterms:created xsi:type="dcterms:W3CDTF">2022-11-25T08:24:00Z</dcterms:created>
  <dcterms:modified xsi:type="dcterms:W3CDTF">2022-12-06T13:54:00Z</dcterms:modified>
</cp:coreProperties>
</file>