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v súvislosti s výberom dodávateľa pre predmet ŽoNFP v rámci PRV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AE4790" w:rsidRDefault="009116F1" w:rsidP="00D556E1">
            <w:pPr>
              <w:spacing w:after="0" w:line="240" w:lineRule="auto"/>
              <w:jc w:val="both"/>
              <w:rPr>
                <w:rFonts w:eastAsia="Times New Roman" w:cstheme="minorHAnsi"/>
                <w:b/>
                <w:bCs/>
                <w:color w:val="000000"/>
                <w:sz w:val="20"/>
                <w:szCs w:val="20"/>
                <w:lang w:eastAsia="sk-SK"/>
              </w:rPr>
            </w:pPr>
            <w:r w:rsidRPr="00AE4790">
              <w:rPr>
                <w:rFonts w:eastAsia="Times New Roman" w:cstheme="minorHAnsi"/>
                <w:b/>
                <w:bCs/>
                <w:color w:val="000000"/>
                <w:sz w:val="20"/>
                <w:szCs w:val="20"/>
                <w:lang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Default="00AE4790"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32C15602"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Zuzana </w:t>
            </w:r>
            <w:r w:rsidRPr="00546A69">
              <w:rPr>
                <w:rFonts w:ascii="Calibri" w:eastAsia="Times New Roman" w:hAnsi="Calibri" w:cs="Times New Roman"/>
                <w:bCs/>
                <w:color w:val="000000"/>
                <w:sz w:val="20"/>
                <w:szCs w:val="20"/>
                <w:lang w:eastAsia="sk-SK"/>
              </w:rPr>
              <w:t>Lenická</w:t>
            </w:r>
            <w:r w:rsidR="00011BF3" w:rsidRPr="00546A69">
              <w:rPr>
                <w:rFonts w:ascii="Calibri" w:eastAsia="Times New Roman" w:hAnsi="Calibri" w:cs="Times New Roman"/>
                <w:bCs/>
                <w:color w:val="000000"/>
                <w:sz w:val="20"/>
                <w:szCs w:val="20"/>
                <w:lang w:eastAsia="sk-SK"/>
              </w:rPr>
              <w:t xml:space="preserve"> (ID 2097</w:t>
            </w:r>
            <w:r w:rsidR="00546A69" w:rsidRPr="00546A69">
              <w:rPr>
                <w:rFonts w:ascii="Calibri" w:eastAsia="Times New Roman" w:hAnsi="Calibri" w:cs="Times New Roman"/>
                <w:bCs/>
                <w:color w:val="000000"/>
                <w:sz w:val="20"/>
                <w:szCs w:val="20"/>
                <w:lang w:eastAsia="sk-SK"/>
              </w:rPr>
              <w:t>9</w:t>
            </w:r>
            <w:r w:rsidR="00011BF3" w:rsidRPr="00546A69">
              <w:rPr>
                <w:rFonts w:ascii="Calibri" w:eastAsia="Times New Roman" w:hAnsi="Calibri" w:cs="Times New Roman"/>
                <w:bCs/>
                <w:color w:val="000000"/>
                <w:sz w:val="20"/>
                <w:szCs w:val="20"/>
                <w:lang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 a kód ŽoNFP</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1A5678B1" w:rsidR="00076D30" w:rsidRDefault="00C11466" w:rsidP="00AE4790">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Kapacitná a energetická inovácia v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6287FC17"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Default="00B76C6F" w:rsidP="00D556E1">
            <w:pPr>
              <w:spacing w:after="0" w:line="240" w:lineRule="auto"/>
              <w:jc w:val="both"/>
              <w:rPr>
                <w:rFonts w:ascii="Calibri" w:eastAsia="Times New Roman" w:hAnsi="Calibri" w:cs="Times New Roman"/>
                <w:bCs/>
                <w:color w:val="000000"/>
                <w:sz w:val="20"/>
                <w:szCs w:val="20"/>
                <w:lang w:eastAsia="sk-SK"/>
              </w:rPr>
            </w:pPr>
            <w:r w:rsidRPr="00EE33D8">
              <w:rPr>
                <w:rFonts w:ascii="Calibri" w:eastAsia="Times New Roman" w:hAnsi="Calibri" w:cs="Times New Roman"/>
                <w:bCs/>
                <w:color w:val="000000"/>
                <w:sz w:val="20"/>
                <w:szCs w:val="20"/>
                <w:lang w:eastAsia="sk-SK"/>
              </w:rPr>
              <w:t>obstaravanie</w:t>
            </w:r>
            <w:r w:rsidR="00F97BC1" w:rsidRPr="00EE33D8">
              <w:rPr>
                <w:rFonts w:ascii="Calibri" w:eastAsia="Times New Roman" w:hAnsi="Calibri" w:cs="Times New Roman"/>
                <w:bCs/>
                <w:color w:val="000000"/>
                <w:sz w:val="20"/>
                <w:szCs w:val="20"/>
                <w:lang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5DEE6BC"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33DB33CA" w:rsidR="00076D30" w:rsidRPr="00AE4790" w:rsidRDefault="00A5246C" w:rsidP="00076D30">
            <w:pPr>
              <w:spacing w:after="0" w:line="240" w:lineRule="auto"/>
              <w:jc w:val="both"/>
              <w:rPr>
                <w:rFonts w:ascii="Calibri" w:eastAsia="Times New Roman" w:hAnsi="Calibri" w:cs="Times New Roman"/>
                <w:b/>
                <w:color w:val="000000"/>
                <w:sz w:val="20"/>
                <w:szCs w:val="20"/>
                <w:lang w:eastAsia="sk-SK"/>
              </w:rPr>
            </w:pPr>
            <w:r>
              <w:rPr>
                <w:rFonts w:ascii="Calibri" w:eastAsia="Times New Roman" w:hAnsi="Calibri" w:cs="Times New Roman"/>
                <w:b/>
                <w:color w:val="000000"/>
                <w:sz w:val="20"/>
                <w:szCs w:val="20"/>
                <w:lang w:eastAsia="sk-SK"/>
              </w:rPr>
              <w:t>„</w:t>
            </w:r>
            <w:r w:rsidR="00647B9C">
              <w:rPr>
                <w:rFonts w:ascii="Calibri" w:eastAsia="Times New Roman" w:hAnsi="Calibri" w:cs="Times New Roman"/>
                <w:b/>
                <w:color w:val="000000"/>
                <w:sz w:val="20"/>
                <w:szCs w:val="20"/>
                <w:lang w:eastAsia="sk-SK"/>
              </w:rPr>
              <w:t>Elektroinštalácia a MaR</w:t>
            </w:r>
            <w:r>
              <w:rPr>
                <w:rFonts w:ascii="Calibri" w:eastAsia="Times New Roman" w:hAnsi="Calibri" w:cs="Times New Roman"/>
                <w:b/>
                <w:color w:val="000000"/>
                <w:sz w:val="20"/>
                <w:szCs w:val="20"/>
                <w:lang w:eastAsia="sk-SK"/>
              </w:rPr>
              <w:t>“</w:t>
            </w:r>
          </w:p>
        </w:tc>
      </w:tr>
      <w:tr w:rsidR="00076D30" w:rsidRPr="00EA401D" w14:paraId="54F66811" w14:textId="77777777" w:rsidTr="00C65264">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65794BE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E4790">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56E821CE" w:rsidR="00076D30"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18FD6FD4" w:rsidR="00076D30" w:rsidRPr="0042054D" w:rsidRDefault="00BF5193"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206.441,55</w:t>
            </w:r>
            <w:r w:rsidR="00A14948" w:rsidRPr="0042054D">
              <w:rPr>
                <w:rFonts w:eastAsia="Times New Roman" w:cstheme="minorHAnsi"/>
                <w:color w:val="000000"/>
                <w:sz w:val="20"/>
                <w:szCs w:val="20"/>
                <w:lang w:eastAsia="sk-SK"/>
              </w:rPr>
              <w:t xml:space="preserve"> EUR bez DPH</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962231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6B490AF2" w:rsidR="00076D30" w:rsidRPr="0042054D" w:rsidRDefault="00076D30" w:rsidP="00076D30">
            <w:pPr>
              <w:spacing w:after="0" w:line="240" w:lineRule="auto"/>
              <w:jc w:val="both"/>
              <w:rPr>
                <w:rFonts w:eastAsia="Times New Roman" w:cstheme="minorHAnsi"/>
                <w:sz w:val="20"/>
                <w:szCs w:val="20"/>
                <w:lang w:eastAsia="sk-SK"/>
              </w:rPr>
            </w:pPr>
            <w:r w:rsidRPr="0042054D">
              <w:rPr>
                <w:rFonts w:eastAsia="Times New Roman" w:cstheme="minorHAnsi"/>
                <w:sz w:val="20"/>
                <w:szCs w:val="20"/>
                <w:lang w:eastAsia="sk-SK"/>
              </w:rPr>
              <w:t xml:space="preserve">do </w:t>
            </w:r>
            <w:r w:rsidR="00E249F3" w:rsidRPr="0042054D">
              <w:rPr>
                <w:rFonts w:eastAsia="Times New Roman" w:cstheme="minorHAnsi"/>
                <w:sz w:val="20"/>
                <w:szCs w:val="20"/>
                <w:lang w:eastAsia="sk-SK"/>
              </w:rPr>
              <w:t>2</w:t>
            </w:r>
            <w:r w:rsidR="002A51F6">
              <w:rPr>
                <w:rFonts w:eastAsia="Times New Roman" w:cstheme="minorHAnsi"/>
                <w:sz w:val="20"/>
                <w:szCs w:val="20"/>
                <w:lang w:eastAsia="sk-SK"/>
              </w:rPr>
              <w:t>8</w:t>
            </w:r>
            <w:r w:rsidRPr="0042054D">
              <w:rPr>
                <w:rFonts w:eastAsia="Times New Roman" w:cstheme="minorHAnsi"/>
                <w:sz w:val="20"/>
                <w:szCs w:val="20"/>
                <w:lang w:eastAsia="sk-SK"/>
              </w:rPr>
              <w:t>.</w:t>
            </w:r>
            <w:r w:rsidR="00C75DAD" w:rsidRPr="0042054D">
              <w:rPr>
                <w:rFonts w:eastAsia="Times New Roman" w:cstheme="minorHAnsi"/>
                <w:sz w:val="20"/>
                <w:szCs w:val="20"/>
                <w:lang w:eastAsia="sk-SK"/>
              </w:rPr>
              <w:t>1</w:t>
            </w:r>
            <w:r w:rsidR="002A51F6">
              <w:rPr>
                <w:rFonts w:eastAsia="Times New Roman" w:cstheme="minorHAnsi"/>
                <w:sz w:val="20"/>
                <w:szCs w:val="20"/>
                <w:lang w:eastAsia="sk-SK"/>
              </w:rPr>
              <w:t>2</w:t>
            </w:r>
            <w:r w:rsidRPr="0042054D">
              <w:rPr>
                <w:rFonts w:eastAsia="Times New Roman" w:cstheme="minorHAnsi"/>
                <w:sz w:val="20"/>
                <w:szCs w:val="20"/>
                <w:lang w:eastAsia="sk-SK"/>
              </w:rPr>
              <w:t>.</w:t>
            </w:r>
            <w:r w:rsidR="009116F1" w:rsidRPr="0042054D">
              <w:rPr>
                <w:rFonts w:eastAsia="Times New Roman" w:cstheme="minorHAnsi"/>
                <w:sz w:val="20"/>
                <w:szCs w:val="20"/>
                <w:lang w:eastAsia="sk-SK"/>
              </w:rPr>
              <w:t xml:space="preserve"> 2</w:t>
            </w:r>
            <w:r w:rsidRPr="0042054D">
              <w:rPr>
                <w:rFonts w:eastAsia="Times New Roman" w:cstheme="minorHAnsi"/>
                <w:sz w:val="20"/>
                <w:szCs w:val="20"/>
                <w:lang w:eastAsia="sk-SK"/>
              </w:rPr>
              <w:t>022 do 1</w:t>
            </w:r>
            <w:r w:rsidR="00546A69" w:rsidRPr="0042054D">
              <w:rPr>
                <w:rFonts w:eastAsia="Times New Roman" w:cstheme="minorHAnsi"/>
                <w:sz w:val="20"/>
                <w:szCs w:val="20"/>
                <w:lang w:eastAsia="sk-SK"/>
              </w:rPr>
              <w:t>0</w:t>
            </w:r>
            <w:r w:rsidRPr="0042054D">
              <w:rPr>
                <w:rFonts w:eastAsia="Times New Roman" w:cstheme="minorHAnsi"/>
                <w:sz w:val="20"/>
                <w:szCs w:val="20"/>
                <w:lang w:eastAsia="sk-SK"/>
              </w:rPr>
              <w:t>:00 hod.</w:t>
            </w:r>
          </w:p>
          <w:p w14:paraId="0E26186E" w14:textId="5C09DB16" w:rsidR="00076D30" w:rsidRPr="0042054D" w:rsidRDefault="00076D30" w:rsidP="00076D30">
            <w:pPr>
              <w:spacing w:after="0" w:line="240" w:lineRule="auto"/>
              <w:jc w:val="both"/>
              <w:rPr>
                <w:rFonts w:eastAsia="Times New Roman" w:cstheme="minorHAnsi"/>
                <w:color w:val="5B9BD5"/>
                <w:sz w:val="20"/>
                <w:szCs w:val="20"/>
                <w:lang w:eastAsia="sk-SK"/>
              </w:rPr>
            </w:pPr>
            <w:r w:rsidRPr="0042054D">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44E98725"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2E44D21B"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011BF3">
              <w:rPr>
                <w:rFonts w:eastAsia="Times New Roman" w:cstheme="minorHAnsi"/>
                <w:color w:val="000000"/>
                <w:sz w:val="20"/>
                <w:szCs w:val="20"/>
                <w:lang w:eastAsia="sk-SK"/>
              </w:rPr>
              <w:t> troch</w:t>
            </w:r>
            <w:r w:rsidRPr="00AE62C3">
              <w:rPr>
                <w:rFonts w:eastAsia="Times New Roman" w:cstheme="minorHAnsi"/>
                <w:color w:val="000000"/>
                <w:sz w:val="20"/>
                <w:szCs w:val="20"/>
                <w:lang w:eastAsia="sk-SK"/>
              </w:rPr>
              <w:t xml:space="preserve"> kritérií:</w:t>
            </w:r>
          </w:p>
          <w:p w14:paraId="754B9A6B" w14:textId="2BADB9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1. Cena v EUR bez DPH – 80 </w:t>
            </w:r>
            <w:r w:rsidR="00A330ED">
              <w:rPr>
                <w:rFonts w:eastAsia="Times New Roman" w:cstheme="minorHAnsi"/>
                <w:color w:val="000000"/>
                <w:sz w:val="20"/>
                <w:szCs w:val="20"/>
                <w:lang w:eastAsia="sk-SK"/>
              </w:rPr>
              <w:t>bodov</w:t>
            </w:r>
          </w:p>
          <w:p w14:paraId="58FC234D" w14:textId="39415BEA"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FD4050">
              <w:rPr>
                <w:rFonts w:eastAsia="Times New Roman" w:cstheme="minorHAnsi"/>
                <w:color w:val="000000"/>
                <w:sz w:val="20"/>
                <w:szCs w:val="20"/>
                <w:lang w:eastAsia="sk-SK"/>
              </w:rPr>
              <w:t>2</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4DF2631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BF5193" w:rsidP="00076D30">
            <w:pPr>
              <w:spacing w:after="0" w:line="240" w:lineRule="auto"/>
              <w:jc w:val="both"/>
              <w:rPr>
                <w:rFonts w:eastAsia="Times New Roman" w:cstheme="minorHAnsi"/>
                <w:color w:val="000000"/>
                <w:sz w:val="20"/>
                <w:szCs w:val="20"/>
                <w:lang w:eastAsia="sk-SK"/>
              </w:rPr>
            </w:pPr>
            <w:hyperlink r:id="rId7"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61691FF" w:rsidR="002326D4" w:rsidRPr="0042054D" w:rsidRDefault="00AE4790" w:rsidP="00076D30">
            <w:pPr>
              <w:spacing w:after="0" w:line="240" w:lineRule="auto"/>
              <w:rPr>
                <w:rFonts w:eastAsia="Times New Roman" w:cstheme="minorHAnsi"/>
                <w:b/>
                <w:bCs/>
                <w:color w:val="000000"/>
                <w:sz w:val="20"/>
                <w:szCs w:val="20"/>
                <w:lang w:eastAsia="sk-SK"/>
              </w:rPr>
            </w:pPr>
            <w:r w:rsidRPr="0042054D">
              <w:rPr>
                <w:rFonts w:eastAsia="Times New Roman" w:cstheme="minorHAnsi"/>
                <w:b/>
                <w:bCs/>
                <w:color w:val="000000"/>
                <w:sz w:val="20"/>
                <w:szCs w:val="20"/>
                <w:lang w:eastAsia="sk-SK"/>
              </w:rPr>
              <w:t>Požadovaný o</w:t>
            </w:r>
            <w:r w:rsidR="002326D4" w:rsidRPr="0042054D">
              <w:rPr>
                <w:rFonts w:eastAsia="Times New Roman" w:cstheme="minorHAnsi"/>
                <w:b/>
                <w:bCs/>
                <w:color w:val="000000"/>
                <w:sz w:val="20"/>
                <w:szCs w:val="20"/>
                <w:lang w:eastAsia="sk-SK"/>
              </w:rPr>
              <w:t xml:space="preserve">bsah cenovej ponuky: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36310A6" w14:textId="362FCCD0" w:rsidR="00AE4790" w:rsidRPr="0042054D" w:rsidRDefault="00AE4790" w:rsidP="00AE4790">
            <w:pPr>
              <w:spacing w:after="0" w:line="240" w:lineRule="auto"/>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Ponuka musí obsahovať nasledovné doklady a dokumenty v listinnej podobe</w:t>
            </w:r>
            <w:r w:rsidR="00C73DEC" w:rsidRPr="0042054D">
              <w:rPr>
                <w:rFonts w:eastAsia="Times New Roman" w:cstheme="minorHAnsi"/>
                <w:color w:val="000000"/>
                <w:sz w:val="20"/>
                <w:szCs w:val="20"/>
                <w:lang w:eastAsia="sk-SK"/>
              </w:rPr>
              <w:t xml:space="preserve"> v slovenskom jazyku alebo v českom jazyku:</w:t>
            </w:r>
          </w:p>
          <w:p w14:paraId="3FDB4416" w14:textId="66D06296" w:rsidR="002326D4" w:rsidRPr="0042054D"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Identifikačné údaje uchádzača</w:t>
            </w:r>
          </w:p>
          <w:p w14:paraId="490631EC" w14:textId="28787B79" w:rsidR="002326D4" w:rsidRPr="0042054D"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Samostatný súpis návrhov na plnenie kritéria (ponuková</w:t>
            </w:r>
            <w:r w:rsidR="006F6A27" w:rsidRPr="0042054D">
              <w:rPr>
                <w:rFonts w:eastAsia="Times New Roman" w:cstheme="minorHAnsi"/>
                <w:color w:val="000000"/>
                <w:sz w:val="20"/>
                <w:szCs w:val="20"/>
                <w:lang w:eastAsia="sk-SK"/>
              </w:rPr>
              <w:t xml:space="preserve"> cena uchádzača)</w:t>
            </w:r>
          </w:p>
          <w:p w14:paraId="2A485DA6" w14:textId="1CECE723" w:rsidR="002326D4" w:rsidRPr="0042054D" w:rsidRDefault="0042054D"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Ocenený výkaz výmer</w:t>
            </w:r>
          </w:p>
          <w:p w14:paraId="6EDDCBAF" w14:textId="77777777"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Čestné vyhlásenie uchádzača k splneniu podmienok účasti</w:t>
            </w:r>
          </w:p>
          <w:p w14:paraId="2E22771A" w14:textId="77777777"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 xml:space="preserve">Čestné vyhlásenie skupiny dodávateľov </w:t>
            </w:r>
            <w:r w:rsidRPr="0042054D">
              <w:rPr>
                <w:rFonts w:eastAsia="Times New Roman" w:cstheme="minorHAnsi"/>
                <w:i/>
                <w:iCs/>
                <w:color w:val="000000"/>
                <w:sz w:val="20"/>
                <w:szCs w:val="20"/>
                <w:lang w:eastAsia="sk-SK"/>
              </w:rPr>
              <w:t>(ak relevantné)</w:t>
            </w:r>
          </w:p>
          <w:p w14:paraId="3993FFF6" w14:textId="77777777"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Plnomocenstvo pre osobu konajúcu za skupinu dodávateľov (ak relevantné)</w:t>
            </w:r>
          </w:p>
          <w:p w14:paraId="18FC0F7B" w14:textId="77777777"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Zoznam subdodávateľov</w:t>
            </w:r>
          </w:p>
          <w:p w14:paraId="5BE5142B" w14:textId="77777777"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Čestné vyhlásenie ku konfliktu záujmov</w:t>
            </w:r>
          </w:p>
          <w:p w14:paraId="2E7917E1" w14:textId="5280DF29" w:rsidR="006F6A27" w:rsidRPr="0042054D"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42054D">
              <w:rPr>
                <w:rFonts w:eastAsia="Times New Roman" w:cstheme="minorHAnsi"/>
                <w:color w:val="000000"/>
                <w:sz w:val="20"/>
                <w:szCs w:val="20"/>
                <w:lang w:eastAsia="sk-SK"/>
              </w:rPr>
              <w:t>Vyhlásenie uchádzača týkajúce sa ochrany osobných údajov</w:t>
            </w:r>
          </w:p>
        </w:tc>
      </w:tr>
      <w:tr w:rsidR="00076D30" w:rsidRPr="00EA401D" w14:paraId="6AB46E6D" w14:textId="77777777" w:rsidTr="00E76137">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C75DAD" w:rsidRDefault="00076D30" w:rsidP="00076D30">
            <w:pPr>
              <w:spacing w:after="0" w:line="240" w:lineRule="auto"/>
              <w:rPr>
                <w:rFonts w:eastAsia="Times New Roman" w:cstheme="minorHAnsi"/>
                <w:b/>
                <w:bCs/>
                <w:color w:val="000000"/>
                <w:sz w:val="20"/>
                <w:szCs w:val="20"/>
                <w:lang w:eastAsia="sk-SK"/>
              </w:rPr>
            </w:pPr>
            <w:r w:rsidRPr="00C75DAD">
              <w:rPr>
                <w:rFonts w:eastAsia="Times New Roman" w:cstheme="minorHAnsi"/>
                <w:b/>
                <w:bCs/>
                <w:color w:val="000000"/>
                <w:sz w:val="20"/>
                <w:szCs w:val="20"/>
                <w:lang w:eastAsia="sk-SK"/>
              </w:rPr>
              <w:lastRenderedPageBreak/>
              <w:t>Dátum, čas a miesto otvárania ponúk</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15B88096" w:rsidR="00AA4D02" w:rsidRPr="00C75DAD" w:rsidRDefault="00E249F3" w:rsidP="00E76137">
            <w:pPr>
              <w:spacing w:after="0" w:line="240" w:lineRule="auto"/>
              <w:rPr>
                <w:rFonts w:eastAsia="Times New Roman" w:cstheme="minorHAnsi"/>
                <w:color w:val="000000"/>
                <w:sz w:val="20"/>
                <w:szCs w:val="20"/>
                <w:lang w:eastAsia="sk-SK"/>
              </w:rPr>
            </w:pPr>
            <w:r w:rsidRPr="0042054D">
              <w:rPr>
                <w:rFonts w:eastAsia="Times New Roman" w:cstheme="minorHAnsi"/>
                <w:color w:val="000000"/>
                <w:sz w:val="20"/>
                <w:szCs w:val="20"/>
                <w:lang w:eastAsia="sk-SK"/>
              </w:rPr>
              <w:t>2</w:t>
            </w:r>
            <w:r w:rsidR="002A51F6">
              <w:rPr>
                <w:rFonts w:eastAsia="Times New Roman" w:cstheme="minorHAnsi"/>
                <w:color w:val="000000"/>
                <w:sz w:val="20"/>
                <w:szCs w:val="20"/>
                <w:lang w:eastAsia="sk-SK"/>
              </w:rPr>
              <w:t>8</w:t>
            </w:r>
            <w:r w:rsidR="00E76137" w:rsidRPr="0042054D">
              <w:rPr>
                <w:rFonts w:eastAsia="Times New Roman" w:cstheme="minorHAnsi"/>
                <w:color w:val="000000"/>
                <w:sz w:val="20"/>
                <w:szCs w:val="20"/>
                <w:lang w:eastAsia="sk-SK"/>
              </w:rPr>
              <w:t>.</w:t>
            </w:r>
            <w:r w:rsidR="00C75DAD" w:rsidRPr="0042054D">
              <w:rPr>
                <w:rFonts w:eastAsia="Times New Roman" w:cstheme="minorHAnsi"/>
                <w:color w:val="000000"/>
                <w:sz w:val="20"/>
                <w:szCs w:val="20"/>
                <w:lang w:eastAsia="sk-SK"/>
              </w:rPr>
              <w:t>1</w:t>
            </w:r>
            <w:r w:rsidR="002A51F6">
              <w:rPr>
                <w:rFonts w:eastAsia="Times New Roman" w:cstheme="minorHAnsi"/>
                <w:color w:val="000000"/>
                <w:sz w:val="20"/>
                <w:szCs w:val="20"/>
                <w:lang w:eastAsia="sk-SK"/>
              </w:rPr>
              <w:t>2</w:t>
            </w:r>
            <w:r w:rsidR="00E76137" w:rsidRPr="0042054D">
              <w:rPr>
                <w:rFonts w:eastAsia="Times New Roman" w:cstheme="minorHAnsi"/>
                <w:color w:val="000000"/>
                <w:sz w:val="20"/>
                <w:szCs w:val="20"/>
                <w:lang w:eastAsia="sk-SK"/>
              </w:rPr>
              <w:t>.2022 o 15:00 hod., v systéme Josephine</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51E0DD8" w14:textId="436520B2" w:rsidR="00D377E2"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V súlade s návrhom na plnenie kritérií, požiadavkami na ponuku, </w:t>
            </w:r>
            <w:r>
              <w:rPr>
                <w:rFonts w:eastAsia="Times New Roman" w:cstheme="minorHAnsi"/>
                <w:color w:val="000000"/>
                <w:sz w:val="20"/>
                <w:szCs w:val="20"/>
                <w:lang w:eastAsia="sk-SK"/>
              </w:rPr>
              <w:t xml:space="preserve">    </w:t>
            </w:r>
          </w:p>
          <w:p w14:paraId="149EF608" w14:textId="77777777" w:rsidR="00C210AF"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požiadavkami na predmet zákazky a podmienkami účasti  </w:t>
            </w:r>
          </w:p>
          <w:p w14:paraId="5BC266A1" w14:textId="76CE3CFC" w:rsidR="00AA4D02" w:rsidRPr="00AE62C3" w:rsidRDefault="00C210AF"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uvedenými v tejto Výzve</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3D62F6C2" w:rsidR="005908A8" w:rsidRPr="00AE62C3" w:rsidRDefault="00AA4D02"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 a vyhodnotenie  ponúk je neverejné.</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717"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AE62C3" w:rsidRDefault="0017172D"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677CC630"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Bratislave,  </w:t>
            </w:r>
            <w:r w:rsidR="007C2015" w:rsidRPr="00E249F3">
              <w:rPr>
                <w:rFonts w:eastAsia="Times New Roman" w:cstheme="minorHAnsi"/>
                <w:b/>
                <w:bCs/>
                <w:color w:val="000000"/>
                <w:sz w:val="20"/>
                <w:szCs w:val="20"/>
                <w:lang w:eastAsia="sk-SK"/>
              </w:rPr>
              <w:t>dňa</w:t>
            </w:r>
            <w:r w:rsidR="000A5089">
              <w:rPr>
                <w:rFonts w:eastAsia="Times New Roman" w:cstheme="minorHAnsi"/>
                <w:b/>
                <w:bCs/>
                <w:color w:val="000000"/>
                <w:sz w:val="20"/>
                <w:szCs w:val="20"/>
                <w:lang w:eastAsia="sk-SK"/>
              </w:rPr>
              <w:t xml:space="preserve"> </w:t>
            </w:r>
            <w:r w:rsidR="002A51F6">
              <w:rPr>
                <w:rFonts w:eastAsia="Times New Roman" w:cstheme="minorHAnsi"/>
                <w:b/>
                <w:bCs/>
                <w:color w:val="000000"/>
                <w:sz w:val="20"/>
                <w:szCs w:val="20"/>
                <w:lang w:eastAsia="sk-SK"/>
              </w:rPr>
              <w:t>15</w:t>
            </w:r>
            <w:r w:rsidR="00C75DAD" w:rsidRPr="00E249F3">
              <w:rPr>
                <w:rFonts w:eastAsia="Times New Roman" w:cstheme="minorHAnsi"/>
                <w:b/>
                <w:bCs/>
                <w:color w:val="000000"/>
                <w:sz w:val="20"/>
                <w:szCs w:val="20"/>
                <w:lang w:eastAsia="sk-SK"/>
              </w:rPr>
              <w:t>.1</w:t>
            </w:r>
            <w:r w:rsidR="002A51F6">
              <w:rPr>
                <w:rFonts w:eastAsia="Times New Roman" w:cstheme="minorHAnsi"/>
                <w:b/>
                <w:bCs/>
                <w:color w:val="000000"/>
                <w:sz w:val="20"/>
                <w:szCs w:val="20"/>
                <w:lang w:eastAsia="sk-SK"/>
              </w:rPr>
              <w:t>2</w:t>
            </w:r>
            <w:r w:rsidR="00C75DAD" w:rsidRPr="00E249F3">
              <w:rPr>
                <w:rFonts w:eastAsia="Times New Roman" w:cstheme="minorHAnsi"/>
                <w:b/>
                <w:bCs/>
                <w:color w:val="000000"/>
                <w:sz w:val="20"/>
                <w:szCs w:val="20"/>
                <w:lang w:eastAsia="sk-SK"/>
              </w:rPr>
              <w:t>.2022</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C65264">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06B2F138"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C65264">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039BC4A2"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C65264">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41C4B625"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C65264">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35541558"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Č.4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C65264">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752CD4AD" w14:textId="7D286DFB" w:rsidR="00141051" w:rsidRDefault="00141051" w:rsidP="00AE62C3">
      <w:pPr>
        <w:spacing w:after="0" w:line="264" w:lineRule="auto"/>
        <w:ind w:left="4956"/>
        <w:rPr>
          <w:rFonts w:ascii="Calibri" w:eastAsia="Times New Roman" w:hAnsi="Calibri" w:cs="Times New Roman"/>
          <w:b/>
          <w:sz w:val="21"/>
          <w:szCs w:val="21"/>
        </w:rPr>
      </w:pPr>
    </w:p>
    <w:p w14:paraId="13103D6F" w14:textId="77777777" w:rsidR="00AA4D02" w:rsidRDefault="00AA4D02" w:rsidP="00AE62C3">
      <w:pPr>
        <w:spacing w:after="0" w:line="264" w:lineRule="auto"/>
        <w:ind w:left="4956"/>
        <w:rPr>
          <w:rFonts w:ascii="Calibri" w:eastAsia="Times New Roman" w:hAnsi="Calibri" w:cs="Times New Roman"/>
          <w:b/>
          <w:sz w:val="21"/>
          <w:szCs w:val="21"/>
        </w:rPr>
      </w:pPr>
    </w:p>
    <w:p w14:paraId="051725E3" w14:textId="77777777" w:rsidR="00141051" w:rsidRDefault="00141051" w:rsidP="00AE62C3">
      <w:pPr>
        <w:spacing w:after="0" w:line="264" w:lineRule="auto"/>
        <w:ind w:left="4956"/>
        <w:rPr>
          <w:rFonts w:ascii="Calibri" w:eastAsia="Times New Roman" w:hAnsi="Calibri" w:cs="Times New Roman"/>
          <w:b/>
          <w:sz w:val="21"/>
          <w:szCs w:val="21"/>
        </w:rPr>
      </w:pPr>
    </w:p>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6B6136FC" w:rsidR="00BA57AC" w:rsidRPr="00BA57AC" w:rsidRDefault="00A34E6F" w:rsidP="00BA57AC">
      <w:pPr>
        <w:widowControl w:val="0"/>
        <w:tabs>
          <w:tab w:val="left" w:pos="567"/>
        </w:tabs>
        <w:spacing w:after="120" w:line="240" w:lineRule="auto"/>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E76137">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4FD27BEA" w:rsidR="00BA57AC" w:rsidRPr="00C75DAD"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6EC4A71B" w14:textId="77777777" w:rsidR="00C75DAD" w:rsidRPr="00AB3011" w:rsidRDefault="00C75DAD" w:rsidP="00C75DAD">
      <w:pPr>
        <w:numPr>
          <w:ilvl w:val="0"/>
          <w:numId w:val="1"/>
        </w:numPr>
        <w:spacing w:after="0" w:line="276" w:lineRule="auto"/>
        <w:ind w:left="567" w:firstLine="0"/>
        <w:contextualSpacing/>
        <w:jc w:val="both"/>
        <w:rPr>
          <w:rFonts w:eastAsia="Times New Roman" w:cstheme="minorHAnsi"/>
          <w:b/>
          <w:bCs/>
          <w:sz w:val="20"/>
          <w:szCs w:val="20"/>
        </w:rPr>
      </w:pPr>
      <w:r w:rsidRPr="00AB3011">
        <w:rPr>
          <w:rFonts w:eastAsia="Times New Roman" w:cstheme="minorHAnsi"/>
          <w:sz w:val="20"/>
          <w:szCs w:val="20"/>
        </w:rPr>
        <w:t>Uchádzač do ceny za tovar započíta všetky náklady spojené s dodaním predmetu zákazky, vrátane:  dopravy, montáže a inštalácie a zaškolenia pracovníkov obstarávateľa</w:t>
      </w:r>
      <w:r>
        <w:rPr>
          <w:rFonts w:eastAsia="Times New Roman" w:cstheme="minorHAnsi"/>
          <w:sz w:val="20"/>
          <w:szCs w:val="20"/>
        </w:rPr>
        <w:t>.</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253D3278" w:rsidR="00BA57AC" w:rsidRDefault="003C5974" w:rsidP="00E84ABB">
      <w:pPr>
        <w:numPr>
          <w:ilvl w:val="0"/>
          <w:numId w:val="1"/>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w:t>
      </w:r>
      <w:r w:rsidR="00BA57AC" w:rsidRPr="00BA57AC">
        <w:rPr>
          <w:rFonts w:eastAsia="Arial" w:cstheme="minorHAnsi"/>
          <w:sz w:val="20"/>
          <w:szCs w:val="20"/>
        </w:rPr>
        <w:t>bstarávateľ požaduje, aby uchádzač uviedol celkovú dobu realizácie v kalendárnych mesiacoch</w:t>
      </w:r>
      <w:r w:rsidR="00A34E6F">
        <w:rPr>
          <w:rFonts w:eastAsia="Arial" w:cstheme="minorHAnsi"/>
          <w:sz w:val="20"/>
          <w:szCs w:val="20"/>
        </w:rPr>
        <w:t xml:space="preserve">. </w:t>
      </w:r>
      <w:r w:rsidR="001827CD">
        <w:rPr>
          <w:rFonts w:eastAsia="Arial" w:cstheme="minorHAnsi"/>
          <w:sz w:val="20"/>
          <w:szCs w:val="20"/>
        </w:rPr>
        <w:t>Predpokladaná m</w:t>
      </w:r>
      <w:r w:rsidR="00A34E6F">
        <w:rPr>
          <w:rFonts w:eastAsia="Arial" w:cstheme="minorHAnsi"/>
          <w:sz w:val="20"/>
          <w:szCs w:val="20"/>
        </w:rPr>
        <w:t xml:space="preserve">aximálna lehota </w:t>
      </w:r>
      <w:r w:rsidR="00A34E6F" w:rsidRPr="0042054D">
        <w:rPr>
          <w:rFonts w:eastAsia="Arial" w:cstheme="minorHAnsi"/>
          <w:sz w:val="20"/>
          <w:szCs w:val="20"/>
        </w:rPr>
        <w:t>dodania:</w:t>
      </w:r>
      <w:r w:rsidR="00C75DAD" w:rsidRPr="0042054D">
        <w:rPr>
          <w:rFonts w:eastAsia="Arial" w:cstheme="minorHAnsi"/>
          <w:sz w:val="20"/>
          <w:szCs w:val="20"/>
        </w:rPr>
        <w:t xml:space="preserve"> </w:t>
      </w:r>
      <w:r w:rsidR="008108B0" w:rsidRPr="0042054D">
        <w:rPr>
          <w:rFonts w:eastAsia="Arial" w:cstheme="minorHAnsi"/>
          <w:sz w:val="20"/>
          <w:szCs w:val="20"/>
        </w:rPr>
        <w:t>9</w:t>
      </w:r>
      <w:r w:rsidR="00C75DAD" w:rsidRPr="0042054D">
        <w:rPr>
          <w:rFonts w:eastAsia="Arial" w:cstheme="minorHAnsi"/>
          <w:sz w:val="20"/>
          <w:szCs w:val="20"/>
        </w:rPr>
        <w:t xml:space="preserve"> mesiacov a minimálna lehota dodania: </w:t>
      </w:r>
      <w:r w:rsidR="008108B0" w:rsidRPr="0042054D">
        <w:rPr>
          <w:rFonts w:eastAsia="Arial" w:cstheme="minorHAnsi"/>
          <w:sz w:val="20"/>
          <w:szCs w:val="20"/>
        </w:rPr>
        <w:t>6</w:t>
      </w:r>
      <w:r w:rsidR="00C75DAD" w:rsidRPr="0042054D">
        <w:rPr>
          <w:rFonts w:eastAsia="Arial" w:cstheme="minorHAnsi"/>
          <w:sz w:val="20"/>
          <w:szCs w:val="20"/>
        </w:rPr>
        <w:t xml:space="preserve"> mesiac</w:t>
      </w:r>
      <w:r w:rsidR="008108B0" w:rsidRPr="0042054D">
        <w:rPr>
          <w:rFonts w:eastAsia="Arial" w:cstheme="minorHAnsi"/>
          <w:sz w:val="20"/>
          <w:szCs w:val="20"/>
        </w:rPr>
        <w:t>ov</w:t>
      </w:r>
    </w:p>
    <w:p w14:paraId="7811E186" w14:textId="6105DBA0" w:rsidR="007C2015" w:rsidRDefault="007C2015" w:rsidP="00E84ABB">
      <w:pPr>
        <w:tabs>
          <w:tab w:val="left" w:pos="567"/>
        </w:tabs>
        <w:spacing w:after="120" w:line="240" w:lineRule="auto"/>
        <w:ind w:left="567"/>
        <w:contextualSpacing/>
        <w:jc w:val="both"/>
        <w:rPr>
          <w:rFonts w:eastAsia="Arial" w:cstheme="minorHAnsi"/>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P.č.</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Druh Kritéria</w:t>
            </w:r>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Maximálny počet bodov</w:t>
            </w:r>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Cena tovaru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r w:rsidRPr="00BA57AC">
              <w:rPr>
                <w:rFonts w:eastAsia="Calibri" w:cstheme="minorHAnsi"/>
                <w:sz w:val="20"/>
                <w:szCs w:val="20"/>
              </w:rPr>
              <w:t>Lehota dodania tovaru</w:t>
            </w:r>
          </w:p>
        </w:tc>
        <w:tc>
          <w:tcPr>
            <w:tcW w:w="1844" w:type="dxa"/>
          </w:tcPr>
          <w:p w14:paraId="6337C704" w14:textId="307ABAE5" w:rsidR="00BA57AC" w:rsidRPr="00BA57AC" w:rsidRDefault="00FD4050" w:rsidP="00553487">
            <w:pPr>
              <w:spacing w:after="120"/>
              <w:jc w:val="right"/>
              <w:rPr>
                <w:rFonts w:eastAsia="Calibri" w:cstheme="minorHAnsi"/>
                <w:sz w:val="20"/>
                <w:szCs w:val="20"/>
              </w:rPr>
            </w:pPr>
            <w:r>
              <w:rPr>
                <w:rFonts w:eastAsia="Calibri" w:cstheme="minorHAnsi"/>
                <w:sz w:val="20"/>
                <w:szCs w:val="20"/>
              </w:rPr>
              <w:t>2</w:t>
            </w:r>
            <w:r w:rsidR="00BA57AC" w:rsidRPr="00BA57AC">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r w:rsidRPr="00BA57AC">
              <w:rPr>
                <w:rFonts w:eastAsia="Times New Roman" w:cstheme="minorHAnsi"/>
                <w:sz w:val="20"/>
                <w:szCs w:val="20"/>
              </w:rPr>
              <w:t xml:space="preserve">Celkom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5669F1E5"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246F9A">
        <w:rPr>
          <w:rFonts w:eastAsia="Calibri" w:cstheme="minorHAnsi"/>
          <w:color w:val="000000"/>
          <w:sz w:val="20"/>
          <w:szCs w:val="20"/>
        </w:rPr>
        <w:t>mesiacov</w:t>
      </w:r>
      <w:r w:rsidRPr="00BA57AC">
        <w:rPr>
          <w:rFonts w:eastAsia="Calibri" w:cstheme="minorHAnsi"/>
          <w:color w:val="000000"/>
          <w:sz w:val="20"/>
          <w:szCs w:val="20"/>
        </w:rPr>
        <w:t xml:space="preserve"> </w:t>
      </w: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t.j.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77422D48" w14:textId="43F1C12C"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lastRenderedPageBreak/>
        <w:t xml:space="preserve">Lehota dodania diela sa rozumie </w:t>
      </w:r>
      <w:r w:rsidR="001827CD">
        <w:rPr>
          <w:rFonts w:eastAsia="Calibri" w:cstheme="minorHAnsi"/>
          <w:sz w:val="20"/>
          <w:szCs w:val="20"/>
        </w:rPr>
        <w:t xml:space="preserve">dodanie tovaru, uvedenie do prevádzky  a zaškolenie zamestnancov Objednávateľa. </w:t>
      </w:r>
    </w:p>
    <w:p w14:paraId="3971D075" w14:textId="38312D55" w:rsidR="00246F9A" w:rsidRDefault="00246F9A" w:rsidP="00246F9A">
      <w:pPr>
        <w:spacing w:after="120"/>
        <w:jc w:val="both"/>
        <w:rPr>
          <w:rFonts w:eastAsia="Calibri" w:cstheme="minorHAnsi"/>
          <w:sz w:val="20"/>
          <w:szCs w:val="20"/>
        </w:rPr>
      </w:pPr>
      <w:r>
        <w:rPr>
          <w:rFonts w:eastAsia="Calibri" w:cstheme="minorHAnsi"/>
          <w:sz w:val="20"/>
          <w:szCs w:val="20"/>
        </w:rPr>
        <w:t xml:space="preserve">Predpokladaná lehota </w:t>
      </w:r>
      <w:r w:rsidRPr="00BA57AC">
        <w:rPr>
          <w:rFonts w:eastAsia="Calibri" w:cstheme="minorHAnsi"/>
          <w:sz w:val="20"/>
          <w:szCs w:val="20"/>
        </w:rPr>
        <w:t xml:space="preserve">na dodanie je stanovená intervalom v rozpätí od </w:t>
      </w:r>
      <w:r w:rsidR="000844FF">
        <w:rPr>
          <w:rFonts w:eastAsia="Calibri" w:cstheme="minorHAnsi"/>
          <w:sz w:val="20"/>
          <w:szCs w:val="20"/>
        </w:rPr>
        <w:t>6</w:t>
      </w:r>
      <w:r>
        <w:rPr>
          <w:rFonts w:eastAsia="Calibri" w:cstheme="minorHAnsi"/>
          <w:sz w:val="20"/>
          <w:szCs w:val="20"/>
        </w:rPr>
        <w:t xml:space="preserve"> mesiac</w:t>
      </w:r>
      <w:r w:rsidR="000844FF">
        <w:rPr>
          <w:rFonts w:eastAsia="Calibri" w:cstheme="minorHAnsi"/>
          <w:sz w:val="20"/>
          <w:szCs w:val="20"/>
        </w:rPr>
        <w:t>ov</w:t>
      </w:r>
      <w:r>
        <w:rPr>
          <w:rFonts w:eastAsia="Calibri" w:cstheme="minorHAnsi"/>
          <w:sz w:val="20"/>
          <w:szCs w:val="20"/>
        </w:rPr>
        <w:t xml:space="preserve"> do </w:t>
      </w:r>
      <w:r w:rsidR="000844FF">
        <w:rPr>
          <w:rFonts w:eastAsia="Calibri" w:cstheme="minorHAnsi"/>
          <w:sz w:val="20"/>
          <w:szCs w:val="20"/>
        </w:rPr>
        <w:t>9</w:t>
      </w:r>
      <w:r>
        <w:rPr>
          <w:rFonts w:eastAsia="Calibri" w:cstheme="minorHAnsi"/>
          <w:sz w:val="20"/>
          <w:szCs w:val="20"/>
        </w:rPr>
        <w:t xml:space="preserve"> mesiacov</w:t>
      </w:r>
      <w:r w:rsidRPr="00BA57AC">
        <w:rPr>
          <w:rFonts w:eastAsia="Calibri" w:cstheme="minorHAnsi"/>
          <w:sz w:val="20"/>
          <w:szCs w:val="20"/>
        </w:rPr>
        <w:t xml:space="preserve"> a stanovenie bodov pre toto kritérium bude prebiehať nasledovne:</w:t>
      </w:r>
    </w:p>
    <w:tbl>
      <w:tblPr>
        <w:tblStyle w:val="Mriekatabuky7"/>
        <w:tblW w:w="0" w:type="auto"/>
        <w:tblLook w:val="04A0" w:firstRow="1" w:lastRow="0" w:firstColumn="1" w:lastColumn="0" w:noHBand="0" w:noVBand="1"/>
      </w:tblPr>
      <w:tblGrid>
        <w:gridCol w:w="4469"/>
        <w:gridCol w:w="4452"/>
      </w:tblGrid>
      <w:tr w:rsidR="00246F9A" w:rsidRPr="00BA57AC" w14:paraId="0EF235DD" w14:textId="77777777" w:rsidTr="005714CD">
        <w:tc>
          <w:tcPr>
            <w:tcW w:w="4469" w:type="dxa"/>
          </w:tcPr>
          <w:p w14:paraId="5E56F26B" w14:textId="77777777" w:rsidR="00246F9A" w:rsidRPr="00BA57AC" w:rsidRDefault="00246F9A" w:rsidP="005714CD">
            <w:pPr>
              <w:spacing w:after="120"/>
              <w:rPr>
                <w:rFonts w:eastAsia="Calibri" w:cstheme="minorHAnsi"/>
                <w:b/>
                <w:bCs/>
                <w:sz w:val="20"/>
                <w:szCs w:val="20"/>
              </w:rPr>
            </w:pPr>
            <w:r w:rsidRPr="00BA57AC">
              <w:rPr>
                <w:rFonts w:eastAsia="Calibri" w:cstheme="minorHAnsi"/>
                <w:b/>
                <w:bCs/>
                <w:sz w:val="20"/>
                <w:szCs w:val="20"/>
              </w:rPr>
              <w:t xml:space="preserve">Počet </w:t>
            </w:r>
            <w:r>
              <w:rPr>
                <w:rFonts w:eastAsia="Calibri" w:cstheme="minorHAnsi"/>
                <w:b/>
                <w:bCs/>
                <w:sz w:val="20"/>
                <w:szCs w:val="20"/>
              </w:rPr>
              <w:t>mesiacov</w:t>
            </w:r>
          </w:p>
        </w:tc>
        <w:tc>
          <w:tcPr>
            <w:tcW w:w="4452" w:type="dxa"/>
          </w:tcPr>
          <w:p w14:paraId="489ECB83" w14:textId="77777777" w:rsidR="00246F9A" w:rsidRPr="00BA57AC" w:rsidRDefault="00246F9A" w:rsidP="005714CD">
            <w:pPr>
              <w:spacing w:after="120"/>
              <w:jc w:val="right"/>
              <w:rPr>
                <w:rFonts w:eastAsia="Calibri" w:cstheme="minorHAnsi"/>
                <w:b/>
                <w:bCs/>
                <w:sz w:val="20"/>
                <w:szCs w:val="20"/>
              </w:rPr>
            </w:pPr>
            <w:r w:rsidRPr="00BA57AC">
              <w:rPr>
                <w:rFonts w:eastAsia="Calibri" w:cstheme="minorHAnsi"/>
                <w:b/>
                <w:bCs/>
                <w:sz w:val="20"/>
                <w:szCs w:val="20"/>
              </w:rPr>
              <w:t>Počet bodov</w:t>
            </w:r>
          </w:p>
        </w:tc>
      </w:tr>
      <w:tr w:rsidR="00246F9A" w:rsidRPr="00BA57AC" w14:paraId="66093361" w14:textId="77777777" w:rsidTr="005714CD">
        <w:tc>
          <w:tcPr>
            <w:tcW w:w="4469" w:type="dxa"/>
          </w:tcPr>
          <w:p w14:paraId="7D090785" w14:textId="7EE934A2" w:rsidR="00246F9A" w:rsidRPr="0042054D" w:rsidRDefault="00246F9A" w:rsidP="005714CD">
            <w:pPr>
              <w:spacing w:after="120"/>
              <w:rPr>
                <w:rFonts w:eastAsia="Calibri" w:cstheme="minorHAnsi"/>
                <w:sz w:val="20"/>
                <w:szCs w:val="20"/>
              </w:rPr>
            </w:pPr>
            <w:r w:rsidRPr="0042054D">
              <w:rPr>
                <w:rFonts w:eastAsia="Calibri" w:cstheme="minorHAnsi"/>
                <w:sz w:val="20"/>
                <w:szCs w:val="20"/>
              </w:rPr>
              <w:t xml:space="preserve">Viac ako </w:t>
            </w:r>
            <w:r w:rsidR="000844FF" w:rsidRPr="0042054D">
              <w:rPr>
                <w:rFonts w:eastAsia="Calibri" w:cstheme="minorHAnsi"/>
                <w:sz w:val="20"/>
                <w:szCs w:val="20"/>
              </w:rPr>
              <w:t>9</w:t>
            </w:r>
            <w:r w:rsidRPr="0042054D">
              <w:rPr>
                <w:rFonts w:eastAsia="Calibri" w:cstheme="minorHAnsi"/>
                <w:sz w:val="20"/>
                <w:szCs w:val="20"/>
              </w:rPr>
              <w:t xml:space="preserve"> mesiacov</w:t>
            </w:r>
          </w:p>
        </w:tc>
        <w:tc>
          <w:tcPr>
            <w:tcW w:w="4452" w:type="dxa"/>
          </w:tcPr>
          <w:p w14:paraId="5E7267E9" w14:textId="42A48139" w:rsidR="00246F9A" w:rsidRPr="0042054D" w:rsidRDefault="000844FF" w:rsidP="005714CD">
            <w:pPr>
              <w:spacing w:after="120"/>
              <w:jc w:val="right"/>
              <w:rPr>
                <w:rFonts w:eastAsia="Calibri" w:cstheme="minorHAnsi"/>
                <w:sz w:val="20"/>
                <w:szCs w:val="20"/>
              </w:rPr>
            </w:pPr>
            <w:r w:rsidRPr="0042054D">
              <w:rPr>
                <w:rFonts w:eastAsia="Calibri" w:cstheme="minorHAnsi"/>
                <w:sz w:val="20"/>
                <w:szCs w:val="20"/>
              </w:rPr>
              <w:t>5</w:t>
            </w:r>
          </w:p>
        </w:tc>
      </w:tr>
      <w:tr w:rsidR="00246F9A" w:rsidRPr="00BA57AC" w14:paraId="20285391" w14:textId="77777777" w:rsidTr="005714CD">
        <w:tc>
          <w:tcPr>
            <w:tcW w:w="4469" w:type="dxa"/>
          </w:tcPr>
          <w:p w14:paraId="0A04F2FF" w14:textId="1AE9BDB2" w:rsidR="00246F9A" w:rsidRPr="0042054D" w:rsidRDefault="000844FF" w:rsidP="005714CD">
            <w:pPr>
              <w:spacing w:after="120"/>
              <w:rPr>
                <w:rFonts w:eastAsia="Calibri" w:cstheme="minorHAnsi"/>
                <w:sz w:val="20"/>
                <w:szCs w:val="20"/>
              </w:rPr>
            </w:pPr>
            <w:r w:rsidRPr="0042054D">
              <w:rPr>
                <w:rFonts w:eastAsia="Calibri" w:cstheme="minorHAnsi"/>
                <w:sz w:val="20"/>
                <w:szCs w:val="20"/>
              </w:rPr>
              <w:t>8</w:t>
            </w:r>
            <w:r w:rsidR="00246F9A" w:rsidRPr="0042054D">
              <w:rPr>
                <w:rFonts w:eastAsia="Calibri" w:cstheme="minorHAnsi"/>
                <w:sz w:val="20"/>
                <w:szCs w:val="20"/>
              </w:rPr>
              <w:t xml:space="preserve"> mesiacov</w:t>
            </w:r>
          </w:p>
        </w:tc>
        <w:tc>
          <w:tcPr>
            <w:tcW w:w="4452" w:type="dxa"/>
          </w:tcPr>
          <w:p w14:paraId="7AEAE38B" w14:textId="61FF2DAE" w:rsidR="00246F9A" w:rsidRPr="0042054D" w:rsidRDefault="000844FF" w:rsidP="005714CD">
            <w:pPr>
              <w:spacing w:after="120"/>
              <w:jc w:val="right"/>
              <w:rPr>
                <w:rFonts w:eastAsia="Calibri" w:cstheme="minorHAnsi"/>
                <w:sz w:val="20"/>
                <w:szCs w:val="20"/>
              </w:rPr>
            </w:pPr>
            <w:r w:rsidRPr="0042054D">
              <w:rPr>
                <w:rFonts w:eastAsia="Calibri" w:cstheme="minorHAnsi"/>
                <w:sz w:val="20"/>
                <w:szCs w:val="20"/>
              </w:rPr>
              <w:t>10</w:t>
            </w:r>
          </w:p>
        </w:tc>
      </w:tr>
      <w:tr w:rsidR="00246F9A" w:rsidRPr="00BA57AC" w14:paraId="14F07364" w14:textId="77777777" w:rsidTr="005714CD">
        <w:tc>
          <w:tcPr>
            <w:tcW w:w="4469" w:type="dxa"/>
          </w:tcPr>
          <w:p w14:paraId="461AB61F" w14:textId="0A34E7A3" w:rsidR="00246F9A" w:rsidRPr="0042054D" w:rsidRDefault="000844FF" w:rsidP="005714CD">
            <w:pPr>
              <w:spacing w:after="120"/>
              <w:rPr>
                <w:rFonts w:eastAsia="Calibri" w:cstheme="minorHAnsi"/>
                <w:sz w:val="20"/>
                <w:szCs w:val="20"/>
              </w:rPr>
            </w:pPr>
            <w:r w:rsidRPr="0042054D">
              <w:rPr>
                <w:rFonts w:eastAsia="Calibri" w:cstheme="minorHAnsi"/>
                <w:sz w:val="20"/>
                <w:szCs w:val="20"/>
              </w:rPr>
              <w:t>7</w:t>
            </w:r>
            <w:r w:rsidR="00246F9A" w:rsidRPr="0042054D">
              <w:rPr>
                <w:rFonts w:eastAsia="Calibri" w:cstheme="minorHAnsi"/>
                <w:sz w:val="20"/>
                <w:szCs w:val="20"/>
              </w:rPr>
              <w:t xml:space="preserve"> mesiacov</w:t>
            </w:r>
          </w:p>
        </w:tc>
        <w:tc>
          <w:tcPr>
            <w:tcW w:w="4452" w:type="dxa"/>
          </w:tcPr>
          <w:p w14:paraId="09C991F1" w14:textId="659B7C1F" w:rsidR="00246F9A" w:rsidRPr="0042054D" w:rsidRDefault="000844FF" w:rsidP="005714CD">
            <w:pPr>
              <w:spacing w:after="120"/>
              <w:jc w:val="right"/>
              <w:rPr>
                <w:rFonts w:eastAsia="Calibri" w:cstheme="minorHAnsi"/>
                <w:sz w:val="20"/>
                <w:szCs w:val="20"/>
              </w:rPr>
            </w:pPr>
            <w:r w:rsidRPr="0042054D">
              <w:rPr>
                <w:rFonts w:eastAsia="Calibri" w:cstheme="minorHAnsi"/>
                <w:sz w:val="20"/>
                <w:szCs w:val="20"/>
              </w:rPr>
              <w:t>15</w:t>
            </w:r>
          </w:p>
        </w:tc>
      </w:tr>
      <w:tr w:rsidR="00246F9A" w:rsidRPr="00BA57AC" w14:paraId="00C5ACF3" w14:textId="77777777" w:rsidTr="005714CD">
        <w:tc>
          <w:tcPr>
            <w:tcW w:w="4469" w:type="dxa"/>
          </w:tcPr>
          <w:p w14:paraId="67877694" w14:textId="0C5D3780" w:rsidR="00246F9A" w:rsidRPr="0042054D" w:rsidRDefault="000844FF" w:rsidP="005714CD">
            <w:pPr>
              <w:spacing w:after="120"/>
              <w:rPr>
                <w:rFonts w:eastAsia="Calibri" w:cstheme="minorHAnsi"/>
                <w:sz w:val="20"/>
                <w:szCs w:val="20"/>
              </w:rPr>
            </w:pPr>
            <w:r w:rsidRPr="0042054D">
              <w:rPr>
                <w:rFonts w:eastAsia="Calibri" w:cstheme="minorHAnsi"/>
                <w:sz w:val="20"/>
                <w:szCs w:val="20"/>
              </w:rPr>
              <w:t>6</w:t>
            </w:r>
            <w:r w:rsidR="00246F9A" w:rsidRPr="0042054D">
              <w:rPr>
                <w:rFonts w:eastAsia="Calibri" w:cstheme="minorHAnsi"/>
                <w:sz w:val="20"/>
                <w:szCs w:val="20"/>
              </w:rPr>
              <w:t xml:space="preserve"> mesiac</w:t>
            </w:r>
            <w:r w:rsidRPr="0042054D">
              <w:rPr>
                <w:rFonts w:eastAsia="Calibri" w:cstheme="minorHAnsi"/>
                <w:sz w:val="20"/>
                <w:szCs w:val="20"/>
              </w:rPr>
              <w:t>ov a menej</w:t>
            </w:r>
          </w:p>
        </w:tc>
        <w:tc>
          <w:tcPr>
            <w:tcW w:w="4452" w:type="dxa"/>
          </w:tcPr>
          <w:p w14:paraId="52DCEEE5" w14:textId="7C0319D5" w:rsidR="00246F9A" w:rsidRPr="0042054D" w:rsidRDefault="000844FF" w:rsidP="005714CD">
            <w:pPr>
              <w:spacing w:after="120"/>
              <w:jc w:val="right"/>
              <w:rPr>
                <w:rFonts w:eastAsia="Calibri" w:cstheme="minorHAnsi"/>
                <w:sz w:val="20"/>
                <w:szCs w:val="20"/>
              </w:rPr>
            </w:pPr>
            <w:r w:rsidRPr="0042054D">
              <w:rPr>
                <w:rFonts w:eastAsia="Calibri" w:cstheme="minorHAnsi"/>
                <w:sz w:val="20"/>
                <w:szCs w:val="20"/>
              </w:rPr>
              <w:t>20</w:t>
            </w:r>
          </w:p>
        </w:tc>
      </w:tr>
    </w:tbl>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70CF3AB0" w:rsidR="00195B90" w:rsidRDefault="00195B90" w:rsidP="00AE62C3">
      <w:pPr>
        <w:spacing w:after="0" w:line="264" w:lineRule="auto"/>
        <w:ind w:left="4956"/>
        <w:rPr>
          <w:rFonts w:ascii="Calibri" w:eastAsia="Times New Roman" w:hAnsi="Calibri" w:cs="Times New Roman"/>
          <w:b/>
          <w:sz w:val="21"/>
          <w:szCs w:val="21"/>
        </w:rPr>
      </w:pPr>
    </w:p>
    <w:p w14:paraId="590B5DAF" w14:textId="2415E435" w:rsidR="00FD4050" w:rsidRDefault="00FD4050" w:rsidP="00AE62C3">
      <w:pPr>
        <w:spacing w:after="0" w:line="264" w:lineRule="auto"/>
        <w:ind w:left="4956"/>
        <w:rPr>
          <w:rFonts w:ascii="Calibri" w:eastAsia="Times New Roman" w:hAnsi="Calibri" w:cs="Times New Roman"/>
          <w:b/>
          <w:sz w:val="21"/>
          <w:szCs w:val="21"/>
        </w:rPr>
      </w:pPr>
    </w:p>
    <w:p w14:paraId="76E092BA" w14:textId="2069E2BB" w:rsidR="00FD4050" w:rsidRDefault="00FD4050" w:rsidP="00AE62C3">
      <w:pPr>
        <w:spacing w:after="0" w:line="264" w:lineRule="auto"/>
        <w:ind w:left="4956"/>
        <w:rPr>
          <w:rFonts w:ascii="Calibri" w:eastAsia="Times New Roman" w:hAnsi="Calibri" w:cs="Times New Roman"/>
          <w:b/>
          <w:sz w:val="21"/>
          <w:szCs w:val="21"/>
        </w:rPr>
      </w:pPr>
    </w:p>
    <w:p w14:paraId="192BEED6" w14:textId="4576457C" w:rsidR="00FD4050" w:rsidRDefault="00FD4050" w:rsidP="00AE62C3">
      <w:pPr>
        <w:spacing w:after="0" w:line="264" w:lineRule="auto"/>
        <w:ind w:left="4956"/>
        <w:rPr>
          <w:rFonts w:ascii="Calibri" w:eastAsia="Times New Roman" w:hAnsi="Calibri" w:cs="Times New Roman"/>
          <w:b/>
          <w:sz w:val="21"/>
          <w:szCs w:val="21"/>
        </w:rPr>
      </w:pPr>
    </w:p>
    <w:p w14:paraId="6554734C" w14:textId="73D80EDC" w:rsidR="00FD4050" w:rsidRDefault="00FD4050" w:rsidP="00AE62C3">
      <w:pPr>
        <w:spacing w:after="0" w:line="264" w:lineRule="auto"/>
        <w:ind w:left="4956"/>
        <w:rPr>
          <w:rFonts w:ascii="Calibri" w:eastAsia="Times New Roman" w:hAnsi="Calibri" w:cs="Times New Roman"/>
          <w:b/>
          <w:sz w:val="21"/>
          <w:szCs w:val="21"/>
        </w:rPr>
      </w:pPr>
    </w:p>
    <w:p w14:paraId="42BF0F79" w14:textId="36C1710B" w:rsidR="00FD4050" w:rsidRDefault="00FD4050" w:rsidP="00AE62C3">
      <w:pPr>
        <w:spacing w:after="0" w:line="264" w:lineRule="auto"/>
        <w:ind w:left="4956"/>
        <w:rPr>
          <w:rFonts w:ascii="Calibri" w:eastAsia="Times New Roman" w:hAnsi="Calibri" w:cs="Times New Roman"/>
          <w:b/>
          <w:sz w:val="21"/>
          <w:szCs w:val="21"/>
        </w:rPr>
      </w:pPr>
    </w:p>
    <w:p w14:paraId="361A95E7" w14:textId="34F58FC4" w:rsidR="00FD4050" w:rsidRDefault="00FD4050" w:rsidP="00AE62C3">
      <w:pPr>
        <w:spacing w:after="0" w:line="264" w:lineRule="auto"/>
        <w:ind w:left="4956"/>
        <w:rPr>
          <w:rFonts w:ascii="Calibri" w:eastAsia="Times New Roman" w:hAnsi="Calibri" w:cs="Times New Roman"/>
          <w:b/>
          <w:sz w:val="21"/>
          <w:szCs w:val="21"/>
        </w:rPr>
      </w:pPr>
    </w:p>
    <w:p w14:paraId="4B992BAB" w14:textId="4E2D1450" w:rsidR="00FD4050" w:rsidRDefault="00FD4050" w:rsidP="00AE62C3">
      <w:pPr>
        <w:spacing w:after="0" w:line="264" w:lineRule="auto"/>
        <w:ind w:left="4956"/>
        <w:rPr>
          <w:rFonts w:ascii="Calibri" w:eastAsia="Times New Roman" w:hAnsi="Calibri" w:cs="Times New Roman"/>
          <w:b/>
          <w:sz w:val="21"/>
          <w:szCs w:val="21"/>
        </w:rPr>
      </w:pPr>
    </w:p>
    <w:p w14:paraId="32712F0F" w14:textId="3B271ECD" w:rsidR="00FD4050" w:rsidRDefault="00FD4050" w:rsidP="00AE62C3">
      <w:pPr>
        <w:spacing w:after="0" w:line="264" w:lineRule="auto"/>
        <w:ind w:left="4956"/>
        <w:rPr>
          <w:rFonts w:ascii="Calibri" w:eastAsia="Times New Roman" w:hAnsi="Calibri" w:cs="Times New Roman"/>
          <w:b/>
          <w:sz w:val="21"/>
          <w:szCs w:val="21"/>
        </w:rPr>
      </w:pPr>
    </w:p>
    <w:p w14:paraId="66D57BD5" w14:textId="24B516A9" w:rsidR="00FD4050" w:rsidRDefault="00FD4050" w:rsidP="00AE62C3">
      <w:pPr>
        <w:spacing w:after="0" w:line="264" w:lineRule="auto"/>
        <w:ind w:left="4956"/>
        <w:rPr>
          <w:rFonts w:ascii="Calibri" w:eastAsia="Times New Roman" w:hAnsi="Calibri" w:cs="Times New Roman"/>
          <w:b/>
          <w:sz w:val="21"/>
          <w:szCs w:val="21"/>
        </w:rPr>
      </w:pPr>
    </w:p>
    <w:p w14:paraId="52331714" w14:textId="0D093143" w:rsidR="00C3009A" w:rsidRDefault="00C3009A" w:rsidP="00AE62C3">
      <w:pPr>
        <w:spacing w:after="0" w:line="264" w:lineRule="auto"/>
        <w:ind w:left="4956"/>
        <w:rPr>
          <w:rFonts w:ascii="Calibri" w:eastAsia="Times New Roman" w:hAnsi="Calibri" w:cs="Times New Roman"/>
          <w:b/>
          <w:sz w:val="21"/>
          <w:szCs w:val="21"/>
        </w:rPr>
      </w:pPr>
    </w:p>
    <w:p w14:paraId="34B38665" w14:textId="6637AD3A" w:rsidR="00C3009A" w:rsidRDefault="00C3009A" w:rsidP="00AE62C3">
      <w:pPr>
        <w:spacing w:after="0" w:line="264" w:lineRule="auto"/>
        <w:ind w:left="4956"/>
        <w:rPr>
          <w:rFonts w:ascii="Calibri" w:eastAsia="Times New Roman" w:hAnsi="Calibri" w:cs="Times New Roman"/>
          <w:b/>
          <w:sz w:val="21"/>
          <w:szCs w:val="21"/>
        </w:rPr>
      </w:pPr>
    </w:p>
    <w:p w14:paraId="00FD706D" w14:textId="15CEBDB9" w:rsidR="00C3009A" w:rsidRDefault="00C3009A" w:rsidP="00AE62C3">
      <w:pPr>
        <w:spacing w:after="0" w:line="264" w:lineRule="auto"/>
        <w:ind w:left="4956"/>
        <w:rPr>
          <w:rFonts w:ascii="Calibri" w:eastAsia="Times New Roman" w:hAnsi="Calibri" w:cs="Times New Roman"/>
          <w:b/>
          <w:sz w:val="21"/>
          <w:szCs w:val="21"/>
        </w:rPr>
      </w:pPr>
    </w:p>
    <w:p w14:paraId="3751178F" w14:textId="77777777" w:rsidR="00C3009A" w:rsidRDefault="00C3009A" w:rsidP="00AE62C3">
      <w:pPr>
        <w:spacing w:after="0" w:line="264" w:lineRule="auto"/>
        <w:ind w:left="4956"/>
        <w:rPr>
          <w:rFonts w:ascii="Calibri" w:eastAsia="Times New Roman" w:hAnsi="Calibri" w:cs="Times New Roman"/>
          <w:b/>
          <w:sz w:val="21"/>
          <w:szCs w:val="21"/>
        </w:rPr>
      </w:pPr>
    </w:p>
    <w:p w14:paraId="3FE0848C" w14:textId="2349CEB2" w:rsidR="00FD4050" w:rsidRDefault="00FD4050" w:rsidP="00AE62C3">
      <w:pPr>
        <w:spacing w:after="0" w:line="264" w:lineRule="auto"/>
        <w:ind w:left="4956"/>
        <w:rPr>
          <w:rFonts w:ascii="Calibri" w:eastAsia="Times New Roman" w:hAnsi="Calibri" w:cs="Times New Roman"/>
          <w:b/>
          <w:sz w:val="21"/>
          <w:szCs w:val="21"/>
        </w:rPr>
      </w:pPr>
    </w:p>
    <w:p w14:paraId="618B425A" w14:textId="367D5FAC" w:rsidR="00FD4050" w:rsidRDefault="00FD4050" w:rsidP="00AE62C3">
      <w:pPr>
        <w:spacing w:after="0" w:line="264" w:lineRule="auto"/>
        <w:ind w:left="4956"/>
        <w:rPr>
          <w:rFonts w:ascii="Calibri" w:eastAsia="Times New Roman" w:hAnsi="Calibri" w:cs="Times New Roman"/>
          <w:b/>
          <w:sz w:val="21"/>
          <w:szCs w:val="21"/>
        </w:rPr>
      </w:pPr>
    </w:p>
    <w:p w14:paraId="02CC0F52" w14:textId="69747B5A" w:rsidR="00FD4050" w:rsidRDefault="00FD4050" w:rsidP="00AE62C3">
      <w:pPr>
        <w:spacing w:after="0" w:line="264" w:lineRule="auto"/>
        <w:ind w:left="4956"/>
        <w:rPr>
          <w:rFonts w:ascii="Calibri" w:eastAsia="Times New Roman" w:hAnsi="Calibri" w:cs="Times New Roman"/>
          <w:b/>
          <w:sz w:val="21"/>
          <w:szCs w:val="21"/>
        </w:rPr>
      </w:pPr>
    </w:p>
    <w:p w14:paraId="7759AE1D" w14:textId="230E67D2"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6EADEF68" w:rsidR="00C87DD1" w:rsidRPr="00AA4D02" w:rsidRDefault="00C87DD1" w:rsidP="00AA4D02">
      <w:pPr>
        <w:pStyle w:val="Odsekzoznamu"/>
        <w:numPr>
          <w:ilvl w:val="0"/>
          <w:numId w:val="21"/>
        </w:numPr>
        <w:spacing w:after="0" w:line="264" w:lineRule="auto"/>
        <w:rPr>
          <w:rFonts w:cstheme="minorHAnsi"/>
          <w:b/>
          <w:color w:val="000000" w:themeColor="text1"/>
          <w:sz w:val="24"/>
          <w:szCs w:val="24"/>
        </w:rPr>
      </w:pPr>
      <w:r w:rsidRPr="00AA4D02">
        <w:rPr>
          <w:rFonts w:cstheme="minorHAnsi"/>
          <w:b/>
          <w:color w:val="000000" w:themeColor="text1"/>
          <w:sz w:val="24"/>
          <w:szCs w:val="24"/>
        </w:rPr>
        <w:t xml:space="preserve">Podmienky účasti  týkajúce sa </w:t>
      </w:r>
      <w:r w:rsidR="006A1141" w:rsidRPr="00AA4D02">
        <w:rPr>
          <w:rFonts w:cstheme="minorHAnsi"/>
          <w:b/>
          <w:color w:val="000000" w:themeColor="text1"/>
          <w:sz w:val="24"/>
          <w:szCs w:val="24"/>
        </w:rPr>
        <w:t>osobného</w:t>
      </w:r>
      <w:r w:rsidRPr="00AA4D02">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link,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625BC093" w:rsidR="00C87DD1" w:rsidRPr="00AA4D02" w:rsidRDefault="00C87DD1" w:rsidP="00AA4D02">
      <w:pPr>
        <w:pStyle w:val="Odsekzoznamu"/>
        <w:numPr>
          <w:ilvl w:val="0"/>
          <w:numId w:val="21"/>
        </w:numPr>
        <w:spacing w:after="0" w:line="276" w:lineRule="auto"/>
        <w:jc w:val="both"/>
        <w:rPr>
          <w:rFonts w:cstheme="minorHAnsi"/>
          <w:b/>
          <w:color w:val="000000" w:themeColor="text1"/>
          <w:sz w:val="24"/>
          <w:szCs w:val="24"/>
        </w:rPr>
      </w:pPr>
      <w:r w:rsidRPr="00AA4D02">
        <w:rPr>
          <w:rFonts w:cstheme="minorHAnsi"/>
          <w:b/>
          <w:color w:val="000000" w:themeColor="text1"/>
          <w:sz w:val="24"/>
          <w:szCs w:val="24"/>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17D41424"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B90C65">
        <w:rPr>
          <w:rFonts w:ascii="Calibri" w:eastAsia="Calibri" w:hAnsi="Calibri" w:cs="Times New Roman"/>
          <w:sz w:val="20"/>
          <w:szCs w:val="20"/>
        </w:rPr>
        <w:t>v minimálnej</w:t>
      </w:r>
      <w:r w:rsidRPr="00B90C65">
        <w:rPr>
          <w:rFonts w:ascii="Calibri" w:eastAsia="Calibri" w:hAnsi="Calibri" w:cs="Times New Roman"/>
          <w:b/>
          <w:bCs/>
          <w:sz w:val="20"/>
          <w:szCs w:val="20"/>
        </w:rPr>
        <w:t xml:space="preserve"> kumulatívnej </w:t>
      </w:r>
      <w:r w:rsidRPr="0042054D">
        <w:rPr>
          <w:rFonts w:ascii="Calibri" w:eastAsia="Calibri" w:hAnsi="Calibri" w:cs="Times New Roman"/>
          <w:b/>
          <w:bCs/>
          <w:sz w:val="20"/>
          <w:szCs w:val="20"/>
        </w:rPr>
        <w:t xml:space="preserve">hodnote  </w:t>
      </w:r>
      <w:r w:rsidR="000844FF" w:rsidRPr="0042054D">
        <w:rPr>
          <w:rFonts w:ascii="Calibri" w:eastAsia="Calibri" w:hAnsi="Calibri" w:cs="Times New Roman"/>
          <w:b/>
          <w:bCs/>
          <w:sz w:val="20"/>
          <w:szCs w:val="20"/>
        </w:rPr>
        <w:t>200</w:t>
      </w:r>
      <w:r w:rsidR="00647B9C" w:rsidRPr="0042054D">
        <w:rPr>
          <w:rFonts w:ascii="Calibri" w:eastAsia="Calibri" w:hAnsi="Calibri" w:cs="Times New Roman"/>
          <w:b/>
          <w:bCs/>
          <w:sz w:val="20"/>
          <w:szCs w:val="20"/>
        </w:rPr>
        <w:t>.000</w:t>
      </w:r>
      <w:r w:rsidR="00195B90" w:rsidRPr="0042054D">
        <w:rPr>
          <w:rFonts w:ascii="Calibri" w:eastAsia="Calibri" w:hAnsi="Calibri" w:cs="Times New Roman"/>
          <w:b/>
          <w:bCs/>
          <w:sz w:val="20"/>
          <w:szCs w:val="20"/>
        </w:rPr>
        <w:t>,00</w:t>
      </w:r>
      <w:r w:rsidRPr="0042054D">
        <w:rPr>
          <w:rFonts w:ascii="Calibri" w:eastAsia="Calibri" w:hAnsi="Calibri" w:cs="Times New Roman"/>
          <w:b/>
          <w:bCs/>
          <w:sz w:val="20"/>
          <w:szCs w:val="20"/>
        </w:rPr>
        <w:t xml:space="preserve"> EUR bez DPH</w:t>
      </w:r>
      <w:r w:rsidR="00885588" w:rsidRPr="0042054D">
        <w:rPr>
          <w:rFonts w:ascii="Calibri" w:eastAsia="Calibri" w:hAnsi="Calibri" w:cs="Times New Roman"/>
          <w:b/>
          <w:bCs/>
          <w:sz w:val="20"/>
          <w:szCs w:val="20"/>
        </w:rPr>
        <w:t xml:space="preserve"> </w:t>
      </w:r>
      <w:r w:rsidRPr="0042054D">
        <w:rPr>
          <w:rFonts w:ascii="Calibri" w:eastAsia="Calibri" w:hAnsi="Calibri" w:cs="Times New Roman"/>
          <w:b/>
          <w:bCs/>
          <w:sz w:val="20"/>
          <w:szCs w:val="20"/>
        </w:rPr>
        <w:t>za</w:t>
      </w:r>
      <w:r w:rsidRPr="00C87DD1">
        <w:rPr>
          <w:rFonts w:ascii="Calibri" w:eastAsia="Calibri" w:hAnsi="Calibri" w:cs="Times New Roman"/>
          <w:b/>
          <w:bCs/>
          <w:sz w:val="20"/>
          <w:szCs w:val="20"/>
        </w:rPr>
        <w:t xml:space="preserve"> obdobie predchádzajúcich </w:t>
      </w:r>
      <w:r>
        <w:rPr>
          <w:rFonts w:ascii="Calibri" w:eastAsia="Calibri" w:hAnsi="Calibri" w:cs="Times New Roman"/>
          <w:b/>
          <w:bCs/>
          <w:sz w:val="20"/>
          <w:szCs w:val="20"/>
        </w:rPr>
        <w:t>troch</w:t>
      </w:r>
      <w:r w:rsidRPr="00C87DD1">
        <w:rPr>
          <w:rFonts w:ascii="Calibri" w:eastAsia="Calibri" w:hAnsi="Calibri" w:cs="Times New Roman"/>
          <w:b/>
          <w:bCs/>
          <w:sz w:val="20"/>
          <w:szCs w:val="20"/>
        </w:rPr>
        <w:t xml:space="preserve">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2B070D10" w14:textId="2B2527B6" w:rsidR="00795055" w:rsidRDefault="00C41E0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3AEE9D98" w14:textId="77777777" w:rsidR="00AA4D02" w:rsidRDefault="00E51683" w:rsidP="00AA4D02">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3880A960" w:rsidR="00735048" w:rsidRDefault="000B6AA9" w:rsidP="00AA4D02">
      <w:pPr>
        <w:spacing w:after="0"/>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7BF704CC" w14:textId="77777777" w:rsidR="00B55E8D" w:rsidRDefault="00B55E8D" w:rsidP="00C87DD1">
      <w:pPr>
        <w:spacing w:after="120" w:line="264" w:lineRule="auto"/>
        <w:jc w:val="right"/>
        <w:rPr>
          <w:rFonts w:ascii="Calibri" w:eastAsia="Times New Roman" w:hAnsi="Calibri" w:cs="Times New Roman"/>
          <w:b/>
          <w:sz w:val="20"/>
          <w:szCs w:val="20"/>
        </w:rPr>
      </w:pPr>
    </w:p>
    <w:p w14:paraId="213414BD" w14:textId="3E155DC1" w:rsidR="00B55E8D" w:rsidRDefault="00B55E8D" w:rsidP="00C87DD1">
      <w:pPr>
        <w:spacing w:after="120" w:line="264" w:lineRule="auto"/>
        <w:jc w:val="right"/>
        <w:rPr>
          <w:rFonts w:ascii="Calibri" w:eastAsia="Times New Roman" w:hAnsi="Calibri" w:cs="Times New Roman"/>
          <w:b/>
          <w:sz w:val="20"/>
          <w:szCs w:val="20"/>
        </w:rPr>
      </w:pPr>
    </w:p>
    <w:p w14:paraId="44A2AF21" w14:textId="4E800B08" w:rsidR="00C87DD1" w:rsidRPr="001827CD" w:rsidRDefault="00C41E0F" w:rsidP="00C87DD1">
      <w:pPr>
        <w:spacing w:after="120" w:line="264" w:lineRule="auto"/>
        <w:jc w:val="right"/>
        <w:rPr>
          <w:rFonts w:ascii="Calibri" w:eastAsia="Times New Roman" w:hAnsi="Calibri" w:cs="Times New Roman"/>
          <w:b/>
          <w:sz w:val="20"/>
          <w:szCs w:val="20"/>
        </w:rPr>
      </w:pPr>
      <w:r>
        <w:rPr>
          <w:rFonts w:ascii="Calibri" w:eastAsia="Times New Roman" w:hAnsi="Calibri" w:cs="Times New Roman"/>
          <w:b/>
          <w:sz w:val="20"/>
          <w:szCs w:val="20"/>
        </w:rPr>
        <w:lastRenderedPageBreak/>
        <w:t>P</w:t>
      </w:r>
      <w:r w:rsidR="00C87DD1" w:rsidRPr="001827CD">
        <w:rPr>
          <w:rFonts w:ascii="Calibri" w:eastAsia="Times New Roman" w:hAnsi="Calibri" w:cs="Times New Roman"/>
          <w:b/>
          <w:sz w:val="20"/>
          <w:szCs w:val="20"/>
        </w:rPr>
        <w:t xml:space="preserve">ríloha č. </w:t>
      </w:r>
      <w:r w:rsidR="001827CD" w:rsidRPr="001827CD">
        <w:rPr>
          <w:rFonts w:ascii="Calibri" w:eastAsia="Times New Roman" w:hAnsi="Calibri" w:cs="Times New Roman"/>
          <w:b/>
          <w:sz w:val="20"/>
          <w:szCs w:val="20"/>
        </w:rPr>
        <w:t>3</w:t>
      </w:r>
      <w:r w:rsidR="00C87DD1"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706F10A9" w14:textId="665E2ADF" w:rsidR="00C87DD1" w:rsidRPr="0073565A" w:rsidRDefault="00C87DD1" w:rsidP="00C87DD1">
      <w:pPr>
        <w:shd w:val="clear" w:color="auto" w:fill="FFFFFF"/>
        <w:spacing w:after="0" w:line="240" w:lineRule="auto"/>
        <w:jc w:val="both"/>
        <w:rPr>
          <w:rFonts w:eastAsia="Calibri" w:cstheme="minorHAnsi"/>
          <w:b/>
          <w:bCs/>
          <w:sz w:val="20"/>
          <w:szCs w:val="20"/>
        </w:rPr>
      </w:pPr>
      <w:r w:rsidRPr="0073565A">
        <w:rPr>
          <w:rFonts w:ascii="Calibri" w:eastAsia="Calibri" w:hAnsi="Calibri" w:cs="Calibri"/>
          <w:sz w:val="20"/>
          <w:szCs w:val="20"/>
        </w:rPr>
        <w:t xml:space="preserve">Predmetom zákazky je dodanie </w:t>
      </w:r>
      <w:r w:rsidR="00647B9C" w:rsidRPr="0073565A">
        <w:rPr>
          <w:rFonts w:ascii="Calibri" w:eastAsia="Calibri" w:hAnsi="Calibri" w:cs="Calibri"/>
          <w:sz w:val="20"/>
          <w:szCs w:val="20"/>
        </w:rPr>
        <w:t>elektroinštalácie a MaR</w:t>
      </w:r>
      <w:r w:rsidR="00F375E4" w:rsidRPr="0073565A">
        <w:rPr>
          <w:rFonts w:eastAsia="Calibri" w:cstheme="minorHAnsi"/>
          <w:sz w:val="20"/>
          <w:szCs w:val="20"/>
        </w:rPr>
        <w:t xml:space="preserve"> </w:t>
      </w:r>
      <w:r w:rsidR="00B55E8D" w:rsidRPr="0073565A">
        <w:rPr>
          <w:rFonts w:eastAsia="Calibri" w:cstheme="minorHAnsi"/>
          <w:sz w:val="20"/>
          <w:szCs w:val="20"/>
        </w:rPr>
        <w:t>ku granulačnej linke</w:t>
      </w:r>
      <w:r w:rsidR="00A3447F" w:rsidRPr="0073565A">
        <w:rPr>
          <w:rFonts w:eastAsia="Calibri" w:cstheme="minorHAnsi"/>
          <w:sz w:val="20"/>
          <w:szCs w:val="20"/>
        </w:rPr>
        <w:t>, t.j. dodanie tovaru s</w:t>
      </w:r>
      <w:r w:rsidR="0042054D" w:rsidRPr="0073565A">
        <w:rPr>
          <w:rFonts w:eastAsia="Calibri" w:cstheme="minorHAnsi"/>
          <w:sz w:val="20"/>
          <w:szCs w:val="20"/>
        </w:rPr>
        <w:t> </w:t>
      </w:r>
      <w:r w:rsidR="00A3447F" w:rsidRPr="0073565A">
        <w:rPr>
          <w:rFonts w:eastAsia="Calibri" w:cstheme="minorHAnsi"/>
          <w:sz w:val="20"/>
          <w:szCs w:val="20"/>
        </w:rPr>
        <w:t>montážou</w:t>
      </w:r>
      <w:r w:rsidR="0042054D" w:rsidRPr="0073565A">
        <w:rPr>
          <w:rFonts w:eastAsia="Calibri" w:cstheme="minorHAnsi"/>
          <w:sz w:val="20"/>
          <w:szCs w:val="20"/>
        </w:rPr>
        <w:t>.</w:t>
      </w:r>
    </w:p>
    <w:p w14:paraId="3FC2D6F5" w14:textId="3BD552ED" w:rsidR="00C11466" w:rsidRPr="0073565A" w:rsidRDefault="00C11466" w:rsidP="00C87DD1">
      <w:pPr>
        <w:shd w:val="clear" w:color="auto" w:fill="FFFFFF"/>
        <w:spacing w:after="0" w:line="240" w:lineRule="auto"/>
        <w:jc w:val="both"/>
        <w:rPr>
          <w:rFonts w:ascii="Calibri" w:eastAsia="Calibri" w:hAnsi="Calibri" w:cs="Calibri"/>
          <w:sz w:val="20"/>
          <w:szCs w:val="20"/>
          <w:highlight w:val="yellow"/>
        </w:rPr>
      </w:pPr>
    </w:p>
    <w:p w14:paraId="01DB14E9" w14:textId="3D0CA44B" w:rsidR="00A3447F" w:rsidRPr="0073565A" w:rsidRDefault="00A3447F" w:rsidP="00C87DD1">
      <w:pPr>
        <w:shd w:val="clear" w:color="auto" w:fill="FFFFFF"/>
        <w:spacing w:after="0" w:line="240" w:lineRule="auto"/>
        <w:jc w:val="both"/>
        <w:rPr>
          <w:rFonts w:ascii="Calibri" w:eastAsia="Calibri" w:hAnsi="Calibri" w:cs="Calibri"/>
          <w:sz w:val="20"/>
          <w:szCs w:val="20"/>
        </w:rPr>
      </w:pPr>
      <w:r w:rsidRPr="0073565A">
        <w:rPr>
          <w:rFonts w:ascii="Calibri" w:eastAsia="Calibri" w:hAnsi="Calibri" w:cs="Calibri"/>
          <w:sz w:val="20"/>
          <w:szCs w:val="20"/>
        </w:rPr>
        <w:t xml:space="preserve">Špecifikácia jednotlivých položiek elektroinštalácie a MaR je uvedená v samostatnom dokumente Výzvy na predkladanie ponúk s názvom </w:t>
      </w:r>
      <w:r w:rsidR="0073565A">
        <w:rPr>
          <w:rFonts w:ascii="Calibri" w:eastAsia="Calibri" w:hAnsi="Calibri" w:cs="Calibri"/>
          <w:sz w:val="20"/>
          <w:szCs w:val="20"/>
        </w:rPr>
        <w:t>„</w:t>
      </w:r>
      <w:r w:rsidR="001D0891" w:rsidRPr="0073565A">
        <w:rPr>
          <w:rFonts w:ascii="Calibri" w:eastAsia="Calibri" w:hAnsi="Calibri" w:cs="Calibri"/>
          <w:sz w:val="20"/>
          <w:szCs w:val="20"/>
        </w:rPr>
        <w:t>VV - De Heus Kendice Granulačna linka GL2</w:t>
      </w:r>
      <w:r w:rsidR="0073565A">
        <w:rPr>
          <w:rFonts w:ascii="Calibri" w:eastAsia="Calibri" w:hAnsi="Calibri" w:cs="Calibri"/>
          <w:sz w:val="20"/>
          <w:szCs w:val="20"/>
        </w:rPr>
        <w:t>“.</w:t>
      </w:r>
    </w:p>
    <w:p w14:paraId="7CE657BA" w14:textId="77777777" w:rsidR="0067781A" w:rsidRDefault="0067781A" w:rsidP="00777439">
      <w:pPr>
        <w:spacing w:after="0" w:line="240" w:lineRule="auto"/>
        <w:jc w:val="both"/>
        <w:rPr>
          <w:rFonts w:eastAsia="Calibri" w:cstheme="minorHAnsi"/>
          <w:sz w:val="20"/>
          <w:szCs w:val="20"/>
        </w:rPr>
      </w:pPr>
    </w:p>
    <w:p w14:paraId="7956C3E9" w14:textId="2BC06CB0"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E761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E76137">
        <w:rPr>
          <w:rFonts w:eastAsia="Calibri" w:cstheme="minorHAnsi"/>
          <w:sz w:val="20"/>
          <w:szCs w:val="20"/>
        </w:rPr>
        <w:t xml:space="preserve">Predmet zákazky musí byť dodaný ako nový a nepoužitý, </w:t>
      </w:r>
      <w:r w:rsidR="00BF605A" w:rsidRPr="00E76137">
        <w:rPr>
          <w:rFonts w:eastAsia="Calibri" w:cstheme="minorHAnsi"/>
          <w:sz w:val="20"/>
          <w:szCs w:val="20"/>
        </w:rPr>
        <w:t xml:space="preserve">nie je prípustné dodať predmet zákazky repasovaný, už používaný a pod. </w:t>
      </w:r>
    </w:p>
    <w:p w14:paraId="3149F74D" w14:textId="389C5EAF"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1" w:name="_Hlk517357267"/>
    </w:p>
    <w:bookmarkEnd w:id="1"/>
    <w:p w14:paraId="33246E25" w14:textId="2AE11D64"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dodanie pasportov,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uvedenie do prevádzky, t.j. zabezpečenie všetkých potrebných dokumentov na riadnu prevádzku predmetu obstarávania.</w:t>
      </w:r>
    </w:p>
    <w:p w14:paraId="468F7EAF" w14:textId="77777777" w:rsidR="00A10AAB" w:rsidRPr="001D0891" w:rsidRDefault="00A10AAB" w:rsidP="0067781A">
      <w:pPr>
        <w:numPr>
          <w:ilvl w:val="0"/>
          <w:numId w:val="19"/>
        </w:numPr>
        <w:spacing w:after="14" w:line="276" w:lineRule="auto"/>
        <w:ind w:left="709" w:hanging="709"/>
        <w:contextualSpacing/>
        <w:jc w:val="both"/>
        <w:rPr>
          <w:rFonts w:eastAsia="Calibri" w:cstheme="minorHAnsi"/>
          <w:sz w:val="20"/>
          <w:szCs w:val="20"/>
        </w:rPr>
      </w:pPr>
      <w:r w:rsidRPr="001D0891">
        <w:rPr>
          <w:rFonts w:eastAsia="Calibri" w:cstheme="minorHAnsi"/>
          <w:sz w:val="20"/>
          <w:szCs w:val="20"/>
        </w:rPr>
        <w:t>Záručná doba  na predmet zákazky je zadefinovaná v návrhu kúpnej zmluvy.</w:t>
      </w:r>
    </w:p>
    <w:p w14:paraId="09FBD0F3" w14:textId="77777777" w:rsidR="00A10AAB" w:rsidRPr="001D0891" w:rsidRDefault="00A10AAB" w:rsidP="0067781A">
      <w:pPr>
        <w:numPr>
          <w:ilvl w:val="0"/>
          <w:numId w:val="19"/>
        </w:numPr>
        <w:spacing w:after="14" w:line="276" w:lineRule="auto"/>
        <w:ind w:left="709" w:hanging="709"/>
        <w:contextualSpacing/>
        <w:jc w:val="both"/>
        <w:rPr>
          <w:rFonts w:eastAsia="Calibri" w:cstheme="minorHAnsi"/>
          <w:sz w:val="20"/>
          <w:szCs w:val="20"/>
        </w:rPr>
      </w:pPr>
      <w:r w:rsidRPr="001D0891">
        <w:rPr>
          <w:rFonts w:eastAsia="Calibri" w:cstheme="minorHAnsi"/>
          <w:sz w:val="20"/>
          <w:szCs w:val="20"/>
        </w:rPr>
        <w:t>Požiadavky na záručný servis a záručné opravy sú zadefinované v návrhu kúpnej zmluvy.</w:t>
      </w:r>
    </w:p>
    <w:p w14:paraId="3716C575" w14:textId="2A28E818" w:rsidR="00A10AAB" w:rsidRPr="00A10AAB" w:rsidRDefault="005F1D86"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Termín</w:t>
      </w:r>
      <w:r w:rsidRPr="00E01637">
        <w:rPr>
          <w:rFonts w:eastAsia="Calibri" w:cstheme="minorHAnsi"/>
          <w:sz w:val="20"/>
          <w:szCs w:val="20"/>
        </w:rPr>
        <w:t xml:space="preserve"> </w:t>
      </w:r>
      <w:r w:rsidRPr="00A10AAB">
        <w:rPr>
          <w:rFonts w:eastAsia="Calibri" w:cstheme="minorHAnsi"/>
          <w:sz w:val="20"/>
          <w:szCs w:val="20"/>
        </w:rPr>
        <w:t xml:space="preserve">dodania: </w:t>
      </w:r>
    </w:p>
    <w:p w14:paraId="41438D1C" w14:textId="77282AA6" w:rsidR="005F1D86" w:rsidRPr="00E01637" w:rsidRDefault="005F1D86" w:rsidP="0067781A">
      <w:pPr>
        <w:spacing w:after="14" w:line="276" w:lineRule="auto"/>
        <w:ind w:left="709"/>
        <w:contextualSpacing/>
        <w:jc w:val="both"/>
        <w:rPr>
          <w:rFonts w:eastAsia="Calibri" w:cstheme="minorHAnsi"/>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lastRenderedPageBreak/>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zapojiteľná a plne funkčná, tak po technickej </w:t>
      </w:r>
      <w:r w:rsidRPr="00A10AAB">
        <w:rPr>
          <w:rFonts w:eastAsia="Calibri" w:cstheme="minorHAnsi"/>
          <w:sz w:val="20"/>
          <w:szCs w:val="20"/>
        </w:rPr>
        <w:br/>
        <w:t>aj legislatívnej stránke.</w:t>
      </w:r>
    </w:p>
    <w:p w14:paraId="0174D75E" w14:textId="2BDF8069" w:rsidR="00A10AAB" w:rsidRDefault="00B15B63"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A10AAB" w:rsidRDefault="00442BF3" w:rsidP="00442BF3">
      <w:pPr>
        <w:spacing w:after="14" w:line="276" w:lineRule="auto"/>
        <w:ind w:left="709"/>
        <w:contextualSpacing/>
        <w:rPr>
          <w:rFonts w:eastAsia="Calibri" w:cstheme="minorHAnsi"/>
          <w:sz w:val="20"/>
          <w:szCs w:val="20"/>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E6496BD" w14:textId="4D226B64" w:rsidR="00FB2091" w:rsidRDefault="00FB2091" w:rsidP="00C87DD1">
      <w:pPr>
        <w:spacing w:after="120" w:line="264" w:lineRule="auto"/>
        <w:jc w:val="right"/>
        <w:rPr>
          <w:rFonts w:ascii="Calibri" w:eastAsia="Times New Roman" w:hAnsi="Calibri" w:cs="Times New Roman"/>
          <w:b/>
          <w:sz w:val="20"/>
          <w:szCs w:val="20"/>
        </w:rPr>
      </w:pPr>
    </w:p>
    <w:p w14:paraId="3C7EBD8F" w14:textId="653AF5CE" w:rsidR="002B0C6C" w:rsidRDefault="002B0C6C" w:rsidP="00C87DD1">
      <w:pPr>
        <w:spacing w:after="120" w:line="264" w:lineRule="auto"/>
        <w:jc w:val="right"/>
        <w:rPr>
          <w:rFonts w:ascii="Calibri" w:eastAsia="Times New Roman" w:hAnsi="Calibri" w:cs="Times New Roman"/>
          <w:b/>
          <w:sz w:val="20"/>
          <w:szCs w:val="20"/>
        </w:rPr>
      </w:pPr>
    </w:p>
    <w:p w14:paraId="21F4DE64" w14:textId="202D449A" w:rsidR="002B0C6C" w:rsidRDefault="002B0C6C" w:rsidP="00C87DD1">
      <w:pPr>
        <w:spacing w:after="120" w:line="264" w:lineRule="auto"/>
        <w:jc w:val="right"/>
        <w:rPr>
          <w:rFonts w:ascii="Calibri" w:eastAsia="Times New Roman" w:hAnsi="Calibri" w:cs="Times New Roman"/>
          <w:b/>
          <w:sz w:val="20"/>
          <w:szCs w:val="20"/>
        </w:rPr>
      </w:pPr>
    </w:p>
    <w:p w14:paraId="03AD8D68" w14:textId="341690DE" w:rsidR="00342048" w:rsidRDefault="00342048" w:rsidP="00C87DD1">
      <w:pPr>
        <w:spacing w:after="120" w:line="264" w:lineRule="auto"/>
        <w:jc w:val="right"/>
        <w:rPr>
          <w:rFonts w:ascii="Calibri" w:eastAsia="Times New Roman" w:hAnsi="Calibri" w:cs="Times New Roman"/>
          <w:b/>
          <w:sz w:val="20"/>
          <w:szCs w:val="20"/>
        </w:rPr>
      </w:pPr>
    </w:p>
    <w:p w14:paraId="60C0766E" w14:textId="77777777" w:rsidR="00342048" w:rsidRDefault="00342048" w:rsidP="00C87DD1">
      <w:pPr>
        <w:spacing w:after="120" w:line="264" w:lineRule="auto"/>
        <w:jc w:val="right"/>
        <w:rPr>
          <w:rFonts w:ascii="Calibri" w:eastAsia="Times New Roman" w:hAnsi="Calibri" w:cs="Times New Roman"/>
          <w:b/>
          <w:sz w:val="20"/>
          <w:szCs w:val="20"/>
        </w:rPr>
      </w:pPr>
    </w:p>
    <w:p w14:paraId="27E8BD22" w14:textId="73CC1C7F" w:rsidR="002B0C6C" w:rsidRDefault="002B0C6C" w:rsidP="00C87DD1">
      <w:pPr>
        <w:spacing w:after="120" w:line="264" w:lineRule="auto"/>
        <w:jc w:val="right"/>
        <w:rPr>
          <w:rFonts w:ascii="Calibri" w:eastAsia="Times New Roman" w:hAnsi="Calibri" w:cs="Times New Roman"/>
          <w:b/>
          <w:sz w:val="20"/>
          <w:szCs w:val="20"/>
        </w:rPr>
      </w:pPr>
    </w:p>
    <w:p w14:paraId="786E3037" w14:textId="363CA664" w:rsidR="00E76137" w:rsidRDefault="00E76137" w:rsidP="00C87DD1">
      <w:pPr>
        <w:spacing w:after="120" w:line="264" w:lineRule="auto"/>
        <w:jc w:val="right"/>
        <w:rPr>
          <w:rFonts w:ascii="Calibri" w:eastAsia="Times New Roman" w:hAnsi="Calibri" w:cs="Times New Roman"/>
          <w:b/>
          <w:sz w:val="20"/>
          <w:szCs w:val="20"/>
        </w:rPr>
      </w:pPr>
    </w:p>
    <w:p w14:paraId="4FC82045" w14:textId="5E30709E" w:rsidR="00E76137" w:rsidRDefault="00E76137" w:rsidP="00C87DD1">
      <w:pPr>
        <w:spacing w:after="120" w:line="264" w:lineRule="auto"/>
        <w:jc w:val="right"/>
        <w:rPr>
          <w:rFonts w:ascii="Calibri" w:eastAsia="Times New Roman" w:hAnsi="Calibri" w:cs="Times New Roman"/>
          <w:b/>
          <w:sz w:val="20"/>
          <w:szCs w:val="20"/>
        </w:rPr>
      </w:pPr>
    </w:p>
    <w:p w14:paraId="035D3D16" w14:textId="2AFD26BF" w:rsidR="001D0891" w:rsidRDefault="001D0891" w:rsidP="00C87DD1">
      <w:pPr>
        <w:spacing w:after="120" w:line="264" w:lineRule="auto"/>
        <w:jc w:val="right"/>
        <w:rPr>
          <w:rFonts w:ascii="Calibri" w:eastAsia="Times New Roman" w:hAnsi="Calibri" w:cs="Times New Roman"/>
          <w:b/>
          <w:sz w:val="20"/>
          <w:szCs w:val="20"/>
        </w:rPr>
      </w:pPr>
    </w:p>
    <w:p w14:paraId="4CC4383D" w14:textId="1EAE679C" w:rsidR="001D0891" w:rsidRDefault="001D0891" w:rsidP="00C87DD1">
      <w:pPr>
        <w:spacing w:after="120" w:line="264" w:lineRule="auto"/>
        <w:jc w:val="right"/>
        <w:rPr>
          <w:rFonts w:ascii="Calibri" w:eastAsia="Times New Roman" w:hAnsi="Calibri" w:cs="Times New Roman"/>
          <w:b/>
          <w:sz w:val="20"/>
          <w:szCs w:val="20"/>
        </w:rPr>
      </w:pPr>
    </w:p>
    <w:p w14:paraId="23C99148" w14:textId="06D7472F" w:rsidR="001D0891" w:rsidRDefault="001D0891" w:rsidP="00C87DD1">
      <w:pPr>
        <w:spacing w:after="120" w:line="264" w:lineRule="auto"/>
        <w:jc w:val="right"/>
        <w:rPr>
          <w:rFonts w:ascii="Calibri" w:eastAsia="Times New Roman" w:hAnsi="Calibri" w:cs="Times New Roman"/>
          <w:b/>
          <w:sz w:val="20"/>
          <w:szCs w:val="20"/>
        </w:rPr>
      </w:pPr>
    </w:p>
    <w:p w14:paraId="0BD28941" w14:textId="26E8386A" w:rsidR="001D0891" w:rsidRDefault="001D0891" w:rsidP="00C87DD1">
      <w:pPr>
        <w:spacing w:after="120" w:line="264" w:lineRule="auto"/>
        <w:jc w:val="right"/>
        <w:rPr>
          <w:rFonts w:ascii="Calibri" w:eastAsia="Times New Roman" w:hAnsi="Calibri" w:cs="Times New Roman"/>
          <w:b/>
          <w:sz w:val="20"/>
          <w:szCs w:val="20"/>
        </w:rPr>
      </w:pPr>
    </w:p>
    <w:p w14:paraId="35C8FE05" w14:textId="7AC5D28A" w:rsidR="001D0891" w:rsidRDefault="001D0891" w:rsidP="00C87DD1">
      <w:pPr>
        <w:spacing w:after="120" w:line="264" w:lineRule="auto"/>
        <w:jc w:val="right"/>
        <w:rPr>
          <w:rFonts w:ascii="Calibri" w:eastAsia="Times New Roman" w:hAnsi="Calibri" w:cs="Times New Roman"/>
          <w:b/>
          <w:sz w:val="20"/>
          <w:szCs w:val="20"/>
        </w:rPr>
      </w:pPr>
    </w:p>
    <w:p w14:paraId="122AF857" w14:textId="1585CCFE" w:rsidR="001D0891" w:rsidRDefault="001D0891" w:rsidP="00C87DD1">
      <w:pPr>
        <w:spacing w:after="120" w:line="264" w:lineRule="auto"/>
        <w:jc w:val="right"/>
        <w:rPr>
          <w:rFonts w:ascii="Calibri" w:eastAsia="Times New Roman" w:hAnsi="Calibri" w:cs="Times New Roman"/>
          <w:b/>
          <w:sz w:val="20"/>
          <w:szCs w:val="20"/>
        </w:rPr>
      </w:pPr>
    </w:p>
    <w:p w14:paraId="4915E645" w14:textId="682FAF2B" w:rsidR="001D0891" w:rsidRDefault="001D0891" w:rsidP="00C87DD1">
      <w:pPr>
        <w:spacing w:after="120" w:line="264" w:lineRule="auto"/>
        <w:jc w:val="right"/>
        <w:rPr>
          <w:rFonts w:ascii="Calibri" w:eastAsia="Times New Roman" w:hAnsi="Calibri" w:cs="Times New Roman"/>
          <w:b/>
          <w:sz w:val="20"/>
          <w:szCs w:val="20"/>
        </w:rPr>
      </w:pPr>
    </w:p>
    <w:p w14:paraId="30DF6B8D" w14:textId="4F5A5F05" w:rsidR="001D0891" w:rsidRDefault="001D0891" w:rsidP="00C87DD1">
      <w:pPr>
        <w:spacing w:after="120" w:line="264" w:lineRule="auto"/>
        <w:jc w:val="right"/>
        <w:rPr>
          <w:rFonts w:ascii="Calibri" w:eastAsia="Times New Roman" w:hAnsi="Calibri" w:cs="Times New Roman"/>
          <w:b/>
          <w:sz w:val="20"/>
          <w:szCs w:val="20"/>
        </w:rPr>
      </w:pPr>
    </w:p>
    <w:p w14:paraId="58FC1516" w14:textId="59C1D7C4" w:rsidR="0073565A" w:rsidRDefault="0073565A" w:rsidP="00C87DD1">
      <w:pPr>
        <w:spacing w:after="120" w:line="264" w:lineRule="auto"/>
        <w:jc w:val="right"/>
        <w:rPr>
          <w:rFonts w:ascii="Calibri" w:eastAsia="Times New Roman" w:hAnsi="Calibri" w:cs="Times New Roman"/>
          <w:b/>
          <w:sz w:val="20"/>
          <w:szCs w:val="20"/>
        </w:rPr>
      </w:pPr>
    </w:p>
    <w:p w14:paraId="7C7F4DD2" w14:textId="77777777" w:rsidR="0073565A" w:rsidRDefault="0073565A" w:rsidP="00C87DD1">
      <w:pPr>
        <w:spacing w:after="120" w:line="264" w:lineRule="auto"/>
        <w:jc w:val="right"/>
        <w:rPr>
          <w:rFonts w:ascii="Calibri" w:eastAsia="Times New Roman" w:hAnsi="Calibri" w:cs="Times New Roman"/>
          <w:b/>
          <w:sz w:val="20"/>
          <w:szCs w:val="20"/>
        </w:rPr>
      </w:pPr>
    </w:p>
    <w:p w14:paraId="29742F53" w14:textId="77777777" w:rsidR="00E76137" w:rsidRDefault="00E76137" w:rsidP="00C87DD1">
      <w:pPr>
        <w:spacing w:after="120" w:line="264" w:lineRule="auto"/>
        <w:jc w:val="right"/>
        <w:rPr>
          <w:rFonts w:ascii="Calibri" w:eastAsia="Times New Roman" w:hAnsi="Calibri" w:cs="Times New Roman"/>
          <w:b/>
          <w:sz w:val="20"/>
          <w:szCs w:val="20"/>
        </w:rPr>
      </w:pPr>
    </w:p>
    <w:p w14:paraId="43D0BABE" w14:textId="77777777" w:rsidR="002B0C6C" w:rsidRDefault="002B0C6C" w:rsidP="00C87DD1">
      <w:pPr>
        <w:spacing w:after="120" w:line="264" w:lineRule="auto"/>
        <w:jc w:val="right"/>
        <w:rPr>
          <w:rFonts w:ascii="Calibri" w:eastAsia="Times New Roman" w:hAnsi="Calibri" w:cs="Times New Roman"/>
          <w:b/>
          <w:sz w:val="20"/>
          <w:szCs w:val="20"/>
        </w:rPr>
      </w:pPr>
    </w:p>
    <w:p w14:paraId="19335FCA" w14:textId="77777777" w:rsidR="00FB2091" w:rsidRDefault="00FB2091" w:rsidP="00C87DD1">
      <w:pPr>
        <w:spacing w:after="120" w:line="264" w:lineRule="auto"/>
        <w:jc w:val="right"/>
        <w:rPr>
          <w:rFonts w:ascii="Calibri" w:eastAsia="Times New Roman" w:hAnsi="Calibri" w:cs="Times New Roman"/>
          <w:b/>
          <w:sz w:val="20"/>
          <w:szCs w:val="20"/>
        </w:rPr>
      </w:pPr>
    </w:p>
    <w:p w14:paraId="0EA450BB" w14:textId="77777777" w:rsidR="004E6575" w:rsidRDefault="004E6575" w:rsidP="00C87DD1">
      <w:pPr>
        <w:spacing w:after="120" w:line="264" w:lineRule="auto"/>
        <w:jc w:val="right"/>
        <w:rPr>
          <w:rFonts w:ascii="Calibri" w:eastAsia="Times New Roman" w:hAnsi="Calibri" w:cs="Times New Roman"/>
          <w:b/>
          <w:sz w:val="20"/>
          <w:szCs w:val="20"/>
        </w:rPr>
      </w:pPr>
    </w:p>
    <w:p w14:paraId="309EF5EA" w14:textId="3151BA7A" w:rsidR="00C87DD1" w:rsidRPr="006A1141" w:rsidRDefault="00C87DD1" w:rsidP="00C87DD1">
      <w:pPr>
        <w:spacing w:after="120" w:line="264" w:lineRule="auto"/>
        <w:jc w:val="right"/>
        <w:rPr>
          <w:rFonts w:ascii="Calibri" w:eastAsia="Times New Roman" w:hAnsi="Calibri" w:cs="Times New Roman"/>
          <w:b/>
          <w:sz w:val="20"/>
          <w:szCs w:val="20"/>
        </w:rPr>
      </w:pPr>
      <w:r w:rsidRPr="006A1141">
        <w:rPr>
          <w:rFonts w:ascii="Calibri" w:eastAsia="Times New Roman" w:hAnsi="Calibri" w:cs="Times New Roman"/>
          <w:b/>
          <w:sz w:val="20"/>
          <w:szCs w:val="20"/>
        </w:rPr>
        <w:lastRenderedPageBreak/>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2"/>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10534A53" w14:textId="5253E70B" w:rsidR="00C87DD1" w:rsidRPr="00402345" w:rsidRDefault="00C87DD1" w:rsidP="00840DE6">
      <w:pPr>
        <w:spacing w:after="0"/>
        <w:jc w:val="center"/>
        <w:rPr>
          <w:rFonts w:cstheme="minorHAnsi"/>
          <w:b/>
          <w:bCs/>
          <w:color w:val="000000" w:themeColor="text1"/>
          <w:szCs w:val="20"/>
        </w:rPr>
      </w:pPr>
      <w:r w:rsidRPr="00C87DD1">
        <w:rPr>
          <w:rFonts w:cstheme="minorHAnsi"/>
          <w:color w:val="000000" w:themeColor="text1"/>
          <w:szCs w:val="20"/>
        </w:rPr>
        <w:t xml:space="preserve">k predmetu zákazky s názvom: </w:t>
      </w:r>
      <w:r w:rsidR="004E6575">
        <w:rPr>
          <w:rFonts w:cstheme="minorHAnsi"/>
          <w:color w:val="000000" w:themeColor="text1"/>
          <w:szCs w:val="20"/>
        </w:rPr>
        <w:t xml:space="preserve"> </w:t>
      </w:r>
      <w:r w:rsidR="00FB2091">
        <w:rPr>
          <w:rFonts w:cstheme="minorHAnsi"/>
          <w:color w:val="000000" w:themeColor="text1"/>
          <w:szCs w:val="20"/>
        </w:rPr>
        <w:t>„</w:t>
      </w:r>
      <w:r w:rsidR="00647B9C">
        <w:rPr>
          <w:rFonts w:cstheme="minorHAnsi"/>
          <w:b/>
          <w:bCs/>
          <w:color w:val="000000" w:themeColor="text1"/>
          <w:szCs w:val="20"/>
        </w:rPr>
        <w:t>Elektroinštalácia a MaR</w:t>
      </w:r>
      <w:r w:rsidR="00FB2091">
        <w:rPr>
          <w:rFonts w:cstheme="minorHAnsi"/>
          <w:b/>
          <w:bCs/>
          <w:color w:val="000000" w:themeColor="text1"/>
          <w:szCs w:val="20"/>
        </w:rPr>
        <w:t>“</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56EFCBB5" w:rsidR="00762253" w:rsidRDefault="00762253" w:rsidP="00C87DD1">
      <w:pPr>
        <w:spacing w:after="0"/>
        <w:jc w:val="both"/>
        <w:rPr>
          <w:rFonts w:eastAsia="Times New Roman" w:cstheme="minorHAnsi"/>
          <w:b/>
          <w:sz w:val="21"/>
          <w:szCs w:val="21"/>
        </w:rPr>
      </w:pPr>
    </w:p>
    <w:p w14:paraId="4866CCAC" w14:textId="2AC6CE3C" w:rsidR="00B55E8D" w:rsidRDefault="00B55E8D" w:rsidP="00C87DD1">
      <w:pPr>
        <w:spacing w:after="0"/>
        <w:jc w:val="both"/>
        <w:rPr>
          <w:rFonts w:eastAsia="Times New Roman" w:cstheme="minorHAnsi"/>
          <w:b/>
          <w:sz w:val="21"/>
          <w:szCs w:val="21"/>
        </w:rPr>
      </w:pPr>
    </w:p>
    <w:p w14:paraId="27E28EEB" w14:textId="39918CE9" w:rsidR="00B55E8D" w:rsidRDefault="00B55E8D" w:rsidP="00C87DD1">
      <w:pPr>
        <w:spacing w:after="0"/>
        <w:jc w:val="both"/>
        <w:rPr>
          <w:rFonts w:eastAsia="Times New Roman" w:cstheme="minorHAnsi"/>
          <w:b/>
          <w:sz w:val="21"/>
          <w:szCs w:val="21"/>
        </w:rPr>
      </w:pPr>
    </w:p>
    <w:p w14:paraId="1FD7A1AF" w14:textId="77777777" w:rsidR="00B55E8D" w:rsidRPr="00C87DD1" w:rsidRDefault="00B55E8D"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3297BF85" w14:textId="0B806E8A" w:rsidR="00840DE6" w:rsidRPr="00840DE6" w:rsidRDefault="00777439" w:rsidP="0067781A">
      <w:pPr>
        <w:shd w:val="clear" w:color="auto" w:fill="FFFFFF"/>
        <w:jc w:val="center"/>
        <w:rPr>
          <w:rFonts w:cstheme="minorHAnsi"/>
          <w:color w:val="000000" w:themeColor="text1"/>
          <w:szCs w:val="20"/>
        </w:rPr>
      </w:pPr>
      <w:bookmarkStart w:id="3" w:name="_Hlk51594710"/>
      <w:r>
        <w:rPr>
          <w:rFonts w:cstheme="minorHAnsi"/>
          <w:sz w:val="20"/>
          <w:szCs w:val="20"/>
        </w:rPr>
        <w:t xml:space="preserve">na predmet zákazky </w:t>
      </w:r>
      <w:r w:rsidR="00C87DD1" w:rsidRPr="00C87DD1">
        <w:rPr>
          <w:rFonts w:cstheme="minorHAnsi"/>
          <w:sz w:val="20"/>
          <w:szCs w:val="20"/>
        </w:rPr>
        <w:t>s názvom</w:t>
      </w:r>
      <w:r w:rsidR="0067781A">
        <w:rPr>
          <w:rFonts w:cstheme="minorHAnsi"/>
          <w:sz w:val="20"/>
          <w:szCs w:val="20"/>
        </w:rPr>
        <w:t xml:space="preserve"> </w:t>
      </w:r>
      <w:bookmarkEnd w:id="3"/>
      <w:r w:rsidR="00A5246C">
        <w:rPr>
          <w:rFonts w:cstheme="minorHAnsi"/>
          <w:sz w:val="20"/>
          <w:szCs w:val="20"/>
        </w:rPr>
        <w:t>„</w:t>
      </w:r>
      <w:r w:rsidR="00647B9C">
        <w:rPr>
          <w:rFonts w:cstheme="minorHAnsi"/>
          <w:color w:val="000000" w:themeColor="text1"/>
          <w:szCs w:val="20"/>
        </w:rPr>
        <w:t>Elektroinštalácia a MaR</w:t>
      </w:r>
      <w:r w:rsidR="00A5246C">
        <w:rPr>
          <w:rFonts w:cstheme="minorHAnsi"/>
          <w:color w:val="000000" w:themeColor="text1"/>
          <w:szCs w:val="20"/>
        </w:rPr>
        <w:t>“</w:t>
      </w:r>
    </w:p>
    <w:tbl>
      <w:tblPr>
        <w:tblStyle w:val="Mriekatabuky2"/>
        <w:tblW w:w="9214" w:type="dxa"/>
        <w:tblInd w:w="-5" w:type="dxa"/>
        <w:tblLook w:val="04A0" w:firstRow="1" w:lastRow="0" w:firstColumn="1" w:lastColumn="0" w:noHBand="0" w:noVBand="1"/>
      </w:tblPr>
      <w:tblGrid>
        <w:gridCol w:w="4366"/>
        <w:gridCol w:w="4848"/>
      </w:tblGrid>
      <w:tr w:rsidR="00C87DD1" w:rsidRPr="00C87DD1"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2880D106" w:rsidR="00C87DD1" w:rsidRPr="00342048" w:rsidRDefault="00E76137" w:rsidP="00C87DD1">
            <w:pPr>
              <w:tabs>
                <w:tab w:val="left" w:pos="567"/>
              </w:tabs>
              <w:rPr>
                <w:rFonts w:cstheme="minorHAnsi"/>
                <w:color w:val="000000" w:themeColor="text1"/>
                <w:sz w:val="20"/>
                <w:szCs w:val="20"/>
                <w:highlight w:val="yellow"/>
              </w:rPr>
            </w:pPr>
            <w:r w:rsidRPr="00E76137">
              <w:rPr>
                <w:rFonts w:cstheme="minorHAnsi"/>
                <w:b/>
                <w:color w:val="000000" w:themeColor="text1"/>
                <w:sz w:val="20"/>
                <w:szCs w:val="20"/>
              </w:rPr>
              <w:t>Ekonomicky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C87DD1"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P.č.</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194F1E11"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246F9A">
              <w:rPr>
                <w:rFonts w:cstheme="minorHAnsi"/>
                <w:color w:val="000000" w:themeColor="text1"/>
                <w:sz w:val="20"/>
                <w:szCs w:val="20"/>
              </w:rPr>
              <w:t>mesiacoch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77777777" w:rsidR="00EE33D8" w:rsidRDefault="00EE33D8" w:rsidP="007A68A9">
      <w:pPr>
        <w:pStyle w:val="Bezriadkovania"/>
        <w:ind w:right="142"/>
        <w:jc w:val="center"/>
      </w:pPr>
    </w:p>
    <w:p w14:paraId="022F96B5" w14:textId="33FD8210" w:rsidR="00EE33D8" w:rsidRDefault="00EE33D8" w:rsidP="007A68A9">
      <w:pPr>
        <w:pStyle w:val="Bezriadkovania"/>
        <w:ind w:right="142"/>
        <w:jc w:val="center"/>
      </w:pPr>
    </w:p>
    <w:p w14:paraId="1F736BF1" w14:textId="54D1EB73" w:rsidR="00604A82" w:rsidRDefault="00604A82" w:rsidP="007A68A9">
      <w:pPr>
        <w:pStyle w:val="Bezriadkovania"/>
        <w:ind w:right="142"/>
        <w:jc w:val="center"/>
      </w:pPr>
    </w:p>
    <w:p w14:paraId="144282B5" w14:textId="77777777" w:rsidR="001D0891" w:rsidRDefault="001D0891" w:rsidP="007A68A9">
      <w:pPr>
        <w:pStyle w:val="Bezriadkovania"/>
        <w:ind w:right="142"/>
        <w:jc w:val="center"/>
      </w:pPr>
    </w:p>
    <w:p w14:paraId="3572119C" w14:textId="77777777" w:rsidR="00900EEC" w:rsidRDefault="00900EEC" w:rsidP="00565862">
      <w:pPr>
        <w:rPr>
          <w:rFonts w:cstheme="minorHAnsi"/>
          <w:b/>
          <w:bCs/>
          <w:color w:val="000000" w:themeColor="text1"/>
          <w:sz w:val="24"/>
          <w:szCs w:val="24"/>
        </w:rPr>
      </w:pPr>
    </w:p>
    <w:p w14:paraId="465F4008" w14:textId="169D8E8A" w:rsidR="00C87DD1" w:rsidRPr="00777439" w:rsidRDefault="00C87DD1" w:rsidP="00E60E23">
      <w:pPr>
        <w:jc w:val="center"/>
        <w:rPr>
          <w:rFonts w:cstheme="minorHAnsi"/>
          <w:b/>
          <w:bCs/>
          <w:color w:val="000000" w:themeColor="text1"/>
          <w:sz w:val="24"/>
          <w:szCs w:val="24"/>
        </w:rPr>
      </w:pPr>
      <w:r w:rsidRPr="00777439">
        <w:rPr>
          <w:rFonts w:cstheme="minorHAnsi"/>
          <w:b/>
          <w:bCs/>
          <w:color w:val="000000" w:themeColor="text1"/>
          <w:sz w:val="24"/>
          <w:szCs w:val="24"/>
        </w:rPr>
        <w:lastRenderedPageBreak/>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4"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4"/>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28F46DB4"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že k zákazke s</w:t>
      </w:r>
      <w:r w:rsidR="00B42D6E">
        <w:rPr>
          <w:rFonts w:cstheme="minorHAnsi"/>
          <w:sz w:val="20"/>
          <w:szCs w:val="20"/>
        </w:rPr>
        <w:t> </w:t>
      </w:r>
      <w:r w:rsidRPr="009224F6">
        <w:rPr>
          <w:rFonts w:cstheme="minorHAnsi"/>
          <w:sz w:val="20"/>
          <w:szCs w:val="20"/>
        </w:rPr>
        <w:t>názvom</w:t>
      </w:r>
      <w:r w:rsidR="00B42D6E">
        <w:rPr>
          <w:rFonts w:cstheme="minorHAnsi"/>
          <w:sz w:val="20"/>
          <w:szCs w:val="20"/>
        </w:rPr>
        <w:t xml:space="preserve"> „</w:t>
      </w:r>
      <w:r w:rsidR="00647B9C">
        <w:rPr>
          <w:rFonts w:cstheme="minorHAnsi"/>
          <w:b/>
          <w:bCs/>
          <w:sz w:val="20"/>
          <w:szCs w:val="20"/>
        </w:rPr>
        <w:t>Elektroinštalácia a MaR</w:t>
      </w:r>
      <w:r w:rsidR="00B42D6E">
        <w:rPr>
          <w:rFonts w:cstheme="minorHAnsi"/>
          <w:b/>
          <w:bCs/>
          <w:sz w:val="20"/>
          <w:szCs w:val="20"/>
        </w:rPr>
        <w:t>“</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5C168CFA" w14:textId="67DC0E11" w:rsidR="00C87DD1" w:rsidRPr="00C87DD1" w:rsidRDefault="00C87DD1" w:rsidP="00B55E8D">
      <w:pPr>
        <w:spacing w:after="0" w:line="240" w:lineRule="auto"/>
        <w:ind w:left="4956"/>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0EB60645" w14:textId="77777777" w:rsidR="00DE3AC2" w:rsidRDefault="00DE3AC2" w:rsidP="00C87DD1">
      <w:pPr>
        <w:jc w:val="center"/>
        <w:rPr>
          <w:rFonts w:cstheme="minorHAnsi"/>
          <w:b/>
          <w:bCs/>
          <w:color w:val="000000" w:themeColor="text1"/>
          <w:sz w:val="24"/>
          <w:szCs w:val="24"/>
        </w:rPr>
      </w:pPr>
      <w:bookmarkStart w:id="5" w:name="_Toc5785242"/>
    </w:p>
    <w:p w14:paraId="692E5B0C" w14:textId="36EBCA20"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t>ČESTNÉ VYHLÁSENIE SKUPINY DODÁVATEĽOV</w:t>
      </w:r>
      <w:bookmarkEnd w:id="5"/>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7F3CC526"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42D6E">
        <w:rPr>
          <w:rFonts w:eastAsia="Calibri" w:cstheme="minorHAnsi"/>
          <w:sz w:val="20"/>
          <w:szCs w:val="20"/>
        </w:rPr>
        <w:t>„</w:t>
      </w:r>
      <w:r w:rsidR="00647B9C">
        <w:rPr>
          <w:rFonts w:eastAsia="Calibri" w:cstheme="minorHAnsi"/>
          <w:b/>
          <w:bCs/>
          <w:sz w:val="20"/>
          <w:szCs w:val="20"/>
        </w:rPr>
        <w:t>Elektroinštalácia a MaR</w:t>
      </w:r>
      <w:r w:rsidR="00B42D6E">
        <w:rPr>
          <w:rFonts w:eastAsia="Calibri" w:cstheme="minorHAnsi"/>
          <w:b/>
          <w:bCs/>
          <w:sz w:val="20"/>
          <w:szCs w:val="20"/>
        </w:rPr>
        <w:t>“</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6"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t>PLNOMOCENSTVO PRE OSOBU KONAJÚCU ZA SKUPINU DODÁVATEĽOV</w:t>
      </w:r>
      <w:bookmarkEnd w:id="6"/>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557ACC62"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B42D6E">
        <w:rPr>
          <w:sz w:val="20"/>
          <w:szCs w:val="20"/>
        </w:rPr>
        <w:t>„</w:t>
      </w:r>
      <w:r w:rsidR="00647B9C">
        <w:rPr>
          <w:rFonts w:eastAsia="Calibri" w:cstheme="minorHAnsi"/>
          <w:sz w:val="20"/>
          <w:szCs w:val="20"/>
        </w:rPr>
        <w:t>Elektroinštalácia a MaR</w:t>
      </w:r>
      <w:r w:rsidR="00B42D6E">
        <w:rPr>
          <w:rFonts w:eastAsia="Calibri" w:cstheme="minorHAnsi"/>
          <w:sz w:val="20"/>
          <w:szCs w:val="20"/>
        </w:rPr>
        <w:t>“</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21281322" w:rsid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00E60E23">
        <w:rPr>
          <w:rFonts w:cstheme="minorHAnsi"/>
          <w:sz w:val="20"/>
          <w:szCs w:val="20"/>
        </w:rPr>
        <w:tab/>
        <w:t xml:space="preserve">                   </w:t>
      </w:r>
      <w:r w:rsidRPr="00C87DD1">
        <w:rPr>
          <w:rFonts w:cstheme="minorHAnsi"/>
          <w:sz w:val="20"/>
          <w:szCs w:val="20"/>
        </w:rPr>
        <w:t>..................................................</w:t>
      </w:r>
    </w:p>
    <w:p w14:paraId="0D45A706" w14:textId="65694031" w:rsidR="00C87DD1" w:rsidRPr="00C87DD1" w:rsidRDefault="004E6575" w:rsidP="004E6575">
      <w:pPr>
        <w:ind w:right="747"/>
        <w:rPr>
          <w:rFonts w:cstheme="minorHAnsi"/>
          <w:color w:val="000000"/>
          <w:sz w:val="20"/>
          <w:szCs w:val="20"/>
          <w:shd w:val="clear" w:color="auto" w:fill="FFFFFF"/>
          <w:lang w:eastAsia="sk-SK" w:bidi="sk-SK"/>
        </w:rPr>
      </w:pPr>
      <w:r>
        <w:rPr>
          <w:rFonts w:cstheme="minorHAnsi"/>
          <w:sz w:val="20"/>
          <w:szCs w:val="20"/>
        </w:rPr>
        <w:t xml:space="preserve">                                                                                                               </w:t>
      </w:r>
      <w:r w:rsidR="00C87DD1" w:rsidRPr="00C87DD1">
        <w:rPr>
          <w:rFonts w:cstheme="minorHAnsi"/>
          <w:sz w:val="20"/>
          <w:szCs w:val="20"/>
        </w:rPr>
        <w:t xml:space="preserve">        podpis splnomocnenca </w:t>
      </w:r>
    </w:p>
    <w:p w14:paraId="7CA5D383" w14:textId="77777777" w:rsidR="00A856CD" w:rsidRDefault="00A856CD" w:rsidP="00C87DD1">
      <w:pPr>
        <w:keepNext/>
        <w:keepLines/>
        <w:spacing w:after="0"/>
        <w:jc w:val="center"/>
        <w:outlineLvl w:val="0"/>
        <w:rPr>
          <w:rFonts w:eastAsia="Times New Roman" w:cstheme="minorHAnsi"/>
          <w:b/>
          <w:sz w:val="24"/>
          <w:szCs w:val="24"/>
          <w:lang w:eastAsia="sk-SK"/>
        </w:rPr>
      </w:pPr>
      <w:bookmarkStart w:id="7" w:name="_Toc5785244"/>
    </w:p>
    <w:p w14:paraId="63018722" w14:textId="319D5A81" w:rsidR="00C87DD1" w:rsidRPr="00777439" w:rsidRDefault="00C87DD1" w:rsidP="00C87DD1">
      <w:pPr>
        <w:keepNext/>
        <w:keepLines/>
        <w:spacing w:after="0"/>
        <w:jc w:val="center"/>
        <w:outlineLvl w:val="0"/>
        <w:rPr>
          <w:rFonts w:eastAsia="Times New Roman" w:cstheme="minorHAnsi"/>
          <w:b/>
          <w:sz w:val="24"/>
          <w:szCs w:val="24"/>
          <w:lang w:eastAsia="sk-SK"/>
        </w:rPr>
      </w:pPr>
      <w:r w:rsidRPr="00777439">
        <w:rPr>
          <w:rFonts w:eastAsia="Times New Roman" w:cstheme="minorHAnsi"/>
          <w:b/>
          <w:sz w:val="24"/>
          <w:szCs w:val="24"/>
          <w:lang w:eastAsia="sk-SK"/>
        </w:rPr>
        <w:t>ZOZNAM  SUBDODÁVATEĽOV</w:t>
      </w:r>
      <w:bookmarkEnd w:id="7"/>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6D2D0B3" w14:textId="54CBE9E3" w:rsidR="009224F6" w:rsidRDefault="00C87DD1" w:rsidP="00E60E23">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w:t>
      </w:r>
      <w:r w:rsidR="00A5246C">
        <w:rPr>
          <w:rFonts w:cstheme="minorHAnsi"/>
          <w:sz w:val="20"/>
          <w:szCs w:val="20"/>
        </w:rPr>
        <w:t> </w:t>
      </w:r>
      <w:r w:rsidRPr="00C87DD1">
        <w:rPr>
          <w:rFonts w:cstheme="minorHAnsi"/>
          <w:sz w:val="20"/>
          <w:szCs w:val="20"/>
        </w:rPr>
        <w:t>názvom</w:t>
      </w:r>
      <w:r w:rsidR="00A5246C">
        <w:rPr>
          <w:rFonts w:cstheme="minorHAnsi"/>
          <w:sz w:val="20"/>
          <w:szCs w:val="20"/>
        </w:rPr>
        <w:t xml:space="preserve"> „</w:t>
      </w:r>
      <w:r w:rsidR="00647B9C">
        <w:rPr>
          <w:rFonts w:cstheme="minorHAnsi"/>
          <w:sz w:val="20"/>
          <w:szCs w:val="20"/>
        </w:rPr>
        <w:t>Elektroinštalácia a MaR</w:t>
      </w:r>
      <w:r w:rsidR="00A5246C">
        <w:rPr>
          <w:rFonts w:cstheme="minorHAnsi"/>
          <w:sz w:val="20"/>
          <w:szCs w:val="20"/>
        </w:rPr>
        <w:t>“</w:t>
      </w:r>
    </w:p>
    <w:p w14:paraId="241BA9C9" w14:textId="77777777" w:rsidR="00E60E23" w:rsidRPr="009224F6" w:rsidRDefault="00E60E23" w:rsidP="00E60E23">
      <w:pPr>
        <w:spacing w:after="0"/>
        <w:jc w:val="both"/>
        <w:rPr>
          <w:rFonts w:cstheme="minorHAnsi"/>
          <w:color w:val="000000" w:themeColor="text1"/>
          <w:szCs w:val="20"/>
        </w:rPr>
      </w:pP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04DA1199" w14:textId="77777777" w:rsidR="00A856CD" w:rsidRDefault="00A856CD" w:rsidP="00C87DD1">
      <w:pPr>
        <w:spacing w:after="0"/>
        <w:jc w:val="both"/>
        <w:rPr>
          <w:rFonts w:cstheme="minorHAnsi"/>
          <w:sz w:val="20"/>
          <w:szCs w:val="20"/>
          <w:vertAlign w:val="superscript"/>
        </w:rPr>
      </w:pPr>
    </w:p>
    <w:p w14:paraId="3FA1FBFC" w14:textId="77777777" w:rsidR="00A856CD" w:rsidRDefault="00A856CD" w:rsidP="00C87DD1">
      <w:pPr>
        <w:spacing w:after="0"/>
        <w:jc w:val="both"/>
        <w:rPr>
          <w:rFonts w:cstheme="minorHAnsi"/>
          <w:sz w:val="20"/>
          <w:szCs w:val="20"/>
          <w:vertAlign w:val="superscript"/>
        </w:rPr>
      </w:pPr>
    </w:p>
    <w:p w14:paraId="536ECAEF" w14:textId="77777777" w:rsidR="00A856CD" w:rsidRDefault="00A856CD" w:rsidP="00C87DD1">
      <w:pPr>
        <w:spacing w:after="0"/>
        <w:jc w:val="both"/>
        <w:rPr>
          <w:rFonts w:cstheme="minorHAnsi"/>
          <w:sz w:val="20"/>
          <w:szCs w:val="20"/>
          <w:vertAlign w:val="superscript"/>
        </w:rPr>
      </w:pPr>
    </w:p>
    <w:p w14:paraId="3AE36843" w14:textId="77777777" w:rsidR="00A856CD" w:rsidRDefault="00A856CD" w:rsidP="00C87DD1">
      <w:pPr>
        <w:spacing w:after="0"/>
        <w:jc w:val="both"/>
        <w:rPr>
          <w:rFonts w:cstheme="minorHAnsi"/>
          <w:sz w:val="20"/>
          <w:szCs w:val="20"/>
          <w:vertAlign w:val="superscript"/>
        </w:rPr>
      </w:pPr>
    </w:p>
    <w:p w14:paraId="1E96D85F" w14:textId="5C6C1EB8"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r w:rsidRPr="00C87DD1">
        <w:rPr>
          <w:rFonts w:cstheme="minorHAnsi"/>
          <w:sz w:val="18"/>
          <w:szCs w:val="18"/>
        </w:rPr>
        <w:t>Nehodiace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 xml:space="preserve">V prípade účasti skupiny podpísané všetkými členmi skupiny (t.z.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25FF05CC" w14:textId="77777777" w:rsidR="00B15B63" w:rsidRDefault="00B15B63" w:rsidP="00C87DD1">
      <w:pPr>
        <w:jc w:val="center"/>
        <w:rPr>
          <w:rFonts w:eastAsia="Calibri" w:cstheme="minorHAnsi"/>
          <w:b/>
          <w:sz w:val="24"/>
          <w:szCs w:val="24"/>
        </w:rPr>
      </w:pPr>
    </w:p>
    <w:p w14:paraId="33A13A6D" w14:textId="77777777" w:rsidR="00E60E23" w:rsidRDefault="00E60E23" w:rsidP="00C87DD1">
      <w:pPr>
        <w:jc w:val="center"/>
        <w:rPr>
          <w:rFonts w:eastAsia="Calibri" w:cstheme="minorHAnsi"/>
          <w:b/>
          <w:sz w:val="24"/>
          <w:szCs w:val="24"/>
        </w:rPr>
      </w:pPr>
    </w:p>
    <w:p w14:paraId="76D99D50" w14:textId="544D46C8"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5E3CD059"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A5246C">
        <w:rPr>
          <w:rFonts w:eastAsia="Calibri" w:cstheme="minorHAnsi"/>
          <w:b/>
          <w:bCs/>
          <w:sz w:val="20"/>
          <w:szCs w:val="20"/>
        </w:rPr>
        <w:t>„</w:t>
      </w:r>
      <w:r w:rsidR="00647B9C">
        <w:rPr>
          <w:rFonts w:eastAsia="Calibri" w:cstheme="minorHAnsi"/>
          <w:b/>
          <w:bCs/>
          <w:sz w:val="20"/>
          <w:szCs w:val="20"/>
        </w:rPr>
        <w:t>Elektroinštalácia a MaR</w:t>
      </w:r>
      <w:r w:rsidR="00A5246C">
        <w:rPr>
          <w:rFonts w:eastAsia="Calibri" w:cstheme="minorHAnsi"/>
          <w:b/>
          <w:bCs/>
          <w:sz w:val="20"/>
          <w:szCs w:val="20"/>
        </w:rPr>
        <w:t>“</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FA56E1C" w14:textId="3062C785" w:rsidR="007B49F7" w:rsidRPr="00C87DD1" w:rsidRDefault="00C87DD1" w:rsidP="00A5246C">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w:t>
      </w:r>
      <w:r w:rsidR="00A5246C">
        <w:rPr>
          <w:rFonts w:cstheme="minorHAnsi"/>
          <w:bCs/>
          <w:sz w:val="20"/>
          <w:szCs w:val="20"/>
        </w:rPr>
        <w:t> </w:t>
      </w:r>
      <w:r w:rsidRPr="00C87DD1">
        <w:rPr>
          <w:rFonts w:cstheme="minorHAnsi"/>
          <w:bCs/>
          <w:sz w:val="20"/>
          <w:szCs w:val="20"/>
        </w:rPr>
        <w:t>názvom</w:t>
      </w:r>
      <w:r w:rsidR="00A5246C">
        <w:rPr>
          <w:rFonts w:cstheme="minorHAnsi"/>
          <w:bCs/>
          <w:sz w:val="20"/>
          <w:szCs w:val="20"/>
        </w:rPr>
        <w:t xml:space="preserve"> „</w:t>
      </w:r>
      <w:r w:rsidR="00647B9C">
        <w:rPr>
          <w:rFonts w:cstheme="minorHAnsi"/>
          <w:bCs/>
          <w:sz w:val="20"/>
          <w:szCs w:val="20"/>
        </w:rPr>
        <w:t>Elektroinštalácia a MaR</w:t>
      </w:r>
      <w:r w:rsidR="00A5246C">
        <w:rPr>
          <w:rFonts w:cstheme="minorHAnsi"/>
          <w:bCs/>
          <w:sz w:val="20"/>
          <w:szCs w:val="20"/>
        </w:rPr>
        <w:t xml:space="preserve">“ </w:t>
      </w:r>
    </w:p>
    <w:p w14:paraId="387E0BAD" w14:textId="7BB1DAC2"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evidenciou a spracovaním osobných údajov podľa Zákona č.18/2018 Z.z.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9AB3" w14:textId="77777777" w:rsidR="00A22D12" w:rsidRDefault="00A22D12" w:rsidP="009A2C94">
      <w:pPr>
        <w:spacing w:after="0" w:line="240" w:lineRule="auto"/>
      </w:pPr>
      <w:r>
        <w:separator/>
      </w:r>
    </w:p>
  </w:endnote>
  <w:endnote w:type="continuationSeparator" w:id="0">
    <w:p w14:paraId="43AECA16" w14:textId="77777777" w:rsidR="00A22D12" w:rsidRDefault="00A22D12"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2A8B2" w14:textId="77777777" w:rsidR="00A22D12" w:rsidRDefault="00A22D12" w:rsidP="009A2C94">
      <w:pPr>
        <w:spacing w:after="0" w:line="240" w:lineRule="auto"/>
      </w:pPr>
      <w:r>
        <w:separator/>
      </w:r>
    </w:p>
  </w:footnote>
  <w:footnote w:type="continuationSeparator" w:id="0">
    <w:p w14:paraId="4EB99D71" w14:textId="77777777" w:rsidR="00A22D12" w:rsidRDefault="00A22D12"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634" w:type="dxa"/>
      <w:tblLook w:val="04A0" w:firstRow="1" w:lastRow="0" w:firstColumn="1" w:lastColumn="0" w:noHBand="0" w:noVBand="1"/>
    </w:tblPr>
    <w:tblGrid>
      <w:gridCol w:w="3964"/>
      <w:gridCol w:w="5670"/>
    </w:tblGrid>
    <w:tr w:rsidR="00E15C4D" w14:paraId="075759EE" w14:textId="77777777" w:rsidTr="00C65264">
      <w:tc>
        <w:tcPr>
          <w:tcW w:w="3964"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Obstarávateľ: De Heus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3C088DDD"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sidR="00B42D6E">
            <w:rPr>
              <w:rFonts w:ascii="Calibri" w:eastAsia="Times New Roman" w:hAnsi="Calibri" w:cs="Times New Roman"/>
              <w:bCs/>
              <w:color w:val="000000"/>
              <w:sz w:val="20"/>
              <w:szCs w:val="20"/>
              <w:lang w:eastAsia="sk-SK"/>
            </w:rPr>
            <w:t xml:space="preserve"> </w:t>
          </w:r>
          <w:r w:rsidR="00C210AF">
            <w:rPr>
              <w:rFonts w:ascii="Calibri" w:eastAsia="Times New Roman" w:hAnsi="Calibri" w:cs="Times New Roman"/>
              <w:bCs/>
              <w:color w:val="000000"/>
              <w:sz w:val="20"/>
              <w:szCs w:val="20"/>
              <w:lang w:eastAsia="sk-SK"/>
            </w:rPr>
            <w:t>„</w:t>
          </w:r>
          <w:r w:rsidR="00647B9C">
            <w:rPr>
              <w:rFonts w:ascii="Calibri" w:eastAsia="Times New Roman" w:hAnsi="Calibri" w:cs="Times New Roman"/>
              <w:bCs/>
              <w:color w:val="000000"/>
              <w:sz w:val="20"/>
              <w:szCs w:val="20"/>
              <w:lang w:eastAsia="sk-SK"/>
            </w:rPr>
            <w:t>Elektroinštalácia a MaR</w:t>
          </w:r>
          <w:r w:rsidR="00C210AF">
            <w:rPr>
              <w:rFonts w:ascii="Calibri" w:eastAsia="Times New Roman" w:hAnsi="Calibri" w:cs="Times New Roman"/>
              <w:bCs/>
              <w:color w:val="000000"/>
              <w:sz w:val="20"/>
              <w:szCs w:val="20"/>
              <w:lang w:eastAsia="sk-SK"/>
            </w:rPr>
            <w:t>“</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2"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3"/>
  </w:num>
  <w:num w:numId="2" w16cid:durableId="516887367">
    <w:abstractNumId w:val="18"/>
  </w:num>
  <w:num w:numId="3" w16cid:durableId="706687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1"/>
  </w:num>
  <w:num w:numId="5" w16cid:durableId="2075005603">
    <w:abstractNumId w:val="9"/>
  </w:num>
  <w:num w:numId="6" w16cid:durableId="1811552710">
    <w:abstractNumId w:val="7"/>
  </w:num>
  <w:num w:numId="7" w16cid:durableId="1693190384">
    <w:abstractNumId w:val="0"/>
  </w:num>
  <w:num w:numId="8" w16cid:durableId="561257800">
    <w:abstractNumId w:val="10"/>
  </w:num>
  <w:num w:numId="9" w16cid:durableId="2113939074">
    <w:abstractNumId w:val="8"/>
  </w:num>
  <w:num w:numId="10" w16cid:durableId="95256547">
    <w:abstractNumId w:val="5"/>
  </w:num>
  <w:num w:numId="11" w16cid:durableId="610867311">
    <w:abstractNumId w:val="4"/>
  </w:num>
  <w:num w:numId="12" w16cid:durableId="881018134">
    <w:abstractNumId w:val="2"/>
  </w:num>
  <w:num w:numId="13" w16cid:durableId="1587106371">
    <w:abstractNumId w:val="17"/>
  </w:num>
  <w:num w:numId="14" w16cid:durableId="1650939705">
    <w:abstractNumId w:val="6"/>
  </w:num>
  <w:num w:numId="15" w16cid:durableId="1460100891">
    <w:abstractNumId w:val="14"/>
  </w:num>
  <w:num w:numId="16" w16cid:durableId="285935971">
    <w:abstractNumId w:val="15"/>
  </w:num>
  <w:num w:numId="17" w16cid:durableId="118377542">
    <w:abstractNumId w:val="3"/>
  </w:num>
  <w:num w:numId="18" w16cid:durableId="1669745613">
    <w:abstractNumId w:val="20"/>
  </w:num>
  <w:num w:numId="19" w16cid:durableId="1202016508">
    <w:abstractNumId w:val="1"/>
  </w:num>
  <w:num w:numId="20" w16cid:durableId="1471440718">
    <w:abstractNumId w:val="12"/>
  </w:num>
  <w:num w:numId="21" w16cid:durableId="609435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22448"/>
    <w:rsid w:val="00042D62"/>
    <w:rsid w:val="000643DD"/>
    <w:rsid w:val="00071D74"/>
    <w:rsid w:val="00076D30"/>
    <w:rsid w:val="000844FF"/>
    <w:rsid w:val="000A5089"/>
    <w:rsid w:val="000B6AA9"/>
    <w:rsid w:val="000C073E"/>
    <w:rsid w:val="00106FC0"/>
    <w:rsid w:val="00141051"/>
    <w:rsid w:val="00165E1A"/>
    <w:rsid w:val="0017172D"/>
    <w:rsid w:val="00175CE9"/>
    <w:rsid w:val="001772BD"/>
    <w:rsid w:val="001827CD"/>
    <w:rsid w:val="00195B90"/>
    <w:rsid w:val="001B6BBF"/>
    <w:rsid w:val="001D0891"/>
    <w:rsid w:val="001D3E9E"/>
    <w:rsid w:val="001E0E4F"/>
    <w:rsid w:val="002326D4"/>
    <w:rsid w:val="00246F9A"/>
    <w:rsid w:val="002779D1"/>
    <w:rsid w:val="002A51F6"/>
    <w:rsid w:val="002B0C6C"/>
    <w:rsid w:val="002C57A1"/>
    <w:rsid w:val="00316F33"/>
    <w:rsid w:val="003276E9"/>
    <w:rsid w:val="00341A2E"/>
    <w:rsid w:val="00342048"/>
    <w:rsid w:val="003452A6"/>
    <w:rsid w:val="00345314"/>
    <w:rsid w:val="00361855"/>
    <w:rsid w:val="00383CF1"/>
    <w:rsid w:val="003C5974"/>
    <w:rsid w:val="00402345"/>
    <w:rsid w:val="0042054D"/>
    <w:rsid w:val="004403C9"/>
    <w:rsid w:val="00442BF3"/>
    <w:rsid w:val="004916FB"/>
    <w:rsid w:val="004947FE"/>
    <w:rsid w:val="004E6575"/>
    <w:rsid w:val="00500F41"/>
    <w:rsid w:val="00520604"/>
    <w:rsid w:val="00546A69"/>
    <w:rsid w:val="00565862"/>
    <w:rsid w:val="005741F7"/>
    <w:rsid w:val="00576BE1"/>
    <w:rsid w:val="005908A8"/>
    <w:rsid w:val="005D25C1"/>
    <w:rsid w:val="005F1D86"/>
    <w:rsid w:val="00604A82"/>
    <w:rsid w:val="006153E4"/>
    <w:rsid w:val="00647B9C"/>
    <w:rsid w:val="0067781A"/>
    <w:rsid w:val="00681046"/>
    <w:rsid w:val="00692CC7"/>
    <w:rsid w:val="006A1141"/>
    <w:rsid w:val="006E355F"/>
    <w:rsid w:val="006F6A27"/>
    <w:rsid w:val="00732650"/>
    <w:rsid w:val="00735048"/>
    <w:rsid w:val="0073565A"/>
    <w:rsid w:val="00762253"/>
    <w:rsid w:val="00770BEE"/>
    <w:rsid w:val="00777439"/>
    <w:rsid w:val="00787963"/>
    <w:rsid w:val="00795055"/>
    <w:rsid w:val="007A68A9"/>
    <w:rsid w:val="007B3427"/>
    <w:rsid w:val="007B49F7"/>
    <w:rsid w:val="007C2015"/>
    <w:rsid w:val="008049B6"/>
    <w:rsid w:val="008108B0"/>
    <w:rsid w:val="00816909"/>
    <w:rsid w:val="00840DCB"/>
    <w:rsid w:val="00840DE6"/>
    <w:rsid w:val="0085041F"/>
    <w:rsid w:val="00860EAA"/>
    <w:rsid w:val="00874AFC"/>
    <w:rsid w:val="00885588"/>
    <w:rsid w:val="00892736"/>
    <w:rsid w:val="008A2F0C"/>
    <w:rsid w:val="008A51FD"/>
    <w:rsid w:val="008D48F1"/>
    <w:rsid w:val="008E2FB8"/>
    <w:rsid w:val="00900EEC"/>
    <w:rsid w:val="00901E6E"/>
    <w:rsid w:val="009116F1"/>
    <w:rsid w:val="009224F6"/>
    <w:rsid w:val="00950089"/>
    <w:rsid w:val="00954075"/>
    <w:rsid w:val="00960270"/>
    <w:rsid w:val="009A2C94"/>
    <w:rsid w:val="009F2292"/>
    <w:rsid w:val="00A10AAB"/>
    <w:rsid w:val="00A14948"/>
    <w:rsid w:val="00A22D12"/>
    <w:rsid w:val="00A32125"/>
    <w:rsid w:val="00A32AAB"/>
    <w:rsid w:val="00A330ED"/>
    <w:rsid w:val="00A3447F"/>
    <w:rsid w:val="00A34E6F"/>
    <w:rsid w:val="00A5246C"/>
    <w:rsid w:val="00A66707"/>
    <w:rsid w:val="00A7394A"/>
    <w:rsid w:val="00A856CD"/>
    <w:rsid w:val="00A93212"/>
    <w:rsid w:val="00AA4D02"/>
    <w:rsid w:val="00AE4790"/>
    <w:rsid w:val="00AE62C3"/>
    <w:rsid w:val="00B07ABD"/>
    <w:rsid w:val="00B14BC5"/>
    <w:rsid w:val="00B15B63"/>
    <w:rsid w:val="00B42D6E"/>
    <w:rsid w:val="00B52E43"/>
    <w:rsid w:val="00B55E8D"/>
    <w:rsid w:val="00B76C6F"/>
    <w:rsid w:val="00B811B6"/>
    <w:rsid w:val="00BA5106"/>
    <w:rsid w:val="00BA57AC"/>
    <w:rsid w:val="00BC3A4F"/>
    <w:rsid w:val="00BF5193"/>
    <w:rsid w:val="00BF605A"/>
    <w:rsid w:val="00C11466"/>
    <w:rsid w:val="00C210AF"/>
    <w:rsid w:val="00C214A9"/>
    <w:rsid w:val="00C3009A"/>
    <w:rsid w:val="00C41E0F"/>
    <w:rsid w:val="00C6225A"/>
    <w:rsid w:val="00C62CD7"/>
    <w:rsid w:val="00C65264"/>
    <w:rsid w:val="00C73DEC"/>
    <w:rsid w:val="00C75DAD"/>
    <w:rsid w:val="00C87DD1"/>
    <w:rsid w:val="00C927EF"/>
    <w:rsid w:val="00C95B57"/>
    <w:rsid w:val="00C95C58"/>
    <w:rsid w:val="00C96EBD"/>
    <w:rsid w:val="00CD0D4A"/>
    <w:rsid w:val="00D043F6"/>
    <w:rsid w:val="00D14E3E"/>
    <w:rsid w:val="00D32950"/>
    <w:rsid w:val="00D377E2"/>
    <w:rsid w:val="00D556E1"/>
    <w:rsid w:val="00D632B4"/>
    <w:rsid w:val="00D73950"/>
    <w:rsid w:val="00DA0E62"/>
    <w:rsid w:val="00DA14B2"/>
    <w:rsid w:val="00DD40EC"/>
    <w:rsid w:val="00DE2057"/>
    <w:rsid w:val="00DE3AC2"/>
    <w:rsid w:val="00DE7DC8"/>
    <w:rsid w:val="00E01637"/>
    <w:rsid w:val="00E018AA"/>
    <w:rsid w:val="00E07B8D"/>
    <w:rsid w:val="00E15C4D"/>
    <w:rsid w:val="00E21DB5"/>
    <w:rsid w:val="00E249F3"/>
    <w:rsid w:val="00E30B1B"/>
    <w:rsid w:val="00E51683"/>
    <w:rsid w:val="00E60E23"/>
    <w:rsid w:val="00E733BC"/>
    <w:rsid w:val="00E76137"/>
    <w:rsid w:val="00E84ABB"/>
    <w:rsid w:val="00EA1A79"/>
    <w:rsid w:val="00EA401D"/>
    <w:rsid w:val="00EC677E"/>
    <w:rsid w:val="00EE33D8"/>
    <w:rsid w:val="00F31367"/>
    <w:rsid w:val="00F37230"/>
    <w:rsid w:val="00F375E4"/>
    <w:rsid w:val="00F414B3"/>
    <w:rsid w:val="00F5300E"/>
    <w:rsid w:val="00F94C4F"/>
    <w:rsid w:val="00F952D6"/>
    <w:rsid w:val="00F97BC1"/>
    <w:rsid w:val="00FB2091"/>
    <w:rsid w:val="00FB20AB"/>
    <w:rsid w:val="00FC2BA6"/>
    <w:rsid w:val="00FC2E82"/>
    <w:rsid w:val="00FC4B6D"/>
    <w:rsid w:val="00FD4050"/>
    <w:rsid w:val="00FE2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17</Pages>
  <Words>4554</Words>
  <Characters>25960</Characters>
  <Application>Microsoft Office Word</Application>
  <DocSecurity>0</DocSecurity>
  <Lines>216</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Zuzana Lenická</cp:lastModifiedBy>
  <cp:revision>3</cp:revision>
  <cp:lastPrinted>2022-06-01T11:39:00Z</cp:lastPrinted>
  <dcterms:created xsi:type="dcterms:W3CDTF">2022-11-08T11:30:00Z</dcterms:created>
  <dcterms:modified xsi:type="dcterms:W3CDTF">2022-12-16T14:05:00Z</dcterms:modified>
</cp:coreProperties>
</file>