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C68EF" w14:textId="0C9FD2CE" w:rsidR="007D4C25" w:rsidRPr="00530276" w:rsidRDefault="007D4C25" w:rsidP="007D4C25">
      <w:pPr>
        <w:keepNext/>
        <w:keepLines/>
        <w:spacing w:before="120"/>
        <w:jc w:val="center"/>
        <w:outlineLvl w:val="0"/>
        <w:rPr>
          <w:rFonts w:ascii="Arial" w:eastAsia="MS Gothic" w:hAnsi="Arial" w:cs="Arial"/>
          <w:b/>
          <w:bCs/>
          <w:sz w:val="22"/>
          <w:szCs w:val="22"/>
          <w:lang w:val="sk-SK"/>
        </w:rPr>
      </w:pPr>
      <w:r w:rsidRPr="00530276">
        <w:rPr>
          <w:rFonts w:ascii="Arial" w:eastAsia="MS Gothic" w:hAnsi="Arial" w:cs="Arial"/>
          <w:b/>
          <w:bCs/>
          <w:sz w:val="22"/>
          <w:szCs w:val="22"/>
          <w:lang w:val="sk-SK"/>
        </w:rPr>
        <w:t>Zmluva o</w:t>
      </w:r>
      <w:r w:rsidR="00FB72BC">
        <w:rPr>
          <w:rFonts w:ascii="Arial" w:eastAsia="MS Gothic" w:hAnsi="Arial" w:cs="Arial"/>
          <w:b/>
          <w:bCs/>
          <w:sz w:val="22"/>
          <w:szCs w:val="22"/>
          <w:lang w:val="sk-SK"/>
        </w:rPr>
        <w:t> </w:t>
      </w:r>
      <w:r w:rsidRPr="00530276">
        <w:rPr>
          <w:rFonts w:ascii="Arial" w:eastAsia="MS Gothic" w:hAnsi="Arial" w:cs="Arial"/>
          <w:b/>
          <w:bCs/>
          <w:sz w:val="22"/>
          <w:szCs w:val="22"/>
          <w:lang w:val="sk-SK"/>
        </w:rPr>
        <w:t>dielo</w:t>
      </w:r>
      <w:r w:rsidR="00FB72BC">
        <w:rPr>
          <w:rFonts w:ascii="Arial" w:eastAsia="MS Gothic" w:hAnsi="Arial" w:cs="Arial"/>
          <w:b/>
          <w:bCs/>
          <w:sz w:val="22"/>
          <w:szCs w:val="22"/>
          <w:lang w:val="sk-SK"/>
        </w:rPr>
        <w:t xml:space="preserve"> č. ............</w:t>
      </w:r>
    </w:p>
    <w:p w14:paraId="3D125EE2" w14:textId="77777777" w:rsidR="007D4C25" w:rsidRPr="00530276" w:rsidRDefault="007D4C25" w:rsidP="007D4C25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530276">
        <w:rPr>
          <w:rFonts w:ascii="Arial" w:hAnsi="Arial" w:cs="Arial"/>
          <w:sz w:val="22"/>
          <w:szCs w:val="22"/>
          <w:lang w:val="sk-SK"/>
        </w:rPr>
        <w:t>uzavretá podľa § 536 zákona NR SR č. 513/1991 Zb. Obchodného zákonníka</w:t>
      </w:r>
    </w:p>
    <w:p w14:paraId="04CED793" w14:textId="77777777" w:rsidR="007D4C25" w:rsidRPr="00530276" w:rsidRDefault="007D4C25" w:rsidP="007D4C25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530276">
        <w:rPr>
          <w:rFonts w:ascii="Arial" w:hAnsi="Arial" w:cs="Arial"/>
          <w:sz w:val="22"/>
          <w:szCs w:val="22"/>
          <w:lang w:val="sk-SK"/>
        </w:rPr>
        <w:t>v znení neskorších predpisov (ďalej len „zákon“)</w:t>
      </w:r>
    </w:p>
    <w:p w14:paraId="0E30E338" w14:textId="77777777" w:rsidR="007D4C25" w:rsidRPr="00530276" w:rsidRDefault="007D4C25" w:rsidP="007D4C25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530276">
        <w:rPr>
          <w:rFonts w:ascii="Arial" w:hAnsi="Arial" w:cs="Arial"/>
          <w:sz w:val="22"/>
          <w:szCs w:val="22"/>
          <w:lang w:val="sk-SK"/>
        </w:rPr>
        <w:t>(ďalej len „zmluva“)</w:t>
      </w:r>
    </w:p>
    <w:p w14:paraId="04899365" w14:textId="77777777" w:rsidR="007D4C25" w:rsidRPr="0053027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530276">
        <w:rPr>
          <w:rFonts w:ascii="Arial" w:eastAsia="Calibri" w:hAnsi="Arial" w:cs="Arial"/>
          <w:sz w:val="22"/>
          <w:szCs w:val="22"/>
          <w:lang w:val="sk-SK"/>
        </w:rPr>
        <w:t xml:space="preserve">                                                                                       </w:t>
      </w:r>
    </w:p>
    <w:p w14:paraId="2CE83813" w14:textId="77777777" w:rsidR="007D4C25" w:rsidRPr="00530276" w:rsidRDefault="007D4C25" w:rsidP="007D4C25">
      <w:pPr>
        <w:keepNext/>
        <w:keepLines/>
        <w:spacing w:before="120"/>
        <w:jc w:val="center"/>
        <w:outlineLvl w:val="0"/>
        <w:rPr>
          <w:rFonts w:ascii="Arial" w:eastAsia="MS Gothic" w:hAnsi="Arial" w:cs="Arial"/>
          <w:b/>
          <w:bCs/>
          <w:sz w:val="22"/>
          <w:szCs w:val="22"/>
          <w:lang w:val="sk-SK"/>
        </w:rPr>
      </w:pPr>
      <w:r w:rsidRPr="00530276">
        <w:rPr>
          <w:rFonts w:ascii="Arial" w:eastAsia="MS Gothic" w:hAnsi="Arial" w:cs="Arial"/>
          <w:b/>
          <w:bCs/>
          <w:sz w:val="22"/>
          <w:szCs w:val="22"/>
          <w:lang w:val="sk-SK"/>
        </w:rPr>
        <w:t>I. Zmluvné strany</w:t>
      </w:r>
    </w:p>
    <w:p w14:paraId="63BBF516" w14:textId="77777777" w:rsidR="007D4C25" w:rsidRPr="0053027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530276">
        <w:rPr>
          <w:rFonts w:ascii="Arial" w:eastAsia="Calibri" w:hAnsi="Arial" w:cs="Arial"/>
          <w:sz w:val="22"/>
          <w:szCs w:val="22"/>
          <w:lang w:val="sk-SK"/>
        </w:rPr>
        <w:tab/>
      </w:r>
    </w:p>
    <w:p w14:paraId="3CB63212" w14:textId="77777777" w:rsidR="007D4C25" w:rsidRPr="0053027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530276">
        <w:rPr>
          <w:rFonts w:ascii="Arial" w:eastAsia="Calibri" w:hAnsi="Arial" w:cs="Arial"/>
          <w:sz w:val="22"/>
          <w:szCs w:val="22"/>
          <w:lang w:val="sk-SK"/>
        </w:rPr>
        <w:tab/>
      </w:r>
    </w:p>
    <w:p w14:paraId="5013FC0A" w14:textId="77777777" w:rsidR="00530276" w:rsidRPr="00530276" w:rsidRDefault="00530276" w:rsidP="00530276">
      <w:pPr>
        <w:ind w:left="2832" w:hanging="2832"/>
        <w:rPr>
          <w:rFonts w:ascii="Arial" w:hAnsi="Arial" w:cs="Arial"/>
          <w:b/>
          <w:sz w:val="22"/>
          <w:szCs w:val="22"/>
          <w:lang w:val="sk-SK"/>
        </w:rPr>
      </w:pPr>
      <w:r w:rsidRPr="00530276">
        <w:rPr>
          <w:rFonts w:ascii="Arial" w:hAnsi="Arial" w:cs="Arial"/>
          <w:b/>
          <w:sz w:val="22"/>
          <w:szCs w:val="22"/>
          <w:lang w:val="sk-SK"/>
        </w:rPr>
        <w:t>1.Objednávateľ</w:t>
      </w:r>
    </w:p>
    <w:p w14:paraId="05B5F549" w14:textId="7541382D" w:rsidR="00530276" w:rsidRPr="00530276" w:rsidRDefault="00530276" w:rsidP="00530276">
      <w:pPr>
        <w:ind w:left="2832" w:hanging="2832"/>
        <w:rPr>
          <w:rFonts w:ascii="Arial" w:eastAsia="Times New Roman" w:hAnsi="Arial" w:cs="Arial"/>
          <w:b/>
          <w:sz w:val="22"/>
          <w:szCs w:val="22"/>
          <w:lang w:val="sk-SK"/>
        </w:rPr>
      </w:pPr>
      <w:r w:rsidRPr="00530276">
        <w:rPr>
          <w:rFonts w:ascii="Arial" w:hAnsi="Arial" w:cs="Arial"/>
          <w:b/>
          <w:sz w:val="22"/>
          <w:szCs w:val="22"/>
          <w:lang w:val="sk-SK"/>
        </w:rPr>
        <w:t>Názov</w:t>
      </w:r>
      <w:r w:rsidRPr="00530276">
        <w:rPr>
          <w:rFonts w:ascii="Arial" w:hAnsi="Arial" w:cs="Arial"/>
          <w:b/>
          <w:sz w:val="22"/>
          <w:szCs w:val="22"/>
          <w:lang w:val="sk-SK"/>
        </w:rPr>
        <w:tab/>
        <w:t>:</w:t>
      </w:r>
      <w:r w:rsidRPr="00530276">
        <w:rPr>
          <w:rFonts w:ascii="Arial" w:hAnsi="Arial" w:cs="Arial"/>
          <w:b/>
          <w:sz w:val="22"/>
          <w:szCs w:val="22"/>
          <w:lang w:val="sk-SK"/>
        </w:rPr>
        <w:tab/>
        <w:t>Obec  Bošáca</w:t>
      </w:r>
    </w:p>
    <w:p w14:paraId="308FB7BB" w14:textId="70F1C318" w:rsidR="00530276" w:rsidRPr="00530276" w:rsidRDefault="00530276" w:rsidP="00530276">
      <w:pPr>
        <w:ind w:left="2832" w:hanging="2832"/>
        <w:rPr>
          <w:rFonts w:ascii="Arial" w:hAnsi="Arial" w:cs="Arial"/>
          <w:b/>
          <w:sz w:val="22"/>
          <w:szCs w:val="22"/>
          <w:lang w:val="sk-SK"/>
        </w:rPr>
      </w:pPr>
      <w:r w:rsidRPr="00530276">
        <w:rPr>
          <w:rFonts w:ascii="Arial" w:hAnsi="Arial" w:cs="Arial"/>
          <w:sz w:val="22"/>
          <w:szCs w:val="22"/>
          <w:lang w:val="sk-SK"/>
        </w:rPr>
        <w:t>Splnomocnený zástupca</w:t>
      </w:r>
      <w:r w:rsidRPr="00914A57">
        <w:rPr>
          <w:rFonts w:ascii="Arial" w:hAnsi="Arial" w:cs="Arial"/>
          <w:sz w:val="22"/>
          <w:szCs w:val="22"/>
          <w:lang w:val="sk-SK"/>
        </w:rPr>
        <w:tab/>
        <w:t xml:space="preserve">:  </w:t>
      </w:r>
      <w:r w:rsidRPr="00914A57">
        <w:rPr>
          <w:rFonts w:ascii="Arial" w:hAnsi="Arial" w:cs="Arial"/>
          <w:sz w:val="22"/>
          <w:szCs w:val="22"/>
          <w:lang w:val="sk-SK"/>
        </w:rPr>
        <w:tab/>
      </w:r>
      <w:r w:rsidR="00947112">
        <w:rPr>
          <w:rFonts w:ascii="Arial" w:hAnsi="Arial" w:cs="Arial"/>
          <w:sz w:val="22"/>
          <w:szCs w:val="22"/>
          <w:lang w:val="sk-SK"/>
        </w:rPr>
        <w:t>Bc. Jozef Mihala</w:t>
      </w:r>
    </w:p>
    <w:p w14:paraId="14883BFB" w14:textId="6A66EEE4" w:rsidR="00530276" w:rsidRPr="00530276" w:rsidRDefault="00530276" w:rsidP="00530276">
      <w:pPr>
        <w:ind w:left="3540" w:hanging="3540"/>
        <w:jc w:val="both"/>
        <w:rPr>
          <w:rFonts w:ascii="Arial" w:hAnsi="Arial" w:cs="Arial"/>
          <w:sz w:val="22"/>
          <w:szCs w:val="22"/>
          <w:lang w:val="sk-SK"/>
        </w:rPr>
      </w:pPr>
      <w:r w:rsidRPr="00530276">
        <w:rPr>
          <w:rFonts w:ascii="Arial" w:hAnsi="Arial" w:cs="Arial"/>
          <w:sz w:val="22"/>
          <w:szCs w:val="22"/>
          <w:lang w:val="sk-SK"/>
        </w:rPr>
        <w:t>Sídlo</w:t>
      </w:r>
      <w:r w:rsidRPr="00530276">
        <w:rPr>
          <w:rFonts w:ascii="Arial" w:hAnsi="Arial" w:cs="Arial"/>
          <w:sz w:val="22"/>
          <w:szCs w:val="22"/>
          <w:lang w:val="sk-SK"/>
        </w:rPr>
        <w:tab/>
        <w:t>Bošáca 257, 913 07 Bošáca</w:t>
      </w:r>
    </w:p>
    <w:p w14:paraId="4971C4C1" w14:textId="77777777" w:rsidR="00530276" w:rsidRPr="00530276" w:rsidRDefault="00530276" w:rsidP="00530276">
      <w:pPr>
        <w:ind w:left="851" w:hanging="851"/>
        <w:jc w:val="both"/>
        <w:rPr>
          <w:rFonts w:ascii="Arial" w:hAnsi="Arial" w:cs="Arial"/>
          <w:sz w:val="22"/>
          <w:szCs w:val="22"/>
          <w:lang w:val="sk-SK"/>
        </w:rPr>
      </w:pPr>
      <w:r w:rsidRPr="00530276">
        <w:rPr>
          <w:rFonts w:ascii="Arial" w:hAnsi="Arial" w:cs="Arial"/>
          <w:sz w:val="22"/>
          <w:szCs w:val="22"/>
          <w:lang w:val="sk-SK"/>
        </w:rPr>
        <w:t>IČO</w:t>
      </w:r>
      <w:r w:rsidRPr="00530276">
        <w:rPr>
          <w:rFonts w:ascii="Arial" w:hAnsi="Arial" w:cs="Arial"/>
          <w:sz w:val="22"/>
          <w:szCs w:val="22"/>
          <w:lang w:val="sk-SK"/>
        </w:rPr>
        <w:tab/>
      </w:r>
      <w:r w:rsidRPr="00530276">
        <w:rPr>
          <w:rFonts w:ascii="Arial" w:hAnsi="Arial" w:cs="Arial"/>
          <w:sz w:val="22"/>
          <w:szCs w:val="22"/>
          <w:lang w:val="sk-SK"/>
        </w:rPr>
        <w:tab/>
      </w:r>
      <w:r w:rsidRPr="00530276">
        <w:rPr>
          <w:rFonts w:ascii="Arial" w:hAnsi="Arial" w:cs="Arial"/>
          <w:sz w:val="22"/>
          <w:szCs w:val="22"/>
          <w:lang w:val="sk-SK"/>
        </w:rPr>
        <w:tab/>
      </w:r>
      <w:r w:rsidRPr="00530276">
        <w:rPr>
          <w:rFonts w:ascii="Arial" w:hAnsi="Arial" w:cs="Arial"/>
          <w:sz w:val="22"/>
          <w:szCs w:val="22"/>
          <w:lang w:val="sk-SK"/>
        </w:rPr>
        <w:tab/>
        <w:t xml:space="preserve">: </w:t>
      </w:r>
      <w:r w:rsidRPr="00530276">
        <w:rPr>
          <w:rFonts w:ascii="Arial" w:hAnsi="Arial" w:cs="Arial"/>
          <w:sz w:val="22"/>
          <w:szCs w:val="22"/>
          <w:lang w:val="sk-SK"/>
        </w:rPr>
        <w:tab/>
        <w:t>00 311 430</w:t>
      </w:r>
    </w:p>
    <w:p w14:paraId="2C95FF46" w14:textId="77777777" w:rsidR="00530276" w:rsidRPr="00530276" w:rsidRDefault="00530276" w:rsidP="00530276">
      <w:pPr>
        <w:ind w:left="851" w:hanging="851"/>
        <w:jc w:val="both"/>
        <w:rPr>
          <w:rFonts w:ascii="Arial" w:hAnsi="Arial" w:cs="Arial"/>
          <w:sz w:val="22"/>
          <w:szCs w:val="22"/>
          <w:lang w:val="sk-SK"/>
        </w:rPr>
      </w:pPr>
      <w:r w:rsidRPr="00530276">
        <w:rPr>
          <w:rFonts w:ascii="Arial" w:hAnsi="Arial" w:cs="Arial"/>
          <w:sz w:val="22"/>
          <w:szCs w:val="22"/>
          <w:lang w:val="sk-SK"/>
        </w:rPr>
        <w:t>DIČ</w:t>
      </w:r>
      <w:r w:rsidRPr="00530276">
        <w:rPr>
          <w:rFonts w:ascii="Arial" w:hAnsi="Arial" w:cs="Arial"/>
          <w:sz w:val="22"/>
          <w:szCs w:val="22"/>
          <w:lang w:val="sk-SK"/>
        </w:rPr>
        <w:tab/>
      </w:r>
      <w:r w:rsidRPr="00530276">
        <w:rPr>
          <w:rFonts w:ascii="Arial" w:hAnsi="Arial" w:cs="Arial"/>
          <w:sz w:val="22"/>
          <w:szCs w:val="22"/>
          <w:lang w:val="sk-SK"/>
        </w:rPr>
        <w:tab/>
      </w:r>
      <w:r w:rsidRPr="00530276">
        <w:rPr>
          <w:rFonts w:ascii="Arial" w:hAnsi="Arial" w:cs="Arial"/>
          <w:sz w:val="22"/>
          <w:szCs w:val="22"/>
          <w:lang w:val="sk-SK"/>
        </w:rPr>
        <w:tab/>
      </w:r>
      <w:r w:rsidRPr="00530276">
        <w:rPr>
          <w:rFonts w:ascii="Arial" w:hAnsi="Arial" w:cs="Arial"/>
          <w:sz w:val="22"/>
          <w:szCs w:val="22"/>
          <w:lang w:val="sk-SK"/>
        </w:rPr>
        <w:tab/>
        <w:t>:</w:t>
      </w:r>
      <w:r w:rsidRPr="00530276">
        <w:rPr>
          <w:rFonts w:ascii="Arial" w:hAnsi="Arial" w:cs="Arial"/>
          <w:sz w:val="22"/>
          <w:szCs w:val="22"/>
          <w:lang w:val="sk-SK"/>
        </w:rPr>
        <w:tab/>
        <w:t>2021091358</w:t>
      </w:r>
    </w:p>
    <w:p w14:paraId="116EEE22" w14:textId="202F44E1" w:rsidR="00530276" w:rsidRPr="00530276" w:rsidRDefault="00530276" w:rsidP="00530276">
      <w:pPr>
        <w:ind w:left="851" w:hanging="851"/>
        <w:jc w:val="both"/>
        <w:rPr>
          <w:rFonts w:ascii="Arial" w:hAnsi="Arial" w:cs="Arial"/>
          <w:sz w:val="22"/>
          <w:szCs w:val="22"/>
          <w:lang w:val="sk-SK"/>
        </w:rPr>
      </w:pPr>
      <w:r w:rsidRPr="00530276">
        <w:rPr>
          <w:rFonts w:ascii="Arial" w:hAnsi="Arial" w:cs="Arial"/>
          <w:sz w:val="22"/>
          <w:szCs w:val="22"/>
          <w:lang w:val="sk-SK"/>
        </w:rPr>
        <w:t>Telefón</w:t>
      </w:r>
      <w:r w:rsidRPr="00530276">
        <w:rPr>
          <w:rFonts w:ascii="Arial" w:hAnsi="Arial" w:cs="Arial"/>
          <w:sz w:val="22"/>
          <w:szCs w:val="22"/>
          <w:lang w:val="sk-SK"/>
        </w:rPr>
        <w:tab/>
      </w:r>
      <w:r w:rsidRPr="00530276">
        <w:rPr>
          <w:rFonts w:ascii="Arial" w:hAnsi="Arial" w:cs="Arial"/>
          <w:sz w:val="22"/>
          <w:szCs w:val="22"/>
          <w:lang w:val="sk-SK"/>
        </w:rPr>
        <w:tab/>
      </w:r>
      <w:r w:rsidRPr="00530276">
        <w:rPr>
          <w:rFonts w:ascii="Arial" w:hAnsi="Arial" w:cs="Arial"/>
          <w:sz w:val="22"/>
          <w:szCs w:val="22"/>
          <w:lang w:val="sk-SK"/>
        </w:rPr>
        <w:tab/>
      </w:r>
      <w:r w:rsidRPr="00530276">
        <w:rPr>
          <w:rFonts w:ascii="Arial" w:hAnsi="Arial" w:cs="Arial"/>
          <w:sz w:val="22"/>
          <w:szCs w:val="22"/>
          <w:lang w:val="sk-SK"/>
        </w:rPr>
        <w:tab/>
        <w:t>:</w:t>
      </w:r>
      <w:r w:rsidRPr="00530276">
        <w:rPr>
          <w:rFonts w:ascii="Arial" w:hAnsi="Arial" w:cs="Arial"/>
          <w:sz w:val="22"/>
          <w:szCs w:val="22"/>
          <w:lang w:val="sk-SK"/>
        </w:rPr>
        <w:tab/>
        <w:t>0903 248 615, 032/ 7781225</w:t>
      </w:r>
    </w:p>
    <w:p w14:paraId="50723D1C" w14:textId="6062BF1D" w:rsidR="00530276" w:rsidRPr="00530276" w:rsidRDefault="00530276" w:rsidP="00530276">
      <w:pPr>
        <w:ind w:left="851" w:hanging="851"/>
        <w:jc w:val="both"/>
        <w:rPr>
          <w:rFonts w:ascii="Arial" w:hAnsi="Arial" w:cs="Arial"/>
          <w:sz w:val="22"/>
          <w:szCs w:val="22"/>
          <w:lang w:val="sk-SK"/>
        </w:rPr>
      </w:pPr>
      <w:r w:rsidRPr="00530276">
        <w:rPr>
          <w:rFonts w:ascii="Arial" w:hAnsi="Arial" w:cs="Arial"/>
          <w:sz w:val="22"/>
          <w:szCs w:val="22"/>
          <w:lang w:val="sk-SK"/>
        </w:rPr>
        <w:t>Email</w:t>
      </w:r>
      <w:r w:rsidRPr="00530276">
        <w:rPr>
          <w:rFonts w:ascii="Arial" w:hAnsi="Arial" w:cs="Arial"/>
          <w:sz w:val="22"/>
          <w:szCs w:val="22"/>
          <w:lang w:val="sk-SK"/>
        </w:rPr>
        <w:tab/>
      </w:r>
      <w:r w:rsidRPr="00530276">
        <w:rPr>
          <w:rFonts w:ascii="Arial" w:hAnsi="Arial" w:cs="Arial"/>
          <w:sz w:val="22"/>
          <w:szCs w:val="22"/>
          <w:lang w:val="sk-SK"/>
        </w:rPr>
        <w:tab/>
      </w:r>
      <w:r w:rsidRPr="00530276">
        <w:rPr>
          <w:rFonts w:ascii="Arial" w:hAnsi="Arial" w:cs="Arial"/>
          <w:sz w:val="22"/>
          <w:szCs w:val="22"/>
          <w:lang w:val="sk-SK"/>
        </w:rPr>
        <w:tab/>
      </w:r>
      <w:r w:rsidRPr="00530276">
        <w:rPr>
          <w:rFonts w:ascii="Arial" w:hAnsi="Arial" w:cs="Arial"/>
          <w:sz w:val="22"/>
          <w:szCs w:val="22"/>
          <w:lang w:val="sk-SK"/>
        </w:rPr>
        <w:tab/>
        <w:t>:</w:t>
      </w:r>
      <w:r w:rsidRPr="00530276">
        <w:rPr>
          <w:rFonts w:ascii="Arial" w:hAnsi="Arial" w:cs="Arial"/>
          <w:sz w:val="22"/>
          <w:szCs w:val="22"/>
          <w:lang w:val="sk-SK"/>
        </w:rPr>
        <w:tab/>
      </w:r>
      <w:hyperlink r:id="rId7" w:history="1">
        <w:r w:rsidRPr="00530276">
          <w:rPr>
            <w:rStyle w:val="Hypertextovprepojenie"/>
            <w:rFonts w:ascii="Arial" w:hAnsi="Arial" w:cs="Arial"/>
            <w:sz w:val="22"/>
            <w:szCs w:val="22"/>
            <w:lang w:val="sk-SK"/>
          </w:rPr>
          <w:t>starosta@bosaca.sk</w:t>
        </w:r>
      </w:hyperlink>
    </w:p>
    <w:p w14:paraId="0D8C6A59" w14:textId="77777777" w:rsidR="007D4C25" w:rsidRPr="007E1436" w:rsidRDefault="007D4C25" w:rsidP="007D4C25">
      <w:pPr>
        <w:widowControl w:val="0"/>
        <w:tabs>
          <w:tab w:val="left" w:pos="2694"/>
          <w:tab w:val="center" w:pos="4703"/>
          <w:tab w:val="right" w:pos="9406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530276">
        <w:rPr>
          <w:rFonts w:ascii="Arial" w:eastAsia="Calibri" w:hAnsi="Arial" w:cs="Arial"/>
          <w:sz w:val="22"/>
          <w:szCs w:val="22"/>
          <w:lang w:val="sk-SK"/>
        </w:rPr>
        <w:tab/>
      </w:r>
      <w:r w:rsidRPr="00530276">
        <w:rPr>
          <w:rFonts w:ascii="Arial" w:eastAsia="Calibri" w:hAnsi="Arial" w:cs="Arial"/>
          <w:sz w:val="22"/>
          <w:szCs w:val="22"/>
          <w:lang w:val="sk-SK"/>
        </w:rPr>
        <w:tab/>
      </w:r>
      <w:r w:rsidRPr="0053027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 xml:space="preserve"> </w:t>
      </w:r>
    </w:p>
    <w:p w14:paraId="5ED88E0E" w14:textId="77777777" w:rsidR="007D4C25" w:rsidRPr="007E143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>ďalej len "objednávateľ"</w:t>
      </w:r>
    </w:p>
    <w:p w14:paraId="34CE91FE" w14:textId="77777777" w:rsidR="007D4C25" w:rsidRPr="007E143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</w:p>
    <w:p w14:paraId="73C38E1E" w14:textId="77777777" w:rsidR="007D4C25" w:rsidRPr="007E143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</w:p>
    <w:p w14:paraId="303014BA" w14:textId="77777777" w:rsidR="007D4C25" w:rsidRPr="007E143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 xml:space="preserve">2. </w:t>
      </w:r>
      <w:r w:rsidRPr="007E1436">
        <w:rPr>
          <w:rFonts w:ascii="Arial" w:eastAsia="Calibri" w:hAnsi="Arial" w:cs="Arial"/>
          <w:b/>
          <w:sz w:val="22"/>
          <w:szCs w:val="22"/>
          <w:lang w:val="sk-SK"/>
        </w:rPr>
        <w:t>Zhotoviteľ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>:</w:t>
      </w:r>
    </w:p>
    <w:p w14:paraId="3F97F8EA" w14:textId="77777777" w:rsidR="007D4C25" w:rsidRPr="007E1436" w:rsidRDefault="007D4C25" w:rsidP="007D4C25">
      <w:pPr>
        <w:widowControl w:val="0"/>
        <w:tabs>
          <w:tab w:val="left" w:pos="2694"/>
          <w:tab w:val="center" w:pos="4703"/>
          <w:tab w:val="right" w:pos="9406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>Názov: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</w:p>
    <w:p w14:paraId="4434FE93" w14:textId="77777777" w:rsidR="007D4C25" w:rsidRPr="007E1436" w:rsidRDefault="007D4C25" w:rsidP="007D4C25">
      <w:pPr>
        <w:widowControl w:val="0"/>
        <w:tabs>
          <w:tab w:val="left" w:pos="2694"/>
          <w:tab w:val="center" w:pos="4703"/>
          <w:tab w:val="right" w:pos="9406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>Sídlo:</w:t>
      </w:r>
    </w:p>
    <w:p w14:paraId="401737E0" w14:textId="77777777" w:rsidR="007D4C25" w:rsidRPr="007E1436" w:rsidRDefault="007D4C25" w:rsidP="007D4C25">
      <w:pPr>
        <w:widowControl w:val="0"/>
        <w:tabs>
          <w:tab w:val="left" w:pos="2694"/>
          <w:tab w:val="center" w:pos="4703"/>
          <w:tab w:val="right" w:pos="9406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>IČO:</w:t>
      </w:r>
    </w:p>
    <w:p w14:paraId="55C76A7C" w14:textId="77777777" w:rsidR="007D4C25" w:rsidRPr="007E1436" w:rsidRDefault="007D4C25" w:rsidP="007D4C25">
      <w:pPr>
        <w:widowControl w:val="0"/>
        <w:tabs>
          <w:tab w:val="left" w:pos="2694"/>
          <w:tab w:val="center" w:pos="4703"/>
          <w:tab w:val="right" w:pos="9406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>DIČ:</w:t>
      </w:r>
    </w:p>
    <w:p w14:paraId="5E4CF647" w14:textId="77777777" w:rsidR="007D4C25" w:rsidRPr="007E1436" w:rsidRDefault="007D4C25" w:rsidP="007D4C25">
      <w:pPr>
        <w:widowControl w:val="0"/>
        <w:tabs>
          <w:tab w:val="left" w:pos="2694"/>
          <w:tab w:val="center" w:pos="4703"/>
          <w:tab w:val="right" w:pos="9406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>IČ DPH: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</w:p>
    <w:p w14:paraId="4990FCD3" w14:textId="77777777" w:rsidR="007D4C25" w:rsidRPr="007E143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>Štatutárny zástupca: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</w:p>
    <w:p w14:paraId="5A400E3B" w14:textId="77777777" w:rsidR="007D4C25" w:rsidRPr="007E143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>Číslo účtu IBAN: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  <w:t xml:space="preserve"> </w:t>
      </w:r>
    </w:p>
    <w:p w14:paraId="666ED6A2" w14:textId="77777777" w:rsidR="007D4C25" w:rsidRPr="007E143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 xml:space="preserve">Zapísaný:      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</w:p>
    <w:p w14:paraId="452CDF97" w14:textId="77777777" w:rsidR="007D4C25" w:rsidRPr="007E143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>Tel., e-mail:</w:t>
      </w:r>
    </w:p>
    <w:p w14:paraId="658A7C6B" w14:textId="77777777" w:rsidR="007D4C25" w:rsidRPr="007E143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 xml:space="preserve">  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  <w:t xml:space="preserve">                                                        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  <w:t xml:space="preserve"> 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</w:p>
    <w:p w14:paraId="0CD4098A" w14:textId="77777777" w:rsidR="007D4C25" w:rsidRPr="007E143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>ďalej len "zhotoviteľ“</w:t>
      </w:r>
    </w:p>
    <w:p w14:paraId="3D7E9F7E" w14:textId="77777777" w:rsidR="007D4C25" w:rsidRPr="007E143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</w:p>
    <w:p w14:paraId="3DB96CA1" w14:textId="77777777" w:rsidR="007D4C25" w:rsidRPr="007E1436" w:rsidRDefault="007D4C25" w:rsidP="007D4C25">
      <w:pPr>
        <w:keepNext/>
        <w:keepLines/>
        <w:spacing w:before="120"/>
        <w:jc w:val="center"/>
        <w:outlineLvl w:val="0"/>
        <w:rPr>
          <w:rFonts w:ascii="Arial" w:eastAsia="MS Gothic" w:hAnsi="Arial" w:cs="Arial"/>
          <w:b/>
          <w:bCs/>
          <w:sz w:val="22"/>
          <w:szCs w:val="22"/>
          <w:lang w:val="sk-SK"/>
        </w:rPr>
      </w:pPr>
      <w:r w:rsidRPr="007E1436">
        <w:rPr>
          <w:rFonts w:ascii="Arial" w:eastAsia="MS Gothic" w:hAnsi="Arial" w:cs="Arial"/>
          <w:b/>
          <w:bCs/>
          <w:sz w:val="22"/>
          <w:szCs w:val="22"/>
          <w:lang w:val="sk-SK"/>
        </w:rPr>
        <w:t>II.  Predmet zmluvy</w:t>
      </w:r>
    </w:p>
    <w:p w14:paraId="0D893DC0" w14:textId="77777777" w:rsidR="007D4C25" w:rsidRPr="007E143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</w:p>
    <w:p w14:paraId="65129962" w14:textId="78DC8DD0" w:rsidR="007D4C25" w:rsidRPr="007E1436" w:rsidRDefault="007D4C25" w:rsidP="007D4C25">
      <w:pPr>
        <w:pStyle w:val="Odsekzoznamu"/>
        <w:numPr>
          <w:ilvl w:val="0"/>
          <w:numId w:val="2"/>
        </w:numPr>
        <w:spacing w:before="0" w:after="40" w:line="259" w:lineRule="auto"/>
        <w:ind w:left="426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 xml:space="preserve">Predmetom tejto zmluvy je záväzok zhotoviteľa zhotoviť dielo </w:t>
      </w:r>
      <w:proofErr w:type="spellStart"/>
      <w:r w:rsidR="00AF7187" w:rsidRPr="00AF7187">
        <w:rPr>
          <w:rFonts w:eastAsia="Calibri"/>
          <w:sz w:val="22"/>
          <w:szCs w:val="22"/>
        </w:rPr>
        <w:t>Výstavba</w:t>
      </w:r>
      <w:proofErr w:type="spellEnd"/>
      <w:r w:rsidR="00AF7187" w:rsidRPr="00AF7187">
        <w:rPr>
          <w:rFonts w:eastAsia="Calibri"/>
          <w:sz w:val="22"/>
          <w:szCs w:val="22"/>
        </w:rPr>
        <w:t xml:space="preserve"> </w:t>
      </w:r>
      <w:proofErr w:type="spellStart"/>
      <w:r w:rsidR="00AF7187" w:rsidRPr="00AF7187">
        <w:rPr>
          <w:rFonts w:eastAsia="Calibri"/>
          <w:sz w:val="22"/>
          <w:szCs w:val="22"/>
        </w:rPr>
        <w:t>kompostárne</w:t>
      </w:r>
      <w:proofErr w:type="spellEnd"/>
      <w:r w:rsidR="00AF7187" w:rsidRPr="00AF7187">
        <w:rPr>
          <w:rFonts w:eastAsia="Calibri"/>
          <w:sz w:val="22"/>
          <w:szCs w:val="22"/>
        </w:rPr>
        <w:t xml:space="preserve"> v Bošáci</w:t>
      </w:r>
      <w:r w:rsidRPr="007E1436">
        <w:rPr>
          <w:rFonts w:eastAsia="Calibri"/>
          <w:sz w:val="22"/>
          <w:szCs w:val="22"/>
        </w:rPr>
        <w:t xml:space="preserve"> v rozsahu podľa projektovej dokumentácie, ktorá je neoddeliteľnou súčasťou súťažných podkladov k podlimitnej zákazke</w:t>
      </w:r>
      <w:r w:rsidR="00A803D0">
        <w:rPr>
          <w:rFonts w:eastAsia="Calibri"/>
          <w:sz w:val="22"/>
          <w:szCs w:val="22"/>
        </w:rPr>
        <w:t xml:space="preserve"> s názvom</w:t>
      </w:r>
      <w:r w:rsidRPr="007E1436">
        <w:rPr>
          <w:rFonts w:eastAsia="Calibri"/>
          <w:sz w:val="22"/>
          <w:szCs w:val="22"/>
        </w:rPr>
        <w:t xml:space="preserve"> „</w:t>
      </w:r>
      <w:proofErr w:type="spellStart"/>
      <w:r w:rsidR="00A803D0" w:rsidRPr="00A803D0">
        <w:rPr>
          <w:rFonts w:eastAsia="Calibri"/>
          <w:b/>
          <w:sz w:val="22"/>
          <w:szCs w:val="22"/>
        </w:rPr>
        <w:t>Kompostáreň</w:t>
      </w:r>
      <w:proofErr w:type="spellEnd"/>
      <w:r w:rsidR="00A803D0" w:rsidRPr="00A803D0">
        <w:rPr>
          <w:rFonts w:eastAsia="Calibri"/>
          <w:b/>
          <w:sz w:val="22"/>
          <w:szCs w:val="22"/>
        </w:rPr>
        <w:t xml:space="preserve"> Bošáca - práce</w:t>
      </w:r>
      <w:r w:rsidRPr="006B09C1">
        <w:rPr>
          <w:rFonts w:eastAsia="Calibri"/>
          <w:sz w:val="22"/>
          <w:szCs w:val="22"/>
        </w:rPr>
        <w:t>“</w:t>
      </w:r>
      <w:r w:rsidR="00AF7187">
        <w:rPr>
          <w:rFonts w:eastAsia="Calibri"/>
          <w:sz w:val="22"/>
          <w:szCs w:val="22"/>
        </w:rPr>
        <w:t xml:space="preserve"> </w:t>
      </w:r>
      <w:r w:rsidRPr="007E1436">
        <w:rPr>
          <w:rFonts w:eastAsia="Calibri"/>
          <w:sz w:val="22"/>
          <w:szCs w:val="22"/>
        </w:rPr>
        <w:t>a ktorá je archivovaná u objednávateľa.</w:t>
      </w:r>
    </w:p>
    <w:p w14:paraId="15932C01" w14:textId="77777777" w:rsidR="007D4C25" w:rsidRPr="007E1436" w:rsidRDefault="007D4C25" w:rsidP="007D4C25">
      <w:pPr>
        <w:ind w:left="426"/>
        <w:jc w:val="both"/>
        <w:rPr>
          <w:rFonts w:ascii="Arial" w:eastAsia="Calibri" w:hAnsi="Arial" w:cs="Arial"/>
          <w:sz w:val="22"/>
          <w:szCs w:val="22"/>
        </w:rPr>
      </w:pPr>
    </w:p>
    <w:p w14:paraId="4A0BEF50" w14:textId="104257BB" w:rsidR="007D4C25" w:rsidRPr="007E1436" w:rsidRDefault="007D4C25" w:rsidP="007D4C25">
      <w:pPr>
        <w:pStyle w:val="Odsekzoznamu"/>
        <w:numPr>
          <w:ilvl w:val="0"/>
          <w:numId w:val="2"/>
        </w:numPr>
        <w:spacing w:before="0" w:after="40" w:line="259" w:lineRule="auto"/>
        <w:ind w:left="426"/>
        <w:contextualSpacing/>
        <w:jc w:val="both"/>
        <w:rPr>
          <w:noProof/>
          <w:sz w:val="22"/>
          <w:szCs w:val="22"/>
        </w:rPr>
      </w:pPr>
      <w:r w:rsidRPr="007E1436">
        <w:rPr>
          <w:noProof/>
          <w:sz w:val="22"/>
          <w:szCs w:val="22"/>
        </w:rPr>
        <w:t xml:space="preserve">Zhotoviteľ je povinný zrealizovať predmet zmluvy uvedený v článku II. tejto zmluvy odborne, kvalitne a za podmienok uvedených v tejto zmluve, v súlade so zákonom č. 50/1976 Zb. (Stavebný zákon) a súvisiacich STN, podľa projektovej dokumentácie </w:t>
      </w:r>
      <w:r w:rsidR="00AF7187">
        <w:rPr>
          <w:noProof/>
          <w:sz w:val="22"/>
          <w:szCs w:val="22"/>
        </w:rPr>
        <w:t xml:space="preserve">k dielu </w:t>
      </w:r>
      <w:r w:rsidRPr="006B09C1">
        <w:rPr>
          <w:noProof/>
          <w:sz w:val="22"/>
          <w:szCs w:val="22"/>
        </w:rPr>
        <w:t xml:space="preserve"> </w:t>
      </w:r>
      <w:r w:rsidR="005F278A">
        <w:rPr>
          <w:noProof/>
          <w:sz w:val="22"/>
          <w:szCs w:val="22"/>
        </w:rPr>
        <w:t xml:space="preserve">a stavebného povolenia </w:t>
      </w:r>
      <w:r w:rsidRPr="007E1436">
        <w:rPr>
          <w:noProof/>
          <w:sz w:val="22"/>
          <w:szCs w:val="22"/>
        </w:rPr>
        <w:t>na svoje náklady a svoje nebezpečenstvo.</w:t>
      </w:r>
    </w:p>
    <w:p w14:paraId="46E8BECE" w14:textId="77777777" w:rsidR="007D4C25" w:rsidRPr="007E1436" w:rsidRDefault="007D4C25" w:rsidP="007D4C25">
      <w:pPr>
        <w:ind w:left="426" w:hanging="284"/>
        <w:jc w:val="both"/>
        <w:rPr>
          <w:rFonts w:ascii="Arial" w:eastAsia="Times New Roman" w:hAnsi="Arial" w:cs="Arial"/>
          <w:noProof/>
          <w:sz w:val="22"/>
          <w:szCs w:val="22"/>
          <w:lang w:val="sk-SK" w:eastAsia="sk-SK"/>
        </w:rPr>
      </w:pPr>
    </w:p>
    <w:p w14:paraId="69ECD081" w14:textId="77777777" w:rsidR="007D4C25" w:rsidRPr="007E1436" w:rsidRDefault="007D4C25" w:rsidP="007D4C25">
      <w:pPr>
        <w:pStyle w:val="Odsekzoznamu"/>
        <w:numPr>
          <w:ilvl w:val="0"/>
          <w:numId w:val="2"/>
        </w:numPr>
        <w:spacing w:before="0" w:after="40" w:line="259" w:lineRule="auto"/>
        <w:ind w:left="426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 xml:space="preserve">V prípade, ak sa v priebehu prác vyskytne potreba ďalších podkladov alebo spolupráce, objednávateľ sa zaväzuje, že poskytne zhotoviteľovi primerané spolupôsobenie na základe písomnej výzvy zhotoviteľa, tak aby mohol byť dodržaný termín plnenia uvedený v čl. III tejto zmluvy. </w:t>
      </w:r>
    </w:p>
    <w:p w14:paraId="3D07E5BE" w14:textId="77777777" w:rsidR="007D4C25" w:rsidRPr="007E1436" w:rsidRDefault="007D4C25" w:rsidP="007D4C25">
      <w:pPr>
        <w:ind w:left="426" w:hanging="284"/>
        <w:jc w:val="both"/>
        <w:rPr>
          <w:rFonts w:ascii="Arial" w:eastAsia="Calibri" w:hAnsi="Arial" w:cs="Arial"/>
          <w:sz w:val="22"/>
          <w:szCs w:val="22"/>
        </w:rPr>
      </w:pPr>
    </w:p>
    <w:p w14:paraId="73056DAE" w14:textId="77777777" w:rsidR="007D4C25" w:rsidRPr="007E1436" w:rsidRDefault="007D4C25" w:rsidP="007D4C25">
      <w:pPr>
        <w:pStyle w:val="Odsekzoznamu"/>
        <w:numPr>
          <w:ilvl w:val="0"/>
          <w:numId w:val="2"/>
        </w:numPr>
        <w:spacing w:before="0" w:after="40" w:line="259" w:lineRule="auto"/>
        <w:ind w:left="426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Akékoľvek zmeny pri vykonávaní diela podliehajú vzájomnému písomnému odsúhlaseniu účastníkmi zmluvy.</w:t>
      </w:r>
    </w:p>
    <w:p w14:paraId="1F3D7AA4" w14:textId="77777777" w:rsidR="007D4C25" w:rsidRPr="007E1436" w:rsidRDefault="007D4C25" w:rsidP="007D4C25">
      <w:pPr>
        <w:keepNext/>
        <w:keepLines/>
        <w:spacing w:before="120"/>
        <w:jc w:val="center"/>
        <w:outlineLvl w:val="0"/>
        <w:rPr>
          <w:rFonts w:ascii="Arial" w:eastAsia="MS Gothic" w:hAnsi="Arial" w:cs="Arial"/>
          <w:b/>
          <w:bCs/>
          <w:sz w:val="22"/>
          <w:szCs w:val="22"/>
          <w:lang w:val="sk-SK"/>
        </w:rPr>
      </w:pPr>
      <w:proofErr w:type="spellStart"/>
      <w:r w:rsidRPr="007E1436">
        <w:rPr>
          <w:rFonts w:ascii="Arial" w:eastAsia="MS Gothic" w:hAnsi="Arial" w:cs="Arial"/>
          <w:b/>
          <w:bCs/>
          <w:sz w:val="22"/>
          <w:szCs w:val="22"/>
          <w:lang w:val="sk-SK"/>
        </w:rPr>
        <w:lastRenderedPageBreak/>
        <w:t>lll</w:t>
      </w:r>
      <w:proofErr w:type="spellEnd"/>
      <w:r w:rsidRPr="007E1436">
        <w:rPr>
          <w:rFonts w:ascii="Arial" w:eastAsia="MS Gothic" w:hAnsi="Arial" w:cs="Arial"/>
          <w:b/>
          <w:bCs/>
          <w:sz w:val="22"/>
          <w:szCs w:val="22"/>
          <w:lang w:val="sk-SK"/>
        </w:rPr>
        <w:t>. Termín plnenia</w:t>
      </w:r>
    </w:p>
    <w:p w14:paraId="1496AFAF" w14:textId="77777777" w:rsidR="007D4C25" w:rsidRPr="007E1436" w:rsidRDefault="007D4C25" w:rsidP="007D4C25">
      <w:pPr>
        <w:keepNext/>
        <w:keepLines/>
        <w:spacing w:before="120"/>
        <w:jc w:val="center"/>
        <w:outlineLvl w:val="0"/>
        <w:rPr>
          <w:rFonts w:ascii="Arial" w:eastAsia="MS Gothic" w:hAnsi="Arial" w:cs="Arial"/>
          <w:b/>
          <w:bCs/>
          <w:sz w:val="22"/>
          <w:szCs w:val="22"/>
          <w:lang w:val="sk-SK"/>
        </w:rPr>
      </w:pPr>
    </w:p>
    <w:p w14:paraId="73DE98B3" w14:textId="711C1DA8" w:rsidR="007D4C25" w:rsidRPr="009F06B4" w:rsidRDefault="007D4C25" w:rsidP="007D4C25">
      <w:pPr>
        <w:numPr>
          <w:ilvl w:val="0"/>
          <w:numId w:val="3"/>
        </w:numPr>
        <w:ind w:left="426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9F06B4">
        <w:rPr>
          <w:rFonts w:ascii="Arial" w:eastAsia="Calibri" w:hAnsi="Arial" w:cs="Arial"/>
          <w:sz w:val="22"/>
          <w:szCs w:val="22"/>
          <w:lang w:val="sk-SK"/>
        </w:rPr>
        <w:t xml:space="preserve">Zhotoviteľ sa zaväzuje, že vypracuje a dodá predmet zmluvy uvedený v čl. II tejto zmluvy </w:t>
      </w:r>
      <w:r w:rsidRPr="009F06B4">
        <w:rPr>
          <w:rFonts w:ascii="Arial" w:eastAsia="Calibri" w:hAnsi="Arial" w:cs="Arial"/>
          <w:b/>
          <w:bCs/>
          <w:sz w:val="22"/>
          <w:szCs w:val="22"/>
          <w:lang w:val="sk-SK"/>
        </w:rPr>
        <w:t xml:space="preserve">v lehote zhotovenia stavby, </w:t>
      </w:r>
      <w:proofErr w:type="spellStart"/>
      <w:r w:rsidRPr="009F06B4">
        <w:rPr>
          <w:rFonts w:ascii="Arial" w:eastAsia="Calibri" w:hAnsi="Arial" w:cs="Arial"/>
          <w:b/>
          <w:bCs/>
          <w:sz w:val="22"/>
          <w:szCs w:val="22"/>
          <w:lang w:val="sk-SK"/>
        </w:rPr>
        <w:t>t</w:t>
      </w:r>
      <w:r w:rsidR="00026CBF">
        <w:rPr>
          <w:rFonts w:ascii="Arial" w:eastAsia="Calibri" w:hAnsi="Arial" w:cs="Arial"/>
          <w:b/>
          <w:bCs/>
          <w:sz w:val="22"/>
          <w:szCs w:val="22"/>
          <w:lang w:val="sk-SK"/>
        </w:rPr>
        <w:t>.</w:t>
      </w:r>
      <w:r w:rsidRPr="009F06B4">
        <w:rPr>
          <w:rFonts w:ascii="Arial" w:eastAsia="Calibri" w:hAnsi="Arial" w:cs="Arial"/>
          <w:b/>
          <w:bCs/>
          <w:sz w:val="22"/>
          <w:szCs w:val="22"/>
          <w:lang w:val="sk-SK"/>
        </w:rPr>
        <w:t>z</w:t>
      </w:r>
      <w:proofErr w:type="spellEnd"/>
      <w:r w:rsidRPr="009F06B4">
        <w:rPr>
          <w:rFonts w:ascii="Arial" w:eastAsia="Calibri" w:hAnsi="Arial" w:cs="Arial"/>
          <w:b/>
          <w:bCs/>
          <w:sz w:val="22"/>
          <w:szCs w:val="22"/>
          <w:lang w:val="sk-SK"/>
        </w:rPr>
        <w:t xml:space="preserve">. najneskôr do </w:t>
      </w:r>
      <w:r w:rsidR="009F06B4">
        <w:rPr>
          <w:rFonts w:ascii="Arial" w:eastAsia="Calibri" w:hAnsi="Arial" w:cs="Arial"/>
          <w:b/>
          <w:bCs/>
          <w:sz w:val="22"/>
          <w:szCs w:val="22"/>
          <w:lang w:val="sk-SK"/>
        </w:rPr>
        <w:t xml:space="preserve">6 </w:t>
      </w:r>
      <w:r w:rsidRPr="009F06B4">
        <w:rPr>
          <w:rFonts w:ascii="Arial" w:eastAsia="Calibri" w:hAnsi="Arial" w:cs="Arial"/>
          <w:b/>
          <w:bCs/>
          <w:sz w:val="22"/>
          <w:szCs w:val="22"/>
          <w:lang w:val="sk-SK"/>
        </w:rPr>
        <w:t>kalendárnych mesiacov odo dňa odovzdania a prevzatia staveniska zhotoviteľovi</w:t>
      </w:r>
      <w:r w:rsidRPr="009F06B4">
        <w:rPr>
          <w:rFonts w:ascii="Arial" w:eastAsia="Calibri" w:hAnsi="Arial" w:cs="Arial"/>
          <w:sz w:val="22"/>
          <w:szCs w:val="22"/>
          <w:lang w:val="sk-SK"/>
        </w:rPr>
        <w:t xml:space="preserve">. </w:t>
      </w:r>
    </w:p>
    <w:p w14:paraId="3D94F9D9" w14:textId="77777777" w:rsidR="007D4C25" w:rsidRPr="007E1436" w:rsidRDefault="007D4C25" w:rsidP="007D4C25">
      <w:pPr>
        <w:spacing w:after="120"/>
        <w:ind w:left="426"/>
        <w:rPr>
          <w:rFonts w:ascii="Arial" w:eastAsia="Calibri" w:hAnsi="Arial" w:cs="Arial"/>
          <w:sz w:val="22"/>
          <w:szCs w:val="22"/>
        </w:rPr>
      </w:pPr>
    </w:p>
    <w:p w14:paraId="1741C630" w14:textId="77777777" w:rsidR="007D4C25" w:rsidRPr="007E1436" w:rsidRDefault="007D4C25" w:rsidP="007D4C25">
      <w:pPr>
        <w:pStyle w:val="Odsekzoznamu"/>
        <w:numPr>
          <w:ilvl w:val="0"/>
          <w:numId w:val="3"/>
        </w:numPr>
        <w:spacing w:before="0" w:after="120" w:line="259" w:lineRule="auto"/>
        <w:ind w:left="426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Ak zhotoviteľ pripraví dielo alebo jeho dohodnutú časť na odovzdanie pred dohodnutým termínom, zaväzuje sa objednávateľ toto dielo prevziať aj v skoršom ponúknutom termíne, pokiaľ bude dielo zhotovené v súlade s platnými technickými normami a vypracovanou projektovou dokumentáciou.</w:t>
      </w:r>
    </w:p>
    <w:p w14:paraId="515CD66F" w14:textId="77777777" w:rsidR="007D4C25" w:rsidRPr="007E1436" w:rsidRDefault="007D4C25" w:rsidP="007D4C25">
      <w:pPr>
        <w:spacing w:after="120"/>
        <w:ind w:left="426"/>
        <w:rPr>
          <w:rFonts w:ascii="Arial" w:eastAsia="Calibri" w:hAnsi="Arial" w:cs="Arial"/>
          <w:sz w:val="22"/>
          <w:szCs w:val="22"/>
        </w:rPr>
      </w:pPr>
    </w:p>
    <w:p w14:paraId="719B4699" w14:textId="77777777" w:rsidR="007D4C25" w:rsidRPr="007E1436" w:rsidRDefault="007D4C25" w:rsidP="007D4C25">
      <w:pPr>
        <w:pStyle w:val="Odsekzoznamu"/>
        <w:numPr>
          <w:ilvl w:val="0"/>
          <w:numId w:val="3"/>
        </w:numPr>
        <w:spacing w:before="0" w:after="40" w:line="259" w:lineRule="auto"/>
        <w:ind w:left="426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V prípade, ak sa v priebehu plnenia tejto zmluvy vyskytne potreba uskutočniť práce, ktoré nie sú zhrnuté v tejto zmluve, je zhotoviteľ povinný ihneď o tejto skutočnosti informovať stavebný dozor objednávateľa a písomne o tejto skutočnosti zaslať objednávateľovi aj list. Následne bude objednávateľ postupovať v súlade s jeho internými predpismi a začne rokovanie o riešení vzniknutej situácie so zhotoviteľom. Pokiaľ pokračovanie prác je podmienené potrebou uskutočnenia prác, ktoré nie sú zhrnuté v tejto zmluve, tak do prijatia vhodného riešenia lehoty podľa tohto článku neplynú. Zhotoviteľ je zároveň oprávnený prerušiť výkon tých prác, ktoré sú závislé, priamo i nepriamo, od prijatia vhodného riešenia.</w:t>
      </w:r>
    </w:p>
    <w:p w14:paraId="6CF05976" w14:textId="77777777" w:rsidR="007D4C25" w:rsidRPr="007E1436" w:rsidRDefault="007D4C25" w:rsidP="007D4C25">
      <w:pPr>
        <w:ind w:left="426" w:hanging="30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5BA4E3B3" w14:textId="77777777" w:rsidR="007D4C25" w:rsidRPr="007E1436" w:rsidRDefault="007D4C25" w:rsidP="007D4C25">
      <w:pPr>
        <w:pStyle w:val="Odsekzoznamu"/>
        <w:numPr>
          <w:ilvl w:val="0"/>
          <w:numId w:val="3"/>
        </w:numPr>
        <w:spacing w:before="0" w:after="120" w:line="259" w:lineRule="auto"/>
        <w:ind w:left="426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V prípade vzniku zhotoviteľom nezavinených prekážok znemožňujúcich riadne plnenie diela, príslušný termín sa predlžuje o počet dní, počas ktorých boli práce prerušené. Toto ustanovenie platí aj v prípade, ak je objednávateľ v omeškaní s poskytnutím dohodnutého spolupôsobenia. O všetkých takýchto prípadoch sa  spíše záznam v stavebnom denníku.</w:t>
      </w:r>
    </w:p>
    <w:p w14:paraId="5FC03027" w14:textId="77777777" w:rsidR="007D4C25" w:rsidRPr="007E1436" w:rsidRDefault="007D4C25" w:rsidP="007D4C25">
      <w:pPr>
        <w:pStyle w:val="Odsekzoznamu"/>
        <w:widowControl w:val="0"/>
        <w:numPr>
          <w:ilvl w:val="0"/>
          <w:numId w:val="3"/>
        </w:numPr>
        <w:spacing w:before="0" w:after="40" w:line="240" w:lineRule="atLeast"/>
        <w:ind w:left="426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Objednávateľ sa zaväzuje, že dokončené dielo prevezme a zaplatí za jeho zhotovenie dohodnutú cenu.</w:t>
      </w:r>
    </w:p>
    <w:p w14:paraId="6B04381C" w14:textId="77777777" w:rsidR="007D4C25" w:rsidRPr="007E1436" w:rsidRDefault="007D4C25" w:rsidP="007D4C25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</w:p>
    <w:p w14:paraId="1BE97240" w14:textId="65F0A230" w:rsidR="007D4C25" w:rsidRDefault="007D4C25" w:rsidP="007D4C25">
      <w:pPr>
        <w:pStyle w:val="Odsekzoznamu"/>
        <w:widowControl w:val="0"/>
        <w:numPr>
          <w:ilvl w:val="0"/>
          <w:numId w:val="3"/>
        </w:numPr>
        <w:spacing w:before="0" w:after="40" w:line="240" w:lineRule="atLeast"/>
        <w:ind w:left="426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Dielo bude odovzdané na základe písomného protokolu na výzvu zhotoviteľa. Ak zhotoviteľ dielo riadne neodovzdá, je objednávateľ oprávnený začať preberacie konanie deň nasledujúci po termíne plnenia podľa skutočného stavu diela.</w:t>
      </w:r>
    </w:p>
    <w:p w14:paraId="7D64C59D" w14:textId="77777777" w:rsidR="00181DA4" w:rsidRPr="00181DA4" w:rsidRDefault="00181DA4" w:rsidP="00181DA4">
      <w:pPr>
        <w:pStyle w:val="Odsekzoznamu"/>
        <w:rPr>
          <w:rFonts w:eastAsia="Calibri"/>
          <w:sz w:val="22"/>
          <w:szCs w:val="22"/>
        </w:rPr>
      </w:pPr>
    </w:p>
    <w:p w14:paraId="5B8AF84F" w14:textId="1F68DCEC" w:rsidR="00181DA4" w:rsidRPr="00AF7187" w:rsidRDefault="00181DA4" w:rsidP="007D4C25">
      <w:pPr>
        <w:pStyle w:val="Odsekzoznamu"/>
        <w:widowControl w:val="0"/>
        <w:numPr>
          <w:ilvl w:val="0"/>
          <w:numId w:val="3"/>
        </w:numPr>
        <w:spacing w:before="0" w:after="40" w:line="240" w:lineRule="atLeast"/>
        <w:ind w:left="426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AF7187">
        <w:rPr>
          <w:rFonts w:eastAsia="Calibri"/>
          <w:color w:val="000000" w:themeColor="text1"/>
          <w:sz w:val="22"/>
          <w:szCs w:val="22"/>
        </w:rPr>
        <w:t>Zhotoviteľ je povinný si prevziať miesto pre výstavbu a začať s výstavbou diela najneskôr do 14 dní od doručenia objednávky zo strany objednávateľa. Objednávku je možné zaslať elektronicky. V prípade, že zhotoviteľ neprevezme objednávku, považuje sa za prevza</w:t>
      </w:r>
      <w:r w:rsidR="00F203AE" w:rsidRPr="00AF7187">
        <w:rPr>
          <w:rFonts w:eastAsia="Calibri"/>
          <w:color w:val="000000" w:themeColor="text1"/>
          <w:sz w:val="22"/>
          <w:szCs w:val="22"/>
        </w:rPr>
        <w:t>t</w:t>
      </w:r>
      <w:r w:rsidRPr="00AF7187">
        <w:rPr>
          <w:rFonts w:eastAsia="Calibri"/>
          <w:color w:val="000000" w:themeColor="text1"/>
          <w:sz w:val="22"/>
          <w:szCs w:val="22"/>
        </w:rPr>
        <w:t xml:space="preserve">ú dňom </w:t>
      </w:r>
      <w:r w:rsidR="00F203AE" w:rsidRPr="00AF7187">
        <w:rPr>
          <w:rFonts w:eastAsia="Calibri"/>
          <w:color w:val="000000" w:themeColor="text1"/>
          <w:sz w:val="22"/>
          <w:szCs w:val="22"/>
        </w:rPr>
        <w:t xml:space="preserve">podania na odoslanie. </w:t>
      </w:r>
    </w:p>
    <w:p w14:paraId="65D0C043" w14:textId="77777777" w:rsidR="007D4C25" w:rsidRPr="007E1436" w:rsidRDefault="007D4C25" w:rsidP="007D4C25">
      <w:pPr>
        <w:widowControl w:val="0"/>
        <w:spacing w:line="240" w:lineRule="atLeast"/>
        <w:ind w:left="357" w:hanging="357"/>
        <w:jc w:val="both"/>
        <w:rPr>
          <w:rFonts w:ascii="Arial" w:eastAsia="Calibri" w:hAnsi="Arial" w:cs="Arial"/>
          <w:sz w:val="22"/>
          <w:szCs w:val="22"/>
          <w:u w:val="single"/>
          <w:lang w:val="sk-SK"/>
        </w:rPr>
      </w:pPr>
    </w:p>
    <w:p w14:paraId="09A85276" w14:textId="77777777" w:rsidR="007D4C25" w:rsidRPr="007E1436" w:rsidRDefault="007D4C25" w:rsidP="007D4C25">
      <w:pPr>
        <w:jc w:val="center"/>
        <w:rPr>
          <w:rFonts w:ascii="Arial" w:eastAsia="Calibri" w:hAnsi="Arial" w:cs="Arial"/>
          <w:b/>
          <w:sz w:val="22"/>
          <w:szCs w:val="22"/>
          <w:lang w:val="sk-SK"/>
        </w:rPr>
      </w:pPr>
      <w:proofErr w:type="spellStart"/>
      <w:r w:rsidRPr="007E1436">
        <w:rPr>
          <w:rFonts w:ascii="Arial" w:eastAsia="Calibri" w:hAnsi="Arial" w:cs="Arial"/>
          <w:b/>
          <w:sz w:val="22"/>
          <w:szCs w:val="22"/>
          <w:lang w:val="sk-SK"/>
        </w:rPr>
        <w:t>lV</w:t>
      </w:r>
      <w:proofErr w:type="spellEnd"/>
      <w:r w:rsidRPr="007E1436">
        <w:rPr>
          <w:rFonts w:ascii="Arial" w:eastAsia="Calibri" w:hAnsi="Arial" w:cs="Arial"/>
          <w:b/>
          <w:sz w:val="22"/>
          <w:szCs w:val="22"/>
          <w:lang w:val="sk-SK"/>
        </w:rPr>
        <w:t>. Cena</w:t>
      </w:r>
    </w:p>
    <w:p w14:paraId="19703F61" w14:textId="77777777" w:rsidR="007D4C25" w:rsidRPr="007E1436" w:rsidRDefault="007D4C25" w:rsidP="007D4C25">
      <w:pPr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023C1CCC" w14:textId="32524D48" w:rsidR="007D4C25" w:rsidRPr="007E1436" w:rsidRDefault="007D4C25" w:rsidP="007D4C25">
      <w:pPr>
        <w:ind w:left="360" w:hanging="360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>1.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  <w:t>Cena za predmet zmluvy uvedený v článku II. tejto zmluvy je stanovená dohodou zmluvných strán v zmysle zákona č. 18/1996 Z. z. o cenách v znení neskorších predpisov a v súlade s ponukou zhotoviteľa ako pevná zmluvná cena</w:t>
      </w:r>
      <w:r w:rsidR="00064D3B">
        <w:rPr>
          <w:rFonts w:ascii="Arial" w:eastAsia="Calibri" w:hAnsi="Arial" w:cs="Arial"/>
          <w:sz w:val="22"/>
          <w:szCs w:val="22"/>
          <w:lang w:val="sk-SK"/>
        </w:rPr>
        <w:t xml:space="preserve"> </w:t>
      </w:r>
      <w:r w:rsidR="00064D3B" w:rsidRPr="00A803D0">
        <w:rPr>
          <w:rFonts w:ascii="Arial" w:hAnsi="Arial" w:cs="Arial"/>
          <w:sz w:val="22"/>
          <w:szCs w:val="22"/>
          <w:lang w:val="sk-SK"/>
        </w:rPr>
        <w:t>maximálna</w:t>
      </w:r>
      <w:r w:rsidR="00A803D0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A803D0">
        <w:rPr>
          <w:rFonts w:ascii="Arial" w:hAnsi="Arial" w:cs="Arial"/>
          <w:sz w:val="22"/>
          <w:szCs w:val="22"/>
          <w:lang w:val="sk-SK"/>
        </w:rPr>
        <w:t>položkovite</w:t>
      </w:r>
      <w:proofErr w:type="spellEnd"/>
      <w:r w:rsidR="00A803D0">
        <w:rPr>
          <w:rFonts w:ascii="Arial" w:hAnsi="Arial" w:cs="Arial"/>
          <w:sz w:val="22"/>
          <w:szCs w:val="22"/>
          <w:lang w:val="sk-SK"/>
        </w:rPr>
        <w:t xml:space="preserve"> </w:t>
      </w:r>
      <w:bookmarkStart w:id="0" w:name="_GoBack"/>
      <w:bookmarkEnd w:id="0"/>
      <w:r w:rsidR="00A803D0">
        <w:rPr>
          <w:rFonts w:ascii="Arial" w:hAnsi="Arial" w:cs="Arial"/>
          <w:sz w:val="22"/>
          <w:szCs w:val="22"/>
          <w:lang w:val="sk-SK"/>
        </w:rPr>
        <w:t>definovaná rozpočtom diela</w:t>
      </w:r>
      <w:r w:rsidR="00064D3B" w:rsidRPr="00A803D0">
        <w:rPr>
          <w:rFonts w:ascii="Arial" w:hAnsi="Arial" w:cs="Arial"/>
          <w:sz w:val="22"/>
          <w:szCs w:val="22"/>
          <w:lang w:val="sk-SK"/>
        </w:rPr>
        <w:t>,</w:t>
      </w:r>
      <w:r w:rsidR="00064D3B" w:rsidRPr="00064D3B">
        <w:rPr>
          <w:rFonts w:ascii="Arial" w:hAnsi="Arial" w:cs="Arial"/>
          <w:sz w:val="22"/>
          <w:szCs w:val="22"/>
          <w:lang w:val="sk-SK"/>
        </w:rPr>
        <w:t xml:space="preserve"> ktorú nie je možné prekročiť </w:t>
      </w:r>
      <w:r w:rsidR="00A803D0">
        <w:rPr>
          <w:rFonts w:ascii="Arial" w:hAnsi="Arial" w:cs="Arial"/>
          <w:sz w:val="22"/>
          <w:szCs w:val="22"/>
          <w:lang w:val="sk-SK"/>
        </w:rPr>
        <w:t xml:space="preserve">v rozpore s § 18 zákona o verejnom obstarávaní 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>a predstavuje:</w:t>
      </w:r>
    </w:p>
    <w:p w14:paraId="57296632" w14:textId="77777777" w:rsidR="007D4C25" w:rsidRPr="007E1436" w:rsidRDefault="007D4C25" w:rsidP="007D4C25">
      <w:pPr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6A426CD2" w14:textId="77777777" w:rsidR="007D4C25" w:rsidRPr="007E1436" w:rsidRDefault="007D4C25" w:rsidP="007D4C25">
      <w:pPr>
        <w:ind w:firstLine="36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 xml:space="preserve">Cena bez DPH </w:t>
      </w:r>
      <w:r w:rsidRPr="007E1436">
        <w:rPr>
          <w:rFonts w:ascii="Arial" w:eastAsia="Calibri" w:hAnsi="Arial" w:cs="Arial"/>
          <w:b/>
          <w:sz w:val="22"/>
          <w:szCs w:val="22"/>
          <w:lang w:val="sk-SK"/>
        </w:rPr>
        <w:t>............................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 xml:space="preserve"> EUR </w:t>
      </w:r>
    </w:p>
    <w:p w14:paraId="1155B146" w14:textId="77777777" w:rsidR="007D4C25" w:rsidRPr="007E1436" w:rsidRDefault="007D4C25" w:rsidP="007D4C25">
      <w:pPr>
        <w:ind w:firstLine="36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 xml:space="preserve">DPH 20 %     </w:t>
      </w:r>
      <w:r w:rsidRPr="007E1436">
        <w:rPr>
          <w:rFonts w:ascii="Arial" w:eastAsia="Calibri" w:hAnsi="Arial" w:cs="Arial"/>
          <w:b/>
          <w:sz w:val="22"/>
          <w:szCs w:val="22"/>
          <w:lang w:val="sk-SK"/>
        </w:rPr>
        <w:t>..............................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 xml:space="preserve">  EUR</w:t>
      </w:r>
    </w:p>
    <w:p w14:paraId="1F7E7D02" w14:textId="77777777" w:rsidR="007D4C25" w:rsidRPr="007E1436" w:rsidRDefault="007D4C25" w:rsidP="007D4C25">
      <w:pPr>
        <w:ind w:firstLine="360"/>
        <w:rPr>
          <w:rFonts w:ascii="Arial" w:eastAsia="Calibri" w:hAnsi="Arial" w:cs="Arial"/>
          <w:b/>
          <w:bCs/>
          <w:sz w:val="22"/>
          <w:szCs w:val="22"/>
          <w:lang w:val="sk-SK"/>
        </w:rPr>
      </w:pPr>
      <w:r w:rsidRPr="007E1436">
        <w:rPr>
          <w:rFonts w:ascii="Arial" w:eastAsia="Calibri" w:hAnsi="Arial" w:cs="Arial"/>
          <w:b/>
          <w:bCs/>
          <w:sz w:val="22"/>
          <w:szCs w:val="22"/>
          <w:lang w:val="sk-SK"/>
        </w:rPr>
        <w:t xml:space="preserve">Cena s DPH  .............................. EUR </w:t>
      </w:r>
    </w:p>
    <w:p w14:paraId="528E8081" w14:textId="5A125848" w:rsidR="007D4C25" w:rsidRPr="007E1436" w:rsidRDefault="007D4C25" w:rsidP="007D4C25">
      <w:pPr>
        <w:ind w:firstLine="360"/>
        <w:rPr>
          <w:rFonts w:ascii="Arial" w:eastAsia="Calibri" w:hAnsi="Arial" w:cs="Arial"/>
          <w:b/>
          <w:bCs/>
          <w:sz w:val="22"/>
          <w:szCs w:val="22"/>
          <w:lang w:val="sk-SK" w:eastAsia="sk-SK"/>
        </w:rPr>
      </w:pPr>
      <w:r w:rsidRPr="007E1436">
        <w:rPr>
          <w:rFonts w:ascii="Arial" w:eastAsia="Calibri" w:hAnsi="Arial" w:cs="Arial"/>
          <w:b/>
          <w:bCs/>
          <w:sz w:val="22"/>
          <w:szCs w:val="22"/>
          <w:lang w:val="sk-SK"/>
        </w:rPr>
        <w:t>(slovom: ....................................</w:t>
      </w:r>
      <w:r w:rsidR="00A803D0">
        <w:rPr>
          <w:rFonts w:ascii="Arial" w:eastAsia="Calibri" w:hAnsi="Arial" w:cs="Arial"/>
          <w:b/>
          <w:bCs/>
          <w:sz w:val="22"/>
          <w:szCs w:val="22"/>
          <w:lang w:val="sk-SK"/>
        </w:rPr>
        <w:t xml:space="preserve"> </w:t>
      </w:r>
      <w:r w:rsidRPr="007E1436">
        <w:rPr>
          <w:rFonts w:ascii="Arial" w:eastAsia="Calibri" w:hAnsi="Arial" w:cs="Arial"/>
          <w:b/>
          <w:bCs/>
          <w:sz w:val="22"/>
          <w:szCs w:val="22"/>
          <w:lang w:val="sk-SK"/>
        </w:rPr>
        <w:t>eur s DPH a ................... centov)</w:t>
      </w:r>
    </w:p>
    <w:p w14:paraId="3FE4B958" w14:textId="77777777" w:rsidR="007D4C25" w:rsidRPr="007E1436" w:rsidRDefault="007D4C25" w:rsidP="007D4C25">
      <w:pPr>
        <w:rPr>
          <w:rFonts w:ascii="Arial" w:eastAsia="Calibri" w:hAnsi="Arial" w:cs="Arial"/>
          <w:sz w:val="22"/>
          <w:szCs w:val="22"/>
          <w:lang w:val="sk-SK"/>
        </w:rPr>
      </w:pPr>
    </w:p>
    <w:p w14:paraId="44A72EB3" w14:textId="77777777" w:rsidR="007D4C25" w:rsidRPr="007E1436" w:rsidRDefault="007D4C25" w:rsidP="007D4C25">
      <w:pPr>
        <w:ind w:left="360" w:hanging="360"/>
        <w:jc w:val="both"/>
        <w:outlineLvl w:val="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lastRenderedPageBreak/>
        <w:t xml:space="preserve">2. 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  <w:t>Dohodnutá cena kompletného diela je v súlade s rozpočtovými nákladmi stavby uvedenými v ponukovom rozpočte podľa objektov v členení podľa „Výkazu výmer“. Rozpočet (ocenený „Výkaz výmer“) je neoddeliteľnou súčasťou tejto zmluvy. (Príloha č. 2)</w:t>
      </w:r>
    </w:p>
    <w:p w14:paraId="5CB758AD" w14:textId="77777777" w:rsidR="007D4C25" w:rsidRPr="007E1436" w:rsidRDefault="007D4C25" w:rsidP="007D4C25">
      <w:pPr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00D1C1EA" w14:textId="77777777" w:rsidR="007D4C25" w:rsidRPr="007E1436" w:rsidRDefault="007D4C25" w:rsidP="007D4C25">
      <w:pPr>
        <w:ind w:left="360" w:hanging="360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 xml:space="preserve">3. 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  <w:t>V cene uvedenej v ods. 1 tohto článku sú zahrnuté aj náklady na:</w:t>
      </w:r>
    </w:p>
    <w:p w14:paraId="0A08D20D" w14:textId="77777777" w:rsidR="007D4C25" w:rsidRPr="007E1436" w:rsidRDefault="007D4C25" w:rsidP="007D4C25">
      <w:pPr>
        <w:pStyle w:val="Odsekzoznamu"/>
        <w:numPr>
          <w:ilvl w:val="0"/>
          <w:numId w:val="1"/>
        </w:numPr>
        <w:spacing w:before="0" w:after="40" w:line="259" w:lineRule="auto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vybudovanie, prevádzku, údržbu a vypratanie staveniska,</w:t>
      </w:r>
    </w:p>
    <w:p w14:paraId="0F6EFE5D" w14:textId="77777777" w:rsidR="007D4C25" w:rsidRPr="007E1436" w:rsidRDefault="007D4C25" w:rsidP="007D4C25">
      <w:pPr>
        <w:pStyle w:val="Odsekzoznamu"/>
        <w:numPr>
          <w:ilvl w:val="0"/>
          <w:numId w:val="1"/>
        </w:numPr>
        <w:spacing w:before="0" w:after="40" w:line="259" w:lineRule="auto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 xml:space="preserve">práce a dodávky nutné k vykonaniu diela v parametroch predpísaných projektovou dokumentáciou, </w:t>
      </w:r>
    </w:p>
    <w:p w14:paraId="3020F942" w14:textId="77777777" w:rsidR="007D4C25" w:rsidRPr="007E1436" w:rsidRDefault="007D4C25" w:rsidP="007D4C25">
      <w:pPr>
        <w:pStyle w:val="Odsekzoznamu"/>
        <w:numPr>
          <w:ilvl w:val="0"/>
          <w:numId w:val="1"/>
        </w:numPr>
        <w:spacing w:before="0" w:after="40" w:line="259" w:lineRule="auto"/>
        <w:contextualSpacing/>
        <w:jc w:val="both"/>
        <w:outlineLvl w:val="0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všetky doklady potrebné ku kolaudácii stavby (v prípade potreby), k uvedeniu diela do prevádzky a jeho užívaniu vyplývajúce z príslušných právnych predpisov a STN noriem (vydané odborne spôsobilými osobami) vzťahujúce sa na predmet zákazky.</w:t>
      </w:r>
    </w:p>
    <w:p w14:paraId="7C073566" w14:textId="77777777" w:rsidR="007D4C25" w:rsidRPr="007E1436" w:rsidRDefault="007D4C25" w:rsidP="007D4C25">
      <w:pPr>
        <w:ind w:left="360"/>
        <w:jc w:val="both"/>
        <w:outlineLvl w:val="0"/>
        <w:rPr>
          <w:rFonts w:ascii="Arial" w:eastAsia="Calibri" w:hAnsi="Arial" w:cs="Arial"/>
          <w:sz w:val="22"/>
          <w:szCs w:val="22"/>
          <w:lang w:val="sk-SK"/>
        </w:rPr>
      </w:pPr>
    </w:p>
    <w:p w14:paraId="3B987923" w14:textId="1BFBD107" w:rsidR="007D4C25" w:rsidRPr="007E1436" w:rsidRDefault="007D4C25" w:rsidP="007D4C25">
      <w:pPr>
        <w:ind w:left="284" w:hanging="284"/>
        <w:jc w:val="both"/>
        <w:outlineLvl w:val="0"/>
        <w:rPr>
          <w:rFonts w:ascii="Arial" w:eastAsia="Calibri" w:hAnsi="Arial" w:cs="Arial"/>
          <w:sz w:val="22"/>
          <w:szCs w:val="22"/>
          <w:lang w:val="sk-SK"/>
        </w:rPr>
      </w:pPr>
      <w:bookmarkStart w:id="1" w:name="_Hlk84349833"/>
      <w:r w:rsidRPr="007E1436">
        <w:rPr>
          <w:rFonts w:ascii="Arial" w:eastAsia="Calibri" w:hAnsi="Arial" w:cs="Arial"/>
          <w:sz w:val="22"/>
          <w:szCs w:val="22"/>
          <w:lang w:val="sk-SK"/>
        </w:rPr>
        <w:t xml:space="preserve">4. </w:t>
      </w:r>
      <w:r w:rsidR="00026CBF">
        <w:rPr>
          <w:rFonts w:ascii="Arial" w:eastAsia="Calibri" w:hAnsi="Arial" w:cs="Arial"/>
          <w:sz w:val="22"/>
          <w:szCs w:val="22"/>
          <w:lang w:val="sk-SK"/>
        </w:rPr>
        <w:t>Zhotoviteľ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 xml:space="preserve"> sa zaväzuje zabezpečiť vytýčenie podzemných vedení inžinierskych sietí na vlastné náklady a nebezpečenstvo. </w:t>
      </w:r>
    </w:p>
    <w:bookmarkEnd w:id="1"/>
    <w:p w14:paraId="636C054F" w14:textId="77777777" w:rsidR="007D4C25" w:rsidRPr="007E1436" w:rsidRDefault="007D4C25" w:rsidP="007D4C25">
      <w:pPr>
        <w:ind w:left="284" w:hanging="284"/>
        <w:jc w:val="both"/>
        <w:outlineLvl w:val="0"/>
        <w:rPr>
          <w:rFonts w:ascii="Arial" w:eastAsia="Calibri" w:hAnsi="Arial" w:cs="Arial"/>
          <w:sz w:val="22"/>
          <w:szCs w:val="22"/>
          <w:lang w:val="sk-SK"/>
        </w:rPr>
      </w:pPr>
    </w:p>
    <w:p w14:paraId="4214A07C" w14:textId="17A4D2CA" w:rsidR="007D4C25" w:rsidRPr="007E1436" w:rsidRDefault="007D4C25" w:rsidP="007D4C25">
      <w:pPr>
        <w:ind w:left="284" w:hanging="284"/>
        <w:jc w:val="both"/>
        <w:outlineLvl w:val="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>5. V cene uvedenej v ods. 1 tohto článku sú zahrnuté aj všetky ostatné náklady súvisiace so    zhotovením predmetu zmluvy, okrem eventuálnych nákladov podľa</w:t>
      </w:r>
      <w:r w:rsidR="00B10ED0">
        <w:rPr>
          <w:rFonts w:ascii="Arial" w:eastAsia="Calibri" w:hAnsi="Arial" w:cs="Arial"/>
          <w:sz w:val="22"/>
          <w:szCs w:val="22"/>
          <w:lang w:val="sk-SK"/>
        </w:rPr>
        <w:t xml:space="preserve"> 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>čl. X</w:t>
      </w:r>
      <w:r w:rsidR="00B10ED0">
        <w:rPr>
          <w:rFonts w:ascii="Arial" w:eastAsia="Calibri" w:hAnsi="Arial" w:cs="Arial"/>
          <w:sz w:val="22"/>
          <w:szCs w:val="22"/>
          <w:lang w:val="sk-SK"/>
        </w:rPr>
        <w:t>.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 xml:space="preserve"> bod. 2 a nákladov spočívajúcich v prekonaní prekážok zhotovovania diela nezavinených zhotoviteľom, ktoré zhotoviteľ pri uzatváraní tejto zmluvy ani pri vynaložení odbornej starostlivosti nemohol predpokladať.</w:t>
      </w:r>
    </w:p>
    <w:p w14:paraId="2C5D8765" w14:textId="77777777" w:rsidR="007D4C25" w:rsidRPr="007E1436" w:rsidRDefault="007D4C25" w:rsidP="007D4C25">
      <w:pPr>
        <w:ind w:left="284" w:hanging="284"/>
        <w:jc w:val="both"/>
        <w:outlineLvl w:val="0"/>
        <w:rPr>
          <w:rFonts w:ascii="Arial" w:eastAsia="Calibri" w:hAnsi="Arial" w:cs="Arial"/>
          <w:sz w:val="22"/>
          <w:szCs w:val="22"/>
          <w:lang w:val="sk-SK"/>
        </w:rPr>
      </w:pPr>
    </w:p>
    <w:p w14:paraId="1B1FF912" w14:textId="21EED64A" w:rsidR="007D4C25" w:rsidRDefault="007D4C25" w:rsidP="00064D3B">
      <w:pPr>
        <w:ind w:left="284" w:hanging="284"/>
        <w:jc w:val="both"/>
        <w:outlineLvl w:val="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>6.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  <w:t>Cena predmetu zmluvy je konečná a zahŕňa všetky činnosti zhotoviteľa potrebné na riadne zabezpečenie vykonania diela.</w:t>
      </w:r>
    </w:p>
    <w:p w14:paraId="629FAB20" w14:textId="3EB358FF" w:rsidR="00064D3B" w:rsidRDefault="00064D3B" w:rsidP="007D4C25">
      <w:pPr>
        <w:ind w:left="284" w:hanging="284"/>
        <w:jc w:val="both"/>
        <w:outlineLvl w:val="0"/>
        <w:rPr>
          <w:rFonts w:ascii="Arial" w:eastAsia="Calibri" w:hAnsi="Arial" w:cs="Arial"/>
          <w:sz w:val="22"/>
          <w:szCs w:val="22"/>
          <w:lang w:val="sk-SK"/>
        </w:rPr>
      </w:pPr>
    </w:p>
    <w:p w14:paraId="55F5048F" w14:textId="77777777" w:rsidR="00064D3B" w:rsidRPr="00064D3B" w:rsidRDefault="00064D3B" w:rsidP="00064D3B">
      <w:pPr>
        <w:ind w:left="284" w:hanging="284"/>
        <w:jc w:val="both"/>
        <w:outlineLvl w:val="0"/>
        <w:rPr>
          <w:rFonts w:ascii="Arial" w:eastAsia="Times New Roman" w:hAnsi="Arial" w:cs="Arial"/>
          <w:sz w:val="22"/>
          <w:szCs w:val="22"/>
          <w:lang w:val="sk-SK" w:eastAsia="sk-SK"/>
        </w:rPr>
      </w:pPr>
      <w:r>
        <w:rPr>
          <w:rFonts w:ascii="Arial" w:eastAsia="Calibri" w:hAnsi="Arial" w:cs="Arial"/>
          <w:sz w:val="22"/>
          <w:szCs w:val="22"/>
          <w:lang w:val="sk-SK"/>
        </w:rPr>
        <w:t>7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 xml:space="preserve">. </w:t>
      </w:r>
      <w:r w:rsidRPr="00064D3B">
        <w:rPr>
          <w:rFonts w:ascii="Arial" w:eastAsia="Times New Roman" w:hAnsi="Arial" w:cs="Arial"/>
          <w:sz w:val="22"/>
          <w:szCs w:val="22"/>
          <w:lang w:val="sk-SK" w:eastAsia="sk-SK"/>
        </w:rPr>
        <w:t>Práce, ktoré zhotoviteľ nevykoná, vykoná bez príkazu objednávateľa alebo odchylne od  dojednaných zmluvných podmienok, objednávateľ neuhradí.</w:t>
      </w:r>
    </w:p>
    <w:p w14:paraId="1C0F14BA" w14:textId="33BCBE7D" w:rsidR="00064D3B" w:rsidRPr="007E1436" w:rsidRDefault="00064D3B" w:rsidP="00064D3B">
      <w:pPr>
        <w:ind w:left="284" w:hanging="284"/>
        <w:jc w:val="both"/>
        <w:outlineLvl w:val="0"/>
        <w:rPr>
          <w:rFonts w:ascii="Arial" w:eastAsia="Calibri" w:hAnsi="Arial" w:cs="Arial"/>
          <w:sz w:val="22"/>
          <w:szCs w:val="22"/>
          <w:lang w:val="sk-SK"/>
        </w:rPr>
      </w:pPr>
    </w:p>
    <w:p w14:paraId="34A2F70A" w14:textId="77777777" w:rsidR="007D4C25" w:rsidRPr="007E1436" w:rsidRDefault="007D4C25" w:rsidP="007D4C25">
      <w:pPr>
        <w:rPr>
          <w:rFonts w:ascii="Arial" w:eastAsia="Calibri" w:hAnsi="Arial" w:cs="Arial"/>
          <w:sz w:val="22"/>
          <w:szCs w:val="22"/>
          <w:u w:val="single"/>
          <w:lang w:val="sk-SK"/>
        </w:rPr>
      </w:pPr>
    </w:p>
    <w:p w14:paraId="6AEC09C1" w14:textId="77777777" w:rsidR="007D4C25" w:rsidRPr="007E1436" w:rsidRDefault="007D4C25" w:rsidP="007D4C25">
      <w:pPr>
        <w:jc w:val="center"/>
        <w:rPr>
          <w:rFonts w:ascii="Arial" w:eastAsia="Calibri" w:hAnsi="Arial" w:cs="Arial"/>
          <w:b/>
          <w:sz w:val="22"/>
          <w:szCs w:val="22"/>
          <w:lang w:val="sk-SK"/>
        </w:rPr>
      </w:pPr>
      <w:r w:rsidRPr="007E1436">
        <w:rPr>
          <w:rFonts w:ascii="Arial" w:eastAsia="Calibri" w:hAnsi="Arial" w:cs="Arial"/>
          <w:b/>
          <w:sz w:val="22"/>
          <w:szCs w:val="22"/>
          <w:lang w:val="sk-SK"/>
        </w:rPr>
        <w:t>V. Platobné podmienky</w:t>
      </w:r>
    </w:p>
    <w:p w14:paraId="7C3F2A1E" w14:textId="77777777" w:rsidR="007D4C25" w:rsidRPr="007E1436" w:rsidRDefault="007D4C25" w:rsidP="007D4C25">
      <w:pPr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1E3FCE97" w14:textId="4D6D887B" w:rsidR="007D4C25" w:rsidRPr="007E1436" w:rsidRDefault="007D4C25" w:rsidP="007D4C25">
      <w:pPr>
        <w:pStyle w:val="Odsekzoznamu"/>
        <w:numPr>
          <w:ilvl w:val="0"/>
          <w:numId w:val="4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Zmluvné strany sa dohodli na tom, že zhotoviteľ bude vykonané práce fakturovať  nasledovne:</w:t>
      </w:r>
    </w:p>
    <w:p w14:paraId="10E53CEB" w14:textId="7DBE18B8" w:rsidR="007D4C25" w:rsidRPr="007E1436" w:rsidRDefault="007D4C25" w:rsidP="005A4481">
      <w:pPr>
        <w:pStyle w:val="Odsekzoznamu"/>
        <w:numPr>
          <w:ilvl w:val="0"/>
          <w:numId w:val="13"/>
        </w:numPr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 xml:space="preserve">Fakturácia za vykonané práce bude zhotoviteľom vykonávaná mesačne, vždy </w:t>
      </w:r>
      <w:r w:rsidR="00914A57">
        <w:rPr>
          <w:rFonts w:eastAsia="Calibri"/>
          <w:sz w:val="22"/>
          <w:szCs w:val="22"/>
        </w:rPr>
        <w:t xml:space="preserve">za vykonané práce </w:t>
      </w:r>
      <w:r w:rsidRPr="007E1436">
        <w:rPr>
          <w:rFonts w:eastAsia="Calibri"/>
          <w:sz w:val="22"/>
          <w:szCs w:val="22"/>
        </w:rPr>
        <w:t>k poslednému dňu mesiaca. Podkladom pre fakturáciu je súpis prác odsúhlasený Objednávateľom poverenou osobou</w:t>
      </w:r>
      <w:r w:rsidR="005A4481">
        <w:rPr>
          <w:rFonts w:eastAsia="Calibri"/>
          <w:sz w:val="22"/>
          <w:szCs w:val="22"/>
        </w:rPr>
        <w:t xml:space="preserve"> a stavebným dozorom.</w:t>
      </w:r>
    </w:p>
    <w:p w14:paraId="5CA51F7F" w14:textId="77777777" w:rsidR="007D4C25" w:rsidRPr="007E1436" w:rsidRDefault="007D4C25" w:rsidP="007D4C25">
      <w:pPr>
        <w:ind w:left="284" w:hanging="18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45B6298C" w14:textId="77777777" w:rsidR="007D4C25" w:rsidRPr="007E1436" w:rsidRDefault="007D4C25" w:rsidP="007D4C25">
      <w:pPr>
        <w:pStyle w:val="Odsekzoznamu"/>
        <w:numPr>
          <w:ilvl w:val="0"/>
          <w:numId w:val="4"/>
        </w:numPr>
        <w:spacing w:before="0" w:after="40" w:line="259" w:lineRule="auto"/>
        <w:ind w:left="284"/>
        <w:contextualSpacing/>
        <w:jc w:val="both"/>
        <w:outlineLvl w:val="0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 xml:space="preserve">Objednávateľ neposkytuje zhotoviteľovi žiadne zálohové platby. </w:t>
      </w:r>
    </w:p>
    <w:p w14:paraId="7864B49A" w14:textId="77777777" w:rsidR="007D4C25" w:rsidRPr="007E1436" w:rsidRDefault="007D4C25" w:rsidP="007D4C25">
      <w:pPr>
        <w:ind w:left="284" w:hanging="284"/>
        <w:jc w:val="both"/>
        <w:outlineLvl w:val="0"/>
        <w:rPr>
          <w:rFonts w:ascii="Arial" w:eastAsia="Calibri" w:hAnsi="Arial" w:cs="Arial"/>
          <w:sz w:val="22"/>
          <w:szCs w:val="22"/>
        </w:rPr>
      </w:pPr>
    </w:p>
    <w:p w14:paraId="4A71627E" w14:textId="77777777" w:rsidR="007D4C25" w:rsidRPr="007E1436" w:rsidRDefault="007D4C25" w:rsidP="007D4C25">
      <w:pPr>
        <w:pStyle w:val="Odsekzoznamu"/>
        <w:numPr>
          <w:ilvl w:val="0"/>
          <w:numId w:val="4"/>
        </w:numPr>
        <w:spacing w:before="0" w:after="40" w:line="259" w:lineRule="auto"/>
        <w:ind w:left="284"/>
        <w:contextualSpacing/>
        <w:jc w:val="both"/>
        <w:outlineLvl w:val="0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Faktúry musia obsahovať náležitosti uvedené podľa § 71 zákona č. 222/2004 Z. z. o dani z pridanej hodnoty v znení neskorších predpisov a údaje podľa zákona č. 513/1991 Zb. Obchodného zákonníka. V prípade, že faktúra neobsahuje potrebné náležitosti, vráti ju objednávateľ zhotoviteľovi na prepracovanie s tým, že nová lehota splatnosti začína plynúť dňom doručenia prepracovanej faktúry. V takomto prípade sa preruší plynutie lehoty splatnosti, pričom pokračovanie lehoty splatnosti začne plynúť dňom doručenia opravenej faktúry objednávateľovi.</w:t>
      </w:r>
    </w:p>
    <w:p w14:paraId="7ADC6100" w14:textId="77777777" w:rsidR="007D4C25" w:rsidRPr="007E1436" w:rsidRDefault="007D4C25" w:rsidP="007D4C25">
      <w:pPr>
        <w:ind w:left="284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7382260C" w14:textId="6F098DBC" w:rsidR="007D4C25" w:rsidRPr="007E1436" w:rsidRDefault="007D4C25" w:rsidP="007D4C25">
      <w:pPr>
        <w:pStyle w:val="Odsekzoznamu"/>
        <w:numPr>
          <w:ilvl w:val="0"/>
          <w:numId w:val="4"/>
        </w:numPr>
        <w:spacing w:before="0" w:after="40" w:line="259" w:lineRule="auto"/>
        <w:ind w:left="284"/>
        <w:contextualSpacing/>
        <w:jc w:val="both"/>
        <w:outlineLvl w:val="0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Podkladom pre vystavenie faktúry je súpis vykonaných prác a dodávok potvrdený objednávateľom</w:t>
      </w:r>
      <w:r w:rsidR="00833B70">
        <w:rPr>
          <w:rFonts w:eastAsia="Calibri"/>
          <w:sz w:val="22"/>
          <w:szCs w:val="22"/>
        </w:rPr>
        <w:t xml:space="preserve"> a stavebným dozorom</w:t>
      </w:r>
      <w:r w:rsidRPr="007E1436">
        <w:rPr>
          <w:rFonts w:eastAsia="Calibri"/>
          <w:sz w:val="22"/>
          <w:szCs w:val="22"/>
        </w:rPr>
        <w:t>. V prípade, že súpis vykonaných prác bude obsahovať práce v nižšom ako dojednanom rozsahu, zhotoviteľ vystaví faktúru na sumu zníženú o nevykonané práce, to znamená faktúru na sumu skutočne vykonaných prác.</w:t>
      </w:r>
    </w:p>
    <w:p w14:paraId="62FA8DAC" w14:textId="77777777" w:rsidR="007D4C25" w:rsidRPr="007E1436" w:rsidRDefault="007D4C25" w:rsidP="007D4C25">
      <w:pPr>
        <w:ind w:left="284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4119EE4E" w14:textId="77777777" w:rsidR="007D4C25" w:rsidRPr="007E1436" w:rsidRDefault="007D4C25" w:rsidP="007D4C25">
      <w:pPr>
        <w:pStyle w:val="Odsekzoznamu"/>
        <w:numPr>
          <w:ilvl w:val="0"/>
          <w:numId w:val="4"/>
        </w:numPr>
        <w:spacing w:before="0" w:after="40" w:line="259" w:lineRule="auto"/>
        <w:ind w:left="284"/>
        <w:contextualSpacing/>
        <w:jc w:val="both"/>
        <w:outlineLvl w:val="0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lastRenderedPageBreak/>
        <w:t>Faktúry sú splatné do 60 dní odo dňa ich doručenia objednávateľovi. Za deň úhrady sa považuje deň odpísania z účtu objednávateľa.</w:t>
      </w:r>
    </w:p>
    <w:p w14:paraId="1AD7F29E" w14:textId="77777777" w:rsidR="007D4C25" w:rsidRPr="007E1436" w:rsidRDefault="007D4C25" w:rsidP="007D4C25">
      <w:pPr>
        <w:ind w:left="284" w:hanging="284"/>
        <w:jc w:val="both"/>
        <w:outlineLvl w:val="0"/>
        <w:rPr>
          <w:rFonts w:ascii="Arial" w:eastAsia="Calibri" w:hAnsi="Arial" w:cs="Arial"/>
          <w:sz w:val="22"/>
          <w:szCs w:val="22"/>
          <w:lang w:val="sk-SK"/>
        </w:rPr>
      </w:pPr>
    </w:p>
    <w:p w14:paraId="6983476D" w14:textId="77777777" w:rsidR="007D4C25" w:rsidRPr="007E1436" w:rsidRDefault="007D4C25" w:rsidP="007D4C25">
      <w:pPr>
        <w:pStyle w:val="Odsekzoznamu"/>
        <w:numPr>
          <w:ilvl w:val="0"/>
          <w:numId w:val="4"/>
        </w:numPr>
        <w:spacing w:before="0" w:after="40" w:line="259" w:lineRule="auto"/>
        <w:ind w:left="284"/>
        <w:contextualSpacing/>
        <w:jc w:val="both"/>
        <w:outlineLvl w:val="0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 xml:space="preserve">Za oneskorenie plnenia predmetu zmluvy má objednávateľ právo pri nesplnení termínov podľa Čl. III tejto zmluvy uložiť zmluvnú pokutu vo výške 0,05 % z príslušnej ceny predmetu zmluvy za každý deň omeškania plnenia. </w:t>
      </w:r>
    </w:p>
    <w:p w14:paraId="6C580AFE" w14:textId="77777777" w:rsidR="007D4C25" w:rsidRPr="007E1436" w:rsidRDefault="007D4C25" w:rsidP="007D4C25">
      <w:pPr>
        <w:ind w:left="284" w:hanging="284"/>
        <w:jc w:val="both"/>
        <w:outlineLvl w:val="0"/>
        <w:rPr>
          <w:rFonts w:ascii="Arial" w:eastAsia="Calibri" w:hAnsi="Arial" w:cs="Arial"/>
          <w:sz w:val="22"/>
          <w:szCs w:val="22"/>
          <w:lang w:val="sk-SK"/>
        </w:rPr>
      </w:pPr>
    </w:p>
    <w:p w14:paraId="32C0BC79" w14:textId="77777777" w:rsidR="007D4C25" w:rsidRPr="007E1436" w:rsidRDefault="007D4C25" w:rsidP="007D4C25">
      <w:pPr>
        <w:pStyle w:val="Odsekzoznamu"/>
        <w:numPr>
          <w:ilvl w:val="0"/>
          <w:numId w:val="4"/>
        </w:numPr>
        <w:spacing w:before="0" w:after="40" w:line="259" w:lineRule="auto"/>
        <w:ind w:left="284"/>
        <w:contextualSpacing/>
        <w:jc w:val="both"/>
        <w:outlineLvl w:val="0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Nárok zmluvnej strany na náhradu škody, ktorá jej vznikla v dôsledku  porušenia povinnosti druhej zmluvnej strany vyplývajúcej z tejto zmluvy týmto nie je dotknutý, a to aj v prípade, ak vzniknutá škoda prevyšuje výšku zmluvnej pokuty.</w:t>
      </w:r>
    </w:p>
    <w:p w14:paraId="270B2A93" w14:textId="77777777" w:rsidR="007D4C25" w:rsidRPr="007E1436" w:rsidRDefault="007D4C25" w:rsidP="007D4C25">
      <w:pPr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726D2137" w14:textId="77777777" w:rsidR="007D4C25" w:rsidRPr="007E1436" w:rsidRDefault="007D4C25" w:rsidP="007D4C25">
      <w:pPr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5FA036AF" w14:textId="0CE4F6C8" w:rsidR="007D4C25" w:rsidRPr="007E1436" w:rsidRDefault="007D4C25" w:rsidP="007D4C25">
      <w:pPr>
        <w:jc w:val="center"/>
        <w:rPr>
          <w:rFonts w:ascii="Arial" w:eastAsia="Calibri" w:hAnsi="Arial" w:cs="Arial"/>
          <w:b/>
          <w:sz w:val="22"/>
          <w:szCs w:val="22"/>
          <w:lang w:val="sk-SK"/>
        </w:rPr>
      </w:pPr>
      <w:proofErr w:type="spellStart"/>
      <w:r w:rsidRPr="007E1436">
        <w:rPr>
          <w:rFonts w:ascii="Arial" w:eastAsia="Calibri" w:hAnsi="Arial" w:cs="Arial"/>
          <w:b/>
          <w:sz w:val="22"/>
          <w:szCs w:val="22"/>
          <w:lang w:val="sk-SK"/>
        </w:rPr>
        <w:t>Vl</w:t>
      </w:r>
      <w:proofErr w:type="spellEnd"/>
      <w:r w:rsidRPr="007E1436">
        <w:rPr>
          <w:rFonts w:ascii="Arial" w:eastAsia="Calibri" w:hAnsi="Arial" w:cs="Arial"/>
          <w:b/>
          <w:sz w:val="22"/>
          <w:szCs w:val="22"/>
          <w:lang w:val="sk-SK"/>
        </w:rPr>
        <w:t>.</w:t>
      </w:r>
      <w:r w:rsidR="00B10ED0">
        <w:rPr>
          <w:rFonts w:ascii="Arial" w:eastAsia="Calibri" w:hAnsi="Arial" w:cs="Arial"/>
          <w:b/>
          <w:sz w:val="22"/>
          <w:szCs w:val="22"/>
          <w:lang w:val="sk-SK"/>
        </w:rPr>
        <w:t xml:space="preserve"> </w:t>
      </w:r>
      <w:r w:rsidRPr="007E1436">
        <w:rPr>
          <w:rFonts w:ascii="Arial" w:eastAsia="Calibri" w:hAnsi="Arial" w:cs="Arial"/>
          <w:b/>
          <w:sz w:val="22"/>
          <w:szCs w:val="22"/>
          <w:lang w:val="sk-SK"/>
        </w:rPr>
        <w:t>Odovzdanie a prevzatie diela</w:t>
      </w:r>
    </w:p>
    <w:p w14:paraId="205ED395" w14:textId="77777777" w:rsidR="007D4C25" w:rsidRPr="007E1436" w:rsidRDefault="007D4C25" w:rsidP="007D4C25">
      <w:pPr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70E7C634" w14:textId="77777777" w:rsidR="007D4C25" w:rsidRPr="007E1436" w:rsidRDefault="007D4C25" w:rsidP="007D4C25">
      <w:pPr>
        <w:pStyle w:val="Odsekzoznamu"/>
        <w:numPr>
          <w:ilvl w:val="0"/>
          <w:numId w:val="5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Podmienkou odovzdania a prevzatia diela je jeho protokolárne prevzatie. Vzájomne a preukázateľne prevzaté doklady obidvoma zmluvnými stranami sú podmienkou prevzatia diela.</w:t>
      </w:r>
    </w:p>
    <w:p w14:paraId="06ABB93F" w14:textId="77777777" w:rsidR="007D4C25" w:rsidRPr="007E1436" w:rsidRDefault="007D4C25" w:rsidP="007D4C25">
      <w:pPr>
        <w:ind w:left="284" w:hanging="36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04EE5F36" w14:textId="77777777" w:rsidR="007D4C25" w:rsidRPr="007E1436" w:rsidRDefault="007D4C25" w:rsidP="007D4C25">
      <w:pPr>
        <w:pStyle w:val="Odsekzoznamu"/>
        <w:numPr>
          <w:ilvl w:val="0"/>
          <w:numId w:val="5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Zhotoviteľ písomne vyzve objednávateľa najneskôr 5 dní pred dohodnutým termínom dokončenia diela k záverečnému prevzatiu.</w:t>
      </w:r>
    </w:p>
    <w:p w14:paraId="47C74C5F" w14:textId="77777777" w:rsidR="007D4C25" w:rsidRPr="007E1436" w:rsidRDefault="007D4C25" w:rsidP="007D4C25">
      <w:pPr>
        <w:ind w:left="284" w:hanging="36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43C9A35D" w14:textId="77777777" w:rsidR="007D4C25" w:rsidRPr="007E1436" w:rsidRDefault="007D4C25" w:rsidP="007D4C25">
      <w:pPr>
        <w:pStyle w:val="Odsekzoznamu"/>
        <w:numPr>
          <w:ilvl w:val="0"/>
          <w:numId w:val="5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 xml:space="preserve">O prevzatí diela spíšu strany zápis, ktorý obsahuje zhodnotenie kvality vykonaných prác, súpis prípadných zistených vád a nedorobkov, ktoré nebránia v užívaní diela, dohodu o opatreniach na ich odstránenie, prehlásenie zhotoviteľa, že dielo odovzdáva a prehlásenie objednávateľa, že dielo preberá. </w:t>
      </w:r>
    </w:p>
    <w:p w14:paraId="298D123C" w14:textId="77777777" w:rsidR="007D4C25" w:rsidRPr="007E1436" w:rsidRDefault="007D4C25" w:rsidP="007D4C25">
      <w:pPr>
        <w:ind w:left="284" w:hanging="36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24014D68" w14:textId="4F25A7F3" w:rsidR="007D4C25" w:rsidRPr="007E1436" w:rsidRDefault="007D4C25" w:rsidP="007D4C25">
      <w:pPr>
        <w:pStyle w:val="Odsekzoznamu"/>
        <w:numPr>
          <w:ilvl w:val="0"/>
          <w:numId w:val="5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 xml:space="preserve">Pri odovzdaní diela je zhotoviteľ povinný predložiť objednávateľovi </w:t>
      </w:r>
      <w:r w:rsidR="00242754">
        <w:rPr>
          <w:rFonts w:eastAsia="Calibri"/>
          <w:sz w:val="22"/>
          <w:szCs w:val="22"/>
        </w:rPr>
        <w:t xml:space="preserve">všetky </w:t>
      </w:r>
      <w:r w:rsidRPr="007E1436">
        <w:rPr>
          <w:rFonts w:eastAsia="Calibri"/>
          <w:sz w:val="22"/>
          <w:szCs w:val="22"/>
        </w:rPr>
        <w:t>doklady určené príslušnými STN a všeobecne záväznými predpismi</w:t>
      </w:r>
      <w:r w:rsidR="00242754">
        <w:rPr>
          <w:rFonts w:eastAsia="Calibri"/>
          <w:sz w:val="22"/>
          <w:szCs w:val="22"/>
        </w:rPr>
        <w:t xml:space="preserve"> potrebné ku kolaudácií stavby (napr. vážne lístky, revízie, certifikáty a iné), tak aby bolo možné vydať právoplatné kolaudačné rozhodnutie</w:t>
      </w:r>
      <w:r w:rsidRPr="007E1436">
        <w:rPr>
          <w:rFonts w:eastAsia="Calibri"/>
          <w:sz w:val="22"/>
          <w:szCs w:val="22"/>
        </w:rPr>
        <w:t>.</w:t>
      </w:r>
    </w:p>
    <w:p w14:paraId="61035ECE" w14:textId="77777777" w:rsidR="007D4C25" w:rsidRPr="007E1436" w:rsidRDefault="007D4C25" w:rsidP="007D4C25">
      <w:pPr>
        <w:ind w:left="284" w:hanging="36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5958DE60" w14:textId="77777777" w:rsidR="007D4C25" w:rsidRPr="007E1436" w:rsidRDefault="007D4C25" w:rsidP="007D4C25">
      <w:pPr>
        <w:pStyle w:val="Odsekzoznamu"/>
        <w:numPr>
          <w:ilvl w:val="0"/>
          <w:numId w:val="5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Dňom odovzdania diela prechádza na objednávateľa vlastnícke právo k dielu.</w:t>
      </w:r>
    </w:p>
    <w:p w14:paraId="4157E509" w14:textId="77777777" w:rsidR="007D4C25" w:rsidRPr="007E1436" w:rsidRDefault="007D4C25" w:rsidP="007D4C25">
      <w:pPr>
        <w:ind w:left="284" w:hanging="36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32968532" w14:textId="4B1873D1" w:rsidR="00381005" w:rsidRPr="00381005" w:rsidRDefault="00381005" w:rsidP="007D4C25">
      <w:pPr>
        <w:pStyle w:val="Odsekzoznamu"/>
        <w:numPr>
          <w:ilvl w:val="0"/>
          <w:numId w:val="5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381005">
        <w:rPr>
          <w:rFonts w:eastAsia="Calibri"/>
          <w:sz w:val="22"/>
          <w:szCs w:val="22"/>
        </w:rPr>
        <w:t>Prevzatie diela  alebo  jeho  časti  môže objednávateľ odmietnuť pre  vady a nedorobky až do ich odstránenia.</w:t>
      </w:r>
    </w:p>
    <w:p w14:paraId="1A467C2C" w14:textId="77777777" w:rsidR="007D4C25" w:rsidRPr="007E1436" w:rsidRDefault="007D4C25" w:rsidP="007D4C25">
      <w:pPr>
        <w:rPr>
          <w:rFonts w:ascii="Arial" w:eastAsia="Calibri" w:hAnsi="Arial" w:cs="Arial"/>
          <w:sz w:val="22"/>
          <w:szCs w:val="22"/>
          <w:u w:val="single"/>
          <w:lang w:val="sk-SK"/>
        </w:rPr>
      </w:pPr>
    </w:p>
    <w:p w14:paraId="1D165776" w14:textId="77777777" w:rsidR="007D4C25" w:rsidRPr="007E1436" w:rsidRDefault="007D4C25" w:rsidP="007D4C25">
      <w:pPr>
        <w:rPr>
          <w:rFonts w:ascii="Arial" w:eastAsia="Calibri" w:hAnsi="Arial" w:cs="Arial"/>
          <w:sz w:val="22"/>
          <w:szCs w:val="22"/>
          <w:u w:val="single"/>
          <w:lang w:val="sk-SK"/>
        </w:rPr>
      </w:pPr>
    </w:p>
    <w:p w14:paraId="7D261B89" w14:textId="77777777" w:rsidR="007D4C25" w:rsidRPr="007E1436" w:rsidRDefault="007D4C25" w:rsidP="007D4C25">
      <w:pPr>
        <w:jc w:val="center"/>
        <w:rPr>
          <w:rFonts w:ascii="Arial" w:eastAsia="Calibri" w:hAnsi="Arial" w:cs="Arial"/>
          <w:b/>
          <w:sz w:val="22"/>
          <w:szCs w:val="22"/>
          <w:lang w:val="sk-SK"/>
        </w:rPr>
      </w:pPr>
      <w:r w:rsidRPr="007E1436">
        <w:rPr>
          <w:rFonts w:ascii="Arial" w:eastAsia="Calibri" w:hAnsi="Arial" w:cs="Arial"/>
          <w:b/>
          <w:sz w:val="22"/>
          <w:szCs w:val="22"/>
          <w:lang w:val="sk-SK"/>
        </w:rPr>
        <w:t>VII. Záručná doba a vady diela</w:t>
      </w:r>
    </w:p>
    <w:p w14:paraId="39FB5686" w14:textId="77777777" w:rsidR="007D4C25" w:rsidRPr="007E1436" w:rsidRDefault="007D4C25" w:rsidP="007D4C25">
      <w:pPr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7A3320FA" w14:textId="77777777" w:rsidR="007D4C25" w:rsidRPr="007E1436" w:rsidRDefault="007D4C25" w:rsidP="007D4C25">
      <w:pPr>
        <w:pStyle w:val="Odsekzoznamu"/>
        <w:numPr>
          <w:ilvl w:val="0"/>
          <w:numId w:val="6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Zhotoviteľ zodpovedá za to, že predmet tejto zmluvy bude mať počas záručnej doby vlastnosti dohodnuté v zmluve.</w:t>
      </w:r>
    </w:p>
    <w:p w14:paraId="16850FE8" w14:textId="77777777" w:rsidR="007D4C25" w:rsidRPr="007E1436" w:rsidRDefault="007D4C25" w:rsidP="007D4C25">
      <w:pPr>
        <w:ind w:left="284" w:hanging="36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09BFFF24" w14:textId="569B4AFC" w:rsidR="007D4C25" w:rsidRPr="007E1436" w:rsidRDefault="007D4C25" w:rsidP="007D4C25">
      <w:pPr>
        <w:pStyle w:val="Odsekzoznamu"/>
        <w:numPr>
          <w:ilvl w:val="0"/>
          <w:numId w:val="6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 xml:space="preserve">Záručná doba na predmet zmluvy je </w:t>
      </w:r>
      <w:r w:rsidR="00294629">
        <w:rPr>
          <w:rFonts w:eastAsia="Calibri"/>
          <w:sz w:val="22"/>
          <w:szCs w:val="22"/>
        </w:rPr>
        <w:t>60</w:t>
      </w:r>
      <w:r w:rsidRPr="007E1436">
        <w:rPr>
          <w:rFonts w:eastAsia="Calibri"/>
          <w:sz w:val="22"/>
          <w:szCs w:val="22"/>
        </w:rPr>
        <w:t xml:space="preserve"> mesiacov a začína plynúť odo dňa odovzdania diela objednávateľovi. </w:t>
      </w:r>
    </w:p>
    <w:p w14:paraId="25ABC2F9" w14:textId="77777777" w:rsidR="007D4C25" w:rsidRPr="007E1436" w:rsidRDefault="007D4C25" w:rsidP="007D4C25">
      <w:pPr>
        <w:ind w:left="284" w:hanging="36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49639B74" w14:textId="77777777" w:rsidR="007D4C25" w:rsidRPr="007E1436" w:rsidRDefault="007D4C25" w:rsidP="007D4C25">
      <w:pPr>
        <w:pStyle w:val="Odsekzoznamu"/>
        <w:numPr>
          <w:ilvl w:val="0"/>
          <w:numId w:val="6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 xml:space="preserve">Zhotoviteľ zodpovedá za to, že predmet zmluvy bude vykonaný riadne, s odbornou starostlivosťou, v súlade s touto zmluvou, v súlade so všetkými príslušnými všeobecne záväznými právnymi prepismi a technickými normami Slovenskej republiky a budú spĺňať všetky požiadavky v zmysle všetkých príslušných všeobecne záväzných právnych predpisov a technických noriem Slovenskej republiky. Zhotoviteľ zodpovedá za vady, ktoré </w:t>
      </w:r>
      <w:r w:rsidRPr="007E1436">
        <w:rPr>
          <w:rFonts w:eastAsia="Calibri"/>
          <w:sz w:val="22"/>
          <w:szCs w:val="22"/>
        </w:rPr>
        <w:lastRenderedPageBreak/>
        <w:t>má predmet zmluvy v čase jeho odovzdania objednávateľovi. Za vady, ktoré sa prejavili po odovzdaní diela zodpovedá zhotoviteľ vtedy, ak boli spôsobené porušením jeho povinností.</w:t>
      </w:r>
    </w:p>
    <w:p w14:paraId="0D4F988C" w14:textId="77777777" w:rsidR="007D4C25" w:rsidRPr="007E1436" w:rsidRDefault="007D4C25" w:rsidP="007D4C25">
      <w:pPr>
        <w:ind w:left="284" w:hanging="36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419BD973" w14:textId="77777777" w:rsidR="007D4C25" w:rsidRPr="007E1436" w:rsidRDefault="007D4C25" w:rsidP="007D4C25">
      <w:pPr>
        <w:pStyle w:val="Odsekzoznamu"/>
        <w:numPr>
          <w:ilvl w:val="0"/>
          <w:numId w:val="6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V prípade, že počas záručnej doby sa zistí vada na zrealizovanom diele, objednávateľ písomne upozorní zhotoviteľa na tento jav. Zmluvné strany sa dohodli, že počas záručnej doby má objednávateľ právo požadovať a zhotoviteľ povinnosť bezplatne odstrániť zistené a reklamované vady. Objednávateľ je povinný umožniť zhotoviteľovi podľa jeho požiadaviek prešetriť, či ide o vady diela na jeho požiadanie, kde táto prehliadka musí byť učinené do 3 dní od obdržania písomnej reklamácie. Po uplynutí tejto lehoty sa na túto požiadavku zhotoviteľa neprihliada, čo však nemá za následok uznanie reklamovaných vád. Pokiaľ objednávateľ prehliadku riadne neumožní, alebo ju z objektívnych dôvodov nebude možné napriek vzneseniu požiadavky riadne vykonať, tak nezačnú plynúť lehoty nižšie uvedené až do jej riadneho vykonania.</w:t>
      </w:r>
    </w:p>
    <w:p w14:paraId="12F1D929" w14:textId="77777777" w:rsidR="007D4C25" w:rsidRPr="007E1436" w:rsidRDefault="007D4C25" w:rsidP="007D4C25">
      <w:pPr>
        <w:ind w:left="284" w:hanging="36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6324BF34" w14:textId="77777777" w:rsidR="007D4C25" w:rsidRPr="007E1436" w:rsidRDefault="007D4C25" w:rsidP="007D4C25">
      <w:pPr>
        <w:pStyle w:val="Odsekzoznamu"/>
        <w:numPr>
          <w:ilvl w:val="0"/>
          <w:numId w:val="6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 xml:space="preserve">Zhotoviteľ sa zaväzuje odstrániť reklamované vady do 10 dní od písomného uplatnenia reklamácie objednávateľom, ak nedôjde k písomnej dohode o inom termíne, a ku ktorej sa zhotoví obojstranne potvrdený zápis. </w:t>
      </w:r>
    </w:p>
    <w:p w14:paraId="13C80868" w14:textId="77777777" w:rsidR="007D4C25" w:rsidRPr="007E1436" w:rsidRDefault="007D4C25" w:rsidP="007D4C25">
      <w:pPr>
        <w:ind w:left="284" w:hanging="36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7BF74170" w14:textId="77777777" w:rsidR="007D4C25" w:rsidRPr="007E1436" w:rsidRDefault="007D4C25" w:rsidP="007D4C25">
      <w:pPr>
        <w:pStyle w:val="Odsekzoznamu"/>
        <w:numPr>
          <w:ilvl w:val="0"/>
          <w:numId w:val="6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Objednávateľ je povinný odovzdať/sprístupniť dielo, alebo jeho časť, zhotoviteľovi na reklamáciu tak, aby bolo možné riadne, v zmysle všeobecne záväzných právnych predpisov, technicky a nerušene vykonať odstránenie vady. Pri vybavovaní reklamácie, i odstraňovaní vady, sú zmluvné strany povinné si poskytnúť na požiadanie súčinnosť, spočívajúcej najmä v možnom odstránení existujúcej alebo predpokladanej prekážky, resp. vyhnúť sa jej.</w:t>
      </w:r>
    </w:p>
    <w:p w14:paraId="5A4C2D6D" w14:textId="77777777" w:rsidR="007D4C25" w:rsidRPr="007E1436" w:rsidRDefault="007D4C25" w:rsidP="007D4C25">
      <w:pPr>
        <w:ind w:left="284" w:hanging="36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350A47CB" w14:textId="32B1BB30" w:rsidR="007D4C25" w:rsidRDefault="007D4C25" w:rsidP="007D4C25">
      <w:pPr>
        <w:pStyle w:val="Odsekzoznamu"/>
        <w:numPr>
          <w:ilvl w:val="0"/>
          <w:numId w:val="6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Do lehôt na odstránenie vady podľa tohto článku sa nezapočítavajú dni pracovného pokoja, doba, počas ktorej by vykonávanie prác odporovalo všeobecne záväzným právnym predpisom, a doba, počas ktorej poveternostné alebo lokálne podmienky nedovoľovali začať alebo pokračovať s vykonávaním prác. Počas týchto prekážok sa lehoty na odstránenie vady prerušujú, resp. nezačnú plynúť, a to i bez toho, aby o tom zhotoviteľ, okrem konkrétnych miestnych prekážok, informoval objednávateľa.</w:t>
      </w:r>
    </w:p>
    <w:p w14:paraId="75937C57" w14:textId="77777777" w:rsidR="00274658" w:rsidRPr="00274658" w:rsidRDefault="00274658" w:rsidP="00274658">
      <w:pPr>
        <w:pStyle w:val="Odsekzoznamu"/>
        <w:rPr>
          <w:rFonts w:eastAsia="Calibri"/>
          <w:sz w:val="22"/>
          <w:szCs w:val="22"/>
        </w:rPr>
      </w:pPr>
    </w:p>
    <w:p w14:paraId="676700B8" w14:textId="2ECD8940" w:rsidR="00274658" w:rsidRPr="007E1436" w:rsidRDefault="00274658" w:rsidP="007D4C25">
      <w:pPr>
        <w:pStyle w:val="Odsekzoznamu"/>
        <w:numPr>
          <w:ilvl w:val="0"/>
          <w:numId w:val="6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274658">
        <w:rPr>
          <w:rFonts w:eastAsia="Calibri"/>
          <w:sz w:val="22"/>
          <w:szCs w:val="22"/>
        </w:rPr>
        <w:t>Zhotoviteľ diela je povinný, počas celej doby realizácie diela až do jeho odovzdania objednávateľovi v súlade s touto zmluvou, dielo poistiť pre prípad jeho poškodenia, zničenia, straty, odcudzenia alebo iných škôd, ktoré na ňom vzniknú. Zhotoviteľ diela sa zaväzuje predložiť objednávateľovi do 1 pracovného dňa odo dňa uzavretia poistenej zmluvy podľa predchádzajúcej vety jedno jej vyhotovenie alebo úradne overený rovnopis.</w:t>
      </w:r>
    </w:p>
    <w:p w14:paraId="4D1350CB" w14:textId="77777777" w:rsidR="00381005" w:rsidRPr="007E1436" w:rsidRDefault="00381005" w:rsidP="007D4C25">
      <w:pPr>
        <w:rPr>
          <w:rFonts w:ascii="Arial" w:eastAsia="Calibri" w:hAnsi="Arial" w:cs="Arial"/>
          <w:sz w:val="22"/>
          <w:szCs w:val="22"/>
          <w:lang w:val="sk-SK"/>
        </w:rPr>
      </w:pPr>
    </w:p>
    <w:p w14:paraId="176CEABD" w14:textId="77777777" w:rsidR="007D4C25" w:rsidRPr="007E1436" w:rsidRDefault="007D4C25" w:rsidP="007D4C25">
      <w:pPr>
        <w:jc w:val="center"/>
        <w:rPr>
          <w:rFonts w:ascii="Arial" w:eastAsia="Calibri" w:hAnsi="Arial" w:cs="Arial"/>
          <w:b/>
          <w:sz w:val="22"/>
          <w:szCs w:val="22"/>
          <w:lang w:val="sk-SK"/>
        </w:rPr>
      </w:pPr>
      <w:r w:rsidRPr="007E1436">
        <w:rPr>
          <w:rFonts w:ascii="Arial" w:eastAsia="Calibri" w:hAnsi="Arial" w:cs="Arial"/>
          <w:b/>
          <w:sz w:val="22"/>
          <w:szCs w:val="22"/>
          <w:lang w:val="sk-SK"/>
        </w:rPr>
        <w:t>VIII. Stavebný denník</w:t>
      </w:r>
    </w:p>
    <w:p w14:paraId="48760643" w14:textId="77777777" w:rsidR="007D4C25" w:rsidRPr="007E1436" w:rsidRDefault="007D4C25" w:rsidP="007D4C25">
      <w:pPr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72DB1B9E" w14:textId="77777777" w:rsidR="007D4C25" w:rsidRPr="007E1436" w:rsidRDefault="007D4C25" w:rsidP="007D4C25">
      <w:pPr>
        <w:pStyle w:val="Odsekzoznamu"/>
        <w:numPr>
          <w:ilvl w:val="0"/>
          <w:numId w:val="7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 xml:space="preserve">Pri vedení stavebného denníka sa budú zmluvné strany riadiť ustanoveniami § 46d zákona  č.50/1976 Zb. (Stavebný zákon) v platnom znení. </w:t>
      </w:r>
    </w:p>
    <w:p w14:paraId="5ABF7016" w14:textId="77777777" w:rsidR="007D4C25" w:rsidRPr="007E1436" w:rsidRDefault="007D4C25" w:rsidP="007D4C25">
      <w:pPr>
        <w:ind w:left="284" w:hanging="36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7D3BE736" w14:textId="77777777" w:rsidR="007D4C25" w:rsidRPr="007E1436" w:rsidRDefault="007D4C25" w:rsidP="007D4C25">
      <w:pPr>
        <w:pStyle w:val="Odsekzoznamu"/>
        <w:numPr>
          <w:ilvl w:val="0"/>
          <w:numId w:val="7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Do stavebného denníka môžu robiť záznamy len stavbyvedúci zhotoviteľa, prípadne jeho zástupca a stavebný dozor objednávateľa, prípadne jeho zástupca alebo iný poverený zástupca objednávateľa, resp. projektant stavby.</w:t>
      </w:r>
    </w:p>
    <w:p w14:paraId="7E22000B" w14:textId="77777777" w:rsidR="007D4C25" w:rsidRPr="007E1436" w:rsidRDefault="007D4C25" w:rsidP="007D4C25">
      <w:pPr>
        <w:ind w:left="284" w:hanging="36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7968A8E5" w14:textId="77777777" w:rsidR="007D4C25" w:rsidRPr="007E1436" w:rsidRDefault="007D4C25" w:rsidP="007D4C25">
      <w:pPr>
        <w:pStyle w:val="Odsekzoznamu"/>
        <w:numPr>
          <w:ilvl w:val="0"/>
          <w:numId w:val="7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 xml:space="preserve">Zhotoviteľ je povinný viesť odo dňa prevzatia staveniska stavebný denník, do ktorého bude denne zaznamenávať všetky skutočnosti podstatné pre naplnenie tejto zmluvy – postup realizácie prác, kvalitu vykonávania prác, prípadné odchýlky od projektovej dokumentácie. </w:t>
      </w:r>
      <w:r w:rsidRPr="007E1436">
        <w:rPr>
          <w:rFonts w:eastAsia="Calibri"/>
          <w:sz w:val="22"/>
          <w:szCs w:val="22"/>
        </w:rPr>
        <w:lastRenderedPageBreak/>
        <w:t>Záznamy vedie stavbyvedúci, resp. jeho zástupca a priebežne ich bude potvrdzovať stavebný dozor objednávateľa.</w:t>
      </w:r>
    </w:p>
    <w:p w14:paraId="3F243F9E" w14:textId="77777777" w:rsidR="007D4C25" w:rsidRPr="007E1436" w:rsidRDefault="007D4C25" w:rsidP="007D4C25">
      <w:pPr>
        <w:ind w:left="284" w:hanging="36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6CA975ED" w14:textId="5F7EF845" w:rsidR="007D4C25" w:rsidRPr="007E1436" w:rsidRDefault="007D4C25" w:rsidP="007D4C25">
      <w:pPr>
        <w:pStyle w:val="Odsekzoznamu"/>
        <w:numPr>
          <w:ilvl w:val="0"/>
          <w:numId w:val="7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V stavebnom denníku musia obe zmluvné strany reagovať na zápisy najneskôr do troch pracovných dní po dátume ich vyhotovenia</w:t>
      </w:r>
      <w:r w:rsidR="00833B70">
        <w:rPr>
          <w:rFonts w:eastAsia="Calibri"/>
          <w:sz w:val="22"/>
          <w:szCs w:val="22"/>
        </w:rPr>
        <w:t xml:space="preserve"> a podpisu stranou ktorej bol zápis určený</w:t>
      </w:r>
      <w:r w:rsidRPr="007E1436">
        <w:rPr>
          <w:rFonts w:eastAsia="Calibri"/>
          <w:sz w:val="22"/>
          <w:szCs w:val="22"/>
        </w:rPr>
        <w:t>. Ak zmluvná strana, ktorej bol zápis určený do troch pracovných dní na zápis nereaguje, považuje sa zápis za súhlasne potvrdený.</w:t>
      </w:r>
    </w:p>
    <w:p w14:paraId="3C1DE3A8" w14:textId="77777777" w:rsidR="007D4C25" w:rsidRPr="007E1436" w:rsidRDefault="007D4C25" w:rsidP="007D4C25">
      <w:pPr>
        <w:ind w:left="284" w:hanging="360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61B386DC" w14:textId="3269BE80" w:rsidR="007D4C25" w:rsidRDefault="007D4C25" w:rsidP="007D4C25">
      <w:pPr>
        <w:pStyle w:val="Odsekzoznamu"/>
        <w:numPr>
          <w:ilvl w:val="0"/>
          <w:numId w:val="7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 xml:space="preserve">Všetky prípadné naviac práce a zmeny predmetu zmluvy musia byť pred ich realizáciou odsúhlasené stavebným dozorom </w:t>
      </w:r>
      <w:r w:rsidR="00833B70">
        <w:rPr>
          <w:rFonts w:eastAsia="Calibri"/>
          <w:sz w:val="22"/>
          <w:szCs w:val="22"/>
        </w:rPr>
        <w:t xml:space="preserve">a objednávateľom </w:t>
      </w:r>
      <w:r w:rsidRPr="007E1436">
        <w:rPr>
          <w:rFonts w:eastAsia="Calibri"/>
          <w:sz w:val="22"/>
          <w:szCs w:val="22"/>
        </w:rPr>
        <w:t>v stavebnom denníku a upravené písomnou zmluvou príp. dodatkom.</w:t>
      </w:r>
    </w:p>
    <w:p w14:paraId="0ED9C4CA" w14:textId="77777777" w:rsidR="00D64051" w:rsidRPr="00D64051" w:rsidRDefault="00D64051" w:rsidP="00D64051">
      <w:pPr>
        <w:rPr>
          <w:rFonts w:eastAsia="Calibri"/>
          <w:sz w:val="22"/>
          <w:szCs w:val="22"/>
        </w:rPr>
      </w:pPr>
    </w:p>
    <w:p w14:paraId="634DE085" w14:textId="228F9204" w:rsidR="00242754" w:rsidRPr="00242754" w:rsidRDefault="00242754" w:rsidP="00242754">
      <w:pPr>
        <w:pStyle w:val="Odsekzoznamu"/>
        <w:numPr>
          <w:ilvl w:val="0"/>
          <w:numId w:val="7"/>
        </w:numPr>
        <w:spacing w:after="40" w:line="259" w:lineRule="auto"/>
        <w:ind w:left="284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Zh</w:t>
      </w:r>
      <w:r w:rsidRPr="00242754">
        <w:rPr>
          <w:rFonts w:eastAsia="Calibri"/>
          <w:sz w:val="22"/>
          <w:szCs w:val="22"/>
        </w:rPr>
        <w:t xml:space="preserve">otoviteľ je povinný umožniť objednávateľovi vykonávanie odborného technického dozoru, najmä: </w:t>
      </w:r>
    </w:p>
    <w:p w14:paraId="02C775ED" w14:textId="77777777" w:rsidR="00242754" w:rsidRPr="00242754" w:rsidRDefault="00242754" w:rsidP="00242754">
      <w:pPr>
        <w:pStyle w:val="Odsekzoznamu"/>
        <w:rPr>
          <w:rFonts w:eastAsia="Calibri"/>
          <w:sz w:val="22"/>
          <w:szCs w:val="22"/>
        </w:rPr>
      </w:pPr>
    </w:p>
    <w:p w14:paraId="3DAB4441" w14:textId="2CD7C16F" w:rsidR="00242754" w:rsidRPr="00242754" w:rsidRDefault="00242754" w:rsidP="00242754">
      <w:pPr>
        <w:pStyle w:val="Odsekzoznamu"/>
        <w:numPr>
          <w:ilvl w:val="0"/>
          <w:numId w:val="12"/>
        </w:numPr>
        <w:spacing w:after="40" w:line="259" w:lineRule="auto"/>
        <w:contextualSpacing/>
        <w:rPr>
          <w:rFonts w:eastAsia="Calibri"/>
          <w:sz w:val="22"/>
          <w:szCs w:val="22"/>
        </w:rPr>
      </w:pPr>
      <w:r w:rsidRPr="00242754">
        <w:rPr>
          <w:rFonts w:eastAsia="Calibri"/>
          <w:sz w:val="22"/>
          <w:szCs w:val="22"/>
        </w:rPr>
        <w:t>oboznámiť sa s podkladmi zhotoviteľa, podľa ktorých stavbu</w:t>
      </w:r>
      <w:r w:rsidRPr="00242754">
        <w:rPr>
          <w:rFonts w:eastAsia="Calibri"/>
          <w:i/>
          <w:sz w:val="22"/>
          <w:szCs w:val="22"/>
        </w:rPr>
        <w:t xml:space="preserve"> </w:t>
      </w:r>
      <w:r w:rsidRPr="00242754">
        <w:rPr>
          <w:rFonts w:eastAsia="Calibri"/>
          <w:sz w:val="22"/>
          <w:szCs w:val="22"/>
        </w:rPr>
        <w:t>realizuje</w:t>
      </w:r>
    </w:p>
    <w:p w14:paraId="6E6647B4" w14:textId="01812FAD" w:rsidR="00242754" w:rsidRPr="00242754" w:rsidRDefault="00242754" w:rsidP="00242754">
      <w:pPr>
        <w:pStyle w:val="Odsekzoznamu"/>
        <w:numPr>
          <w:ilvl w:val="0"/>
          <w:numId w:val="12"/>
        </w:numPr>
        <w:spacing w:after="40" w:line="259" w:lineRule="auto"/>
        <w:contextualSpacing/>
        <w:rPr>
          <w:rFonts w:eastAsia="Calibri"/>
          <w:sz w:val="22"/>
          <w:szCs w:val="22"/>
        </w:rPr>
      </w:pPr>
      <w:r w:rsidRPr="00242754">
        <w:rPr>
          <w:rFonts w:eastAsia="Calibri"/>
          <w:sz w:val="22"/>
          <w:szCs w:val="22"/>
        </w:rPr>
        <w:t>prevziať od neho stavenisko, základné smerové a výškové vytýčenie stavby</w:t>
      </w:r>
    </w:p>
    <w:p w14:paraId="64D9B947" w14:textId="6A95ECB0" w:rsidR="00242754" w:rsidRPr="00242754" w:rsidRDefault="00242754" w:rsidP="00242754">
      <w:pPr>
        <w:pStyle w:val="Odsekzoznamu"/>
        <w:numPr>
          <w:ilvl w:val="0"/>
          <w:numId w:val="12"/>
        </w:numPr>
        <w:spacing w:after="40" w:line="259" w:lineRule="auto"/>
        <w:contextualSpacing/>
        <w:rPr>
          <w:rFonts w:eastAsia="Calibri"/>
          <w:sz w:val="22"/>
          <w:szCs w:val="22"/>
        </w:rPr>
      </w:pPr>
      <w:r w:rsidRPr="00242754">
        <w:rPr>
          <w:rFonts w:eastAsia="Calibri"/>
          <w:sz w:val="22"/>
          <w:szCs w:val="22"/>
        </w:rPr>
        <w:t>kontrolu dodržiavania podmienok stavebných povolení a opatrení štátneho stavebného dohľadu počas realizácie stavby</w:t>
      </w:r>
    </w:p>
    <w:p w14:paraId="0FA5C06C" w14:textId="2720E7BB" w:rsidR="00242754" w:rsidRPr="00242754" w:rsidRDefault="00242754" w:rsidP="00242754">
      <w:pPr>
        <w:pStyle w:val="Odsekzoznamu"/>
        <w:numPr>
          <w:ilvl w:val="0"/>
          <w:numId w:val="12"/>
        </w:numPr>
        <w:spacing w:after="40" w:line="259" w:lineRule="auto"/>
        <w:contextualSpacing/>
        <w:rPr>
          <w:rFonts w:eastAsia="Calibri"/>
          <w:sz w:val="22"/>
          <w:szCs w:val="22"/>
        </w:rPr>
      </w:pPr>
      <w:r w:rsidRPr="00242754">
        <w:rPr>
          <w:rFonts w:eastAsia="Calibri"/>
          <w:sz w:val="22"/>
          <w:szCs w:val="22"/>
        </w:rPr>
        <w:t xml:space="preserve">zabezpečiť zhotoviteľovi spoluprácu s projektantom pri zabezpečovaní súladu vykonávaných  prác a dodávok s projektom stavby v rámci výkonu jeho autorského dozoru </w:t>
      </w:r>
    </w:p>
    <w:p w14:paraId="64D3AABA" w14:textId="285E043D" w:rsidR="00242754" w:rsidRPr="00242754" w:rsidRDefault="00242754" w:rsidP="00242754">
      <w:pPr>
        <w:pStyle w:val="Odsekzoznamu"/>
        <w:numPr>
          <w:ilvl w:val="0"/>
          <w:numId w:val="12"/>
        </w:numPr>
        <w:spacing w:after="40" w:line="259" w:lineRule="auto"/>
        <w:contextualSpacing/>
        <w:rPr>
          <w:rFonts w:eastAsia="Calibri"/>
          <w:sz w:val="22"/>
          <w:szCs w:val="22"/>
        </w:rPr>
      </w:pPr>
      <w:r w:rsidRPr="00242754">
        <w:rPr>
          <w:rFonts w:eastAsia="Calibri"/>
          <w:sz w:val="22"/>
          <w:szCs w:val="22"/>
        </w:rPr>
        <w:t xml:space="preserve">zabezpečiť kontrolu doplňovania a zakresľovania zmien do PD, podľa ktorej sa stavba realizuje </w:t>
      </w:r>
    </w:p>
    <w:p w14:paraId="274983F4" w14:textId="6AC1E68E" w:rsidR="00242754" w:rsidRPr="00242754" w:rsidRDefault="00242754" w:rsidP="00242754">
      <w:pPr>
        <w:pStyle w:val="Odsekzoznamu"/>
        <w:numPr>
          <w:ilvl w:val="0"/>
          <w:numId w:val="12"/>
        </w:numPr>
        <w:spacing w:after="40" w:line="259" w:lineRule="auto"/>
        <w:contextualSpacing/>
        <w:rPr>
          <w:rFonts w:eastAsia="Calibri"/>
          <w:sz w:val="22"/>
          <w:szCs w:val="22"/>
        </w:rPr>
      </w:pPr>
      <w:r w:rsidRPr="00242754">
        <w:rPr>
          <w:rFonts w:eastAsia="Calibri"/>
          <w:sz w:val="22"/>
          <w:szCs w:val="22"/>
        </w:rPr>
        <w:t>kontrolu zhotoviteľom predkladaných dodatkov a zmien projektu</w:t>
      </w:r>
    </w:p>
    <w:p w14:paraId="4A57EE13" w14:textId="5EF40005" w:rsidR="00242754" w:rsidRPr="00242754" w:rsidRDefault="00242754" w:rsidP="00242754">
      <w:pPr>
        <w:pStyle w:val="Odsekzoznamu"/>
        <w:numPr>
          <w:ilvl w:val="0"/>
          <w:numId w:val="12"/>
        </w:numPr>
        <w:spacing w:after="40" w:line="259" w:lineRule="auto"/>
        <w:contextualSpacing/>
        <w:rPr>
          <w:rFonts w:eastAsia="Calibri"/>
          <w:sz w:val="22"/>
          <w:szCs w:val="22"/>
        </w:rPr>
      </w:pPr>
      <w:r w:rsidRPr="00242754">
        <w:rPr>
          <w:rFonts w:eastAsia="Calibri"/>
          <w:sz w:val="22"/>
          <w:szCs w:val="22"/>
        </w:rPr>
        <w:t>kontrolu vecnej a cenovej správnosti a úplnosti oceňovacích podkladov a platobných dokladov, ich súlad s podmienkami zmluvy</w:t>
      </w:r>
    </w:p>
    <w:p w14:paraId="2A551EDA" w14:textId="305C3078" w:rsidR="00242754" w:rsidRPr="00242754" w:rsidRDefault="00242754" w:rsidP="00242754">
      <w:pPr>
        <w:pStyle w:val="Odsekzoznamu"/>
        <w:numPr>
          <w:ilvl w:val="0"/>
          <w:numId w:val="12"/>
        </w:numPr>
        <w:spacing w:after="40" w:line="259" w:lineRule="auto"/>
        <w:contextualSpacing/>
        <w:rPr>
          <w:rFonts w:eastAsia="Calibri"/>
          <w:sz w:val="22"/>
          <w:szCs w:val="22"/>
        </w:rPr>
      </w:pPr>
      <w:r w:rsidRPr="00242754">
        <w:rPr>
          <w:rFonts w:eastAsia="Calibri"/>
          <w:sz w:val="22"/>
          <w:szCs w:val="22"/>
        </w:rPr>
        <w:t xml:space="preserve">kontrolu tých častí diela, ktoré budú v ďalšom postupe zakryté alebo sa stanú neprístupnými </w:t>
      </w:r>
    </w:p>
    <w:p w14:paraId="1E8D63C5" w14:textId="6899B869" w:rsidR="00242754" w:rsidRPr="00242754" w:rsidRDefault="00242754" w:rsidP="00242754">
      <w:pPr>
        <w:pStyle w:val="Odsekzoznamu"/>
        <w:numPr>
          <w:ilvl w:val="0"/>
          <w:numId w:val="12"/>
        </w:numPr>
        <w:spacing w:after="40" w:line="259" w:lineRule="auto"/>
        <w:contextualSpacing/>
        <w:rPr>
          <w:rFonts w:eastAsia="Calibri"/>
          <w:sz w:val="22"/>
          <w:szCs w:val="22"/>
        </w:rPr>
      </w:pPr>
      <w:r w:rsidRPr="00242754">
        <w:rPr>
          <w:rFonts w:eastAsia="Calibri"/>
          <w:sz w:val="22"/>
          <w:szCs w:val="22"/>
        </w:rPr>
        <w:t xml:space="preserve">kontrolu postupu prác podľa časového harmonogramu </w:t>
      </w:r>
    </w:p>
    <w:p w14:paraId="7AEC1C8B" w14:textId="0425D085" w:rsidR="00242754" w:rsidRPr="00242754" w:rsidRDefault="00242754" w:rsidP="00242754">
      <w:pPr>
        <w:pStyle w:val="Odsekzoznamu"/>
        <w:numPr>
          <w:ilvl w:val="0"/>
          <w:numId w:val="12"/>
        </w:numPr>
        <w:spacing w:after="40" w:line="259" w:lineRule="auto"/>
        <w:contextualSpacing/>
        <w:rPr>
          <w:rFonts w:eastAsia="Calibri"/>
          <w:sz w:val="22"/>
          <w:szCs w:val="22"/>
        </w:rPr>
      </w:pPr>
      <w:r w:rsidRPr="00242754">
        <w:rPr>
          <w:rFonts w:eastAsia="Calibri"/>
          <w:sz w:val="22"/>
          <w:szCs w:val="22"/>
        </w:rPr>
        <w:t>sledovanie vedenia stavebného denníka v súlade so zmluvnými podmienkami a Stavebným zákonom</w:t>
      </w:r>
    </w:p>
    <w:p w14:paraId="4F0FF71B" w14:textId="04C28C76" w:rsidR="00242754" w:rsidRPr="00242754" w:rsidRDefault="00242754" w:rsidP="00242754">
      <w:pPr>
        <w:pStyle w:val="Odsekzoznamu"/>
        <w:numPr>
          <w:ilvl w:val="0"/>
          <w:numId w:val="12"/>
        </w:numPr>
        <w:spacing w:after="40" w:line="259" w:lineRule="auto"/>
        <w:contextualSpacing/>
        <w:rPr>
          <w:rFonts w:eastAsia="Calibri"/>
          <w:sz w:val="22"/>
          <w:szCs w:val="22"/>
        </w:rPr>
      </w:pPr>
      <w:r w:rsidRPr="00242754">
        <w:rPr>
          <w:rFonts w:eastAsia="Calibri"/>
          <w:sz w:val="22"/>
          <w:szCs w:val="22"/>
        </w:rPr>
        <w:t xml:space="preserve">kontrolu riadneho uskladnenia materiálov, strojov, zariadení a konštrukcií </w:t>
      </w:r>
    </w:p>
    <w:p w14:paraId="3287B554" w14:textId="3BF713EE" w:rsidR="00242754" w:rsidRPr="00242754" w:rsidRDefault="00242754" w:rsidP="00242754">
      <w:pPr>
        <w:pStyle w:val="Odsekzoznamu"/>
        <w:numPr>
          <w:ilvl w:val="0"/>
          <w:numId w:val="12"/>
        </w:numPr>
        <w:spacing w:after="40" w:line="259" w:lineRule="auto"/>
        <w:contextualSpacing/>
        <w:rPr>
          <w:rFonts w:eastAsia="Calibri"/>
          <w:sz w:val="22"/>
          <w:szCs w:val="22"/>
        </w:rPr>
      </w:pPr>
      <w:r w:rsidRPr="00242754">
        <w:rPr>
          <w:rFonts w:eastAsia="Calibri"/>
          <w:sz w:val="22"/>
          <w:szCs w:val="22"/>
        </w:rPr>
        <w:t>spolupracovať pri príprave dokladov pre záverečné hodnotenie stavby</w:t>
      </w:r>
    </w:p>
    <w:p w14:paraId="1B442E49" w14:textId="05BF5C48" w:rsidR="00242754" w:rsidRPr="00242754" w:rsidRDefault="00242754" w:rsidP="00242754">
      <w:pPr>
        <w:pStyle w:val="Odsekzoznamu"/>
        <w:numPr>
          <w:ilvl w:val="0"/>
          <w:numId w:val="12"/>
        </w:numPr>
        <w:spacing w:after="40" w:line="259" w:lineRule="auto"/>
        <w:contextualSpacing/>
        <w:rPr>
          <w:rFonts w:eastAsia="Calibri"/>
          <w:sz w:val="22"/>
          <w:szCs w:val="22"/>
        </w:rPr>
      </w:pPr>
      <w:r w:rsidRPr="00242754">
        <w:rPr>
          <w:rFonts w:eastAsia="Calibri"/>
          <w:sz w:val="22"/>
          <w:szCs w:val="22"/>
        </w:rPr>
        <w:t>kontrolu odstraňovania vád a</w:t>
      </w:r>
      <w:r>
        <w:rPr>
          <w:rFonts w:eastAsia="Calibri"/>
          <w:sz w:val="22"/>
          <w:szCs w:val="22"/>
        </w:rPr>
        <w:t> </w:t>
      </w:r>
      <w:r w:rsidRPr="00242754">
        <w:rPr>
          <w:rFonts w:eastAsia="Calibri"/>
          <w:sz w:val="22"/>
          <w:szCs w:val="22"/>
        </w:rPr>
        <w:t>nedorobkov</w:t>
      </w:r>
    </w:p>
    <w:p w14:paraId="21B06709" w14:textId="512DF56C" w:rsidR="00242754" w:rsidRDefault="00242754" w:rsidP="00242754">
      <w:pPr>
        <w:pStyle w:val="Odsekzoznamu"/>
        <w:numPr>
          <w:ilvl w:val="0"/>
          <w:numId w:val="12"/>
        </w:numPr>
        <w:spacing w:after="40" w:line="259" w:lineRule="auto"/>
        <w:contextualSpacing/>
        <w:rPr>
          <w:rFonts w:eastAsia="Calibri"/>
          <w:sz w:val="22"/>
          <w:szCs w:val="22"/>
        </w:rPr>
      </w:pPr>
      <w:r w:rsidRPr="00242754">
        <w:rPr>
          <w:rFonts w:eastAsia="Calibri"/>
          <w:sz w:val="22"/>
          <w:szCs w:val="22"/>
        </w:rPr>
        <w:t>kontrolu vypratania staveniska</w:t>
      </w:r>
    </w:p>
    <w:p w14:paraId="6B2CFFF5" w14:textId="77777777" w:rsidR="00242754" w:rsidRPr="00242754" w:rsidRDefault="00242754" w:rsidP="00242754">
      <w:pPr>
        <w:pStyle w:val="Odsekzoznamu"/>
        <w:spacing w:after="40" w:line="259" w:lineRule="auto"/>
        <w:ind w:left="644"/>
        <w:contextualSpacing/>
        <w:rPr>
          <w:rFonts w:eastAsia="Calibri"/>
          <w:sz w:val="22"/>
          <w:szCs w:val="22"/>
        </w:rPr>
      </w:pPr>
    </w:p>
    <w:p w14:paraId="7BA54876" w14:textId="1C94D00B" w:rsidR="00D64051" w:rsidRPr="00242754" w:rsidRDefault="00242754" w:rsidP="007D4C25">
      <w:pPr>
        <w:pStyle w:val="Odsekzoznamu"/>
        <w:numPr>
          <w:ilvl w:val="0"/>
          <w:numId w:val="7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242754">
        <w:rPr>
          <w:rFonts w:eastAsia="Calibri"/>
          <w:sz w:val="22"/>
          <w:szCs w:val="22"/>
        </w:rPr>
        <w:t>Skutočnosť, že objednávateľ skontroloval výkresy, dodávky vzorky a vykonané práce, nezbavuje zhotoviteľa povinnosti zodpovedať za prípadné vady a vykonávanie potrebných kontrol tak, aby bolo zaručené riadne splnenie predmetu diela.</w:t>
      </w:r>
    </w:p>
    <w:p w14:paraId="1683CA67" w14:textId="77777777" w:rsidR="00242754" w:rsidRPr="007E1436" w:rsidRDefault="00242754" w:rsidP="007D4C25">
      <w:pPr>
        <w:ind w:left="284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0512A6D9" w14:textId="77777777" w:rsidR="007D4C25" w:rsidRPr="007E1436" w:rsidRDefault="007D4C25" w:rsidP="007D4C25">
      <w:pPr>
        <w:jc w:val="center"/>
        <w:rPr>
          <w:rFonts w:ascii="Arial" w:eastAsia="Calibri" w:hAnsi="Arial" w:cs="Arial"/>
          <w:b/>
          <w:color w:val="000000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b/>
          <w:color w:val="000000"/>
          <w:sz w:val="22"/>
          <w:szCs w:val="22"/>
          <w:lang w:val="sk-SK"/>
        </w:rPr>
        <w:t>IX. Osobitné dojednania</w:t>
      </w:r>
    </w:p>
    <w:p w14:paraId="3797814A" w14:textId="77777777" w:rsidR="007D4C25" w:rsidRPr="007E1436" w:rsidRDefault="007D4C25" w:rsidP="007D4C25">
      <w:pPr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4A47BF09" w14:textId="77777777" w:rsidR="007D4C25" w:rsidRPr="007E1436" w:rsidRDefault="007D4C25" w:rsidP="007D4C25">
      <w:pPr>
        <w:pStyle w:val="Odsekzoznamu"/>
        <w:numPr>
          <w:ilvl w:val="0"/>
          <w:numId w:val="8"/>
        </w:numPr>
        <w:spacing w:before="0" w:after="40" w:line="259" w:lineRule="auto"/>
        <w:ind w:left="284"/>
        <w:contextualSpacing/>
        <w:jc w:val="both"/>
        <w:rPr>
          <w:noProof/>
          <w:sz w:val="22"/>
          <w:szCs w:val="22"/>
        </w:rPr>
      </w:pPr>
      <w:r w:rsidRPr="007E1436">
        <w:rPr>
          <w:noProof/>
          <w:sz w:val="22"/>
          <w:szCs w:val="22"/>
        </w:rPr>
        <w:t xml:space="preserve">Zhotoviteľ je povinný počas zhotovenia predmetu zmluvy udržiavať na stavenisku poriadok </w:t>
      </w:r>
      <w:r w:rsidRPr="007E1436">
        <w:rPr>
          <w:rFonts w:eastAsia="Calibri"/>
          <w:sz w:val="22"/>
          <w:szCs w:val="22"/>
        </w:rPr>
        <w:t>a</w:t>
      </w:r>
      <w:r w:rsidRPr="007E1436">
        <w:rPr>
          <w:noProof/>
          <w:sz w:val="22"/>
          <w:szCs w:val="22"/>
        </w:rPr>
        <w:t> čistotu a zabezpečiť odstránenie znečistenia okolitých pozemných komunikácii vzniknutého realizáciou diela. Zároveň je zhotoviteľ povinný dodržiavať všetky právne predpisy Slovenskej republiky. Súčasťou dokladov ku preberaciemu konaniu stavby budú doklady o likvidácii všetkých odpadov vzniknutých pri realizácii diela oprávneným zneškodňovateľom odpadov a jedenkrát projektom skutočného vyhotovenia stavby potvrdeným zhotoviteľom diela.</w:t>
      </w:r>
    </w:p>
    <w:p w14:paraId="3D789D3A" w14:textId="77777777" w:rsidR="007D4C25" w:rsidRPr="007E1436" w:rsidRDefault="007D4C25" w:rsidP="007D4C25">
      <w:pPr>
        <w:tabs>
          <w:tab w:val="num" w:pos="360"/>
        </w:tabs>
        <w:ind w:left="284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5734958F" w14:textId="77777777" w:rsidR="007D4C25" w:rsidRPr="007E1436" w:rsidRDefault="007D4C25" w:rsidP="007D4C25">
      <w:pPr>
        <w:pStyle w:val="Odsekzoznamu"/>
        <w:numPr>
          <w:ilvl w:val="0"/>
          <w:numId w:val="8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 xml:space="preserve">Zhotoviteľ je povinný predložiť elektronickú verziu podrobného rozpočtu (vo formáte MS Excel) ako aj povinnosť predkladať v elektronickej verzii (vo formáte MS Excel) každú zmenu tohto podrobného rozpočtu, ku ktorej dôjde počas realizácie predmetu zmluvy. Rozpočet musí byť vypracovaný na najnižšiu možnú úroveň položiek, </w:t>
      </w:r>
      <w:proofErr w:type="spellStart"/>
      <w:r w:rsidRPr="007E1436">
        <w:rPr>
          <w:rFonts w:eastAsia="Calibri"/>
          <w:sz w:val="22"/>
          <w:szCs w:val="22"/>
        </w:rPr>
        <w:t>t.z</w:t>
      </w:r>
      <w:proofErr w:type="spellEnd"/>
      <w:r w:rsidRPr="007E1436">
        <w:rPr>
          <w:rFonts w:eastAsia="Calibri"/>
          <w:sz w:val="22"/>
          <w:szCs w:val="22"/>
        </w:rPr>
        <w:t>. na úroveň zodpovedajúcu položkám výkaz výmer.</w:t>
      </w:r>
    </w:p>
    <w:p w14:paraId="175A6079" w14:textId="77777777" w:rsidR="007D4C25" w:rsidRPr="007E1436" w:rsidRDefault="007D4C25" w:rsidP="007D4C25">
      <w:pPr>
        <w:ind w:left="284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0133CD6A" w14:textId="77777777" w:rsidR="007D4C25" w:rsidRPr="007E1436" w:rsidRDefault="007D4C25" w:rsidP="007D4C25">
      <w:pPr>
        <w:pStyle w:val="Odsekzoznamu"/>
        <w:numPr>
          <w:ilvl w:val="0"/>
          <w:numId w:val="8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b/>
          <w:sz w:val="22"/>
          <w:szCs w:val="22"/>
        </w:rPr>
        <w:t>Zhotoviteľ je povinný strpieť výkon kontroly, overovania súvisiaceho s dodávanými tovarmi, službami a uskutočnenými prácami kedykoľvek počas platnosti a účinnosti Zmluvy o dielo, a to oprávnenými osobami a poskytnúť im všetku potrebnú súčinnosť. Oprávnenými osobami na výkon kontroly, overovania na mieste sú Najvyšší kontrolný úrad SR, príslušná správa finančnej kontroly, Certifikačný orgán a ním poverené  osoby.</w:t>
      </w:r>
    </w:p>
    <w:p w14:paraId="3B5C0B9D" w14:textId="77777777" w:rsidR="007D4C25" w:rsidRPr="007E1436" w:rsidRDefault="007D4C25" w:rsidP="007D4C25">
      <w:pPr>
        <w:ind w:left="284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74599722" w14:textId="0F9C82EA" w:rsidR="00E820FA" w:rsidRDefault="00E820FA" w:rsidP="00F411CD">
      <w:pPr>
        <w:pStyle w:val="Odsekzoznamu"/>
        <w:numPr>
          <w:ilvl w:val="0"/>
          <w:numId w:val="8"/>
        </w:numPr>
        <w:spacing w:before="0" w:after="40" w:line="259" w:lineRule="auto"/>
        <w:ind w:left="283" w:hanging="357"/>
        <w:contextualSpacing/>
        <w:jc w:val="both"/>
        <w:rPr>
          <w:rFonts w:eastAsia="Calibri"/>
          <w:sz w:val="22"/>
          <w:szCs w:val="22"/>
        </w:rPr>
      </w:pPr>
      <w:r w:rsidRPr="00E820FA">
        <w:rPr>
          <w:rFonts w:eastAsia="Calibri"/>
          <w:sz w:val="22"/>
          <w:szCs w:val="22"/>
        </w:rPr>
        <w:t>Zhotoviteľ nesmie zadať predmet plnenia ako celok ku zhotoveniu inému subjektu.</w:t>
      </w:r>
    </w:p>
    <w:p w14:paraId="6102CEF9" w14:textId="77777777" w:rsidR="00F411CD" w:rsidRPr="00F411CD" w:rsidRDefault="00F411CD" w:rsidP="00F411CD">
      <w:pPr>
        <w:pStyle w:val="Odsekzoznamu"/>
        <w:rPr>
          <w:rFonts w:eastAsia="Calibri"/>
          <w:sz w:val="22"/>
          <w:szCs w:val="22"/>
        </w:rPr>
      </w:pPr>
    </w:p>
    <w:p w14:paraId="05C281CC" w14:textId="448A9B44" w:rsidR="00F411CD" w:rsidRPr="00F411CD" w:rsidRDefault="00F411CD" w:rsidP="00F411CD">
      <w:pPr>
        <w:pStyle w:val="Odsekzoznamu"/>
        <w:numPr>
          <w:ilvl w:val="0"/>
          <w:numId w:val="8"/>
        </w:numPr>
        <w:spacing w:before="0" w:after="0" w:line="259" w:lineRule="auto"/>
        <w:ind w:left="283" w:hanging="357"/>
        <w:contextualSpacing/>
        <w:jc w:val="both"/>
        <w:rPr>
          <w:rFonts w:eastAsia="Calibri"/>
          <w:sz w:val="22"/>
          <w:szCs w:val="22"/>
        </w:rPr>
      </w:pPr>
      <w:r w:rsidRPr="00F411CD">
        <w:rPr>
          <w:rFonts w:eastAsia="Calibri"/>
          <w:sz w:val="22"/>
          <w:szCs w:val="22"/>
        </w:rPr>
        <w:t>Zhotoviteľ vykonáva činnosti, spojené s predmetom diela na vlastnú zodpovednosť podľa zmluvy, pri čom rešpektuje  technické špecifikácie a právne predpisy.</w:t>
      </w:r>
    </w:p>
    <w:p w14:paraId="1BAC9A26" w14:textId="77777777" w:rsidR="00833B70" w:rsidRDefault="00833B70" w:rsidP="00833B70">
      <w:pPr>
        <w:pStyle w:val="Odsekzoznamu"/>
        <w:spacing w:before="0" w:after="0" w:line="259" w:lineRule="auto"/>
        <w:ind w:left="283"/>
        <w:contextualSpacing/>
        <w:jc w:val="both"/>
        <w:rPr>
          <w:rFonts w:eastAsia="Calibri"/>
          <w:sz w:val="22"/>
          <w:szCs w:val="22"/>
        </w:rPr>
      </w:pPr>
    </w:p>
    <w:p w14:paraId="02570FB9" w14:textId="1DBDF6AA" w:rsidR="00F411CD" w:rsidRPr="00E820FA" w:rsidRDefault="00F411CD" w:rsidP="00F411CD">
      <w:pPr>
        <w:pStyle w:val="Odsekzoznamu"/>
        <w:numPr>
          <w:ilvl w:val="0"/>
          <w:numId w:val="8"/>
        </w:numPr>
        <w:spacing w:before="0" w:after="0" w:line="259" w:lineRule="auto"/>
        <w:ind w:left="283" w:hanging="357"/>
        <w:contextualSpacing/>
        <w:jc w:val="both"/>
        <w:rPr>
          <w:rFonts w:eastAsia="Calibri"/>
          <w:sz w:val="22"/>
          <w:szCs w:val="22"/>
        </w:rPr>
      </w:pPr>
      <w:r w:rsidRPr="00F411CD">
        <w:rPr>
          <w:rFonts w:eastAsia="Calibri"/>
          <w:sz w:val="22"/>
          <w:szCs w:val="22"/>
        </w:rPr>
        <w:t>Zhotoviteľ je povinný zabezpečiť dielo proti krádeži a poškodeniu, poistiť ho proti vzniku škody a  zabezpečiť na svoje náklady stráženie a osvetlenie staveniska.</w:t>
      </w:r>
    </w:p>
    <w:p w14:paraId="1FCFCB1F" w14:textId="77777777" w:rsidR="007D4C25" w:rsidRPr="00E820FA" w:rsidRDefault="007D4C25" w:rsidP="007D4C25">
      <w:pPr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01B0199D" w14:textId="77777777" w:rsidR="007D4C25" w:rsidRPr="007E1436" w:rsidRDefault="007D4C25" w:rsidP="007D4C25">
      <w:pPr>
        <w:tabs>
          <w:tab w:val="num" w:pos="360"/>
        </w:tabs>
        <w:jc w:val="both"/>
        <w:outlineLvl w:val="0"/>
        <w:rPr>
          <w:rFonts w:ascii="Arial" w:eastAsia="Calibri" w:hAnsi="Arial" w:cs="Arial"/>
          <w:sz w:val="22"/>
          <w:szCs w:val="22"/>
          <w:lang w:val="sk-SK"/>
        </w:rPr>
      </w:pPr>
    </w:p>
    <w:p w14:paraId="5BD35C19" w14:textId="77777777" w:rsidR="007D4C25" w:rsidRPr="007E1436" w:rsidRDefault="007D4C25" w:rsidP="007D4C25">
      <w:pPr>
        <w:jc w:val="center"/>
        <w:rPr>
          <w:rFonts w:ascii="Arial" w:eastAsia="Calibri" w:hAnsi="Arial" w:cs="Arial"/>
          <w:b/>
          <w:sz w:val="22"/>
          <w:szCs w:val="22"/>
          <w:lang w:val="sk-SK"/>
        </w:rPr>
      </w:pPr>
      <w:r w:rsidRPr="007E1436">
        <w:rPr>
          <w:rFonts w:ascii="Arial" w:eastAsia="Calibri" w:hAnsi="Arial" w:cs="Arial"/>
          <w:b/>
          <w:sz w:val="22"/>
          <w:szCs w:val="22"/>
          <w:lang w:val="sk-SK"/>
        </w:rPr>
        <w:t>X. Odstúpenie od zmluvy</w:t>
      </w:r>
    </w:p>
    <w:p w14:paraId="56811089" w14:textId="77777777" w:rsidR="007D4C25" w:rsidRPr="007E1436" w:rsidRDefault="007D4C25" w:rsidP="007D4C25">
      <w:pPr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3064465D" w14:textId="77777777" w:rsidR="007D4C25" w:rsidRPr="007E1436" w:rsidRDefault="007D4C25" w:rsidP="007D4C25">
      <w:pPr>
        <w:pStyle w:val="Odsekzoznamu"/>
        <w:numPr>
          <w:ilvl w:val="0"/>
          <w:numId w:val="9"/>
        </w:numPr>
        <w:spacing w:before="0" w:after="0"/>
        <w:ind w:left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7E1436">
        <w:rPr>
          <w:rFonts w:eastAsia="Calibri"/>
          <w:color w:val="000000"/>
          <w:sz w:val="22"/>
          <w:szCs w:val="22"/>
        </w:rPr>
        <w:t xml:space="preserve">Objednávateľ je oprávnený odstúpiť od zmluvy v prípade podstatného porušenia tejto zmluvy zo strany zhotoviteľa. Zmluvné strany považujú za podstatné porušenie tejto zmluvy, najmä ak zhotoviteľ bude preukázateľne vykonávať práce </w:t>
      </w:r>
      <w:proofErr w:type="spellStart"/>
      <w:r w:rsidRPr="007E1436">
        <w:rPr>
          <w:rFonts w:eastAsia="Calibri"/>
          <w:color w:val="000000"/>
          <w:sz w:val="22"/>
          <w:szCs w:val="22"/>
        </w:rPr>
        <w:t>vadné</w:t>
      </w:r>
      <w:proofErr w:type="spellEnd"/>
      <w:r w:rsidRPr="007E1436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7E1436">
        <w:rPr>
          <w:rFonts w:eastAsia="Calibri"/>
          <w:color w:val="000000"/>
          <w:sz w:val="22"/>
          <w:szCs w:val="22"/>
        </w:rPr>
        <w:t>t.z</w:t>
      </w:r>
      <w:proofErr w:type="spellEnd"/>
      <w:r w:rsidRPr="007E1436">
        <w:rPr>
          <w:rFonts w:eastAsia="Calibri"/>
          <w:color w:val="000000"/>
          <w:sz w:val="22"/>
          <w:szCs w:val="22"/>
        </w:rPr>
        <w:t>. v rozpore s podmienkami dohodnutými v tejto zmluve. Musí ísť o vady, na ktoré bol zhotoviteľ objednávateľom v priebehu zhotovenia diela písomne upozornený, a ktoré napriek tomuto upozorneniu neodstránil v primeranej lehote poskytnutej k tomuto účelu.</w:t>
      </w:r>
    </w:p>
    <w:p w14:paraId="11EC3B86" w14:textId="77777777" w:rsidR="007D4C25" w:rsidRPr="007E1436" w:rsidRDefault="007D4C25" w:rsidP="007D4C25">
      <w:pPr>
        <w:ind w:left="284"/>
        <w:jc w:val="both"/>
        <w:rPr>
          <w:rFonts w:ascii="Arial" w:eastAsia="Calibri" w:hAnsi="Arial" w:cs="Arial"/>
          <w:color w:val="000000"/>
          <w:sz w:val="22"/>
          <w:szCs w:val="22"/>
          <w:lang w:val="sk-SK"/>
        </w:rPr>
      </w:pPr>
    </w:p>
    <w:p w14:paraId="2EB44013" w14:textId="33E921CD" w:rsidR="007D4C25" w:rsidRDefault="007D4C25" w:rsidP="007D4C25">
      <w:pPr>
        <w:pStyle w:val="Odsekzoznamu"/>
        <w:numPr>
          <w:ilvl w:val="0"/>
          <w:numId w:val="9"/>
        </w:numPr>
        <w:spacing w:before="0" w:after="0"/>
        <w:ind w:left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7E1436">
        <w:rPr>
          <w:rFonts w:eastAsia="Calibri"/>
          <w:color w:val="000000"/>
          <w:sz w:val="22"/>
          <w:szCs w:val="22"/>
        </w:rPr>
        <w:t xml:space="preserve">Objednávateľ je oprávnený odstúpiť od zmluvy aj v prípade, ak v priebehu plnenia tejto </w:t>
      </w:r>
      <w:r w:rsidRPr="007E1436">
        <w:rPr>
          <w:rFonts w:eastAsia="Calibri"/>
          <w:sz w:val="22"/>
          <w:szCs w:val="22"/>
        </w:rPr>
        <w:t>zmluvy</w:t>
      </w:r>
      <w:r w:rsidRPr="007E1436">
        <w:rPr>
          <w:rFonts w:eastAsia="Calibri"/>
          <w:color w:val="000000"/>
          <w:sz w:val="22"/>
          <w:szCs w:val="22"/>
        </w:rPr>
        <w:t xml:space="preserve"> dôjde k potrebe uskutočniť doplňujúce práce, ktoré neboli predmetom plnenia podľa tejto zmluvy, ktorých potreba vyplynula z dodatočne nepredvídateľných okolností a ak predpokladaná cena prác presiahne </w:t>
      </w:r>
      <w:r w:rsidR="00B117C4">
        <w:rPr>
          <w:rFonts w:eastAsia="Calibri"/>
          <w:color w:val="000000"/>
          <w:sz w:val="22"/>
          <w:szCs w:val="22"/>
        </w:rPr>
        <w:t>2</w:t>
      </w:r>
      <w:r w:rsidRPr="007E1436">
        <w:rPr>
          <w:rFonts w:eastAsia="Calibri"/>
          <w:color w:val="000000"/>
          <w:sz w:val="22"/>
          <w:szCs w:val="22"/>
        </w:rPr>
        <w:t>0 % ceny podľa tejto zmluvy.</w:t>
      </w:r>
    </w:p>
    <w:p w14:paraId="6ED30650" w14:textId="77777777" w:rsidR="00F203AE" w:rsidRPr="00F203AE" w:rsidRDefault="00F203AE" w:rsidP="00F203AE">
      <w:pPr>
        <w:pStyle w:val="Odsekzoznamu"/>
        <w:rPr>
          <w:rFonts w:eastAsia="Calibri"/>
          <w:color w:val="000000"/>
          <w:sz w:val="22"/>
          <w:szCs w:val="22"/>
        </w:rPr>
      </w:pPr>
    </w:p>
    <w:p w14:paraId="11C28773" w14:textId="6D1007A0" w:rsidR="00F203AE" w:rsidRPr="00914A57" w:rsidRDefault="00F203AE" w:rsidP="007D4C25">
      <w:pPr>
        <w:pStyle w:val="Odsekzoznamu"/>
        <w:numPr>
          <w:ilvl w:val="0"/>
          <w:numId w:val="9"/>
        </w:numPr>
        <w:spacing w:before="0" w:after="0"/>
        <w:ind w:left="284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914A57">
        <w:rPr>
          <w:rFonts w:eastAsia="Calibri"/>
          <w:color w:val="000000" w:themeColor="text1"/>
          <w:sz w:val="22"/>
          <w:szCs w:val="22"/>
        </w:rPr>
        <w:t>Objednávateľ je oprávnený odstúpiť od zmluvy bez náhrady škody zhotoviteľovi, pokiaľ zhotoviteľ poruší bod 7 čl. III. tejto zmluvy.</w:t>
      </w:r>
    </w:p>
    <w:p w14:paraId="540ADBD0" w14:textId="77777777" w:rsidR="007D4C25" w:rsidRPr="007E1436" w:rsidRDefault="007D4C25" w:rsidP="007D4C25">
      <w:pPr>
        <w:ind w:left="284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3F9F9C45" w14:textId="7776CFF2" w:rsidR="007D4C25" w:rsidRDefault="007D4C25" w:rsidP="007D4C25">
      <w:pPr>
        <w:pStyle w:val="Odsekzoznamu"/>
        <w:numPr>
          <w:ilvl w:val="0"/>
          <w:numId w:val="9"/>
        </w:numPr>
        <w:spacing w:before="0" w:after="0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 xml:space="preserve">V prípade, ak je objednávateľ v omeškaní s úhradou faktúry o viac ako </w:t>
      </w:r>
      <w:r w:rsidR="00381005">
        <w:rPr>
          <w:rFonts w:eastAsia="Calibri"/>
          <w:sz w:val="22"/>
          <w:szCs w:val="22"/>
        </w:rPr>
        <w:t>120</w:t>
      </w:r>
      <w:r w:rsidRPr="007E1436">
        <w:rPr>
          <w:rFonts w:eastAsia="Calibri"/>
          <w:sz w:val="22"/>
          <w:szCs w:val="22"/>
        </w:rPr>
        <w:t xml:space="preserve"> dní po uplynutí lehoty jej splatnosti, je zhotoviteľ oprávnený odstúpiť od zmluvy na základe písomného oznámenia doručeného objednávateľovi.</w:t>
      </w:r>
    </w:p>
    <w:p w14:paraId="3F7E1368" w14:textId="77777777" w:rsidR="005659E7" w:rsidRPr="005659E7" w:rsidRDefault="005659E7" w:rsidP="005659E7">
      <w:pPr>
        <w:pStyle w:val="Odsekzoznamu"/>
        <w:rPr>
          <w:rFonts w:eastAsia="Calibri"/>
          <w:sz w:val="22"/>
          <w:szCs w:val="22"/>
        </w:rPr>
      </w:pPr>
    </w:p>
    <w:p w14:paraId="2414729F" w14:textId="5AD8E86F" w:rsidR="005659E7" w:rsidRPr="007E1436" w:rsidRDefault="005659E7" w:rsidP="007D4C25">
      <w:pPr>
        <w:pStyle w:val="Odsekzoznamu"/>
        <w:numPr>
          <w:ilvl w:val="0"/>
          <w:numId w:val="9"/>
        </w:numPr>
        <w:spacing w:before="0" w:after="0"/>
        <w:ind w:left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Zhotoviteľ súhlasí s odstúpením od </w:t>
      </w:r>
      <w:r w:rsidR="0059161E">
        <w:rPr>
          <w:rFonts w:eastAsia="Calibri"/>
          <w:sz w:val="22"/>
          <w:szCs w:val="22"/>
        </w:rPr>
        <w:t>z</w:t>
      </w:r>
      <w:r>
        <w:rPr>
          <w:rFonts w:eastAsia="Calibri"/>
          <w:sz w:val="22"/>
          <w:szCs w:val="22"/>
        </w:rPr>
        <w:t>mluvy</w:t>
      </w:r>
      <w:r w:rsidR="0059161E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zo strany </w:t>
      </w:r>
      <w:r w:rsidR="0059161E">
        <w:rPr>
          <w:rFonts w:eastAsia="Calibri"/>
          <w:sz w:val="22"/>
          <w:szCs w:val="22"/>
        </w:rPr>
        <w:t>O</w:t>
      </w:r>
      <w:r>
        <w:rPr>
          <w:rFonts w:eastAsia="Calibri"/>
          <w:sz w:val="22"/>
          <w:szCs w:val="22"/>
        </w:rPr>
        <w:t>bjednávateľa</w:t>
      </w:r>
      <w:r w:rsidR="0059161E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ak riadiaci orgán neschvá</w:t>
      </w:r>
      <w:r w:rsidR="0059161E">
        <w:rPr>
          <w:rFonts w:eastAsia="Calibri"/>
          <w:sz w:val="22"/>
          <w:szCs w:val="22"/>
        </w:rPr>
        <w:t>li verejné obstarávanie.</w:t>
      </w:r>
    </w:p>
    <w:p w14:paraId="693AD782" w14:textId="77777777" w:rsidR="007D4C25" w:rsidRPr="007E1436" w:rsidRDefault="007D4C25" w:rsidP="007D4C25">
      <w:pPr>
        <w:rPr>
          <w:rFonts w:ascii="Arial" w:eastAsia="Calibri" w:hAnsi="Arial" w:cs="Arial"/>
          <w:sz w:val="22"/>
          <w:szCs w:val="22"/>
          <w:lang w:val="sk-SK"/>
        </w:rPr>
      </w:pPr>
    </w:p>
    <w:p w14:paraId="692E063B" w14:textId="6D0359E8" w:rsidR="00791BBC" w:rsidRPr="00791BBC" w:rsidRDefault="00791BBC" w:rsidP="00791BBC">
      <w:pPr>
        <w:jc w:val="center"/>
        <w:rPr>
          <w:rFonts w:ascii="Arial" w:eastAsia="Times New Roman" w:hAnsi="Arial" w:cs="Arial"/>
          <w:b/>
          <w:sz w:val="22"/>
          <w:szCs w:val="22"/>
          <w:lang w:val="sk-SK"/>
        </w:rPr>
      </w:pPr>
      <w:r w:rsidRPr="00791BBC">
        <w:rPr>
          <w:rFonts w:ascii="Arial" w:hAnsi="Arial" w:cs="Arial"/>
          <w:b/>
          <w:sz w:val="22"/>
          <w:szCs w:val="22"/>
          <w:lang w:val="sk-SK"/>
        </w:rPr>
        <w:t>XI. Zmluvné pokuty.</w:t>
      </w:r>
    </w:p>
    <w:p w14:paraId="25B1F215" w14:textId="77777777" w:rsidR="00791BBC" w:rsidRPr="00791BBC" w:rsidRDefault="00791BBC" w:rsidP="00791BBC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36A0D1A4" w14:textId="0C93FFE2" w:rsidR="00791BBC" w:rsidRPr="00274658" w:rsidRDefault="00791BBC" w:rsidP="00914A57">
      <w:pPr>
        <w:tabs>
          <w:tab w:val="left" w:pos="284"/>
        </w:tabs>
        <w:rPr>
          <w:rFonts w:ascii="Arial" w:hAnsi="Arial" w:cs="Arial"/>
          <w:bCs/>
          <w:sz w:val="22"/>
          <w:szCs w:val="22"/>
          <w:lang w:val="sk-SK"/>
        </w:rPr>
      </w:pPr>
      <w:r w:rsidRPr="00274658">
        <w:rPr>
          <w:rFonts w:ascii="Arial" w:hAnsi="Arial" w:cs="Arial"/>
          <w:bCs/>
          <w:sz w:val="22"/>
          <w:szCs w:val="22"/>
          <w:lang w:val="sk-SK"/>
        </w:rPr>
        <w:t>1.</w:t>
      </w:r>
      <w:r w:rsidRPr="00274658">
        <w:rPr>
          <w:rFonts w:ascii="Arial" w:hAnsi="Arial" w:cs="Arial"/>
          <w:bCs/>
          <w:sz w:val="22"/>
          <w:szCs w:val="22"/>
          <w:lang w:val="sk-SK"/>
        </w:rPr>
        <w:tab/>
        <w:t>Zhotoviteľ zaplatí za omeškanie s plnením zmluvných záväzkov zmluvnú pokutu:</w:t>
      </w:r>
    </w:p>
    <w:p w14:paraId="52975B64" w14:textId="0F04D7D8" w:rsidR="00791BBC" w:rsidRPr="00274658" w:rsidRDefault="00791BBC" w:rsidP="00914A57">
      <w:pPr>
        <w:pStyle w:val="Zkladntext2"/>
        <w:ind w:left="709"/>
        <w:rPr>
          <w:rFonts w:ascii="Arial" w:hAnsi="Arial" w:cs="Arial"/>
          <w:bCs/>
          <w:color w:val="auto"/>
          <w:sz w:val="22"/>
          <w:szCs w:val="22"/>
          <w:lang w:val="sk-SK"/>
        </w:rPr>
      </w:pPr>
      <w:r w:rsidRPr="00274658">
        <w:rPr>
          <w:rFonts w:ascii="Arial" w:hAnsi="Arial" w:cs="Arial"/>
          <w:bCs/>
          <w:color w:val="auto"/>
          <w:sz w:val="22"/>
          <w:szCs w:val="22"/>
          <w:lang w:val="sk-SK"/>
        </w:rPr>
        <w:t>1.1.</w:t>
      </w:r>
      <w:r w:rsidRPr="00274658">
        <w:rPr>
          <w:rFonts w:ascii="Arial" w:hAnsi="Arial" w:cs="Arial"/>
          <w:bCs/>
          <w:color w:val="auto"/>
          <w:sz w:val="22"/>
          <w:szCs w:val="22"/>
          <w:lang w:val="sk-SK"/>
        </w:rPr>
        <w:tab/>
      </w:r>
      <w:bookmarkStart w:id="2" w:name="_Hlk84351706"/>
      <w:r w:rsidRPr="00274658">
        <w:rPr>
          <w:rFonts w:ascii="Arial" w:hAnsi="Arial" w:cs="Arial"/>
          <w:bCs/>
          <w:color w:val="auto"/>
          <w:sz w:val="22"/>
          <w:szCs w:val="22"/>
          <w:lang w:val="sk-SK"/>
        </w:rPr>
        <w:t>0,5 % z ceny diela za každý začatý deň omeškania s odovzdaním dokončeného diela.</w:t>
      </w:r>
      <w:bookmarkEnd w:id="2"/>
    </w:p>
    <w:p w14:paraId="1399EADD" w14:textId="6FB287B3" w:rsidR="00791BBC" w:rsidRPr="00274658" w:rsidRDefault="00791BBC" w:rsidP="00914A57">
      <w:pPr>
        <w:ind w:left="709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274658">
        <w:rPr>
          <w:rFonts w:ascii="Arial" w:hAnsi="Arial" w:cs="Arial"/>
          <w:bCs/>
          <w:sz w:val="22"/>
          <w:szCs w:val="22"/>
          <w:lang w:val="sk-SK"/>
        </w:rPr>
        <w:lastRenderedPageBreak/>
        <w:t>1.2.</w:t>
      </w:r>
      <w:r w:rsidRPr="00274658">
        <w:rPr>
          <w:rFonts w:ascii="Arial" w:hAnsi="Arial" w:cs="Arial"/>
          <w:bCs/>
          <w:sz w:val="22"/>
          <w:szCs w:val="22"/>
          <w:lang w:val="sk-SK"/>
        </w:rPr>
        <w:tab/>
        <w:t>Za neodstránenie každej vady a nedorobku, uvedeného v zápisnici o odovzdaní a prevzatí diela v dohodnutej lehote a za nevypratanie staveniska v dohodnutej dobe 50,-EUR denne až do jeho odstránenia.</w:t>
      </w:r>
    </w:p>
    <w:p w14:paraId="12D3EA78" w14:textId="180499CE" w:rsidR="00791BBC" w:rsidRPr="00274658" w:rsidRDefault="00791BBC" w:rsidP="00914A57">
      <w:pPr>
        <w:ind w:left="709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274658">
        <w:rPr>
          <w:rFonts w:ascii="Arial" w:hAnsi="Arial" w:cs="Arial"/>
          <w:bCs/>
          <w:sz w:val="22"/>
          <w:szCs w:val="22"/>
          <w:lang w:val="sk-SK"/>
        </w:rPr>
        <w:t>1.3.</w:t>
      </w:r>
      <w:r w:rsidRPr="00274658">
        <w:rPr>
          <w:rFonts w:ascii="Arial" w:hAnsi="Arial" w:cs="Arial"/>
          <w:bCs/>
          <w:sz w:val="22"/>
          <w:szCs w:val="22"/>
          <w:lang w:val="sk-SK"/>
        </w:rPr>
        <w:tab/>
        <w:t>Za omeškanie s odstránením vád, reklamovaných v záručnej dobe 50,-EUR denne až do ich odstránenia a to za každú vadu zvlášť.</w:t>
      </w:r>
    </w:p>
    <w:p w14:paraId="54511CD9" w14:textId="0F76C014" w:rsidR="00791BBC" w:rsidRPr="00274658" w:rsidRDefault="00791BBC" w:rsidP="00914A57">
      <w:pPr>
        <w:ind w:left="709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274658">
        <w:rPr>
          <w:rFonts w:ascii="Arial" w:hAnsi="Arial" w:cs="Arial"/>
          <w:bCs/>
          <w:sz w:val="22"/>
          <w:szCs w:val="22"/>
          <w:lang w:val="sk-SK"/>
        </w:rPr>
        <w:t>1.4.</w:t>
      </w:r>
      <w:r w:rsidRPr="00274658">
        <w:rPr>
          <w:rFonts w:ascii="Arial" w:hAnsi="Arial" w:cs="Arial"/>
          <w:bCs/>
          <w:sz w:val="22"/>
          <w:szCs w:val="22"/>
          <w:lang w:val="sk-SK"/>
        </w:rPr>
        <w:tab/>
        <w:t>20 % z ceny diela za porušenie tejto zmluvy.</w:t>
      </w:r>
    </w:p>
    <w:p w14:paraId="46CCA3D9" w14:textId="7A944480" w:rsidR="00791BBC" w:rsidRPr="00274658" w:rsidRDefault="00791BBC" w:rsidP="00914A57">
      <w:pPr>
        <w:ind w:left="709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274658">
        <w:rPr>
          <w:rFonts w:ascii="Arial" w:hAnsi="Arial" w:cs="Arial"/>
          <w:bCs/>
          <w:sz w:val="22"/>
          <w:szCs w:val="22"/>
          <w:lang w:val="sk-SK"/>
        </w:rPr>
        <w:t>1.</w:t>
      </w:r>
      <w:r w:rsidR="00274658">
        <w:rPr>
          <w:rFonts w:ascii="Arial" w:hAnsi="Arial" w:cs="Arial"/>
          <w:bCs/>
          <w:sz w:val="22"/>
          <w:szCs w:val="22"/>
          <w:lang w:val="sk-SK"/>
        </w:rPr>
        <w:t>5</w:t>
      </w:r>
      <w:r w:rsidRPr="00274658">
        <w:rPr>
          <w:rFonts w:ascii="Arial" w:hAnsi="Arial" w:cs="Arial"/>
          <w:bCs/>
          <w:sz w:val="22"/>
          <w:szCs w:val="22"/>
          <w:lang w:val="sk-SK"/>
        </w:rPr>
        <w:t>.</w:t>
      </w:r>
      <w:r w:rsidRPr="00274658">
        <w:rPr>
          <w:rFonts w:ascii="Arial" w:hAnsi="Arial" w:cs="Arial"/>
          <w:bCs/>
          <w:sz w:val="22"/>
          <w:szCs w:val="22"/>
          <w:lang w:val="sk-SK"/>
        </w:rPr>
        <w:tab/>
        <w:t>V prípade, že zhotoviteľ nebude viesť stavebný denník v súlade so zmluvou, odborný technický dozor neprevezme vykonané práce a nepodpíše súpis vykonaných prác.</w:t>
      </w:r>
    </w:p>
    <w:p w14:paraId="33B68EB4" w14:textId="77777777" w:rsidR="00791BBC" w:rsidRPr="00274658" w:rsidRDefault="00791BBC" w:rsidP="00791BBC">
      <w:pPr>
        <w:jc w:val="center"/>
        <w:rPr>
          <w:rFonts w:ascii="Arial" w:hAnsi="Arial" w:cs="Arial"/>
          <w:bCs/>
          <w:sz w:val="22"/>
          <w:szCs w:val="22"/>
          <w:lang w:val="sk-SK"/>
        </w:rPr>
      </w:pPr>
    </w:p>
    <w:p w14:paraId="7D8D652E" w14:textId="00687ED3" w:rsidR="00791BBC" w:rsidRPr="00274658" w:rsidRDefault="00791BBC" w:rsidP="00914A57">
      <w:pPr>
        <w:tabs>
          <w:tab w:val="left" w:pos="426"/>
        </w:tabs>
        <w:ind w:left="284" w:hanging="28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274658">
        <w:rPr>
          <w:rFonts w:ascii="Arial" w:hAnsi="Arial" w:cs="Arial"/>
          <w:bCs/>
          <w:sz w:val="22"/>
          <w:szCs w:val="22"/>
          <w:lang w:val="sk-SK"/>
        </w:rPr>
        <w:t>2.</w:t>
      </w:r>
      <w:r w:rsidR="00274658" w:rsidRPr="00274658">
        <w:rPr>
          <w:rFonts w:ascii="Arial" w:hAnsi="Arial" w:cs="Arial"/>
          <w:bCs/>
          <w:sz w:val="22"/>
          <w:szCs w:val="22"/>
          <w:lang w:val="sk-SK"/>
        </w:rPr>
        <w:tab/>
      </w:r>
      <w:r w:rsidRPr="00274658">
        <w:rPr>
          <w:rFonts w:ascii="Arial" w:hAnsi="Arial" w:cs="Arial"/>
          <w:bCs/>
          <w:sz w:val="22"/>
          <w:szCs w:val="22"/>
          <w:lang w:val="sk-SK"/>
        </w:rPr>
        <w:t>Objednávateľ zaplatí zhotoviteľovi  za omeškanie s  úhradou  faktúry  zmluvnú  pokutu  vo výške  0,05 % z fakturovanej ceny za každý deň omeškania.</w:t>
      </w:r>
    </w:p>
    <w:p w14:paraId="757EC168" w14:textId="77777777" w:rsidR="00274658" w:rsidRPr="00274658" w:rsidRDefault="00274658" w:rsidP="00914A57">
      <w:pPr>
        <w:ind w:left="284" w:hanging="284"/>
        <w:jc w:val="both"/>
        <w:rPr>
          <w:rFonts w:ascii="Arial" w:hAnsi="Arial" w:cs="Arial"/>
          <w:bCs/>
          <w:sz w:val="22"/>
          <w:szCs w:val="22"/>
          <w:lang w:val="sk-SK"/>
        </w:rPr>
      </w:pPr>
    </w:p>
    <w:p w14:paraId="37B7651A" w14:textId="60C55DE3" w:rsidR="00791BBC" w:rsidRPr="00274658" w:rsidRDefault="00791BBC" w:rsidP="00914A57">
      <w:pPr>
        <w:tabs>
          <w:tab w:val="left" w:pos="426"/>
        </w:tabs>
        <w:ind w:left="284" w:hanging="28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274658">
        <w:rPr>
          <w:rFonts w:ascii="Arial" w:hAnsi="Arial" w:cs="Arial"/>
          <w:bCs/>
          <w:sz w:val="22"/>
          <w:szCs w:val="22"/>
          <w:lang w:val="sk-SK"/>
        </w:rPr>
        <w:t>3.</w:t>
      </w:r>
      <w:r w:rsidR="00274658" w:rsidRPr="00274658">
        <w:rPr>
          <w:rFonts w:ascii="Arial" w:hAnsi="Arial" w:cs="Arial"/>
          <w:bCs/>
          <w:sz w:val="22"/>
          <w:szCs w:val="22"/>
          <w:lang w:val="sk-SK"/>
        </w:rPr>
        <w:tab/>
        <w:t>Za</w:t>
      </w:r>
      <w:r w:rsidRPr="00274658">
        <w:rPr>
          <w:rFonts w:ascii="Arial" w:hAnsi="Arial" w:cs="Arial"/>
          <w:bCs/>
          <w:sz w:val="22"/>
          <w:szCs w:val="22"/>
          <w:lang w:val="sk-SK"/>
        </w:rPr>
        <w:t>platenie zmluvnej pokuty nevylučuje povinnosť zhotoviteľa uhradiť objednávateľovi škodu, ktorá vznikla nesplnením záväzkov,  ktoré pre neho zo zmluvného vzťahu vyplývajú.</w:t>
      </w:r>
    </w:p>
    <w:p w14:paraId="11AE76CE" w14:textId="77777777" w:rsidR="00791BBC" w:rsidRPr="00274658" w:rsidRDefault="00791BBC" w:rsidP="00914A57">
      <w:pPr>
        <w:ind w:left="284" w:hanging="284"/>
        <w:jc w:val="both"/>
        <w:rPr>
          <w:rFonts w:ascii="Arial" w:hAnsi="Arial" w:cs="Arial"/>
          <w:bCs/>
          <w:color w:val="FF0000"/>
          <w:sz w:val="22"/>
          <w:szCs w:val="22"/>
          <w:lang w:val="sk-SK"/>
        </w:rPr>
      </w:pPr>
    </w:p>
    <w:p w14:paraId="0D71EAC3" w14:textId="36967FC4" w:rsidR="002C4C35" w:rsidRPr="00274658" w:rsidRDefault="00791BBC" w:rsidP="00914A57">
      <w:pPr>
        <w:tabs>
          <w:tab w:val="left" w:pos="426"/>
        </w:tabs>
        <w:ind w:left="284" w:hanging="28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274658">
        <w:rPr>
          <w:rFonts w:ascii="Arial" w:hAnsi="Arial" w:cs="Arial"/>
          <w:bCs/>
          <w:sz w:val="22"/>
          <w:szCs w:val="22"/>
          <w:lang w:val="sk-SK"/>
        </w:rPr>
        <w:t>4.</w:t>
      </w:r>
      <w:r w:rsidR="00274658" w:rsidRPr="00274658">
        <w:rPr>
          <w:rFonts w:ascii="Arial" w:hAnsi="Arial" w:cs="Arial"/>
          <w:bCs/>
          <w:sz w:val="22"/>
          <w:szCs w:val="22"/>
          <w:lang w:val="sk-SK"/>
        </w:rPr>
        <w:tab/>
      </w:r>
      <w:r w:rsidRPr="00274658">
        <w:rPr>
          <w:rFonts w:ascii="Arial" w:hAnsi="Arial" w:cs="Arial"/>
          <w:bCs/>
          <w:sz w:val="22"/>
          <w:szCs w:val="22"/>
          <w:lang w:val="sk-SK"/>
        </w:rPr>
        <w:t>Uplatnenie zmluvných pokút bude vykonané písomnou formou.</w:t>
      </w:r>
    </w:p>
    <w:p w14:paraId="116A8B45" w14:textId="337B67E0" w:rsidR="007D4C25" w:rsidRPr="00274658" w:rsidRDefault="007D4C25" w:rsidP="00914A57">
      <w:pPr>
        <w:ind w:left="284" w:hanging="284"/>
        <w:rPr>
          <w:rFonts w:ascii="Arial" w:eastAsia="Calibri" w:hAnsi="Arial" w:cs="Arial"/>
          <w:bCs/>
          <w:sz w:val="22"/>
          <w:szCs w:val="22"/>
          <w:lang w:val="sk-SK"/>
        </w:rPr>
      </w:pPr>
    </w:p>
    <w:p w14:paraId="204CD086" w14:textId="1694958D" w:rsidR="00791BBC" w:rsidRPr="002C4C35" w:rsidRDefault="002C4C35" w:rsidP="00914A57">
      <w:pPr>
        <w:tabs>
          <w:tab w:val="left" w:pos="426"/>
        </w:tabs>
        <w:ind w:left="284" w:hanging="284"/>
        <w:rPr>
          <w:rFonts w:ascii="Arial" w:eastAsia="Calibri" w:hAnsi="Arial" w:cs="Arial"/>
          <w:sz w:val="22"/>
          <w:szCs w:val="22"/>
          <w:lang w:val="sk-SK"/>
        </w:rPr>
      </w:pPr>
      <w:r w:rsidRPr="002C4C35">
        <w:rPr>
          <w:rFonts w:ascii="Arial" w:eastAsia="Calibri" w:hAnsi="Arial" w:cs="Arial"/>
          <w:sz w:val="22"/>
          <w:szCs w:val="22"/>
          <w:lang w:val="sk-SK"/>
        </w:rPr>
        <w:t xml:space="preserve">5. </w:t>
      </w:r>
      <w:r w:rsidRPr="002C4C35">
        <w:rPr>
          <w:rFonts w:ascii="Arial" w:eastAsia="Calibri" w:hAnsi="Arial" w:cs="Arial"/>
          <w:sz w:val="22"/>
          <w:szCs w:val="22"/>
          <w:lang w:val="sk-SK"/>
        </w:rPr>
        <w:tab/>
        <w:t xml:space="preserve">Zmluvné strany sa dohodli, že Zhotoviteľ si nebude uplatňovať úroky </w:t>
      </w:r>
      <w:r>
        <w:rPr>
          <w:rFonts w:ascii="Arial" w:eastAsia="Calibri" w:hAnsi="Arial" w:cs="Arial"/>
          <w:sz w:val="22"/>
          <w:szCs w:val="22"/>
          <w:lang w:val="sk-SK"/>
        </w:rPr>
        <w:t>z</w:t>
      </w:r>
      <w:r w:rsidRPr="002C4C35">
        <w:rPr>
          <w:rFonts w:ascii="Arial" w:eastAsia="Calibri" w:hAnsi="Arial" w:cs="Arial"/>
          <w:sz w:val="22"/>
          <w:szCs w:val="22"/>
          <w:lang w:val="sk-SK"/>
        </w:rPr>
        <w:t xml:space="preserve"> omeškania </w:t>
      </w:r>
      <w:r>
        <w:rPr>
          <w:rFonts w:ascii="Arial" w:eastAsia="Calibri" w:hAnsi="Arial" w:cs="Arial"/>
          <w:sz w:val="22"/>
          <w:szCs w:val="22"/>
          <w:lang w:val="sk-SK"/>
        </w:rPr>
        <w:t>60 dní po splatnosti faktúry.</w:t>
      </w:r>
    </w:p>
    <w:p w14:paraId="7F2D8CFD" w14:textId="77777777" w:rsidR="002C4C35" w:rsidRPr="007E1436" w:rsidRDefault="002C4C35" w:rsidP="007D4C25">
      <w:pPr>
        <w:rPr>
          <w:rFonts w:ascii="Arial" w:eastAsia="Calibri" w:hAnsi="Arial" w:cs="Arial"/>
          <w:sz w:val="22"/>
          <w:szCs w:val="22"/>
          <w:lang w:val="sk-SK"/>
        </w:rPr>
      </w:pPr>
    </w:p>
    <w:p w14:paraId="3F6D7EE7" w14:textId="349D198F" w:rsidR="007D4C25" w:rsidRPr="007E1436" w:rsidRDefault="007D4C25" w:rsidP="007D4C25">
      <w:pPr>
        <w:jc w:val="center"/>
        <w:rPr>
          <w:rFonts w:ascii="Arial" w:eastAsia="Calibri" w:hAnsi="Arial" w:cs="Arial"/>
          <w:b/>
          <w:sz w:val="22"/>
          <w:szCs w:val="22"/>
          <w:lang w:val="sk-SK"/>
        </w:rPr>
      </w:pPr>
      <w:r w:rsidRPr="007E1436">
        <w:rPr>
          <w:rFonts w:ascii="Arial" w:eastAsia="Calibri" w:hAnsi="Arial" w:cs="Arial"/>
          <w:b/>
          <w:sz w:val="22"/>
          <w:szCs w:val="22"/>
          <w:lang w:val="sk-SK"/>
        </w:rPr>
        <w:t>X</w:t>
      </w:r>
      <w:r w:rsidR="00791BBC">
        <w:rPr>
          <w:rFonts w:ascii="Arial" w:eastAsia="Calibri" w:hAnsi="Arial" w:cs="Arial"/>
          <w:b/>
          <w:sz w:val="22"/>
          <w:szCs w:val="22"/>
          <w:lang w:val="sk-SK"/>
        </w:rPr>
        <w:t>I</w:t>
      </w:r>
      <w:r w:rsidRPr="007E1436">
        <w:rPr>
          <w:rFonts w:ascii="Arial" w:eastAsia="Calibri" w:hAnsi="Arial" w:cs="Arial"/>
          <w:b/>
          <w:sz w:val="22"/>
          <w:szCs w:val="22"/>
          <w:lang w:val="sk-SK"/>
        </w:rPr>
        <w:t>I. Záverečné ustanovenia</w:t>
      </w:r>
    </w:p>
    <w:p w14:paraId="66AA3D88" w14:textId="77777777" w:rsidR="007D4C25" w:rsidRPr="007E1436" w:rsidRDefault="007D4C25" w:rsidP="007D4C25">
      <w:pPr>
        <w:rPr>
          <w:rFonts w:ascii="Arial" w:eastAsia="Calibri" w:hAnsi="Arial" w:cs="Arial"/>
          <w:sz w:val="22"/>
          <w:szCs w:val="22"/>
          <w:u w:val="single"/>
          <w:lang w:val="sk-SK"/>
        </w:rPr>
      </w:pPr>
    </w:p>
    <w:p w14:paraId="2C076D8A" w14:textId="77777777" w:rsidR="007D4C25" w:rsidRPr="007E1436" w:rsidRDefault="007D4C25" w:rsidP="007D4C25">
      <w:pPr>
        <w:pStyle w:val="Odsekzoznamu"/>
        <w:numPr>
          <w:ilvl w:val="0"/>
          <w:numId w:val="10"/>
        </w:numPr>
        <w:spacing w:before="0" w:after="0"/>
        <w:ind w:left="284"/>
        <w:contextualSpacing/>
        <w:jc w:val="both"/>
        <w:rPr>
          <w:sz w:val="22"/>
          <w:szCs w:val="22"/>
        </w:rPr>
      </w:pPr>
      <w:r w:rsidRPr="007E1436">
        <w:rPr>
          <w:sz w:val="22"/>
          <w:szCs w:val="22"/>
        </w:rPr>
        <w:t>Každé ustanovenie tejto z</w:t>
      </w:r>
      <w:r w:rsidRPr="007E1436">
        <w:rPr>
          <w:rFonts w:eastAsia="Calibri"/>
          <w:sz w:val="22"/>
          <w:szCs w:val="22"/>
        </w:rPr>
        <w:t>mluvy sa interpretuje tak, aby bolo účinné a platné podľa platných právnych predpisov. Pokiaľ by však bolo podľa platných právnych predpisov nevykonateľné, neplatné alebo neúčinné, nebudú tým dotknuté ostatné ustanoven</w:t>
      </w:r>
      <w:r w:rsidRPr="007E1436">
        <w:rPr>
          <w:sz w:val="22"/>
          <w:szCs w:val="22"/>
        </w:rPr>
        <w:t>ia z</w:t>
      </w:r>
      <w:r w:rsidRPr="007E1436">
        <w:rPr>
          <w:rFonts w:eastAsia="Calibri"/>
          <w:sz w:val="22"/>
          <w:szCs w:val="22"/>
        </w:rPr>
        <w:t xml:space="preserve">mluvy. V prípade takejto </w:t>
      </w:r>
      <w:proofErr w:type="spellStart"/>
      <w:r w:rsidRPr="007E1436">
        <w:rPr>
          <w:rFonts w:eastAsia="Calibri"/>
          <w:sz w:val="22"/>
          <w:szCs w:val="22"/>
        </w:rPr>
        <w:t>nevykonateľnosti</w:t>
      </w:r>
      <w:proofErr w:type="spellEnd"/>
      <w:r w:rsidRPr="007E1436">
        <w:rPr>
          <w:rFonts w:eastAsia="Calibri"/>
          <w:sz w:val="22"/>
          <w:szCs w:val="22"/>
        </w:rPr>
        <w:t>, nepla</w:t>
      </w:r>
      <w:r w:rsidRPr="007E1436">
        <w:rPr>
          <w:sz w:val="22"/>
          <w:szCs w:val="22"/>
        </w:rPr>
        <w:t>tnosti, alebo neúčinnosti budú z</w:t>
      </w:r>
      <w:r w:rsidRPr="007E1436">
        <w:rPr>
          <w:rFonts w:eastAsia="Calibri"/>
          <w:sz w:val="22"/>
          <w:szCs w:val="22"/>
        </w:rPr>
        <w:t>mluvné strany v dobrej viere rokovať, aby sa doho</w:t>
      </w:r>
      <w:r w:rsidRPr="007E1436">
        <w:rPr>
          <w:sz w:val="22"/>
          <w:szCs w:val="22"/>
        </w:rPr>
        <w:t>dli na zmenách alebo doplnkoch z</w:t>
      </w:r>
      <w:r w:rsidRPr="007E1436">
        <w:rPr>
          <w:rFonts w:eastAsia="Calibri"/>
          <w:sz w:val="22"/>
          <w:szCs w:val="22"/>
        </w:rPr>
        <w:t xml:space="preserve">mluvy, ktoré sú </w:t>
      </w:r>
      <w:r w:rsidRPr="007E1436">
        <w:rPr>
          <w:sz w:val="22"/>
          <w:szCs w:val="22"/>
        </w:rPr>
        <w:t>potrebné na realizáciu zámerov z</w:t>
      </w:r>
      <w:r w:rsidRPr="007E1436">
        <w:rPr>
          <w:rFonts w:eastAsia="Calibri"/>
          <w:sz w:val="22"/>
          <w:szCs w:val="22"/>
        </w:rPr>
        <w:t>mluvy a nahradia jej nevykonateľné alebo neplatné ustanovenia.</w:t>
      </w:r>
    </w:p>
    <w:p w14:paraId="34020686" w14:textId="77777777" w:rsidR="007D4C25" w:rsidRPr="007E1436" w:rsidRDefault="007D4C25" w:rsidP="007D4C25">
      <w:pPr>
        <w:ind w:left="284"/>
        <w:jc w:val="both"/>
        <w:rPr>
          <w:rFonts w:ascii="Arial" w:eastAsia="Times New Roman" w:hAnsi="Arial" w:cs="Arial"/>
          <w:noProof/>
          <w:sz w:val="22"/>
          <w:szCs w:val="22"/>
          <w:lang w:val="sk-SK" w:eastAsia="sk-SK"/>
        </w:rPr>
      </w:pPr>
    </w:p>
    <w:p w14:paraId="75407787" w14:textId="09EDD747" w:rsidR="00381005" w:rsidRPr="00381005" w:rsidRDefault="00381005" w:rsidP="00381005">
      <w:pPr>
        <w:pStyle w:val="Odsekzoznamu"/>
        <w:numPr>
          <w:ilvl w:val="0"/>
          <w:numId w:val="10"/>
        </w:numPr>
        <w:ind w:left="284"/>
        <w:contextualSpacing/>
        <w:jc w:val="both"/>
        <w:rPr>
          <w:sz w:val="22"/>
          <w:szCs w:val="22"/>
        </w:rPr>
      </w:pPr>
      <w:r w:rsidRPr="00381005">
        <w:rPr>
          <w:sz w:val="22"/>
          <w:szCs w:val="22"/>
        </w:rPr>
        <w:t xml:space="preserve">Zhotoviteľ berie na vedomie, že dielo </w:t>
      </w:r>
      <w:r w:rsidRPr="00381005">
        <w:rPr>
          <w:bCs/>
          <w:sz w:val="22"/>
          <w:szCs w:val="22"/>
        </w:rPr>
        <w:t xml:space="preserve">bude financované v rámci </w:t>
      </w:r>
      <w:r>
        <w:rPr>
          <w:bCs/>
          <w:sz w:val="22"/>
          <w:szCs w:val="22"/>
        </w:rPr>
        <w:t>Operačného programu Kvalita životného prostredia</w:t>
      </w:r>
      <w:r w:rsidRPr="00381005">
        <w:rPr>
          <w:bCs/>
          <w:sz w:val="22"/>
          <w:szCs w:val="22"/>
        </w:rPr>
        <w:t xml:space="preserve"> v pôsobnosti Ministerstva </w:t>
      </w:r>
      <w:r>
        <w:rPr>
          <w:bCs/>
          <w:sz w:val="22"/>
          <w:szCs w:val="22"/>
        </w:rPr>
        <w:t xml:space="preserve">životného prostredia Slovenskej republiky. </w:t>
      </w:r>
      <w:r w:rsidRPr="00381005">
        <w:rPr>
          <w:bCs/>
          <w:sz w:val="22"/>
          <w:szCs w:val="22"/>
        </w:rPr>
        <w:t>Na stavbe budú uskutočnené len tie stavebné práce, ktoré určí verejný obstarávateľ na základe pridelených finančných prostriedkov z E</w:t>
      </w:r>
      <w:r>
        <w:rPr>
          <w:bCs/>
          <w:sz w:val="22"/>
          <w:szCs w:val="22"/>
        </w:rPr>
        <w:t>ŠIF</w:t>
      </w:r>
      <w:r w:rsidRPr="00381005">
        <w:rPr>
          <w:bCs/>
          <w:sz w:val="22"/>
          <w:szCs w:val="22"/>
        </w:rPr>
        <w:t xml:space="preserve"> a štátneho rozpočtu Slovenskej republiky. V prípade zmeny podmienok poskytovania finančných prostriedkov zo strany </w:t>
      </w:r>
      <w:r w:rsidR="00C55E9E">
        <w:rPr>
          <w:bCs/>
          <w:sz w:val="22"/>
          <w:szCs w:val="22"/>
        </w:rPr>
        <w:t>EŠIF a štátneho rozpočtu Slovenskej republiky (ďalej len poskytovateľ)</w:t>
      </w:r>
      <w:r w:rsidRPr="00381005">
        <w:rPr>
          <w:bCs/>
          <w:sz w:val="22"/>
          <w:szCs w:val="22"/>
        </w:rPr>
        <w:t xml:space="preserve"> finančných prostriedkov bude táto zmluva formou upravenou v bode </w:t>
      </w:r>
      <w:r w:rsidR="00C55E9E">
        <w:rPr>
          <w:bCs/>
          <w:sz w:val="22"/>
          <w:szCs w:val="22"/>
        </w:rPr>
        <w:t>7. tohto článku</w:t>
      </w:r>
      <w:r w:rsidRPr="00381005">
        <w:rPr>
          <w:bCs/>
          <w:sz w:val="22"/>
          <w:szCs w:val="22"/>
        </w:rPr>
        <w:t xml:space="preserve"> tejto zmluvy upravená tak, aby bola v súlade so zmenenými podmienkami poskytovateľa.</w:t>
      </w:r>
    </w:p>
    <w:p w14:paraId="45365C8B" w14:textId="77777777" w:rsidR="00381005" w:rsidRPr="00381005" w:rsidRDefault="00381005" w:rsidP="00381005">
      <w:pPr>
        <w:pStyle w:val="Odsekzoznamu"/>
        <w:rPr>
          <w:rFonts w:eastAsia="Calibri"/>
          <w:sz w:val="22"/>
          <w:szCs w:val="22"/>
        </w:rPr>
      </w:pPr>
    </w:p>
    <w:p w14:paraId="4F8E165E" w14:textId="77777777" w:rsidR="00B10ED0" w:rsidRDefault="007D4C25" w:rsidP="00B10ED0">
      <w:pPr>
        <w:pStyle w:val="Odsekzoznamu"/>
        <w:numPr>
          <w:ilvl w:val="0"/>
          <w:numId w:val="10"/>
        </w:numPr>
        <w:spacing w:before="0" w:after="0"/>
        <w:ind w:left="284"/>
        <w:contextualSpacing/>
        <w:jc w:val="both"/>
        <w:rPr>
          <w:sz w:val="22"/>
          <w:szCs w:val="22"/>
        </w:rPr>
      </w:pPr>
      <w:r w:rsidRPr="007E1436">
        <w:rPr>
          <w:rFonts w:eastAsia="Calibri"/>
          <w:sz w:val="22"/>
          <w:szCs w:val="22"/>
        </w:rPr>
        <w:t>Všetky oznáme</w:t>
      </w:r>
      <w:r w:rsidRPr="007E1436">
        <w:rPr>
          <w:sz w:val="22"/>
          <w:szCs w:val="22"/>
        </w:rPr>
        <w:t>nia a komunikácia medzi zmluvnými stranami podľa tejto z</w:t>
      </w:r>
      <w:r w:rsidRPr="007E1436">
        <w:rPr>
          <w:rFonts w:eastAsia="Calibri"/>
          <w:sz w:val="22"/>
          <w:szCs w:val="22"/>
        </w:rPr>
        <w:t>mluvy sa  uskutočňuje písomne, a to doporučene,</w:t>
      </w:r>
      <w:r w:rsidRPr="007E1436">
        <w:rPr>
          <w:sz w:val="22"/>
          <w:szCs w:val="22"/>
        </w:rPr>
        <w:t xml:space="preserve"> expresnou kuriérskou službou,</w:t>
      </w:r>
      <w:r w:rsidRPr="007E1436">
        <w:rPr>
          <w:rFonts w:eastAsia="Calibri"/>
          <w:sz w:val="22"/>
          <w:szCs w:val="22"/>
        </w:rPr>
        <w:t xml:space="preserve"> alebo e-mailom a považujú sa za riadne doručené ich </w:t>
      </w:r>
      <w:r w:rsidRPr="007E1436">
        <w:rPr>
          <w:sz w:val="22"/>
          <w:szCs w:val="22"/>
        </w:rPr>
        <w:t>doručením príslušnej z</w:t>
      </w:r>
      <w:r w:rsidRPr="007E1436">
        <w:rPr>
          <w:rFonts w:eastAsia="Calibri"/>
          <w:sz w:val="22"/>
          <w:szCs w:val="22"/>
        </w:rPr>
        <w:t xml:space="preserve">mluvnej strane; v prípade oznámenia e-mailom po potvrdení úspešného prenosu príjemcovi </w:t>
      </w:r>
      <w:r w:rsidRPr="007E1436">
        <w:rPr>
          <w:sz w:val="22"/>
          <w:szCs w:val="22"/>
        </w:rPr>
        <w:t>e-mailu, a to na adresy, ktoré z</w:t>
      </w:r>
      <w:r w:rsidRPr="007E1436">
        <w:rPr>
          <w:rFonts w:eastAsia="Calibri"/>
          <w:sz w:val="22"/>
          <w:szCs w:val="22"/>
        </w:rPr>
        <w:t xml:space="preserve">mluvné </w:t>
      </w:r>
      <w:r w:rsidRPr="007E1436">
        <w:rPr>
          <w:sz w:val="22"/>
          <w:szCs w:val="22"/>
        </w:rPr>
        <w:t>strany uviedli v záhlaví tejto z</w:t>
      </w:r>
      <w:r w:rsidRPr="007E1436">
        <w:rPr>
          <w:rFonts w:eastAsia="Calibri"/>
          <w:sz w:val="22"/>
          <w:szCs w:val="22"/>
        </w:rPr>
        <w:t>mluvy</w:t>
      </w:r>
      <w:r w:rsidRPr="007E1436">
        <w:rPr>
          <w:sz w:val="22"/>
          <w:szCs w:val="22"/>
        </w:rPr>
        <w:t>.</w:t>
      </w:r>
    </w:p>
    <w:p w14:paraId="3BC6E320" w14:textId="77777777" w:rsidR="00B10ED0" w:rsidRDefault="00B10ED0" w:rsidP="00B10ED0">
      <w:pPr>
        <w:pStyle w:val="Odsekzoznamu"/>
        <w:spacing w:before="0" w:after="0"/>
        <w:ind w:left="284"/>
        <w:contextualSpacing/>
        <w:jc w:val="both"/>
        <w:rPr>
          <w:sz w:val="22"/>
          <w:szCs w:val="22"/>
        </w:rPr>
      </w:pPr>
    </w:p>
    <w:p w14:paraId="5C121D96" w14:textId="18FCF81B" w:rsidR="00B10ED0" w:rsidRPr="00B10ED0" w:rsidRDefault="00B10ED0" w:rsidP="00B10ED0">
      <w:pPr>
        <w:pStyle w:val="Odsekzoznamu"/>
        <w:numPr>
          <w:ilvl w:val="0"/>
          <w:numId w:val="10"/>
        </w:numPr>
        <w:spacing w:before="0" w:after="0"/>
        <w:ind w:left="284"/>
        <w:contextualSpacing/>
        <w:jc w:val="both"/>
        <w:rPr>
          <w:sz w:val="22"/>
          <w:szCs w:val="22"/>
        </w:rPr>
      </w:pPr>
      <w:r w:rsidRPr="00B10ED0">
        <w:rPr>
          <w:sz w:val="22"/>
          <w:szCs w:val="22"/>
        </w:rPr>
        <w:t>Spory, ktoré by mohli vzniknúť pri plnení zmluvných povinností z tejto zmluvy, budú zmluvnými stranami prednostne riešené dohodou. Pokiaľ by zmluvné strany nedospeli k dohode, riešenie sporu sa riadi slovenským právnym poriadkom.</w:t>
      </w:r>
    </w:p>
    <w:p w14:paraId="412C6FBA" w14:textId="77777777" w:rsidR="007D4C25" w:rsidRPr="00274658" w:rsidRDefault="007D4C25" w:rsidP="007D4C25">
      <w:pPr>
        <w:ind w:left="284"/>
        <w:jc w:val="both"/>
        <w:rPr>
          <w:rFonts w:ascii="Arial" w:eastAsia="Times New Roman" w:hAnsi="Arial" w:cs="Arial"/>
          <w:noProof/>
          <w:sz w:val="22"/>
          <w:szCs w:val="22"/>
          <w:lang w:val="sk-SK" w:eastAsia="sk-SK"/>
        </w:rPr>
      </w:pPr>
    </w:p>
    <w:p w14:paraId="60C7158D" w14:textId="77777777" w:rsidR="007D4C25" w:rsidRPr="007E1436" w:rsidRDefault="007D4C25" w:rsidP="007D4C25">
      <w:pPr>
        <w:pStyle w:val="Odsekzoznamu"/>
        <w:numPr>
          <w:ilvl w:val="0"/>
          <w:numId w:val="10"/>
        </w:numPr>
        <w:spacing w:before="0" w:after="40" w:line="259" w:lineRule="auto"/>
        <w:ind w:left="284"/>
        <w:contextualSpacing/>
        <w:jc w:val="both"/>
        <w:rPr>
          <w:noProof/>
          <w:sz w:val="22"/>
          <w:szCs w:val="22"/>
        </w:rPr>
      </w:pPr>
      <w:r w:rsidRPr="007E1436">
        <w:rPr>
          <w:b/>
          <w:noProof/>
          <w:sz w:val="22"/>
          <w:szCs w:val="22"/>
        </w:rPr>
        <w:t>Táto zmluva nadobúda platnosť dňom jej podpísania oprávnenými zástupcami oboch zmluvných strán.</w:t>
      </w:r>
      <w:r w:rsidRPr="007E1436">
        <w:rPr>
          <w:noProof/>
          <w:sz w:val="22"/>
          <w:szCs w:val="22"/>
        </w:rPr>
        <w:t xml:space="preserve"> Za oprávneného zástupcu na strane objednávateľa sa vždy považuje i osoba, ktorá je štatutárnym zástupcom objednávateľa podľa všeobecne záväzných právnych predpisov alebo ním poverená osoba. Táto zmluva sa povinne </w:t>
      </w:r>
      <w:r w:rsidRPr="007E1436">
        <w:rPr>
          <w:noProof/>
          <w:sz w:val="22"/>
          <w:szCs w:val="22"/>
        </w:rPr>
        <w:lastRenderedPageBreak/>
        <w:t>zverejňuje v zmysle § 47a ods. 1 zákona č. 40/1964 Zb. Občianskeho zákonníka v znení neskorších predpisov.</w:t>
      </w:r>
    </w:p>
    <w:p w14:paraId="50929A0A" w14:textId="77777777" w:rsidR="007D4C25" w:rsidRPr="007E1436" w:rsidRDefault="007D4C25" w:rsidP="007D4C25">
      <w:pPr>
        <w:ind w:left="284"/>
        <w:jc w:val="both"/>
        <w:rPr>
          <w:rFonts w:ascii="Arial" w:eastAsia="Times New Roman" w:hAnsi="Arial" w:cs="Arial"/>
          <w:noProof/>
          <w:sz w:val="22"/>
          <w:szCs w:val="22"/>
          <w:lang w:val="sk-SK" w:eastAsia="sk-SK"/>
        </w:rPr>
      </w:pPr>
    </w:p>
    <w:p w14:paraId="232C46FA" w14:textId="27A6EFCF" w:rsidR="007D4C25" w:rsidRPr="007E1436" w:rsidRDefault="007D4C25" w:rsidP="007D4C25">
      <w:pPr>
        <w:pStyle w:val="Odsekzoznamu"/>
        <w:numPr>
          <w:ilvl w:val="0"/>
          <w:numId w:val="10"/>
        </w:numPr>
        <w:spacing w:before="0" w:after="40" w:line="259" w:lineRule="auto"/>
        <w:ind w:left="284"/>
        <w:contextualSpacing/>
        <w:jc w:val="both"/>
        <w:rPr>
          <w:noProof/>
          <w:sz w:val="22"/>
          <w:szCs w:val="22"/>
        </w:rPr>
      </w:pPr>
      <w:r w:rsidRPr="007E1436">
        <w:rPr>
          <w:b/>
          <w:noProof/>
          <w:sz w:val="22"/>
          <w:szCs w:val="22"/>
        </w:rPr>
        <w:t>Táto zmluva nadobúda účinnosť dňom doručenia objednávky zhotoviteľovi za súčasne splnenej podmienky zverejnenia na webovom sídle zo strany objednávateľa</w:t>
      </w:r>
      <w:r w:rsidRPr="007E1436">
        <w:rPr>
          <w:noProof/>
          <w:sz w:val="22"/>
          <w:szCs w:val="22"/>
        </w:rPr>
        <w:t>. K doručeniu objednávky zhotoviteľovi dôjde až po kontrole procesu zadávania zákazky zo strany poskytovateľa pomoci zo zdrojov EŠIF na predmet diela</w:t>
      </w:r>
      <w:r w:rsidR="00F337B7">
        <w:rPr>
          <w:noProof/>
          <w:sz w:val="22"/>
          <w:szCs w:val="22"/>
        </w:rPr>
        <w:t xml:space="preserve"> a súhlasného stanoviska s verejným obstarávaním</w:t>
      </w:r>
      <w:r w:rsidRPr="007E1436">
        <w:rPr>
          <w:noProof/>
          <w:sz w:val="22"/>
          <w:szCs w:val="22"/>
        </w:rPr>
        <w:t>.</w:t>
      </w:r>
    </w:p>
    <w:p w14:paraId="74ABBA63" w14:textId="77777777" w:rsidR="007D4C25" w:rsidRPr="007E1436" w:rsidRDefault="007D4C25" w:rsidP="007D4C25">
      <w:pPr>
        <w:ind w:left="284"/>
        <w:jc w:val="both"/>
        <w:rPr>
          <w:rFonts w:ascii="Arial" w:eastAsia="Times New Roman" w:hAnsi="Arial" w:cs="Arial"/>
          <w:noProof/>
          <w:sz w:val="22"/>
          <w:szCs w:val="22"/>
          <w:lang w:val="sk-SK" w:eastAsia="sk-SK"/>
        </w:rPr>
      </w:pPr>
    </w:p>
    <w:p w14:paraId="7B1A526F" w14:textId="77777777" w:rsidR="007D4C25" w:rsidRPr="007E1436" w:rsidRDefault="007D4C25" w:rsidP="007D4C25">
      <w:pPr>
        <w:pStyle w:val="Odsekzoznamu"/>
        <w:numPr>
          <w:ilvl w:val="0"/>
          <w:numId w:val="10"/>
        </w:numPr>
        <w:spacing w:before="0" w:after="40" w:line="259" w:lineRule="auto"/>
        <w:ind w:left="284"/>
        <w:contextualSpacing/>
        <w:jc w:val="both"/>
        <w:rPr>
          <w:noProof/>
          <w:sz w:val="22"/>
          <w:szCs w:val="22"/>
        </w:rPr>
      </w:pPr>
      <w:r w:rsidRPr="007E1436">
        <w:rPr>
          <w:noProof/>
          <w:sz w:val="22"/>
          <w:szCs w:val="22"/>
        </w:rPr>
        <w:t>Túto zmluvu je možné meniť a dopĺňať len formou písomných dodatkov podpísaných oprávnenými zástupcami oboch zmluvných strán, ktoré budú tvoriť neoddeliteľnú súčasť tejto zmluvy.</w:t>
      </w:r>
    </w:p>
    <w:p w14:paraId="3BD970DF" w14:textId="77777777" w:rsidR="007D4C25" w:rsidRPr="007E1436" w:rsidRDefault="007D4C25" w:rsidP="007D4C25">
      <w:pPr>
        <w:ind w:left="284" w:hanging="360"/>
        <w:jc w:val="both"/>
        <w:rPr>
          <w:rFonts w:ascii="Arial" w:eastAsia="Times New Roman" w:hAnsi="Arial" w:cs="Arial"/>
          <w:noProof/>
          <w:sz w:val="22"/>
          <w:szCs w:val="22"/>
          <w:lang w:val="sk-SK" w:eastAsia="sk-SK"/>
        </w:rPr>
      </w:pPr>
    </w:p>
    <w:p w14:paraId="1FCC014B" w14:textId="77777777" w:rsidR="007D4C25" w:rsidRPr="007E1436" w:rsidRDefault="007D4C25" w:rsidP="007D4C25">
      <w:pPr>
        <w:pStyle w:val="Odsekzoznamu"/>
        <w:numPr>
          <w:ilvl w:val="0"/>
          <w:numId w:val="10"/>
        </w:numPr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Táto zmluva je vyhotovená v 4 rovnopisoch, z ktorých objednávateľ po jej podpísaní obdrží tri a zhotoviteľ jedno vyhotovenie.</w:t>
      </w:r>
    </w:p>
    <w:p w14:paraId="705A4B65" w14:textId="77777777" w:rsidR="007D4C25" w:rsidRPr="007E1436" w:rsidRDefault="007D4C25" w:rsidP="007D4C25">
      <w:pPr>
        <w:ind w:left="284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530B67E3" w14:textId="77777777" w:rsidR="007D4C25" w:rsidRPr="007E1436" w:rsidRDefault="007D4C25" w:rsidP="007D4C25">
      <w:pPr>
        <w:pStyle w:val="Odsekzoznamu"/>
        <w:numPr>
          <w:ilvl w:val="0"/>
          <w:numId w:val="10"/>
        </w:numPr>
        <w:tabs>
          <w:tab w:val="left" w:pos="567"/>
        </w:tabs>
        <w:spacing w:before="0" w:after="40" w:line="259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7E1436">
        <w:rPr>
          <w:rFonts w:eastAsia="Calibri"/>
          <w:sz w:val="22"/>
          <w:szCs w:val="22"/>
        </w:rPr>
        <w:t>Neoddeliteľnou prílohou tejto zmluvy sú:</w:t>
      </w:r>
    </w:p>
    <w:p w14:paraId="779D5597" w14:textId="77777777" w:rsidR="007D4C25" w:rsidRPr="007E1436" w:rsidRDefault="007D4C25" w:rsidP="007D4C25">
      <w:pPr>
        <w:ind w:left="502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69E971CC" w14:textId="77777777" w:rsidR="007D4C25" w:rsidRPr="007E1436" w:rsidRDefault="007D4C25" w:rsidP="007D4C25">
      <w:pPr>
        <w:ind w:left="502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>Príloha č.1: Návrh na plnenie kritéria</w:t>
      </w:r>
    </w:p>
    <w:p w14:paraId="3BBF8756" w14:textId="77777777" w:rsidR="007D4C25" w:rsidRPr="007E1436" w:rsidRDefault="007D4C25" w:rsidP="007D4C25">
      <w:pPr>
        <w:ind w:left="502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>Príloha č.2:  Ocenený výkaz výmer (rozpočet diela) v listinnej podobe</w:t>
      </w:r>
    </w:p>
    <w:p w14:paraId="4C9255AC" w14:textId="1BEBCFE3" w:rsidR="007D4C25" w:rsidRDefault="007D4C25" w:rsidP="005659E7">
      <w:pPr>
        <w:ind w:left="502"/>
        <w:jc w:val="both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>Príloha č.3: Ocenený výkaz výmer (rozpočet diela v elektronickej verzii v MS Excel (nosič CD, DVD a pod.)</w:t>
      </w:r>
    </w:p>
    <w:p w14:paraId="40930850" w14:textId="2D6EF5CB" w:rsidR="00AF7187" w:rsidRDefault="00AF7187" w:rsidP="005659E7">
      <w:pPr>
        <w:ind w:left="502"/>
        <w:jc w:val="both"/>
        <w:rPr>
          <w:rFonts w:ascii="Arial" w:eastAsia="Calibri" w:hAnsi="Arial" w:cs="Arial"/>
          <w:sz w:val="22"/>
          <w:szCs w:val="22"/>
          <w:lang w:val="sk-SK"/>
        </w:rPr>
      </w:pPr>
      <w:r>
        <w:rPr>
          <w:rFonts w:ascii="Arial" w:eastAsia="Calibri" w:hAnsi="Arial" w:cs="Arial"/>
          <w:sz w:val="22"/>
          <w:szCs w:val="22"/>
          <w:lang w:val="sk-SK"/>
        </w:rPr>
        <w:t>Príloha č. 4: Zoznam subdodávateľov</w:t>
      </w:r>
    </w:p>
    <w:p w14:paraId="24ED9748" w14:textId="580408C2" w:rsidR="007D4C25" w:rsidRDefault="007D4C25" w:rsidP="007D4C25">
      <w:pPr>
        <w:ind w:left="502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2DD0D4EB" w14:textId="3F84F810" w:rsidR="00B10ED0" w:rsidRDefault="00B10ED0" w:rsidP="007D4C25">
      <w:pPr>
        <w:ind w:left="502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6B2D5C98" w14:textId="77777777" w:rsidR="00B10ED0" w:rsidRPr="007E1436" w:rsidRDefault="00B10ED0" w:rsidP="007D4C25">
      <w:pPr>
        <w:ind w:left="502"/>
        <w:jc w:val="both"/>
        <w:rPr>
          <w:rFonts w:ascii="Arial" w:eastAsia="Calibri" w:hAnsi="Arial" w:cs="Arial"/>
          <w:sz w:val="22"/>
          <w:szCs w:val="22"/>
          <w:lang w:val="sk-SK"/>
        </w:rPr>
      </w:pPr>
    </w:p>
    <w:p w14:paraId="49D158EE" w14:textId="77777777" w:rsidR="007D4C25" w:rsidRPr="007E143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</w:p>
    <w:p w14:paraId="7F4D9001" w14:textId="77777777" w:rsidR="007D4C25" w:rsidRPr="007E143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 xml:space="preserve">V ………………… dňa ........... 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  <w:t xml:space="preserve">V ………………… dňa ........... </w:t>
      </w:r>
    </w:p>
    <w:p w14:paraId="5D9A65A1" w14:textId="77777777" w:rsidR="007D4C25" w:rsidRPr="007E143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 xml:space="preserve">                     </w:t>
      </w:r>
    </w:p>
    <w:p w14:paraId="5A141961" w14:textId="77777777" w:rsidR="00914A57" w:rsidRDefault="00914A57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</w:p>
    <w:p w14:paraId="0739C7A7" w14:textId="1E9876D9" w:rsidR="007D4C25" w:rsidRPr="007E143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>Objednávateľ: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  <w:t xml:space="preserve">                          Zhotoviteľ:</w:t>
      </w:r>
    </w:p>
    <w:p w14:paraId="4EAD164D" w14:textId="77777777" w:rsidR="007D4C25" w:rsidRPr="007E143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</w:p>
    <w:p w14:paraId="613D707F" w14:textId="77777777" w:rsidR="007D4C25" w:rsidRPr="007E1436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</w:p>
    <w:p w14:paraId="0D11A0E4" w14:textId="3C30F4AF" w:rsidR="007D4C25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</w:p>
    <w:p w14:paraId="3D27B2EB" w14:textId="77777777" w:rsidR="00914A57" w:rsidRPr="007E1436" w:rsidRDefault="00914A57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</w:p>
    <w:p w14:paraId="7855FBC1" w14:textId="3D4A596B" w:rsidR="007D4C25" w:rsidRDefault="007D4C25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 w:rsidRPr="007E1436">
        <w:rPr>
          <w:rFonts w:ascii="Arial" w:eastAsia="Calibri" w:hAnsi="Arial" w:cs="Arial"/>
          <w:sz w:val="22"/>
          <w:szCs w:val="22"/>
          <w:lang w:val="sk-SK"/>
        </w:rPr>
        <w:t>...............................................................</w:t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</w:r>
      <w:r w:rsidRPr="007E1436">
        <w:rPr>
          <w:rFonts w:ascii="Arial" w:eastAsia="Calibri" w:hAnsi="Arial" w:cs="Arial"/>
          <w:sz w:val="22"/>
          <w:szCs w:val="22"/>
          <w:lang w:val="sk-SK"/>
        </w:rPr>
        <w:tab/>
        <w:t>................................................</w:t>
      </w:r>
    </w:p>
    <w:p w14:paraId="68553B74" w14:textId="77456497" w:rsidR="00914A57" w:rsidRPr="007E1436" w:rsidRDefault="00914A57" w:rsidP="007D4C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k-SK"/>
        </w:rPr>
      </w:pPr>
      <w:r>
        <w:rPr>
          <w:rFonts w:ascii="Arial" w:eastAsia="Calibri" w:hAnsi="Arial" w:cs="Arial"/>
          <w:sz w:val="22"/>
          <w:szCs w:val="22"/>
          <w:lang w:val="sk-SK"/>
        </w:rPr>
        <w:t>Obec Bošáca</w:t>
      </w:r>
    </w:p>
    <w:p w14:paraId="15A80C68" w14:textId="4B69A1F7" w:rsidR="00394465" w:rsidRDefault="00394465"/>
    <w:p w14:paraId="2E776E80" w14:textId="36D70250" w:rsidR="00AF7187" w:rsidRDefault="00AF7187"/>
    <w:p w14:paraId="71807A6C" w14:textId="68E56663" w:rsidR="00AF7187" w:rsidRDefault="00AF7187"/>
    <w:p w14:paraId="4395C632" w14:textId="63E14B05" w:rsidR="00AF7187" w:rsidRDefault="00AF7187"/>
    <w:p w14:paraId="5507FD5F" w14:textId="2E8FF756" w:rsidR="00AF7187" w:rsidRDefault="00AF7187"/>
    <w:p w14:paraId="64105F34" w14:textId="63213A3C" w:rsidR="00AF7187" w:rsidRDefault="00AF7187"/>
    <w:p w14:paraId="0CC402AA" w14:textId="56A6F8B1" w:rsidR="00AF7187" w:rsidRDefault="00AF7187"/>
    <w:p w14:paraId="5E9F7C56" w14:textId="2771C782" w:rsidR="00AF7187" w:rsidRDefault="00AF7187"/>
    <w:p w14:paraId="52FF9F04" w14:textId="33843FA9" w:rsidR="00AF7187" w:rsidRDefault="00AF7187"/>
    <w:p w14:paraId="738AFCC0" w14:textId="360F4118" w:rsidR="00AF7187" w:rsidRDefault="00AF7187"/>
    <w:p w14:paraId="02410C91" w14:textId="148BB7CC" w:rsidR="00AF7187" w:rsidRDefault="00AF7187"/>
    <w:p w14:paraId="4F16CB87" w14:textId="388AD049" w:rsidR="00AF7187" w:rsidRDefault="00AF7187"/>
    <w:p w14:paraId="40655CFB" w14:textId="0BACE892" w:rsidR="00AF7187" w:rsidRDefault="00AF7187"/>
    <w:p w14:paraId="0362E549" w14:textId="0402D67F" w:rsidR="00AF7187" w:rsidRDefault="00AF7187"/>
    <w:p w14:paraId="164A7F23" w14:textId="585F0BAF" w:rsidR="00AF7187" w:rsidRPr="001E3295" w:rsidRDefault="00AF7187" w:rsidP="00AF7187">
      <w:pPr>
        <w:widowControl w:val="0"/>
        <w:shd w:val="clear" w:color="auto" w:fill="FFFFFF"/>
        <w:autoSpaceDE w:val="0"/>
        <w:autoSpaceDN w:val="0"/>
        <w:adjustRightInd w:val="0"/>
        <w:ind w:right="23"/>
        <w:jc w:val="both"/>
        <w:rPr>
          <w:rFonts w:ascii="Arial" w:eastAsia="Times New Roman" w:hAnsi="Arial" w:cs="Arial"/>
          <w:i/>
          <w:sz w:val="20"/>
          <w:szCs w:val="20"/>
          <w:lang w:val="sk-SK" w:eastAsia="cs-CZ"/>
        </w:rPr>
      </w:pPr>
      <w:r w:rsidRPr="00D85D6E">
        <w:rPr>
          <w:rFonts w:ascii="Arial" w:hAnsi="Arial" w:cs="Arial"/>
          <w:sz w:val="20"/>
          <w:szCs w:val="20"/>
          <w:lang w:val="sk-SK"/>
        </w:rPr>
        <w:lastRenderedPageBreak/>
        <w:t xml:space="preserve">Príloha č. </w:t>
      </w:r>
      <w:r>
        <w:rPr>
          <w:rFonts w:ascii="Arial" w:hAnsi="Arial" w:cs="Arial"/>
          <w:sz w:val="20"/>
          <w:szCs w:val="20"/>
          <w:lang w:val="sk-SK"/>
        </w:rPr>
        <w:t>4</w:t>
      </w:r>
      <w:r w:rsidRPr="00D85D6E">
        <w:rPr>
          <w:rFonts w:ascii="Arial" w:hAnsi="Arial" w:cs="Arial"/>
          <w:sz w:val="20"/>
          <w:szCs w:val="20"/>
          <w:lang w:val="sk-SK"/>
        </w:rPr>
        <w:t xml:space="preserve"> Zoznam subdodávateľov</w:t>
      </w:r>
    </w:p>
    <w:p w14:paraId="42FC0D19" w14:textId="77777777" w:rsidR="00AF7187" w:rsidRPr="001E3295" w:rsidRDefault="00AF7187" w:rsidP="00AF7187">
      <w:pPr>
        <w:widowControl w:val="0"/>
        <w:shd w:val="clear" w:color="auto" w:fill="FFFFFF"/>
        <w:autoSpaceDE w:val="0"/>
        <w:autoSpaceDN w:val="0"/>
        <w:adjustRightInd w:val="0"/>
        <w:ind w:right="23"/>
        <w:jc w:val="both"/>
        <w:rPr>
          <w:rFonts w:ascii="Arial" w:eastAsia="Times New Roman" w:hAnsi="Arial" w:cs="Arial"/>
          <w:i/>
          <w:sz w:val="20"/>
          <w:szCs w:val="20"/>
          <w:lang w:val="sk-SK" w:eastAsia="cs-CZ"/>
        </w:rPr>
      </w:pPr>
    </w:p>
    <w:p w14:paraId="5A8F5870" w14:textId="1ED0DA23" w:rsidR="00AF7187" w:rsidRPr="001E3295" w:rsidRDefault="00AF7187" w:rsidP="00AF7187">
      <w:pPr>
        <w:widowControl w:val="0"/>
        <w:shd w:val="clear" w:color="auto" w:fill="FFFFFF"/>
        <w:autoSpaceDE w:val="0"/>
        <w:autoSpaceDN w:val="0"/>
        <w:adjustRightInd w:val="0"/>
        <w:ind w:right="23"/>
        <w:jc w:val="both"/>
        <w:rPr>
          <w:rFonts w:ascii="Arial" w:eastAsia="Times New Roman" w:hAnsi="Arial" w:cs="Arial"/>
          <w:sz w:val="20"/>
          <w:szCs w:val="20"/>
          <w:lang w:val="sk-SK" w:eastAsia="cs-CZ"/>
        </w:rPr>
      </w:pPr>
      <w:r>
        <w:rPr>
          <w:rFonts w:ascii="Arial" w:eastAsia="Times New Roman" w:hAnsi="Arial" w:cs="Arial"/>
          <w:sz w:val="20"/>
          <w:szCs w:val="20"/>
          <w:lang w:val="sk-SK" w:eastAsia="cs-CZ"/>
        </w:rPr>
        <w:t>Zhotoviteľ</w:t>
      </w:r>
      <w:r w:rsidRPr="001E3295">
        <w:rPr>
          <w:rFonts w:ascii="Arial" w:eastAsia="Times New Roman" w:hAnsi="Arial" w:cs="Arial"/>
          <w:sz w:val="20"/>
          <w:szCs w:val="20"/>
          <w:lang w:val="sk-SK" w:eastAsia="cs-CZ"/>
        </w:rPr>
        <w:t xml:space="preserve"> prehlasuje, že pri plnení tejto zmluvy bude využívať kapacity, resp. zdroje nasledovných subdodávateľov:</w:t>
      </w:r>
    </w:p>
    <w:p w14:paraId="4840B128" w14:textId="77777777" w:rsidR="00AF7187" w:rsidRPr="001E3295" w:rsidRDefault="00AF7187" w:rsidP="00AF7187">
      <w:pPr>
        <w:tabs>
          <w:tab w:val="left" w:pos="2160"/>
          <w:tab w:val="left" w:pos="2880"/>
          <w:tab w:val="left" w:pos="4500"/>
        </w:tabs>
        <w:rPr>
          <w:rFonts w:ascii="Arial" w:eastAsia="Times New Roman" w:hAnsi="Arial" w:cs="Arial"/>
          <w:sz w:val="22"/>
          <w:szCs w:val="22"/>
          <w:lang w:val="sk-SK" w:eastAsia="cs-CZ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981"/>
        <w:gridCol w:w="1284"/>
        <w:gridCol w:w="1284"/>
        <w:gridCol w:w="1298"/>
        <w:gridCol w:w="1326"/>
        <w:gridCol w:w="1396"/>
      </w:tblGrid>
      <w:tr w:rsidR="00AF7187" w:rsidRPr="001E3295" w14:paraId="4999CE47" w14:textId="77777777" w:rsidTr="009B75E4">
        <w:trPr>
          <w:trHeight w:val="478"/>
        </w:trPr>
        <w:tc>
          <w:tcPr>
            <w:tcW w:w="2241" w:type="dxa"/>
            <w:vMerge w:val="restart"/>
            <w:shd w:val="clear" w:color="auto" w:fill="BFBFBF"/>
          </w:tcPr>
          <w:p w14:paraId="74D917A8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  <w:r w:rsidRPr="001E3295"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  <w:t>Obchodný názov a sídlo subdodávateľa</w:t>
            </w:r>
          </w:p>
        </w:tc>
        <w:tc>
          <w:tcPr>
            <w:tcW w:w="981" w:type="dxa"/>
            <w:vMerge w:val="restart"/>
            <w:shd w:val="clear" w:color="auto" w:fill="BFBFBF"/>
          </w:tcPr>
          <w:p w14:paraId="476D76DA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  <w:r w:rsidRPr="001E3295"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  <w:t>IČO, DIČ, IČ DPH</w:t>
            </w:r>
          </w:p>
        </w:tc>
        <w:tc>
          <w:tcPr>
            <w:tcW w:w="1284" w:type="dxa"/>
            <w:vMerge w:val="restart"/>
            <w:shd w:val="clear" w:color="auto" w:fill="BFBFBF"/>
          </w:tcPr>
          <w:p w14:paraId="4D75558C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  <w:r w:rsidRPr="001E3295"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  <w:t>Predmet subdodávky</w:t>
            </w:r>
          </w:p>
        </w:tc>
        <w:tc>
          <w:tcPr>
            <w:tcW w:w="1284" w:type="dxa"/>
            <w:vMerge w:val="restart"/>
            <w:shd w:val="clear" w:color="auto" w:fill="BFBFBF"/>
          </w:tcPr>
          <w:p w14:paraId="295FB939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  <w:r w:rsidRPr="001E3295"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  <w:t>Rozsah subdodávky</w:t>
            </w:r>
          </w:p>
        </w:tc>
        <w:tc>
          <w:tcPr>
            <w:tcW w:w="4020" w:type="dxa"/>
            <w:gridSpan w:val="3"/>
            <w:shd w:val="clear" w:color="auto" w:fill="BFBFBF"/>
          </w:tcPr>
          <w:p w14:paraId="58517F9F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  <w:r w:rsidRPr="001E3295"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  <w:t>Osoba oprávnená konať za subdodávateľa</w:t>
            </w:r>
          </w:p>
        </w:tc>
      </w:tr>
      <w:tr w:rsidR="00AF7187" w:rsidRPr="001E3295" w14:paraId="3EB3E910" w14:textId="77777777" w:rsidTr="009B75E4">
        <w:trPr>
          <w:trHeight w:val="149"/>
        </w:trPr>
        <w:tc>
          <w:tcPr>
            <w:tcW w:w="2241" w:type="dxa"/>
            <w:vMerge/>
            <w:shd w:val="clear" w:color="auto" w:fill="BFBFBF"/>
          </w:tcPr>
          <w:p w14:paraId="2C8B59A1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981" w:type="dxa"/>
            <w:vMerge/>
            <w:shd w:val="clear" w:color="auto" w:fill="BFBFBF"/>
          </w:tcPr>
          <w:p w14:paraId="78FA352D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284" w:type="dxa"/>
            <w:vMerge/>
            <w:shd w:val="clear" w:color="auto" w:fill="BFBFBF"/>
          </w:tcPr>
          <w:p w14:paraId="31D6E853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284" w:type="dxa"/>
            <w:vMerge/>
            <w:shd w:val="clear" w:color="auto" w:fill="BFBFBF"/>
          </w:tcPr>
          <w:p w14:paraId="1C9B7E10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298" w:type="dxa"/>
            <w:shd w:val="clear" w:color="auto" w:fill="BFBFBF"/>
          </w:tcPr>
          <w:p w14:paraId="143FF159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  <w:r w:rsidRPr="001E3295"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  <w:t>Meno a priezvisko</w:t>
            </w:r>
          </w:p>
        </w:tc>
        <w:tc>
          <w:tcPr>
            <w:tcW w:w="1326" w:type="dxa"/>
            <w:shd w:val="clear" w:color="auto" w:fill="BFBFBF"/>
          </w:tcPr>
          <w:p w14:paraId="741AAC62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  <w:r w:rsidRPr="001E3295"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  <w:t>Adresa</w:t>
            </w:r>
          </w:p>
        </w:tc>
        <w:tc>
          <w:tcPr>
            <w:tcW w:w="1396" w:type="dxa"/>
            <w:shd w:val="clear" w:color="auto" w:fill="BFBFBF"/>
          </w:tcPr>
          <w:p w14:paraId="3E542FA0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  <w:r w:rsidRPr="001E3295"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  <w:t>Dátum narodenia</w:t>
            </w:r>
          </w:p>
        </w:tc>
      </w:tr>
      <w:tr w:rsidR="00AF7187" w:rsidRPr="001E3295" w14:paraId="63A463E2" w14:textId="77777777" w:rsidTr="009B75E4">
        <w:trPr>
          <w:trHeight w:val="249"/>
        </w:trPr>
        <w:tc>
          <w:tcPr>
            <w:tcW w:w="2241" w:type="dxa"/>
            <w:shd w:val="clear" w:color="auto" w:fill="auto"/>
          </w:tcPr>
          <w:p w14:paraId="1700DFC9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981" w:type="dxa"/>
            <w:shd w:val="clear" w:color="auto" w:fill="auto"/>
          </w:tcPr>
          <w:p w14:paraId="1795D4C0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284" w:type="dxa"/>
            <w:shd w:val="clear" w:color="auto" w:fill="auto"/>
          </w:tcPr>
          <w:p w14:paraId="6A0F7C19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284" w:type="dxa"/>
            <w:shd w:val="clear" w:color="auto" w:fill="auto"/>
          </w:tcPr>
          <w:p w14:paraId="6F18CDAE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298" w:type="dxa"/>
            <w:shd w:val="clear" w:color="auto" w:fill="auto"/>
          </w:tcPr>
          <w:p w14:paraId="25977D0E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326" w:type="dxa"/>
            <w:shd w:val="clear" w:color="auto" w:fill="auto"/>
          </w:tcPr>
          <w:p w14:paraId="3FA54AD7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396" w:type="dxa"/>
            <w:shd w:val="clear" w:color="auto" w:fill="auto"/>
          </w:tcPr>
          <w:p w14:paraId="43350242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</w:tr>
      <w:tr w:rsidR="00AF7187" w:rsidRPr="001E3295" w14:paraId="03B4B0CC" w14:textId="77777777" w:rsidTr="009B75E4">
        <w:trPr>
          <w:trHeight w:val="229"/>
        </w:trPr>
        <w:tc>
          <w:tcPr>
            <w:tcW w:w="2241" w:type="dxa"/>
            <w:shd w:val="clear" w:color="auto" w:fill="auto"/>
          </w:tcPr>
          <w:p w14:paraId="3498C100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981" w:type="dxa"/>
            <w:shd w:val="clear" w:color="auto" w:fill="auto"/>
          </w:tcPr>
          <w:p w14:paraId="6330E60E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284" w:type="dxa"/>
            <w:shd w:val="clear" w:color="auto" w:fill="auto"/>
          </w:tcPr>
          <w:p w14:paraId="65F684BF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284" w:type="dxa"/>
            <w:shd w:val="clear" w:color="auto" w:fill="auto"/>
          </w:tcPr>
          <w:p w14:paraId="3D4F6F2D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298" w:type="dxa"/>
            <w:shd w:val="clear" w:color="auto" w:fill="auto"/>
          </w:tcPr>
          <w:p w14:paraId="2B68D862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326" w:type="dxa"/>
            <w:shd w:val="clear" w:color="auto" w:fill="auto"/>
          </w:tcPr>
          <w:p w14:paraId="7041E291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396" w:type="dxa"/>
            <w:shd w:val="clear" w:color="auto" w:fill="auto"/>
          </w:tcPr>
          <w:p w14:paraId="2A9DD302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</w:tr>
      <w:tr w:rsidR="00AF7187" w:rsidRPr="001E3295" w14:paraId="4E8F1974" w14:textId="77777777" w:rsidTr="009B75E4">
        <w:trPr>
          <w:trHeight w:val="249"/>
        </w:trPr>
        <w:tc>
          <w:tcPr>
            <w:tcW w:w="2241" w:type="dxa"/>
            <w:shd w:val="clear" w:color="auto" w:fill="auto"/>
          </w:tcPr>
          <w:p w14:paraId="45EF3702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981" w:type="dxa"/>
            <w:shd w:val="clear" w:color="auto" w:fill="auto"/>
          </w:tcPr>
          <w:p w14:paraId="051E2AB6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284" w:type="dxa"/>
            <w:shd w:val="clear" w:color="auto" w:fill="auto"/>
          </w:tcPr>
          <w:p w14:paraId="71593991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284" w:type="dxa"/>
            <w:shd w:val="clear" w:color="auto" w:fill="auto"/>
          </w:tcPr>
          <w:p w14:paraId="07026B63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298" w:type="dxa"/>
            <w:shd w:val="clear" w:color="auto" w:fill="auto"/>
          </w:tcPr>
          <w:p w14:paraId="02DE6440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326" w:type="dxa"/>
            <w:shd w:val="clear" w:color="auto" w:fill="auto"/>
          </w:tcPr>
          <w:p w14:paraId="28B88FF7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396" w:type="dxa"/>
            <w:shd w:val="clear" w:color="auto" w:fill="auto"/>
          </w:tcPr>
          <w:p w14:paraId="4B77D0B9" w14:textId="77777777" w:rsidR="00AF7187" w:rsidRPr="001E3295" w:rsidRDefault="00AF7187" w:rsidP="004048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cs-CZ"/>
              </w:rPr>
            </w:pPr>
          </w:p>
        </w:tc>
      </w:tr>
    </w:tbl>
    <w:p w14:paraId="62D06595" w14:textId="77777777" w:rsidR="00AF7187" w:rsidRPr="001E3295" w:rsidRDefault="00AF7187" w:rsidP="00AF7187">
      <w:pPr>
        <w:tabs>
          <w:tab w:val="left" w:pos="2160"/>
          <w:tab w:val="left" w:pos="2880"/>
          <w:tab w:val="left" w:pos="4500"/>
        </w:tabs>
        <w:rPr>
          <w:rFonts w:ascii="Arial" w:eastAsia="Times New Roman" w:hAnsi="Arial" w:cs="Arial"/>
          <w:sz w:val="22"/>
          <w:szCs w:val="22"/>
          <w:lang w:val="sk-SK" w:eastAsia="cs-CZ"/>
        </w:rPr>
      </w:pPr>
    </w:p>
    <w:p w14:paraId="756DF898" w14:textId="4F6CBD61" w:rsidR="00AF7187" w:rsidRDefault="00AF7187" w:rsidP="00AF7187">
      <w:pPr>
        <w:widowControl w:val="0"/>
        <w:shd w:val="clear" w:color="auto" w:fill="FFFFFF"/>
        <w:autoSpaceDE w:val="0"/>
        <w:autoSpaceDN w:val="0"/>
        <w:adjustRightInd w:val="0"/>
        <w:ind w:right="23"/>
        <w:jc w:val="both"/>
        <w:rPr>
          <w:rFonts w:ascii="Arial" w:eastAsia="Times New Roman" w:hAnsi="Arial" w:cs="Arial"/>
          <w:sz w:val="20"/>
          <w:szCs w:val="20"/>
          <w:lang w:val="sk-SK" w:eastAsia="cs-CZ"/>
        </w:rPr>
      </w:pPr>
      <w:r w:rsidRPr="001E3295">
        <w:rPr>
          <w:rFonts w:ascii="Arial" w:eastAsia="Times New Roman" w:hAnsi="Arial" w:cs="Arial"/>
          <w:sz w:val="20"/>
          <w:szCs w:val="20"/>
          <w:lang w:val="sk-SK" w:eastAsia="cs-CZ"/>
        </w:rPr>
        <w:t>V prípade potreby zmeny subdodávateľa je p povinný nahlásiť zmenu subdodávateľa ob</w:t>
      </w:r>
      <w:r>
        <w:rPr>
          <w:rFonts w:ascii="Arial" w:eastAsia="Times New Roman" w:hAnsi="Arial" w:cs="Arial"/>
          <w:sz w:val="20"/>
          <w:szCs w:val="20"/>
          <w:lang w:val="sk-SK" w:eastAsia="cs-CZ"/>
        </w:rPr>
        <w:t>j</w:t>
      </w:r>
      <w:r w:rsidRPr="001E3295">
        <w:rPr>
          <w:rFonts w:ascii="Arial" w:eastAsia="Times New Roman" w:hAnsi="Arial" w:cs="Arial"/>
          <w:sz w:val="20"/>
          <w:szCs w:val="20"/>
          <w:lang w:val="sk-SK" w:eastAsia="cs-CZ"/>
        </w:rPr>
        <w:t xml:space="preserve">ednávateľovi min. 3 dni pred plánovanou zmenou. </w:t>
      </w:r>
    </w:p>
    <w:p w14:paraId="6FD5FB4A" w14:textId="336EF477" w:rsidR="00AF7187" w:rsidRPr="001E3295" w:rsidRDefault="00AF7187" w:rsidP="00AF7187">
      <w:pPr>
        <w:widowControl w:val="0"/>
        <w:shd w:val="clear" w:color="auto" w:fill="FFFFFF"/>
        <w:autoSpaceDE w:val="0"/>
        <w:autoSpaceDN w:val="0"/>
        <w:adjustRightInd w:val="0"/>
        <w:ind w:right="23"/>
        <w:jc w:val="both"/>
        <w:rPr>
          <w:rFonts w:ascii="Arial" w:eastAsia="Times New Roman" w:hAnsi="Arial" w:cs="Arial"/>
          <w:sz w:val="20"/>
          <w:szCs w:val="20"/>
          <w:lang w:val="sk-SK" w:eastAsia="cs-CZ"/>
        </w:rPr>
      </w:pPr>
      <w:r w:rsidRPr="001E3295">
        <w:rPr>
          <w:rFonts w:ascii="Arial" w:eastAsia="Times New Roman" w:hAnsi="Arial" w:cs="Arial"/>
          <w:sz w:val="20"/>
          <w:szCs w:val="20"/>
          <w:lang w:val="sk-SK" w:eastAsia="cs-CZ"/>
        </w:rPr>
        <w:t xml:space="preserve">Postupuje sa podľa § 41 Využitie subdodávateľov zákona č. 343/2015 </w:t>
      </w:r>
      <w:proofErr w:type="spellStart"/>
      <w:r w:rsidRPr="001E3295">
        <w:rPr>
          <w:rFonts w:ascii="Arial" w:eastAsia="Times New Roman" w:hAnsi="Arial" w:cs="Arial"/>
          <w:sz w:val="20"/>
          <w:szCs w:val="20"/>
          <w:lang w:val="sk-SK" w:eastAsia="cs-CZ"/>
        </w:rPr>
        <w:t>Z.z</w:t>
      </w:r>
      <w:proofErr w:type="spellEnd"/>
      <w:r w:rsidRPr="001E3295">
        <w:rPr>
          <w:rFonts w:ascii="Arial" w:eastAsia="Times New Roman" w:hAnsi="Arial" w:cs="Arial"/>
          <w:sz w:val="20"/>
          <w:szCs w:val="20"/>
          <w:lang w:val="sk-SK" w:eastAsia="cs-CZ"/>
        </w:rPr>
        <w:t>. o verejnom obstarávaní a o zmene a doplnení ni</w:t>
      </w:r>
      <w:r>
        <w:rPr>
          <w:rFonts w:ascii="Arial" w:eastAsia="Times New Roman" w:hAnsi="Arial" w:cs="Arial"/>
          <w:sz w:val="20"/>
          <w:szCs w:val="20"/>
          <w:lang w:val="sk-SK" w:eastAsia="cs-CZ"/>
        </w:rPr>
        <w:t>e</w:t>
      </w:r>
      <w:r w:rsidRPr="001E3295">
        <w:rPr>
          <w:rFonts w:ascii="Arial" w:eastAsia="Times New Roman" w:hAnsi="Arial" w:cs="Arial"/>
          <w:sz w:val="20"/>
          <w:szCs w:val="20"/>
          <w:lang w:val="sk-SK" w:eastAsia="cs-CZ"/>
        </w:rPr>
        <w:t>ktorých zákonov v platnom znení.</w:t>
      </w:r>
    </w:p>
    <w:p w14:paraId="7F1630E0" w14:textId="77777777" w:rsidR="00AF7187" w:rsidRPr="001E3295" w:rsidRDefault="00AF7187" w:rsidP="00AF7187">
      <w:pPr>
        <w:tabs>
          <w:tab w:val="left" w:pos="2160"/>
          <w:tab w:val="left" w:pos="2880"/>
          <w:tab w:val="left" w:pos="4500"/>
        </w:tabs>
        <w:rPr>
          <w:rFonts w:ascii="Arial" w:eastAsia="Times New Roman" w:hAnsi="Arial" w:cs="Arial"/>
          <w:sz w:val="22"/>
          <w:szCs w:val="22"/>
          <w:lang w:val="sk-SK" w:eastAsia="cs-CZ"/>
        </w:rPr>
      </w:pPr>
    </w:p>
    <w:p w14:paraId="115E1044" w14:textId="77777777" w:rsidR="00AF7187" w:rsidRPr="001E3295" w:rsidRDefault="00AF7187" w:rsidP="00AF7187">
      <w:pPr>
        <w:tabs>
          <w:tab w:val="left" w:pos="2160"/>
          <w:tab w:val="left" w:pos="2880"/>
          <w:tab w:val="left" w:pos="4500"/>
        </w:tabs>
        <w:rPr>
          <w:rFonts w:ascii="Arial" w:eastAsia="Times New Roman" w:hAnsi="Arial" w:cs="Arial"/>
          <w:color w:val="000000"/>
          <w:sz w:val="20"/>
          <w:szCs w:val="20"/>
          <w:lang w:val="sk-SK" w:eastAsia="cs-CZ"/>
        </w:rPr>
      </w:pPr>
      <w:r w:rsidRPr="001E3295">
        <w:rPr>
          <w:rFonts w:ascii="Arial" w:eastAsia="Times New Roman" w:hAnsi="Arial" w:cs="Arial"/>
          <w:color w:val="000000"/>
          <w:sz w:val="20"/>
          <w:szCs w:val="20"/>
          <w:lang w:val="sk-SK" w:eastAsia="cs-CZ"/>
        </w:rPr>
        <w:t>V ........................  dňa ..........</w:t>
      </w:r>
      <w:r w:rsidRPr="001E3295">
        <w:rPr>
          <w:rFonts w:ascii="Arial" w:eastAsia="Times New Roman" w:hAnsi="Arial" w:cs="Arial"/>
          <w:color w:val="000000"/>
          <w:sz w:val="20"/>
          <w:szCs w:val="20"/>
          <w:lang w:val="sk-SK" w:eastAsia="cs-CZ"/>
        </w:rPr>
        <w:tab/>
      </w:r>
      <w:r w:rsidRPr="001E3295">
        <w:rPr>
          <w:rFonts w:ascii="Arial" w:eastAsia="Times New Roman" w:hAnsi="Arial" w:cs="Arial"/>
          <w:color w:val="000000"/>
          <w:sz w:val="20"/>
          <w:szCs w:val="20"/>
          <w:lang w:val="sk-SK" w:eastAsia="cs-CZ"/>
        </w:rPr>
        <w:tab/>
      </w:r>
      <w:r w:rsidRPr="001E3295">
        <w:rPr>
          <w:rFonts w:ascii="Arial" w:eastAsia="Times New Roman" w:hAnsi="Arial" w:cs="Arial"/>
          <w:color w:val="000000"/>
          <w:sz w:val="20"/>
          <w:szCs w:val="20"/>
          <w:lang w:val="sk-SK" w:eastAsia="cs-CZ"/>
        </w:rPr>
        <w:tab/>
      </w:r>
      <w:r w:rsidRPr="001E3295">
        <w:rPr>
          <w:rFonts w:ascii="Arial" w:eastAsia="Times New Roman" w:hAnsi="Arial" w:cs="Arial"/>
          <w:color w:val="000000"/>
          <w:sz w:val="20"/>
          <w:szCs w:val="20"/>
          <w:lang w:val="sk-SK" w:eastAsia="cs-CZ"/>
        </w:rPr>
        <w:tab/>
      </w:r>
      <w:r w:rsidRPr="001E3295">
        <w:rPr>
          <w:rFonts w:ascii="Arial" w:eastAsia="Times New Roman" w:hAnsi="Arial" w:cs="Arial"/>
          <w:color w:val="000000"/>
          <w:sz w:val="20"/>
          <w:szCs w:val="20"/>
          <w:lang w:val="sk-SK" w:eastAsia="cs-CZ"/>
        </w:rPr>
        <w:tab/>
      </w:r>
    </w:p>
    <w:p w14:paraId="60A2C32A" w14:textId="77777777" w:rsidR="00AF7187" w:rsidRDefault="00AF7187" w:rsidP="00AF7187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sk-SK" w:eastAsia="sk-SK"/>
        </w:rPr>
      </w:pPr>
    </w:p>
    <w:p w14:paraId="5F260084" w14:textId="77777777" w:rsidR="00AF7187" w:rsidRPr="001E3295" w:rsidRDefault="00AF7187" w:rsidP="00AF7187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sk-SK" w:eastAsia="sk-SK"/>
        </w:rPr>
      </w:pPr>
    </w:p>
    <w:p w14:paraId="4FEEB51F" w14:textId="6D256A52" w:rsidR="00AF7187" w:rsidRPr="001E3295" w:rsidRDefault="00AF7187" w:rsidP="00AF7187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1E3295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Za </w:t>
      </w:r>
      <w:r>
        <w:rPr>
          <w:rFonts w:ascii="Arial" w:eastAsia="Times New Roman" w:hAnsi="Arial" w:cs="Arial"/>
          <w:sz w:val="20"/>
          <w:szCs w:val="20"/>
          <w:lang w:val="sk-SK" w:eastAsia="sk-SK"/>
        </w:rPr>
        <w:t>zhotoviteľa</w:t>
      </w:r>
      <w:r w:rsidRPr="001E3295">
        <w:rPr>
          <w:rFonts w:ascii="Arial" w:eastAsia="Times New Roman" w:hAnsi="Arial" w:cs="Arial"/>
          <w:sz w:val="20"/>
          <w:szCs w:val="20"/>
          <w:lang w:val="sk-SK" w:eastAsia="sk-SK"/>
        </w:rPr>
        <w:t>:</w:t>
      </w:r>
    </w:p>
    <w:p w14:paraId="13A7590E" w14:textId="77777777" w:rsidR="00AF7187" w:rsidRPr="001E3295" w:rsidRDefault="00AF7187" w:rsidP="00AF7187">
      <w:pPr>
        <w:tabs>
          <w:tab w:val="left" w:pos="2160"/>
          <w:tab w:val="left" w:pos="2880"/>
          <w:tab w:val="left" w:pos="4500"/>
        </w:tabs>
        <w:ind w:firstLine="709"/>
        <w:rPr>
          <w:rFonts w:ascii="Arial" w:eastAsia="Times New Roman" w:hAnsi="Arial" w:cs="Arial"/>
          <w:sz w:val="20"/>
          <w:szCs w:val="20"/>
          <w:lang w:val="sk-SK" w:eastAsia="cs-CZ"/>
        </w:rPr>
      </w:pPr>
    </w:p>
    <w:p w14:paraId="7BEB89B8" w14:textId="16102C0E" w:rsidR="00AF7187" w:rsidRDefault="00AF7187" w:rsidP="00AF7187">
      <w:r w:rsidRPr="001E3295">
        <w:rPr>
          <w:rFonts w:ascii="Arial" w:eastAsia="Times New Roman" w:hAnsi="Arial" w:cs="Arial"/>
          <w:sz w:val="20"/>
          <w:szCs w:val="20"/>
          <w:lang w:val="sk-SK" w:eastAsia="cs-CZ"/>
        </w:rPr>
        <w:t>.......................................</w:t>
      </w:r>
    </w:p>
    <w:p w14:paraId="64C5E0B5" w14:textId="77777777" w:rsidR="00AF7187" w:rsidRDefault="00AF7187"/>
    <w:sectPr w:rsidR="00AF7187" w:rsidSect="008F57F2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C2C7A" w14:textId="77777777" w:rsidR="00ED5F91" w:rsidRDefault="00ED5F91" w:rsidP="004F202F">
      <w:r>
        <w:separator/>
      </w:r>
    </w:p>
  </w:endnote>
  <w:endnote w:type="continuationSeparator" w:id="0">
    <w:p w14:paraId="34133388" w14:textId="77777777" w:rsidR="00ED5F91" w:rsidRDefault="00ED5F91" w:rsidP="004F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868674"/>
      <w:docPartObj>
        <w:docPartGallery w:val="Page Numbers (Bottom of Page)"/>
        <w:docPartUnique/>
      </w:docPartObj>
    </w:sdtPr>
    <w:sdtEndPr/>
    <w:sdtContent>
      <w:p w14:paraId="13AF2585" w14:textId="2D13F829" w:rsidR="004F202F" w:rsidRDefault="004F202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8DC09" w14:textId="77777777" w:rsidR="00ED5F91" w:rsidRDefault="00ED5F91" w:rsidP="004F202F">
      <w:r>
        <w:separator/>
      </w:r>
    </w:p>
  </w:footnote>
  <w:footnote w:type="continuationSeparator" w:id="0">
    <w:p w14:paraId="0A713517" w14:textId="77777777" w:rsidR="00ED5F91" w:rsidRDefault="00ED5F91" w:rsidP="004F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5CEEEB6"/>
    <w:lvl w:ilvl="0">
      <w:numFmt w:val="decimal"/>
      <w:lvlText w:val="*"/>
      <w:lvlJc w:val="left"/>
    </w:lvl>
  </w:abstractNum>
  <w:abstractNum w:abstractNumId="1" w15:restartNumberingAfterBreak="0">
    <w:nsid w:val="103D21A7"/>
    <w:multiLevelType w:val="hybridMultilevel"/>
    <w:tmpl w:val="33525B74"/>
    <w:lvl w:ilvl="0" w:tplc="D3C600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5D35"/>
    <w:multiLevelType w:val="hybridMultilevel"/>
    <w:tmpl w:val="21B0CF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3979"/>
    <w:multiLevelType w:val="hybridMultilevel"/>
    <w:tmpl w:val="9D84572E"/>
    <w:lvl w:ilvl="0" w:tplc="07464DDE">
      <w:start w:val="5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446A56"/>
    <w:multiLevelType w:val="hybridMultilevel"/>
    <w:tmpl w:val="5546CD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32A6E"/>
    <w:multiLevelType w:val="hybridMultilevel"/>
    <w:tmpl w:val="D836253E"/>
    <w:lvl w:ilvl="0" w:tplc="1F3CAD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574AD"/>
    <w:multiLevelType w:val="hybridMultilevel"/>
    <w:tmpl w:val="B35E9D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96091"/>
    <w:multiLevelType w:val="hybridMultilevel"/>
    <w:tmpl w:val="E1F872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354D2"/>
    <w:multiLevelType w:val="hybridMultilevel"/>
    <w:tmpl w:val="ABF0BC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63816"/>
    <w:multiLevelType w:val="hybridMultilevel"/>
    <w:tmpl w:val="A23A2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23536A"/>
    <w:multiLevelType w:val="hybridMultilevel"/>
    <w:tmpl w:val="DE2E3E14"/>
    <w:lvl w:ilvl="0" w:tplc="29DC3880">
      <w:start w:val="7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1A19D7"/>
    <w:multiLevelType w:val="hybridMultilevel"/>
    <w:tmpl w:val="AA9A7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80140"/>
    <w:multiLevelType w:val="hybridMultilevel"/>
    <w:tmpl w:val="2C0AC7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25"/>
    <w:rsid w:val="00026CBF"/>
    <w:rsid w:val="00064D3B"/>
    <w:rsid w:val="00181DA4"/>
    <w:rsid w:val="00242754"/>
    <w:rsid w:val="00254C60"/>
    <w:rsid w:val="00274658"/>
    <w:rsid w:val="00294629"/>
    <w:rsid w:val="002C4C35"/>
    <w:rsid w:val="00381005"/>
    <w:rsid w:val="00394465"/>
    <w:rsid w:val="00487A84"/>
    <w:rsid w:val="004C0BCA"/>
    <w:rsid w:val="004F202F"/>
    <w:rsid w:val="00530276"/>
    <w:rsid w:val="005659E7"/>
    <w:rsid w:val="0059161E"/>
    <w:rsid w:val="005A4481"/>
    <w:rsid w:val="005F278A"/>
    <w:rsid w:val="00791BBC"/>
    <w:rsid w:val="007D4C25"/>
    <w:rsid w:val="00833B70"/>
    <w:rsid w:val="008F57F2"/>
    <w:rsid w:val="00914A57"/>
    <w:rsid w:val="00947112"/>
    <w:rsid w:val="009834BB"/>
    <w:rsid w:val="009B75E4"/>
    <w:rsid w:val="009F06B4"/>
    <w:rsid w:val="00A803D0"/>
    <w:rsid w:val="00AF7187"/>
    <w:rsid w:val="00B10ED0"/>
    <w:rsid w:val="00B117C4"/>
    <w:rsid w:val="00C55E9E"/>
    <w:rsid w:val="00D4326D"/>
    <w:rsid w:val="00D64051"/>
    <w:rsid w:val="00DA42D3"/>
    <w:rsid w:val="00DA7C56"/>
    <w:rsid w:val="00E73EC7"/>
    <w:rsid w:val="00E820FA"/>
    <w:rsid w:val="00ED5F91"/>
    <w:rsid w:val="00ED6A6C"/>
    <w:rsid w:val="00F203AE"/>
    <w:rsid w:val="00F337B7"/>
    <w:rsid w:val="00F411CD"/>
    <w:rsid w:val="00F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7C3B"/>
  <w15:chartTrackingRefBased/>
  <w15:docId w15:val="{908D4A2F-F23D-154F-9D73-9A8E7C8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64D3B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7D4C25"/>
    <w:pPr>
      <w:spacing w:before="60" w:after="60"/>
      <w:ind w:left="720"/>
    </w:pPr>
    <w:rPr>
      <w:rFonts w:ascii="Arial" w:eastAsia="Times New Roman" w:hAnsi="Arial" w:cs="Arial"/>
      <w:sz w:val="20"/>
      <w:szCs w:val="20"/>
      <w:lang w:val="sk-SK" w:eastAsia="sk-SK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7D4C25"/>
    <w:rPr>
      <w:rFonts w:ascii="Arial" w:eastAsia="Times New Roman" w:hAnsi="Arial" w:cs="Arial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302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30276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F20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202F"/>
    <w:rPr>
      <w:rFonts w:eastAsiaTheme="minorEastAsia"/>
      <w:lang w:val="en-US"/>
    </w:rPr>
  </w:style>
  <w:style w:type="paragraph" w:styleId="Pta">
    <w:name w:val="footer"/>
    <w:basedOn w:val="Normlny"/>
    <w:link w:val="PtaChar"/>
    <w:uiPriority w:val="99"/>
    <w:unhideWhenUsed/>
    <w:rsid w:val="004F20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02F"/>
    <w:rPr>
      <w:rFonts w:eastAsiaTheme="minorEastAsia"/>
      <w:lang w:val="en-US"/>
    </w:rPr>
  </w:style>
  <w:style w:type="paragraph" w:styleId="Zkladntext">
    <w:name w:val="Body Text"/>
    <w:basedOn w:val="Normlny"/>
    <w:link w:val="ZkladntextChar"/>
    <w:semiHidden/>
    <w:unhideWhenUsed/>
    <w:rsid w:val="00791BB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791BBC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Zkladntext2">
    <w:name w:val="Body Text 2"/>
    <w:basedOn w:val="Normlny"/>
    <w:link w:val="Zkladntext2Char"/>
    <w:semiHidden/>
    <w:unhideWhenUsed/>
    <w:rsid w:val="00791BB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FF000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791BBC"/>
    <w:rPr>
      <w:rFonts w:ascii="Times New Roman" w:eastAsia="Times New Roman" w:hAnsi="Times New Roman" w:cs="Times New Roman"/>
      <w:color w:val="FF000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rosta@bosac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3328</Words>
  <Characters>20204</Characters>
  <Application>Microsoft Office Word</Application>
  <DocSecurity>0</DocSecurity>
  <Lines>841</Lines>
  <Paragraphs>692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2022-12-29T07:42:00Z</dcterms:created>
  <dcterms:modified xsi:type="dcterms:W3CDTF">2022-12-29T07:51:00Z</dcterms:modified>
</cp:coreProperties>
</file>