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r w:rsidRPr="00560622">
        <w:rPr>
          <w:rFonts w:ascii="Arial Narrow" w:hAnsi="Arial Narrow"/>
          <w:sz w:val="24"/>
          <w:szCs w:val="24"/>
        </w:rPr>
        <w:t>nasl</w:t>
      </w:r>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3C43797"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6C5CD1">
        <w:rPr>
          <w:rFonts w:ascii="Arial Narrow" w:hAnsi="Arial Narrow"/>
          <w:b/>
          <w:color w:val="333333"/>
          <w:szCs w:val="24"/>
          <w:shd w:val="clear" w:color="auto" w:fill="FFFFFF"/>
        </w:rPr>
        <w:t>Nákup aktívnych prvkov</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 (ID zákazky </w:t>
      </w:r>
      <w:r w:rsidR="006C5CD1">
        <w:rPr>
          <w:rFonts w:ascii="Arial Narrow" w:hAnsi="Arial Narrow"/>
          <w:b/>
          <w:color w:val="333333"/>
          <w:szCs w:val="24"/>
          <w:shd w:val="clear" w:color="auto" w:fill="FFFFFF"/>
        </w:rPr>
        <w:t>36376</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544BF0F0" w14:textId="3B102D3F" w:rsidR="006C5CD1" w:rsidRPr="006C5CD1" w:rsidRDefault="00FB6406" w:rsidP="006C5CD1">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Táto zmluva je výsledkom procesu verejného obstarávania postupom podľa zákona č. 343/2015 Z.z. Predmet zákazky je realizovaný</w:t>
      </w:r>
      <w:r w:rsidR="006C5CD1">
        <w:rPr>
          <w:rFonts w:ascii="Arial Narrow" w:hAnsi="Arial Narrow" w:cs="Calibri"/>
          <w:szCs w:val="24"/>
        </w:rPr>
        <w:t xml:space="preserve"> </w:t>
      </w:r>
      <w:r w:rsidR="00C721DF">
        <w:rPr>
          <w:rFonts w:ascii="Arial Narrow" w:hAnsi="Arial Narrow" w:cs="Calibri"/>
          <w:szCs w:val="24"/>
        </w:rPr>
        <w:t>a </w:t>
      </w:r>
      <w:r w:rsidR="006C5CD1" w:rsidRPr="006C5CD1">
        <w:rPr>
          <w:rFonts w:ascii="Arial Narrow" w:hAnsi="Arial Narrow"/>
          <w:b/>
          <w:color w:val="333333"/>
          <w:szCs w:val="24"/>
          <w:shd w:val="clear" w:color="auto" w:fill="FFFFFF"/>
          <w:lang w:eastAsia="cs-CZ"/>
        </w:rPr>
        <w:t xml:space="preserve">spolufinancovaný </w:t>
      </w:r>
      <w:r w:rsidR="006C5CD1" w:rsidRPr="006C5CD1">
        <w:rPr>
          <w:rFonts w:ascii="Arial Narrow" w:hAnsi="Arial Narrow"/>
          <w:color w:val="333333"/>
          <w:szCs w:val="24"/>
          <w:shd w:val="clear" w:color="auto" w:fill="FFFFFF"/>
        </w:rPr>
        <w:t>z Nórskeho finančného mechanizmu 2014-2021 a štátneho rozpočtu SR.</w:t>
      </w:r>
    </w:p>
    <w:p w14:paraId="427B4315" w14:textId="4EA06FFB" w:rsidR="008F4F85" w:rsidRDefault="008F4F85" w:rsidP="008F4F85">
      <w:pPr>
        <w:pStyle w:val="CTL"/>
        <w:numPr>
          <w:ilvl w:val="0"/>
          <w:numId w:val="0"/>
        </w:numPr>
        <w:spacing w:after="240" w:line="24" w:lineRule="atLeast"/>
        <w:ind w:left="567"/>
        <w:contextualSpacing/>
        <w:rPr>
          <w:rFonts w:ascii="Arial Narrow" w:hAnsi="Arial Narrow" w:cs="Calibri"/>
          <w:szCs w:val="24"/>
        </w:rPr>
      </w:pPr>
    </w:p>
    <w:p w14:paraId="7BF4DEA0" w14:textId="77777777" w:rsidR="008F4F85" w:rsidRPr="00560622"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66B6D866"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w:t>
      </w:r>
      <w:r w:rsidR="00E75704">
        <w:rPr>
          <w:rFonts w:ascii="Arial Narrow" w:hAnsi="Arial Narrow" w:cs="Calibri"/>
          <w:szCs w:val="24"/>
        </w:rPr>
        <w:t>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12CA9C6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477863">
        <w:rPr>
          <w:rFonts w:ascii="Arial Narrow" w:hAnsi="Arial Narrow" w:cs="Calibri"/>
          <w:szCs w:val="24"/>
        </w:rPr>
        <w:t>,</w:t>
      </w:r>
      <w:r w:rsidR="00187522" w:rsidRPr="00560622">
        <w:rPr>
          <w:rFonts w:ascii="Arial Narrow" w:hAnsi="Arial Narrow" w:cs="Calibri"/>
          <w:szCs w:val="24"/>
        </w:rPr>
        <w:t xml:space="preserve"> a</w:t>
      </w:r>
      <w:r w:rsidR="00477863">
        <w:rPr>
          <w:rFonts w:ascii="Arial Narrow" w:hAnsi="Arial Narrow" w:cs="Calibri"/>
          <w:szCs w:val="24"/>
        </w:rPr>
        <w:t> </w:t>
      </w:r>
      <w:r w:rsidR="00187522" w:rsidRPr="00560622">
        <w:rPr>
          <w:rFonts w:ascii="Arial Narrow" w:hAnsi="Arial Narrow" w:cs="Calibri"/>
          <w:szCs w:val="24"/>
        </w:rPr>
        <w:t>to</w:t>
      </w:r>
      <w:r w:rsidR="00477863">
        <w:rPr>
          <w:rFonts w:ascii="Arial Narrow" w:hAnsi="Arial Narrow" w:cs="Calibri"/>
          <w:szCs w:val="24"/>
        </w:rPr>
        <w:t xml:space="preserve"> najmä návod na použitie, informácie o manipulovaní a skladovaní, a to</w:t>
      </w:r>
      <w:r w:rsidR="00187522" w:rsidRPr="00560622">
        <w:rPr>
          <w:rFonts w:ascii="Arial Narrow" w:hAnsi="Arial Narrow" w:cs="Calibri"/>
          <w:szCs w:val="24"/>
        </w:rPr>
        <w:t xml:space="preserve"> </w:t>
      </w:r>
      <w:r w:rsidR="004E1006">
        <w:rPr>
          <w:rFonts w:ascii="Arial Narrow" w:hAnsi="Arial Narrow" w:cs="Calibri"/>
          <w:szCs w:val="24"/>
        </w:rPr>
        <w:t>v slovenskom jazyku alebo v českom jazyku.</w:t>
      </w:r>
    </w:p>
    <w:p w14:paraId="5561D72F" w14:textId="13054AE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A85B1D">
        <w:rPr>
          <w:rFonts w:ascii="Arial Narrow" w:hAnsi="Arial Narrow"/>
          <w:szCs w:val="24"/>
        </w:rPr>
        <w:t>, s vyložením v mieste dodania</w:t>
      </w:r>
      <w:r w:rsidR="00097ED2">
        <w:rPr>
          <w:rFonts w:ascii="Arial Narrow" w:hAnsi="Arial Narrow"/>
          <w:szCs w:val="24"/>
        </w:rPr>
        <w:t xml:space="preserve">.   </w:t>
      </w:r>
    </w:p>
    <w:p w14:paraId="7C18EF8F" w14:textId="64D5E2F1" w:rsidR="003C6DEB" w:rsidRPr="003C6DEB" w:rsidRDefault="0043329B" w:rsidP="003C6DEB">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E75704">
        <w:rPr>
          <w:rFonts w:ascii="Arial Narrow" w:hAnsi="Arial Narrow" w:cs="Calibri"/>
          <w:szCs w:val="24"/>
        </w:rPr>
        <w:t>6</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odo dňa nado</w:t>
      </w:r>
      <w:r w:rsidR="003C6DEB">
        <w:rPr>
          <w:rFonts w:ascii="Arial Narrow" w:hAnsi="Arial Narrow" w:cs="Calibri"/>
          <w:szCs w:val="24"/>
        </w:rPr>
        <w:t>budnutia účinnosti tejto zmlu</w:t>
      </w:r>
      <w:r w:rsidR="00E75704">
        <w:rPr>
          <w:rFonts w:ascii="Arial Narrow" w:hAnsi="Arial Narrow" w:cs="Calibri"/>
          <w:szCs w:val="24"/>
        </w:rPr>
        <w:t>vy.</w:t>
      </w:r>
      <w:r w:rsidR="003C6DEB">
        <w:rPr>
          <w:rFonts w:ascii="Arial Narrow" w:hAnsi="Arial Narrow" w:cs="Calibri"/>
          <w:szCs w:val="24"/>
        </w:rPr>
        <w:t xml:space="preserve">  </w:t>
      </w:r>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V prípade, že Predávajúci, jeho subdodávateľ podľa zákona č. 343/2015 Z.z.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jeho subdodávateľa podľa zákona č. 343/2015 Z.z.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25EEB405"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6B934DB9"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457D4267"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5915B4AB"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0F2E0299" w:rsidR="008B7A63"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1AA581D0"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2A75B9">
        <w:rPr>
          <w:rFonts w:ascii="Arial Narrow" w:hAnsi="Arial Narrow"/>
          <w:szCs w:val="24"/>
        </w:rPr>
        <w:t>šesťdesiat</w:t>
      </w:r>
      <w:r w:rsidR="006208A8" w:rsidRPr="00560622">
        <w:rPr>
          <w:rFonts w:ascii="Arial Narrow" w:hAnsi="Arial Narrow"/>
          <w:szCs w:val="24"/>
        </w:rPr>
        <w:t xml:space="preserve"> (</w:t>
      </w:r>
      <w:r w:rsidR="002A75B9">
        <w:rPr>
          <w:rFonts w:ascii="Arial Narrow" w:hAnsi="Arial Narrow"/>
          <w:szCs w:val="24"/>
        </w:rPr>
        <w:t>6</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51B8D874" w14:textId="551E00C0" w:rsidR="00A85B1D"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E75704">
        <w:rPr>
          <w:rFonts w:ascii="Arial Narrow" w:hAnsi="Arial Narrow"/>
          <w:szCs w:val="24"/>
        </w:rPr>
        <w:t>dvadsaťštyri</w:t>
      </w:r>
      <w:r w:rsidR="00A85B1D">
        <w:rPr>
          <w:rFonts w:ascii="Arial Narrow" w:hAnsi="Arial Narrow"/>
          <w:szCs w:val="24"/>
        </w:rPr>
        <w:t xml:space="preserve"> (</w:t>
      </w:r>
      <w:r w:rsidR="00E75704">
        <w:rPr>
          <w:rFonts w:ascii="Arial Narrow" w:hAnsi="Arial Narrow"/>
          <w:szCs w:val="24"/>
        </w:rPr>
        <w:t>24</w:t>
      </w:r>
      <w:r w:rsidR="00A85B1D">
        <w:rPr>
          <w:rFonts w:ascii="Arial Narrow" w:hAnsi="Arial Narrow"/>
          <w:szCs w:val="24"/>
        </w:rPr>
        <w:t>)</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A85B1D">
        <w:rPr>
          <w:rFonts w:ascii="Arial Narrow" w:hAnsi="Arial Narrow"/>
          <w:szCs w:val="24"/>
        </w:rPr>
        <w:t xml:space="preserve">  </w:t>
      </w:r>
    </w:p>
    <w:p w14:paraId="30A17B15" w14:textId="65293FC0" w:rsidR="00FC2417" w:rsidRPr="00D43B58" w:rsidRDefault="007B453C" w:rsidP="009E44A1">
      <w:pPr>
        <w:pStyle w:val="CTL"/>
        <w:numPr>
          <w:ilvl w:val="0"/>
          <w:numId w:val="0"/>
        </w:numPr>
        <w:spacing w:after="60" w:line="24" w:lineRule="atLeast"/>
        <w:ind w:left="567" w:firstLine="33"/>
        <w:rPr>
          <w:rFonts w:ascii="Arial Narrow" w:hAnsi="Arial Narrow"/>
          <w:szCs w:val="24"/>
        </w:rPr>
      </w:pPr>
      <w:r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pokiaľ 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3DFB9CA3" w14:textId="400C1667" w:rsidR="00FC2417" w:rsidRPr="00560622" w:rsidRDefault="00FC2417" w:rsidP="006E6235">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03116A">
        <w:rPr>
          <w:rFonts w:ascii="Arial Narrow" w:hAnsi="Arial Narrow" w:cs="Calibri"/>
          <w:szCs w:val="24"/>
        </w:rPr>
        <w:t xml:space="preserve"> </w:t>
      </w:r>
      <w:r w:rsidR="0003116A" w:rsidRPr="006B7C88">
        <w:rPr>
          <w:rFonts w:ascii="Arial Narrow" w:hAnsi="Arial Narrow" w:cs="Calibri"/>
          <w:b/>
          <w:szCs w:val="24"/>
        </w:rPr>
        <w:t>v lehote najneskôr</w:t>
      </w:r>
      <w:r w:rsidR="0003116A">
        <w:rPr>
          <w:rFonts w:ascii="Arial Narrow" w:hAnsi="Arial Narrow" w:cs="Calibri"/>
          <w:szCs w:val="24"/>
        </w:rPr>
        <w:t xml:space="preserve"> </w:t>
      </w:r>
      <w:r w:rsidR="0003116A" w:rsidRPr="006B7C88">
        <w:rPr>
          <w:rFonts w:ascii="Arial Narrow" w:hAnsi="Arial Narrow" w:cs="Calibri"/>
          <w:b/>
          <w:szCs w:val="24"/>
        </w:rPr>
        <w:t>nasledujúci pracovný deň</w:t>
      </w:r>
      <w:r w:rsidR="0003116A">
        <w:rPr>
          <w:rFonts w:ascii="Arial Narrow" w:hAnsi="Arial Narrow" w:cs="Calibri"/>
          <w:szCs w:val="24"/>
        </w:rPr>
        <w:t xml:space="preserve"> od uplatnenia reklamácie podľa bodu </w:t>
      </w:r>
      <w:r w:rsidR="006B7C88">
        <w:rPr>
          <w:rFonts w:ascii="Arial Narrow" w:hAnsi="Arial Narrow" w:cs="Calibri"/>
          <w:szCs w:val="24"/>
        </w:rPr>
        <w:t>6.3</w:t>
      </w:r>
      <w:r w:rsidR="0003116A">
        <w:rPr>
          <w:rFonts w:ascii="Arial Narrow" w:hAnsi="Arial Narrow" w:cs="Calibri"/>
          <w:szCs w:val="24"/>
        </w:rPr>
        <w:t xml:space="preserve"> tohto článku. </w:t>
      </w:r>
      <w:r w:rsidR="0003116A" w:rsidRPr="006B7C88">
        <w:rPr>
          <w:rFonts w:ascii="Arial Narrow" w:hAnsi="Arial Narrow" w:cs="Calibri"/>
          <w:b/>
          <w:szCs w:val="24"/>
        </w:rPr>
        <w:t>Odstránenie vád sa vykoná u Kupujúceho, a to v mieste uvedenom v Prílohe č.1 tejto zmluvy. Uvedené ustanovenie sa vzťahuje na položky č. 1, 2.</w:t>
      </w:r>
      <w:r w:rsidRPr="00560622">
        <w:rPr>
          <w:rFonts w:ascii="Arial Narrow" w:hAnsi="Arial Narrow" w:cs="Calibri"/>
          <w:szCs w:val="24"/>
        </w:rPr>
        <w:t xml:space="preserve"> </w:t>
      </w:r>
      <w:r w:rsidR="007B453C" w:rsidRPr="00560622">
        <w:rPr>
          <w:rFonts w:ascii="Arial Narrow" w:hAnsi="Arial Narrow" w:cs="Calibri"/>
          <w:szCs w:val="24"/>
        </w:rPr>
        <w:t>P</w:t>
      </w:r>
      <w:r w:rsidRPr="00560622">
        <w:rPr>
          <w:rFonts w:ascii="Arial Narrow" w:hAnsi="Arial Narrow" w:cs="Calibri"/>
          <w:szCs w:val="24"/>
        </w:rPr>
        <w:t xml:space="preserve">redávajúci nezodpovedá za vady, ktoré vznikli poškodením predmetu zmluvy hrubou nedbanlivosťou </w:t>
      </w:r>
      <w:r w:rsidR="00BF0AE1" w:rsidRPr="00560622">
        <w:rPr>
          <w:rFonts w:ascii="Arial Narrow" w:hAnsi="Arial Narrow" w:cs="Calibri"/>
          <w:szCs w:val="24"/>
        </w:rPr>
        <w:t>k</w:t>
      </w:r>
      <w:r w:rsidRPr="00560622">
        <w:rPr>
          <w:rFonts w:ascii="Arial Narrow" w:hAnsi="Arial Narrow" w:cs="Calibri"/>
          <w:szCs w:val="24"/>
        </w:rPr>
        <w:t xml:space="preserve">upujúceho, jeho konaním v rozpore s </w:t>
      </w:r>
      <w:r w:rsidRPr="00560622">
        <w:rPr>
          <w:rFonts w:ascii="Arial Narrow" w:hAnsi="Arial Narrow" w:cs="Calibri"/>
          <w:szCs w:val="24"/>
        </w:rPr>
        <w:lastRenderedPageBreak/>
        <w:t>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r w:rsidRPr="00560622">
        <w:rPr>
          <w:rFonts w:ascii="Arial Narrow" w:hAnsi="Arial Narrow" w:cs="Calibri"/>
          <w:szCs w:val="24"/>
        </w:rPr>
        <w:t>vadného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c) výmenu vadného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69E94E76" w:rsidR="00E80D00" w:rsidRPr="00CB5A4A"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r>
      <w:r w:rsidRPr="00CB5A4A">
        <w:rPr>
          <w:rFonts w:ascii="Arial Narrow" w:hAnsi="Arial Narrow"/>
          <w:szCs w:val="24"/>
        </w:rPr>
        <w:t>Kupujúci má právo v prípade pochybností o kvalite predmetu</w:t>
      </w:r>
      <w:r w:rsidR="009E44A1">
        <w:rPr>
          <w:rFonts w:ascii="Arial Narrow" w:hAnsi="Arial Narrow"/>
          <w:szCs w:val="24"/>
        </w:rPr>
        <w:t xml:space="preserve"> zmluvy si vyžiadať vzorku ktorej</w:t>
      </w:r>
      <w:r w:rsidRPr="00CB5A4A">
        <w:rPr>
          <w:rFonts w:ascii="Arial Narrow" w:hAnsi="Arial Narrow"/>
          <w:szCs w:val="24"/>
        </w:rPr>
        <w:t>koľvek časti predmetu zmluvy na otestovanie, čo mu je predávajúci povinný poskytnúť do piatich (5) pracovných dní.</w:t>
      </w:r>
    </w:p>
    <w:p w14:paraId="0C7AE944" w14:textId="239CCE9D" w:rsidR="002B2EDD" w:rsidRDefault="002B2EDD" w:rsidP="002B2EDD">
      <w:pPr>
        <w:pStyle w:val="CTL"/>
        <w:numPr>
          <w:ilvl w:val="0"/>
          <w:numId w:val="0"/>
        </w:numPr>
        <w:tabs>
          <w:tab w:val="left" w:pos="708"/>
        </w:tabs>
        <w:spacing w:after="60" w:line="24" w:lineRule="atLeast"/>
        <w:ind w:left="705" w:hanging="705"/>
        <w:rPr>
          <w:rFonts w:ascii="Arial Narrow" w:hAnsi="Arial Narrow"/>
          <w:sz w:val="22"/>
          <w:szCs w:val="22"/>
        </w:rPr>
      </w:pPr>
      <w:r w:rsidRPr="00CB5A4A">
        <w:rPr>
          <w:rFonts w:ascii="Arial Narrow" w:hAnsi="Arial Narrow"/>
          <w:szCs w:val="22"/>
        </w:rPr>
        <w:t>7.5</w:t>
      </w:r>
      <w:r w:rsidR="00631126">
        <w:rPr>
          <w:rFonts w:ascii="Arial Narrow" w:hAnsi="Arial Narrow"/>
          <w:szCs w:val="22"/>
        </w:rPr>
        <w:t>.</w:t>
      </w:r>
      <w:r>
        <w:rPr>
          <w:rFonts w:ascii="Arial Narrow" w:hAnsi="Arial Narrow"/>
          <w:sz w:val="22"/>
          <w:szCs w:val="22"/>
        </w:rPr>
        <w:tab/>
      </w:r>
      <w:r w:rsidRPr="00CB5A4A">
        <w:rPr>
          <w:rFonts w:ascii="Arial Narrow" w:hAnsi="Arial Narrow"/>
          <w:szCs w:val="22"/>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08CD3CE" w14:textId="70E48DD4" w:rsidR="00CB5A4A" w:rsidRDefault="00CB5A4A" w:rsidP="00CB5A4A">
      <w:pPr>
        <w:pStyle w:val="CTL"/>
        <w:numPr>
          <w:ilvl w:val="0"/>
          <w:numId w:val="0"/>
        </w:numPr>
        <w:spacing w:after="0" w:line="24" w:lineRule="atLeast"/>
        <w:ind w:left="705" w:hanging="705"/>
        <w:rPr>
          <w:rFonts w:ascii="Arial Narrow" w:hAnsi="Arial Narrow" w:cs="Calibri"/>
          <w:szCs w:val="24"/>
        </w:rPr>
      </w:pPr>
      <w:r w:rsidRPr="00CB5A4A">
        <w:rPr>
          <w:rFonts w:ascii="Arial Narrow" w:hAnsi="Arial Narrow"/>
          <w:szCs w:val="22"/>
        </w:rPr>
        <w:t>7.6</w:t>
      </w:r>
      <w:r w:rsidR="00631126">
        <w:rPr>
          <w:rFonts w:ascii="Arial Narrow" w:hAnsi="Arial Narrow"/>
          <w:szCs w:val="22"/>
        </w:rPr>
        <w:t>.</w:t>
      </w:r>
      <w:r>
        <w:rPr>
          <w:rFonts w:ascii="Arial Narrow" w:hAnsi="Arial Narrow"/>
          <w:szCs w:val="22"/>
        </w:rPr>
        <w:tab/>
      </w:r>
      <w:r>
        <w:rPr>
          <w:rFonts w:ascii="Arial Narrow" w:hAnsi="Arial Narrow"/>
          <w:szCs w:val="22"/>
        </w:rPr>
        <w:tab/>
      </w:r>
      <w:r w:rsidRPr="00A5699D">
        <w:rPr>
          <w:rFonts w:ascii="Arial Narrow" w:hAnsi="Arial Narrow" w:cs="Calibri"/>
          <w:szCs w:val="24"/>
        </w:rPr>
        <w:t xml:space="preserve">Predávajúci </w:t>
      </w:r>
      <w:r w:rsidR="00172D15">
        <w:rPr>
          <w:rFonts w:ascii="Arial Narrow" w:hAnsi="Arial Narrow" w:cs="Calibri"/>
          <w:szCs w:val="24"/>
        </w:rPr>
        <w:t>a jeho subdodávateľ</w:t>
      </w:r>
      <w:r w:rsidR="00EB2AAF">
        <w:rPr>
          <w:rFonts w:ascii="Arial Narrow" w:hAnsi="Arial Narrow" w:cs="Calibri"/>
          <w:szCs w:val="24"/>
        </w:rPr>
        <w:t xml:space="preserve">, s ktorým partner projektu uzavrel zmluvu na dodávku predmetu zmluvy, ktorý bol financovaný z Projektového grantu </w:t>
      </w:r>
      <w:r w:rsidRPr="00A5699D">
        <w:rPr>
          <w:rFonts w:ascii="Arial Narrow" w:hAnsi="Arial Narrow" w:cs="Calibri"/>
          <w:szCs w:val="24"/>
        </w:rPr>
        <w:t xml:space="preserve">je povinný </w:t>
      </w:r>
      <w:r w:rsidR="00EB2AAF">
        <w:rPr>
          <w:rFonts w:ascii="Arial Narrow" w:hAnsi="Arial Narrow" w:cs="Calibri"/>
          <w:szCs w:val="24"/>
        </w:rPr>
        <w:t xml:space="preserve">zabezpečiť prístup oprávnenej osoby k účtovným </w:t>
      </w:r>
      <w:r w:rsidR="00172D15">
        <w:rPr>
          <w:rFonts w:ascii="Arial Narrow" w:hAnsi="Arial Narrow" w:cs="Calibri"/>
          <w:szCs w:val="24"/>
        </w:rPr>
        <w:t xml:space="preserve">záznamom predávajúceho </w:t>
      </w:r>
      <w:r w:rsidR="00EB2AAF">
        <w:rPr>
          <w:rFonts w:ascii="Arial Narrow" w:hAnsi="Arial Narrow" w:cs="Calibri"/>
          <w:szCs w:val="24"/>
        </w:rPr>
        <w:t xml:space="preserve">aj </w:t>
      </w:r>
      <w:r w:rsidR="00172D15">
        <w:rPr>
          <w:rFonts w:ascii="Arial Narrow" w:hAnsi="Arial Narrow" w:cs="Calibri"/>
          <w:szCs w:val="24"/>
        </w:rPr>
        <w:t>jeho subdodávateľa</w:t>
      </w:r>
      <w:r w:rsidR="00EB2AAF">
        <w:rPr>
          <w:rFonts w:ascii="Arial Narrow" w:hAnsi="Arial Narrow" w:cs="Calibri"/>
          <w:szCs w:val="24"/>
        </w:rPr>
        <w:t xml:space="preserve"> a iným dokumentom, ktoré súvisia s Projektom, podrobiť sa kontrole/auditu a poskytnúť súčinnosť. Za Oprávnenú osobu je považovaný najmä: </w:t>
      </w:r>
    </w:p>
    <w:p w14:paraId="4BF54E6A" w14:textId="721547DB" w:rsidR="00CB5A4A" w:rsidRPr="00A5699D" w:rsidRDefault="00EB2AAF" w:rsidP="00CB5A4A">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Správca programu a/alebo každá ním poverená osoba</w:t>
      </w:r>
      <w:r w:rsidR="00CB5A4A" w:rsidRPr="00A5699D">
        <w:rPr>
          <w:rFonts w:ascii="Arial Narrow" w:hAnsi="Arial Narrow" w:cs="Calibri"/>
          <w:szCs w:val="24"/>
        </w:rPr>
        <w:t>,</w:t>
      </w:r>
    </w:p>
    <w:p w14:paraId="1CCE1A71" w14:textId="408E9BC0" w:rsidR="00CB5A4A" w:rsidRPr="00A5699D" w:rsidRDefault="00EB2AAF" w:rsidP="00CB5A4A">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NKB a/alebo každá ním poverená osoba</w:t>
      </w:r>
      <w:r w:rsidR="00CB5A4A" w:rsidRPr="00A5699D">
        <w:rPr>
          <w:rFonts w:ascii="Arial Narrow" w:hAnsi="Arial Narrow" w:cs="Calibri"/>
          <w:szCs w:val="24"/>
        </w:rPr>
        <w:t>,</w:t>
      </w:r>
    </w:p>
    <w:p w14:paraId="29D9240A" w14:textId="61DA227D" w:rsidR="00CB5A4A" w:rsidRPr="00A5699D" w:rsidRDefault="00EB2AAF" w:rsidP="00CB5A4A">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Certifikačný orgán a/alebo každá ním poverená osoba</w:t>
      </w:r>
      <w:r w:rsidR="00CB5A4A" w:rsidRPr="00A5699D">
        <w:rPr>
          <w:rFonts w:ascii="Arial Narrow" w:hAnsi="Arial Narrow" w:cs="Calibri"/>
          <w:szCs w:val="24"/>
        </w:rPr>
        <w:t>,</w:t>
      </w:r>
    </w:p>
    <w:p w14:paraId="0A4855F3" w14:textId="5B6AA823" w:rsidR="00CB5A4A" w:rsidRPr="00A5699D" w:rsidRDefault="00395969" w:rsidP="00CB5A4A">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Orgán Auditu a/alebo každá ním poverená osoba</w:t>
      </w:r>
      <w:r w:rsidR="00CB5A4A" w:rsidRPr="00A5699D">
        <w:rPr>
          <w:rFonts w:ascii="Arial Narrow" w:hAnsi="Arial Narrow" w:cs="Calibri"/>
          <w:szCs w:val="24"/>
        </w:rPr>
        <w:t>,</w:t>
      </w:r>
    </w:p>
    <w:p w14:paraId="1415F53D" w14:textId="21B2867B" w:rsidR="00CB5A4A" w:rsidRPr="00395969" w:rsidRDefault="00395969" w:rsidP="00395969">
      <w:pPr>
        <w:pStyle w:val="CTL"/>
        <w:numPr>
          <w:ilvl w:val="3"/>
          <w:numId w:val="36"/>
        </w:numPr>
        <w:spacing w:after="0" w:line="24" w:lineRule="atLeast"/>
        <w:ind w:left="1418" w:hanging="425"/>
        <w:rPr>
          <w:rFonts w:ascii="Arial Narrow" w:hAnsi="Arial Narrow" w:cs="Calibri"/>
          <w:szCs w:val="24"/>
        </w:rPr>
      </w:pPr>
      <w:r w:rsidRPr="00395969">
        <w:rPr>
          <w:rFonts w:ascii="Arial Narrow" w:hAnsi="Arial Narrow" w:cs="Calibri"/>
          <w:i/>
          <w:color w:val="000000"/>
        </w:rPr>
        <w:t>Úrad vládneho auditu a/alebo každá ním poverená osoba,</w:t>
      </w:r>
    </w:p>
    <w:p w14:paraId="28F3A662" w14:textId="51F81879" w:rsidR="00395969" w:rsidRDefault="00395969"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Správa finančnej kontroly a/alebo každá ňou poverená osoba</w:t>
      </w:r>
      <w:r>
        <w:rPr>
          <w:rFonts w:ascii="Arial Narrow" w:hAnsi="Arial Narrow" w:cs="Calibri"/>
          <w:szCs w:val="24"/>
        </w:rPr>
        <w:t>,</w:t>
      </w:r>
    </w:p>
    <w:p w14:paraId="198516F3" w14:textId="25EA6198" w:rsidR="00395969" w:rsidRPr="00395969" w:rsidRDefault="00395969"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Najvyšší kontrolný úrad SR a/alebo každá ním poverená osoba</w:t>
      </w:r>
      <w:r>
        <w:rPr>
          <w:rFonts w:ascii="Arial Narrow" w:hAnsi="Arial Narrow" w:cs="Calibri"/>
          <w:i/>
          <w:color w:val="000000"/>
        </w:rPr>
        <w:t>,</w:t>
      </w:r>
    </w:p>
    <w:p w14:paraId="2BAECF86" w14:textId="37C75FC1" w:rsidR="00395969" w:rsidRPr="00172D15"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Daňový úrad a/alebo každá ním poverená osoba</w:t>
      </w:r>
      <w:r>
        <w:rPr>
          <w:rFonts w:ascii="Arial Narrow" w:hAnsi="Arial Narrow" w:cs="Calibri"/>
          <w:i/>
          <w:color w:val="000000"/>
        </w:rPr>
        <w:t>,</w:t>
      </w:r>
    </w:p>
    <w:p w14:paraId="46EFB21F" w14:textId="013DE2C7" w:rsidR="00172D15" w:rsidRPr="00172D15"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Protimonopolný úrad SR a/alebo každá ním poverená osoba</w:t>
      </w:r>
      <w:r>
        <w:rPr>
          <w:rFonts w:ascii="Arial Narrow" w:hAnsi="Arial Narrow" w:cs="Calibri"/>
          <w:i/>
          <w:color w:val="000000"/>
        </w:rPr>
        <w:t xml:space="preserve">, </w:t>
      </w:r>
    </w:p>
    <w:p w14:paraId="3E31A218" w14:textId="0E4E5D17" w:rsidR="00172D15" w:rsidRPr="00172D15"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lastRenderedPageBreak/>
        <w:t>ÚFM a/alebo každá ním poverená osoba</w:t>
      </w:r>
      <w:r>
        <w:rPr>
          <w:rFonts w:ascii="Arial Narrow" w:hAnsi="Arial Narrow" w:cs="Calibri"/>
          <w:i/>
          <w:color w:val="000000"/>
        </w:rPr>
        <w:t>,</w:t>
      </w:r>
    </w:p>
    <w:p w14:paraId="6F55F80C" w14:textId="792294A4" w:rsidR="00172D15" w:rsidRPr="00172D15"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Rada Audítorov EZVO a/alebo každá ňou poverená osoba</w:t>
      </w:r>
      <w:r>
        <w:rPr>
          <w:rFonts w:ascii="Arial Narrow" w:hAnsi="Arial Narrow" w:cs="Calibri"/>
          <w:i/>
          <w:color w:val="000000"/>
        </w:rPr>
        <w:t>,</w:t>
      </w:r>
    </w:p>
    <w:p w14:paraId="3EAD3DA2" w14:textId="16AAEFA3" w:rsidR="00172D15" w:rsidRPr="00172D15"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Úrad Nórskeho generálneho audítora a/alebo každá ním poverená osoba</w:t>
      </w:r>
      <w:r>
        <w:rPr>
          <w:rFonts w:ascii="Arial Narrow" w:hAnsi="Arial Narrow" w:cs="Calibri"/>
          <w:i/>
          <w:color w:val="000000"/>
        </w:rPr>
        <w:t>,</w:t>
      </w:r>
    </w:p>
    <w:p w14:paraId="36B7F80A" w14:textId="75CB3D28" w:rsidR="00172D15" w:rsidRPr="00172D15"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VFM a/alebo každá ním poverená osoba</w:t>
      </w:r>
      <w:r>
        <w:rPr>
          <w:rFonts w:ascii="Arial Narrow" w:hAnsi="Arial Narrow" w:cs="Calibri"/>
          <w:i/>
          <w:color w:val="000000"/>
        </w:rPr>
        <w:t>,</w:t>
      </w:r>
    </w:p>
    <w:p w14:paraId="10F61B00" w14:textId="113BF728" w:rsidR="00172D15" w:rsidRPr="00395969" w:rsidRDefault="00172D15" w:rsidP="00395969">
      <w:pPr>
        <w:pStyle w:val="CTL"/>
        <w:numPr>
          <w:ilvl w:val="3"/>
          <w:numId w:val="36"/>
        </w:numPr>
        <w:spacing w:after="0" w:line="24" w:lineRule="atLeast"/>
        <w:ind w:left="1418" w:hanging="425"/>
        <w:rPr>
          <w:rFonts w:ascii="Arial Narrow" w:hAnsi="Arial Narrow" w:cs="Calibri"/>
          <w:szCs w:val="24"/>
        </w:rPr>
      </w:pPr>
      <w:r w:rsidRPr="00AD25D5">
        <w:rPr>
          <w:rFonts w:ascii="Arial Narrow" w:hAnsi="Arial Narrow" w:cs="Calibri"/>
          <w:i/>
          <w:color w:val="000000"/>
        </w:rPr>
        <w:t>MZV NK a/alebo každá ním poverená osoba</w:t>
      </w:r>
      <w:r>
        <w:rPr>
          <w:rFonts w:ascii="Arial Narrow" w:hAnsi="Arial Narrow" w:cs="Calibri"/>
          <w:i/>
          <w:color w:val="000000"/>
        </w:rPr>
        <w:t>.</w:t>
      </w:r>
    </w:p>
    <w:p w14:paraId="2F8B4CC6" w14:textId="77777777" w:rsidR="00CB5A4A" w:rsidRPr="00A5699D" w:rsidRDefault="00CB5A4A" w:rsidP="00CB5A4A">
      <w:pPr>
        <w:pStyle w:val="CTL"/>
        <w:numPr>
          <w:ilvl w:val="0"/>
          <w:numId w:val="0"/>
        </w:numPr>
        <w:spacing w:after="0" w:line="24" w:lineRule="atLeast"/>
        <w:ind w:left="1418"/>
        <w:rPr>
          <w:rFonts w:ascii="Arial Narrow" w:hAnsi="Arial Narrow" w:cs="Calibri"/>
          <w:szCs w:val="24"/>
        </w:rPr>
      </w:pPr>
    </w:p>
    <w:p w14:paraId="08B05EEC" w14:textId="77777777" w:rsidR="00CB5A4A" w:rsidRPr="00A5699D" w:rsidRDefault="00CB5A4A" w:rsidP="00CB5A4A">
      <w:pPr>
        <w:pStyle w:val="CTL"/>
        <w:numPr>
          <w:ilvl w:val="0"/>
          <w:numId w:val="0"/>
        </w:numPr>
        <w:spacing w:after="0" w:line="24" w:lineRule="atLeast"/>
        <w:ind w:left="705" w:hanging="705"/>
        <w:rPr>
          <w:rFonts w:ascii="Arial Narrow" w:hAnsi="Arial Narrow" w:cs="Calibri"/>
          <w:szCs w:val="24"/>
        </w:rPr>
      </w:pPr>
    </w:p>
    <w:p w14:paraId="735ED42A" w14:textId="3F6EA13F" w:rsidR="00CB5A4A" w:rsidRPr="00CB5A4A" w:rsidRDefault="00CB5A4A" w:rsidP="007967B8">
      <w:pPr>
        <w:pStyle w:val="CTL"/>
        <w:numPr>
          <w:ilvl w:val="0"/>
          <w:numId w:val="0"/>
        </w:numPr>
        <w:tabs>
          <w:tab w:val="left" w:pos="708"/>
        </w:tabs>
        <w:spacing w:after="60" w:line="24" w:lineRule="atLeast"/>
        <w:rPr>
          <w:rFonts w:ascii="Arial Narrow" w:hAnsi="Arial Narrow"/>
          <w:szCs w:val="22"/>
        </w:rPr>
      </w:pPr>
    </w:p>
    <w:p w14:paraId="02E85A1D" w14:textId="77777777" w:rsidR="002B2EDD" w:rsidRPr="00E80D00" w:rsidRDefault="002B2EDD" w:rsidP="002B2EDD">
      <w:pPr>
        <w:pStyle w:val="CTL"/>
        <w:numPr>
          <w:ilvl w:val="0"/>
          <w:numId w:val="0"/>
        </w:numPr>
        <w:tabs>
          <w:tab w:val="left" w:pos="708"/>
        </w:tabs>
        <w:spacing w:after="60" w:line="24" w:lineRule="atLeast"/>
        <w:ind w:left="705" w:hanging="705"/>
        <w:rPr>
          <w:rFonts w:ascii="Arial Narrow" w:hAnsi="Arial Narrow" w:cs="Calibri"/>
          <w:szCs w:val="24"/>
        </w:rPr>
      </w:pPr>
    </w:p>
    <w:p w14:paraId="2F809782" w14:textId="77777777" w:rsidR="00AC37B3" w:rsidRPr="00560622" w:rsidRDefault="00AC37B3" w:rsidP="00AC37B3">
      <w:pPr>
        <w:pStyle w:val="CTL"/>
        <w:numPr>
          <w:ilvl w:val="0"/>
          <w:numId w:val="0"/>
        </w:numPr>
        <w:spacing w:after="240" w:line="24" w:lineRule="atLeast"/>
        <w:ind w:left="567"/>
        <w:rPr>
          <w:rFonts w:ascii="Arial Narrow" w:hAnsi="Arial Narrow" w:cs="Calibri"/>
          <w:color w:val="C00000"/>
          <w:szCs w:val="24"/>
        </w:rPr>
      </w:pPr>
    </w:p>
    <w:p w14:paraId="73411025" w14:textId="77777777" w:rsidR="00FC2417" w:rsidRPr="00560622" w:rsidRDefault="00D43B58" w:rsidP="00154C42">
      <w:pPr>
        <w:pStyle w:val="CTLhead"/>
        <w:spacing w:line="24" w:lineRule="atLeast"/>
        <w:rPr>
          <w:rFonts w:ascii="Arial Narrow" w:hAnsi="Arial Narrow" w:cs="Calibri"/>
          <w:sz w:val="24"/>
          <w:szCs w:val="24"/>
        </w:rPr>
      </w:pPr>
      <w:r>
        <w:rPr>
          <w:rFonts w:ascii="Arial Narrow" w:hAnsi="Arial Narrow" w:cs="Calibri"/>
          <w:sz w:val="24"/>
          <w:szCs w:val="24"/>
        </w:rPr>
        <w:t>Článok XIII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77777777"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187522" w:rsidRPr="00560622">
        <w:rPr>
          <w:rFonts w:ascii="Arial Narrow" w:hAnsi="Arial Narrow" w:cs="Calibri"/>
          <w:sz w:val="24"/>
          <w:szCs w:val="24"/>
        </w:rPr>
        <w:t> </w:t>
      </w:r>
      <w:r w:rsidR="008808C4" w:rsidRPr="00560622">
        <w:rPr>
          <w:rFonts w:ascii="Arial Narrow" w:hAnsi="Arial Narrow" w:cs="Calibri"/>
          <w:sz w:val="24"/>
          <w:szCs w:val="24"/>
        </w:rPr>
        <w:t>ceny</w:t>
      </w:r>
      <w:r w:rsidR="00187522" w:rsidRPr="00560622">
        <w:rPr>
          <w:rFonts w:ascii="Arial Narrow" w:hAnsi="Arial Narrow" w:cs="Calibri"/>
          <w:sz w:val="24"/>
          <w:szCs w:val="24"/>
        </w:rPr>
        <w:t xml:space="preserve"> celého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r w:rsidR="00CE13E9" w:rsidRPr="00560622">
        <w:rPr>
          <w:rFonts w:ascii="Arial Narrow" w:hAnsi="Arial Narrow" w:cs="Calibri"/>
          <w:sz w:val="24"/>
          <w:szCs w:val="24"/>
        </w:rPr>
        <w:t xml:space="preserve">vadného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lastRenderedPageBreak/>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7C292522"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3DE6C04E"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r w:rsidR="009E44A1" w:rsidRPr="00B257DA">
        <w:rPr>
          <w:rFonts w:ascii="Arial Narrow" w:hAnsi="Arial Narrow"/>
          <w:sz w:val="24"/>
          <w:szCs w:val="24"/>
        </w:rPr>
        <w:t>xxxxxxxxxxxx</w:t>
      </w:r>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2AD131F5"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9E44A1">
        <w:rPr>
          <w:rFonts w:ascii="Arial Narrow" w:hAnsi="Arial Narrow"/>
          <w:sz w:val="24"/>
          <w:szCs w:val="24"/>
        </w:rPr>
        <w:t xml:space="preserve"> </w:t>
      </w:r>
      <w:r w:rsidR="009E44A1" w:rsidRPr="00B257DA">
        <w:rPr>
          <w:rFonts w:ascii="Arial Narrow" w:hAnsi="Arial Narrow" w:cs="Arial"/>
          <w:sz w:val="24"/>
          <w:szCs w:val="24"/>
        </w:rPr>
        <w:t>xxxxxxxxxxxx</w:t>
      </w:r>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r w:rsidR="00485F33" w:rsidRPr="00B257DA">
        <w:rPr>
          <w:rFonts w:ascii="Arial Narrow" w:hAnsi="Arial Narrow" w:cs="Arial"/>
          <w:sz w:val="24"/>
          <w:szCs w:val="24"/>
        </w:rPr>
        <w:t>xxxxxxxxxxxx</w:t>
      </w:r>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w:t>
      </w:r>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r w:rsidR="00485F33" w:rsidRPr="00B257DA">
        <w:rPr>
          <w:rFonts w:ascii="Arial Narrow" w:hAnsi="Arial Narrow"/>
          <w:sz w:val="24"/>
          <w:szCs w:val="24"/>
        </w:rPr>
        <w:t>xxxxxxxxxxxxxxxx</w:t>
      </w:r>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lastRenderedPageBreak/>
        <w:tab/>
      </w:r>
      <w:r w:rsidR="00485F33" w:rsidRPr="00560622">
        <w:rPr>
          <w:rFonts w:ascii="Arial Narrow" w:hAnsi="Arial Narrow"/>
          <w:sz w:val="24"/>
          <w:szCs w:val="24"/>
        </w:rPr>
        <w:t>k rukám:</w:t>
      </w:r>
      <w:r w:rsidR="00485F33" w:rsidRPr="00B257DA">
        <w:rPr>
          <w:rFonts w:ascii="Arial Narrow" w:hAnsi="Arial Narrow"/>
          <w:sz w:val="24"/>
          <w:szCs w:val="24"/>
        </w:rPr>
        <w:t xml:space="preserve"> xxxxxxxxxxxxxxxxxx</w:t>
      </w:r>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r w:rsidRPr="00B257DA">
        <w:rPr>
          <w:rFonts w:ascii="Arial Narrow" w:hAnsi="Arial Narrow"/>
          <w:sz w:val="24"/>
          <w:szCs w:val="24"/>
        </w:rPr>
        <w:t>xxxxxxxxxxxxxxxxxxxxx</w:t>
      </w:r>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233170AE" w14:textId="2362A604"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Táto zmluva nadobúda platnosť dňom jej </w:t>
      </w:r>
      <w:r w:rsidR="00F432CD" w:rsidRPr="00560622">
        <w:rPr>
          <w:rFonts w:ascii="Arial Narrow" w:hAnsi="Arial Narrow"/>
          <w:sz w:val="24"/>
          <w:szCs w:val="24"/>
        </w:rPr>
        <w:t>podpisu obidvoma zmluvnými stranami</w:t>
      </w:r>
      <w:r w:rsidR="00B16BA6">
        <w:rPr>
          <w:rFonts w:ascii="Arial Narrow" w:hAnsi="Arial Narrow"/>
          <w:sz w:val="24"/>
          <w:szCs w:val="24"/>
        </w:rPr>
        <w:t xml:space="preserve">. Táto zmluva po jej zverejnení v Centrálnom registri zmlúv, nadobudne účinnosť až po schválení verejného obstarávania v rámci kontroly, t.j. doručením správy z kontroly VO prijímateľovi, v súlade s </w:t>
      </w:r>
      <w:r w:rsidR="00B16BA6" w:rsidRPr="00560622">
        <w:rPr>
          <w:rFonts w:ascii="Arial Narrow" w:hAnsi="Arial Narrow"/>
          <w:sz w:val="24"/>
          <w:szCs w:val="24"/>
        </w:rPr>
        <w:t>§</w:t>
      </w:r>
      <w:r w:rsidR="00B16BA6">
        <w:rPr>
          <w:rFonts w:ascii="Arial Narrow" w:hAnsi="Arial Narrow"/>
          <w:sz w:val="24"/>
          <w:szCs w:val="24"/>
        </w:rPr>
        <w:t xml:space="preserve"> 47</w:t>
      </w:r>
      <w:r w:rsidR="007967B8">
        <w:rPr>
          <w:rFonts w:ascii="Arial Narrow" w:hAnsi="Arial Narrow"/>
          <w:sz w:val="24"/>
          <w:szCs w:val="24"/>
        </w:rPr>
        <w:t>a</w:t>
      </w:r>
      <w:r w:rsidR="00B16BA6">
        <w:rPr>
          <w:rFonts w:ascii="Arial Narrow" w:hAnsi="Arial Narrow"/>
          <w:sz w:val="24"/>
          <w:szCs w:val="24"/>
        </w:rPr>
        <w:t xml:space="preserve"> ods. 2 zákon </w:t>
      </w:r>
      <w:r w:rsidRPr="00560622">
        <w:rPr>
          <w:rFonts w:ascii="Arial Narrow" w:hAnsi="Arial Narrow"/>
          <w:sz w:val="24"/>
          <w:szCs w:val="24"/>
        </w:rPr>
        <w:t xml:space="preserve"> č. 40/1964 Zb. Občiansky zákonník v znení nesk</w:t>
      </w:r>
      <w:r w:rsidR="007967B8">
        <w:rPr>
          <w:rFonts w:ascii="Arial Narrow" w:hAnsi="Arial Narrow"/>
          <w:sz w:val="24"/>
          <w:szCs w:val="24"/>
        </w:rPr>
        <w:t>orších predpisov</w:t>
      </w:r>
      <w:r w:rsidR="009E44A1">
        <w:rPr>
          <w:rFonts w:ascii="Arial Narrow" w:hAnsi="Arial Narrow"/>
          <w:sz w:val="24"/>
          <w:szCs w:val="24"/>
        </w:rPr>
        <w:t>.</w:t>
      </w:r>
      <w:r w:rsidRPr="00560622">
        <w:rPr>
          <w:rFonts w:ascii="Arial Narrow" w:hAnsi="Arial Narrow"/>
          <w:sz w:val="24"/>
          <w:szCs w:val="24"/>
        </w:rPr>
        <w:t xml:space="preserve"> </w:t>
      </w:r>
      <w:r w:rsidR="00F432CD" w:rsidRPr="00560622">
        <w:rPr>
          <w:rFonts w:ascii="Arial Narrow" w:hAnsi="Arial Narrow"/>
          <w:sz w:val="24"/>
          <w:szCs w:val="24"/>
        </w:rPr>
        <w:t xml:space="preserve">Zverejnenie zmluvy v Centrálnom registri zmlúv zabezpečí </w:t>
      </w:r>
      <w:r w:rsidR="002A05ED" w:rsidRPr="00560622">
        <w:rPr>
          <w:rFonts w:ascii="Arial Narrow" w:hAnsi="Arial Narrow"/>
          <w:sz w:val="24"/>
          <w:szCs w:val="24"/>
        </w:rPr>
        <w:t>k</w:t>
      </w:r>
      <w:r w:rsidRPr="00560622">
        <w:rPr>
          <w:rFonts w:ascii="Arial Narrow" w:hAnsi="Arial Narrow"/>
          <w:sz w:val="24"/>
          <w:szCs w:val="24"/>
        </w:rPr>
        <w:t>upujúci.</w:t>
      </w:r>
      <w:bookmarkStart w:id="0" w:name="_GoBack"/>
      <w:bookmarkEnd w:id="0"/>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DCF9733"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C26D13">
        <w:rPr>
          <w:rFonts w:ascii="Arial Narrow" w:hAnsi="Arial Narrow"/>
          <w:sz w:val="24"/>
          <w:szCs w:val="24"/>
        </w:rPr>
        <w:t xml:space="preserve"> - </w:t>
      </w:r>
      <w:r w:rsidR="00EE5DE2" w:rsidRPr="00560622">
        <w:rPr>
          <w:rFonts w:ascii="Arial Narrow" w:hAnsi="Arial Narrow"/>
          <w:sz w:val="24"/>
          <w:szCs w:val="24"/>
        </w:rPr>
        <w:t>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61BDB381" w14:textId="3D6AF152" w:rsidR="00FC2417" w:rsidRPr="00560622" w:rsidRDefault="00FC2417" w:rsidP="006E6235">
      <w:pPr>
        <w:tabs>
          <w:tab w:val="left" w:pos="1080"/>
        </w:tabs>
        <w:spacing w:after="60" w:line="264" w:lineRule="auto"/>
        <w:jc w:val="both"/>
        <w:rPr>
          <w:rFonts w:ascii="Arial Narrow" w:hAnsi="Arial Narrow"/>
          <w:sz w:val="24"/>
          <w:szCs w:val="24"/>
        </w:rPr>
      </w:pPr>
    </w:p>
    <w:p w14:paraId="20269BCE" w14:textId="0EED0F21" w:rsidR="005C4D3C"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9DCDDF" w14:textId="77777777" w:rsidR="005A1751" w:rsidRDefault="005A1751" w:rsidP="006E6235">
      <w:r>
        <w:separator/>
      </w:r>
    </w:p>
  </w:endnote>
  <w:endnote w:type="continuationSeparator" w:id="0">
    <w:p w14:paraId="0C75CFD4" w14:textId="77777777" w:rsidR="005A1751" w:rsidRDefault="005A1751"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24246FC9"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B67388">
              <w:rPr>
                <w:bCs/>
                <w:noProof/>
              </w:rPr>
              <w:t>8</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B67388">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2CB4C8" w14:textId="77777777" w:rsidR="005A1751" w:rsidRDefault="005A1751" w:rsidP="006E6235">
      <w:r>
        <w:separator/>
      </w:r>
    </w:p>
  </w:footnote>
  <w:footnote w:type="continuationSeparator" w:id="0">
    <w:p w14:paraId="70F204AF" w14:textId="77777777" w:rsidR="005A1751" w:rsidRDefault="005A1751"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77777777" w:rsidR="00F85137" w:rsidRDefault="00F85137" w:rsidP="00F85137">
    <w:pPr>
      <w:pStyle w:val="Hlavika"/>
      <w:jc w:val="right"/>
      <w:rPr>
        <w:rFonts w:ascii="Arial Narrow" w:hAnsi="Arial Narrow"/>
      </w:rPr>
    </w:pPr>
    <w:r>
      <w:rPr>
        <w:rFonts w:ascii="Arial Narrow" w:hAnsi="Arial Narrow"/>
      </w:rPr>
      <w:t>Príloha č. 4 Návrh zmluvy</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767C"/>
    <w:rsid w:val="000169E9"/>
    <w:rsid w:val="000173AD"/>
    <w:rsid w:val="00022909"/>
    <w:rsid w:val="0002733B"/>
    <w:rsid w:val="0003116A"/>
    <w:rsid w:val="00044EF0"/>
    <w:rsid w:val="00071677"/>
    <w:rsid w:val="00077463"/>
    <w:rsid w:val="000815C8"/>
    <w:rsid w:val="00094AC0"/>
    <w:rsid w:val="00097ED2"/>
    <w:rsid w:val="000A644D"/>
    <w:rsid w:val="000B10D9"/>
    <w:rsid w:val="000B17B0"/>
    <w:rsid w:val="000B21C1"/>
    <w:rsid w:val="000B3AA8"/>
    <w:rsid w:val="000D28A9"/>
    <w:rsid w:val="000D438D"/>
    <w:rsid w:val="000E2F2D"/>
    <w:rsid w:val="000E3B34"/>
    <w:rsid w:val="000E63B6"/>
    <w:rsid w:val="000F0F2B"/>
    <w:rsid w:val="000F28BD"/>
    <w:rsid w:val="001005FA"/>
    <w:rsid w:val="0010306D"/>
    <w:rsid w:val="001035E7"/>
    <w:rsid w:val="00110388"/>
    <w:rsid w:val="001229B2"/>
    <w:rsid w:val="00141BD9"/>
    <w:rsid w:val="00144AD6"/>
    <w:rsid w:val="00153E4C"/>
    <w:rsid w:val="00154C42"/>
    <w:rsid w:val="00170351"/>
    <w:rsid w:val="00172D15"/>
    <w:rsid w:val="00173C02"/>
    <w:rsid w:val="0018077D"/>
    <w:rsid w:val="00187522"/>
    <w:rsid w:val="001A1BAB"/>
    <w:rsid w:val="001A1D1B"/>
    <w:rsid w:val="001B01D3"/>
    <w:rsid w:val="001B5406"/>
    <w:rsid w:val="001F25DA"/>
    <w:rsid w:val="001F49E2"/>
    <w:rsid w:val="002008A3"/>
    <w:rsid w:val="00235B08"/>
    <w:rsid w:val="002672D5"/>
    <w:rsid w:val="002761BF"/>
    <w:rsid w:val="00285C9D"/>
    <w:rsid w:val="00286383"/>
    <w:rsid w:val="00287E51"/>
    <w:rsid w:val="00297497"/>
    <w:rsid w:val="002A05ED"/>
    <w:rsid w:val="002A0CAE"/>
    <w:rsid w:val="002A2DBE"/>
    <w:rsid w:val="002A75B9"/>
    <w:rsid w:val="002B2EDD"/>
    <w:rsid w:val="002B3C9A"/>
    <w:rsid w:val="002C3622"/>
    <w:rsid w:val="002D73F8"/>
    <w:rsid w:val="002E2C9D"/>
    <w:rsid w:val="002F4CF1"/>
    <w:rsid w:val="003148C1"/>
    <w:rsid w:val="0032107B"/>
    <w:rsid w:val="0032331A"/>
    <w:rsid w:val="00342301"/>
    <w:rsid w:val="0034246B"/>
    <w:rsid w:val="00360582"/>
    <w:rsid w:val="00363E6B"/>
    <w:rsid w:val="00386FA2"/>
    <w:rsid w:val="00395969"/>
    <w:rsid w:val="003A0FD0"/>
    <w:rsid w:val="003B06AC"/>
    <w:rsid w:val="003B3DFB"/>
    <w:rsid w:val="003C6DEB"/>
    <w:rsid w:val="003D1B32"/>
    <w:rsid w:val="003D2F55"/>
    <w:rsid w:val="003D7909"/>
    <w:rsid w:val="003E2B86"/>
    <w:rsid w:val="003E798A"/>
    <w:rsid w:val="004003BF"/>
    <w:rsid w:val="00404493"/>
    <w:rsid w:val="004051D1"/>
    <w:rsid w:val="004135CF"/>
    <w:rsid w:val="004232BB"/>
    <w:rsid w:val="004314B0"/>
    <w:rsid w:val="0043329B"/>
    <w:rsid w:val="00434FBA"/>
    <w:rsid w:val="00437AA6"/>
    <w:rsid w:val="00440497"/>
    <w:rsid w:val="00445FB3"/>
    <w:rsid w:val="004719DF"/>
    <w:rsid w:val="004738F4"/>
    <w:rsid w:val="00477863"/>
    <w:rsid w:val="004819EC"/>
    <w:rsid w:val="00482D27"/>
    <w:rsid w:val="004840FB"/>
    <w:rsid w:val="00485F33"/>
    <w:rsid w:val="0049496A"/>
    <w:rsid w:val="004C286C"/>
    <w:rsid w:val="004D37DE"/>
    <w:rsid w:val="004E1006"/>
    <w:rsid w:val="004E22F4"/>
    <w:rsid w:val="004F1B98"/>
    <w:rsid w:val="004F2483"/>
    <w:rsid w:val="004F4EA7"/>
    <w:rsid w:val="004F5455"/>
    <w:rsid w:val="00503DEC"/>
    <w:rsid w:val="00504CB6"/>
    <w:rsid w:val="00513182"/>
    <w:rsid w:val="0052010E"/>
    <w:rsid w:val="00531610"/>
    <w:rsid w:val="005320C3"/>
    <w:rsid w:val="00532C5D"/>
    <w:rsid w:val="0054359B"/>
    <w:rsid w:val="00543852"/>
    <w:rsid w:val="00545155"/>
    <w:rsid w:val="005518AF"/>
    <w:rsid w:val="00554EC0"/>
    <w:rsid w:val="00560622"/>
    <w:rsid w:val="00565125"/>
    <w:rsid w:val="005662A3"/>
    <w:rsid w:val="00582DCF"/>
    <w:rsid w:val="0059331A"/>
    <w:rsid w:val="005A1751"/>
    <w:rsid w:val="005C47AE"/>
    <w:rsid w:val="005C47C6"/>
    <w:rsid w:val="005C4D3C"/>
    <w:rsid w:val="005D1538"/>
    <w:rsid w:val="005D55E8"/>
    <w:rsid w:val="005E7BC5"/>
    <w:rsid w:val="005F0DEE"/>
    <w:rsid w:val="005F48EF"/>
    <w:rsid w:val="006037E3"/>
    <w:rsid w:val="006056F6"/>
    <w:rsid w:val="00613A8C"/>
    <w:rsid w:val="006208A8"/>
    <w:rsid w:val="00621B8E"/>
    <w:rsid w:val="006240E1"/>
    <w:rsid w:val="00626B24"/>
    <w:rsid w:val="00631126"/>
    <w:rsid w:val="00641960"/>
    <w:rsid w:val="006459FE"/>
    <w:rsid w:val="006710D7"/>
    <w:rsid w:val="00675C28"/>
    <w:rsid w:val="00680DCA"/>
    <w:rsid w:val="00693E11"/>
    <w:rsid w:val="006B19B5"/>
    <w:rsid w:val="006B7C88"/>
    <w:rsid w:val="006C0950"/>
    <w:rsid w:val="006C25A5"/>
    <w:rsid w:val="006C26AE"/>
    <w:rsid w:val="006C2D9E"/>
    <w:rsid w:val="006C30F1"/>
    <w:rsid w:val="006C5CD1"/>
    <w:rsid w:val="006D5A30"/>
    <w:rsid w:val="006E6235"/>
    <w:rsid w:val="006E757E"/>
    <w:rsid w:val="006F1081"/>
    <w:rsid w:val="006F78A8"/>
    <w:rsid w:val="007005D5"/>
    <w:rsid w:val="00701D18"/>
    <w:rsid w:val="00704F9D"/>
    <w:rsid w:val="00706452"/>
    <w:rsid w:val="007070BD"/>
    <w:rsid w:val="007301F2"/>
    <w:rsid w:val="00734EA2"/>
    <w:rsid w:val="00737FAA"/>
    <w:rsid w:val="00741744"/>
    <w:rsid w:val="00761A8E"/>
    <w:rsid w:val="0077096A"/>
    <w:rsid w:val="00772FCE"/>
    <w:rsid w:val="007859D9"/>
    <w:rsid w:val="007967B8"/>
    <w:rsid w:val="007A1CE8"/>
    <w:rsid w:val="007B453C"/>
    <w:rsid w:val="007C7F2F"/>
    <w:rsid w:val="007E2863"/>
    <w:rsid w:val="007E345F"/>
    <w:rsid w:val="007F32BF"/>
    <w:rsid w:val="00834D34"/>
    <w:rsid w:val="00837299"/>
    <w:rsid w:val="008453DC"/>
    <w:rsid w:val="00866950"/>
    <w:rsid w:val="008808C4"/>
    <w:rsid w:val="008911FF"/>
    <w:rsid w:val="008A2A3D"/>
    <w:rsid w:val="008A3759"/>
    <w:rsid w:val="008B250C"/>
    <w:rsid w:val="008B7A63"/>
    <w:rsid w:val="008C420E"/>
    <w:rsid w:val="008C46BC"/>
    <w:rsid w:val="008C78CC"/>
    <w:rsid w:val="008E0385"/>
    <w:rsid w:val="008E1AA4"/>
    <w:rsid w:val="008E5017"/>
    <w:rsid w:val="008F4F85"/>
    <w:rsid w:val="0091435F"/>
    <w:rsid w:val="0092116C"/>
    <w:rsid w:val="00930F80"/>
    <w:rsid w:val="00945EA5"/>
    <w:rsid w:val="00964845"/>
    <w:rsid w:val="00970C2D"/>
    <w:rsid w:val="00973437"/>
    <w:rsid w:val="00984F28"/>
    <w:rsid w:val="009956C5"/>
    <w:rsid w:val="009B0246"/>
    <w:rsid w:val="009B2474"/>
    <w:rsid w:val="009D1EA9"/>
    <w:rsid w:val="009D4970"/>
    <w:rsid w:val="009E44A1"/>
    <w:rsid w:val="009E5D1A"/>
    <w:rsid w:val="00A04F38"/>
    <w:rsid w:val="00A1694C"/>
    <w:rsid w:val="00A23C81"/>
    <w:rsid w:val="00A324FA"/>
    <w:rsid w:val="00A350F5"/>
    <w:rsid w:val="00A46671"/>
    <w:rsid w:val="00A500AC"/>
    <w:rsid w:val="00A5714C"/>
    <w:rsid w:val="00A7587D"/>
    <w:rsid w:val="00A81002"/>
    <w:rsid w:val="00A82F42"/>
    <w:rsid w:val="00A85926"/>
    <w:rsid w:val="00A85B1D"/>
    <w:rsid w:val="00A91034"/>
    <w:rsid w:val="00A92CDE"/>
    <w:rsid w:val="00AA5611"/>
    <w:rsid w:val="00AC37B3"/>
    <w:rsid w:val="00AC4EAA"/>
    <w:rsid w:val="00AC67C2"/>
    <w:rsid w:val="00AD44DF"/>
    <w:rsid w:val="00B104DE"/>
    <w:rsid w:val="00B16BA6"/>
    <w:rsid w:val="00B257DA"/>
    <w:rsid w:val="00B5627F"/>
    <w:rsid w:val="00B60143"/>
    <w:rsid w:val="00B67388"/>
    <w:rsid w:val="00B95A00"/>
    <w:rsid w:val="00BA2865"/>
    <w:rsid w:val="00BB427D"/>
    <w:rsid w:val="00BF0AE1"/>
    <w:rsid w:val="00C1403F"/>
    <w:rsid w:val="00C26D13"/>
    <w:rsid w:val="00C30ECC"/>
    <w:rsid w:val="00C61439"/>
    <w:rsid w:val="00C721DF"/>
    <w:rsid w:val="00C84572"/>
    <w:rsid w:val="00C85957"/>
    <w:rsid w:val="00CA1ED4"/>
    <w:rsid w:val="00CB5A4A"/>
    <w:rsid w:val="00CC2904"/>
    <w:rsid w:val="00CE13E9"/>
    <w:rsid w:val="00D0046D"/>
    <w:rsid w:val="00D00F9C"/>
    <w:rsid w:val="00D43B58"/>
    <w:rsid w:val="00D5473D"/>
    <w:rsid w:val="00D705FC"/>
    <w:rsid w:val="00D73D13"/>
    <w:rsid w:val="00D91A1C"/>
    <w:rsid w:val="00D92443"/>
    <w:rsid w:val="00DA05EA"/>
    <w:rsid w:val="00DA0E47"/>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7246A"/>
    <w:rsid w:val="00E744A8"/>
    <w:rsid w:val="00E75704"/>
    <w:rsid w:val="00E80D00"/>
    <w:rsid w:val="00EA1188"/>
    <w:rsid w:val="00EB2AAF"/>
    <w:rsid w:val="00EC5B77"/>
    <w:rsid w:val="00ED2426"/>
    <w:rsid w:val="00ED72DF"/>
    <w:rsid w:val="00EE5DE2"/>
    <w:rsid w:val="00EF0B84"/>
    <w:rsid w:val="00EF25EC"/>
    <w:rsid w:val="00F0274A"/>
    <w:rsid w:val="00F167DD"/>
    <w:rsid w:val="00F31467"/>
    <w:rsid w:val="00F325DC"/>
    <w:rsid w:val="00F432CD"/>
    <w:rsid w:val="00F50D9F"/>
    <w:rsid w:val="00F7498C"/>
    <w:rsid w:val="00F825A4"/>
    <w:rsid w:val="00F85137"/>
    <w:rsid w:val="00F90427"/>
    <w:rsid w:val="00FA2A04"/>
    <w:rsid w:val="00FB6406"/>
    <w:rsid w:val="00FC2417"/>
    <w:rsid w:val="00FC3EA0"/>
    <w:rsid w:val="00FC5D6D"/>
    <w:rsid w:val="00FC68E9"/>
    <w:rsid w:val="00FD2E21"/>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353F9B9-8E62-4EAD-8C68-C3330737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99"/>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E1805D-51B1-4225-B583-E3B0E5A31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3152</Words>
  <Characters>17968</Characters>
  <Application>Microsoft Office Word</Application>
  <DocSecurity>0</DocSecurity>
  <Lines>149</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3</cp:revision>
  <cp:lastPrinted>2020-09-23T13:30:00Z</cp:lastPrinted>
  <dcterms:created xsi:type="dcterms:W3CDTF">2023-02-14T13:20:00Z</dcterms:created>
  <dcterms:modified xsi:type="dcterms:W3CDTF">2023-02-15T08:27:00Z</dcterms:modified>
</cp:coreProperties>
</file>