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206D02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 MR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 w:rsidR="00901DD8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02B2E" w:rsidRPr="0026224A" w:rsidRDefault="00752F4B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26224A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 w:rsidR="00901DD8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volumetrická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26224A" w:rsidRPr="0026224A" w:rsidRDefault="00901DD8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8" w:type="dxa"/>
            <w:noWrap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26224A" w:rsidRPr="0026224A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26224A" w:rsidRPr="0026224A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26224A" w:rsidRPr="0026224A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>
      <w:bookmarkStart w:id="0" w:name="_GoBack"/>
      <w:bookmarkEnd w:id="0"/>
    </w:p>
    <w:p w:rsidR="0026224A" w:rsidRDefault="0026224A" w:rsidP="0026224A">
      <w:r>
        <w:t>K2:</w:t>
      </w:r>
    </w:p>
    <w:p w:rsidR="0026224A" w:rsidRDefault="0026224A" w:rsidP="0026224A"/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9207"/>
        <w:gridCol w:w="2315"/>
        <w:gridCol w:w="1733"/>
        <w:gridCol w:w="1199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A17189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17189" w:rsidRPr="00AB232D" w:rsidRDefault="00A17189" w:rsidP="00AB232D">
            <w:pPr>
              <w:rPr>
                <w:rFonts w:ascii="Calibri" w:hAnsi="Calibri" w:cs="Times New Roman"/>
                <w:color w:val="000000"/>
                <w:szCs w:val="20"/>
              </w:rPr>
            </w:pPr>
            <w:r>
              <w:rPr>
                <w:rFonts w:ascii="Calibri" w:hAnsi="Calibri" w:cs="Times New Roman"/>
                <w:color w:val="000000"/>
                <w:szCs w:val="20"/>
              </w:rPr>
              <w:t>Lineárna pumpa</w:t>
            </w:r>
          </w:p>
        </w:tc>
        <w:tc>
          <w:tcPr>
            <w:tcW w:w="0" w:type="auto"/>
          </w:tcPr>
          <w:p w:rsidR="00A17189" w:rsidRPr="0026224A" w:rsidRDefault="00A17189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A17189" w:rsidRPr="0026224A" w:rsidRDefault="00A17189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A17189" w:rsidRPr="0026224A" w:rsidRDefault="00A17189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Režim - Viacnásobná dávka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TOM (</w:t>
            </w:r>
            <w:proofErr w:type="spellStart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Take</w:t>
            </w:r>
            <w:proofErr w:type="spellEnd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 xml:space="preserve"> over </w:t>
            </w:r>
            <w:proofErr w:type="spellStart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mode</w:t>
            </w:r>
            <w:proofErr w:type="spellEnd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)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 xml:space="preserve">Možnosť nastavenia Soft a </w:t>
            </w:r>
            <w:proofErr w:type="spellStart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Hard</w:t>
            </w:r>
            <w:proofErr w:type="spellEnd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 xml:space="preserve"> limitov u každého lieku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Špeciálny softvér na sledovanie tlakov - nadstavba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>
              <w:rPr>
                <w:rFonts w:ascii="Calibri" w:hAnsi="Calibri" w:cs="Times New Roman"/>
                <w:bCs/>
                <w:color w:val="000000"/>
                <w:szCs w:val="20"/>
              </w:rPr>
              <w:t>2,</w:t>
            </w: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Automatické uchytenie striekačky pri vkladaní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 xml:space="preserve">Alarm prekročenia Soft a </w:t>
            </w:r>
            <w:proofErr w:type="spellStart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Hard</w:t>
            </w:r>
            <w:proofErr w:type="spellEnd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 xml:space="preserve"> limitov rýchlosti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Alarm pri zadaní hodnoty mimo povolený rozsah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17189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17189" w:rsidRPr="00AB232D" w:rsidRDefault="00A17189" w:rsidP="00AB232D">
            <w:pPr>
              <w:rPr>
                <w:rFonts w:ascii="Calibri" w:hAnsi="Calibri" w:cs="Times New Roman"/>
                <w:color w:val="000000"/>
                <w:szCs w:val="20"/>
              </w:rPr>
            </w:pPr>
            <w:r>
              <w:rPr>
                <w:rFonts w:ascii="Calibri" w:hAnsi="Calibri" w:cs="Times New Roman"/>
                <w:color w:val="000000"/>
                <w:szCs w:val="20"/>
              </w:rPr>
              <w:t>Volumetrická pumpa</w:t>
            </w:r>
          </w:p>
        </w:tc>
        <w:tc>
          <w:tcPr>
            <w:tcW w:w="0" w:type="auto"/>
          </w:tcPr>
          <w:p w:rsidR="00A17189" w:rsidRPr="0026224A" w:rsidRDefault="00A17189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A17189" w:rsidRPr="0026224A" w:rsidRDefault="00A17189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A17189" w:rsidRPr="0026224A" w:rsidRDefault="00A17189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Režim - Nábeh a pokles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Režim - Viacnásobná dávka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Možnosť zmeniť rýchlosť prietoku alebo dávky bez nutnosti prerušenia terapie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lastRenderedPageBreak/>
              <w:t>Programovateľný režim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 xml:space="preserve">Podávanie </w:t>
            </w:r>
            <w:proofErr w:type="spellStart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enterálnej</w:t>
            </w:r>
            <w:proofErr w:type="spellEnd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 xml:space="preserve"> výživy aj so setom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Funkcia auto-testu kontrolujúca správnu činnosť pumpy v spojení so setom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 xml:space="preserve">Možnosť nastavenia Soft a </w:t>
            </w:r>
            <w:proofErr w:type="spellStart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Hard</w:t>
            </w:r>
            <w:proofErr w:type="spellEnd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 xml:space="preserve"> limitov u každého lieku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proofErr w:type="spellStart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Výstražny</w:t>
            </w:r>
            <w:proofErr w:type="spellEnd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 xml:space="preserve"> alarm rozpojenia linky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3D91" w:rsidRDefault="00753D91" w:rsidP="0026224A">
      <w:pPr>
        <w:spacing w:after="0" w:line="240" w:lineRule="auto"/>
      </w:pPr>
      <w:r>
        <w:separator/>
      </w:r>
    </w:p>
  </w:endnote>
  <w:endnote w:type="continuationSeparator" w:id="0">
    <w:p w:rsidR="00753D91" w:rsidRDefault="00753D91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3D91" w:rsidRDefault="00753D91" w:rsidP="0026224A">
      <w:pPr>
        <w:spacing w:after="0" w:line="240" w:lineRule="auto"/>
      </w:pPr>
      <w:r>
        <w:separator/>
      </w:r>
    </w:p>
  </w:footnote>
  <w:footnote w:type="continuationSeparator" w:id="0">
    <w:p w:rsidR="00753D91" w:rsidRDefault="00753D91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B2E"/>
    <w:rsid w:val="000E1912"/>
    <w:rsid w:val="00102B2E"/>
    <w:rsid w:val="00206D02"/>
    <w:rsid w:val="0026224A"/>
    <w:rsid w:val="006059D6"/>
    <w:rsid w:val="00743995"/>
    <w:rsid w:val="00752F4B"/>
    <w:rsid w:val="00753D91"/>
    <w:rsid w:val="007C7E9F"/>
    <w:rsid w:val="00901DD8"/>
    <w:rsid w:val="00A17189"/>
    <w:rsid w:val="00AB232D"/>
    <w:rsid w:val="00BC0AD0"/>
    <w:rsid w:val="00BF4238"/>
    <w:rsid w:val="00C0046E"/>
    <w:rsid w:val="00CC3D7D"/>
    <w:rsid w:val="00E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EA3FB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 Fablo</cp:lastModifiedBy>
  <cp:revision>12</cp:revision>
  <dcterms:created xsi:type="dcterms:W3CDTF">2019-03-13T13:52:00Z</dcterms:created>
  <dcterms:modified xsi:type="dcterms:W3CDTF">2019-05-05T14:41:00Z</dcterms:modified>
</cp:coreProperties>
</file>