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63" w:rsidRPr="002C2B89" w:rsidRDefault="00FD0D63" w:rsidP="00FD0D63">
      <w:pPr>
        <w:jc w:val="both"/>
        <w:rPr>
          <w:rFonts w:ascii="Times New Roman" w:hAnsi="Times New Roman"/>
        </w:rPr>
      </w:pPr>
    </w:p>
    <w:p w:rsidR="00FD0D63" w:rsidRDefault="00FD0D63" w:rsidP="00FD0D63">
      <w:pPr>
        <w:rPr>
          <w:b/>
          <w:color w:val="595959" w:themeColor="text1" w:themeTint="A6"/>
        </w:rPr>
      </w:pPr>
      <w:r>
        <w:rPr>
          <w:rFonts w:ascii="Times New Roman" w:hAnsi="Times New Roman"/>
          <w:noProof/>
          <w:color w:val="808080" w:themeColor="background1" w:themeShade="80"/>
          <w:spacing w:val="6"/>
          <w:sz w:val="20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-61595</wp:posOffset>
            </wp:positionV>
            <wp:extent cx="2095500" cy="659765"/>
            <wp:effectExtent l="19050" t="0" r="0" b="0"/>
            <wp:wrapTight wrapText="bothSides">
              <wp:wrapPolygon edited="0">
                <wp:start x="18065" y="0"/>
                <wp:lineTo x="3731" y="0"/>
                <wp:lineTo x="-196" y="1871"/>
                <wp:lineTo x="-196" y="11226"/>
                <wp:lineTo x="1375" y="21205"/>
                <wp:lineTo x="17084" y="21205"/>
                <wp:lineTo x="18262" y="19958"/>
                <wp:lineTo x="21600" y="12474"/>
                <wp:lineTo x="21600" y="9355"/>
                <wp:lineTo x="20815" y="6237"/>
                <wp:lineTo x="19244" y="0"/>
                <wp:lineTo x="18065" y="0"/>
              </wp:wrapPolygon>
            </wp:wrapTight>
            <wp:docPr id="3" name="Obrázok 2" descr="Obrázok, na ktorom je text&#10;&#10;Popis vygenerovaný s vysokou spoľahlivosť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Obrázok, na ktorom je text&#10;&#10;Popis vygenerovaný s vysokou spoľahlivosťo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595959" w:themeColor="text1" w:themeTint="A6"/>
        </w:rPr>
        <w:t xml:space="preserve">      </w:t>
      </w:r>
      <w:r w:rsidRPr="004B09F3">
        <w:rPr>
          <w:b/>
          <w:color w:val="595959" w:themeColor="text1" w:themeTint="A6"/>
        </w:rPr>
        <w:t>Fakultná nemocnica s poliklinikou Nové Zámky</w:t>
      </w:r>
    </w:p>
    <w:p w:rsidR="00FD0D63" w:rsidRPr="00283746" w:rsidRDefault="00FD0D63" w:rsidP="00FD0D63">
      <w:pPr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               </w:t>
      </w:r>
      <w:r w:rsidRPr="004B09F3">
        <w:rPr>
          <w:color w:val="595959" w:themeColor="text1" w:themeTint="A6"/>
          <w:spacing w:val="6"/>
          <w:sz w:val="20"/>
          <w:szCs w:val="20"/>
        </w:rPr>
        <w:t xml:space="preserve">Slovenská </w:t>
      </w:r>
      <w:r w:rsidRPr="004B09F3">
        <w:rPr>
          <w:color w:val="595959" w:themeColor="text1" w:themeTint="A6"/>
          <w:sz w:val="20"/>
          <w:szCs w:val="20"/>
        </w:rPr>
        <w:t>ulica</w:t>
      </w:r>
      <w:r w:rsidRPr="004B09F3">
        <w:rPr>
          <w:color w:val="595959" w:themeColor="text1" w:themeTint="A6"/>
          <w:spacing w:val="6"/>
          <w:sz w:val="20"/>
          <w:szCs w:val="20"/>
        </w:rPr>
        <w:t xml:space="preserve"> 11 A, 940 34 Nové Zámky</w:t>
      </w:r>
    </w:p>
    <w:p w:rsidR="00FD0D63" w:rsidRPr="00CA4AAC" w:rsidRDefault="00FD0D63" w:rsidP="00FD0D63">
      <w:pPr>
        <w:tabs>
          <w:tab w:val="center" w:pos="3686"/>
          <w:tab w:val="center" w:pos="5670"/>
          <w:tab w:val="center" w:pos="8364"/>
        </w:tabs>
        <w:jc w:val="center"/>
        <w:rPr>
          <w:rStyle w:val="FontStyle72"/>
          <w:color w:val="595959" w:themeColor="text1" w:themeTint="A6"/>
          <w:spacing w:val="6"/>
          <w:sz w:val="16"/>
          <w:szCs w:val="16"/>
        </w:rPr>
      </w:pPr>
      <w:r>
        <w:rPr>
          <w:color w:val="595959" w:themeColor="text1" w:themeTint="A6"/>
          <w:spacing w:val="6"/>
          <w:sz w:val="16"/>
          <w:szCs w:val="16"/>
        </w:rPr>
        <w:t xml:space="preserve">Tel: +421 (0) 35 691 2111  </w:t>
      </w:r>
      <w:r w:rsidRPr="004B09F3">
        <w:rPr>
          <w:color w:val="595959" w:themeColor="text1" w:themeTint="A6"/>
          <w:spacing w:val="6"/>
          <w:sz w:val="16"/>
          <w:szCs w:val="16"/>
        </w:rPr>
        <w:t>E-mail</w:t>
      </w:r>
      <w:r>
        <w:rPr>
          <w:color w:val="595959" w:themeColor="text1" w:themeTint="A6"/>
          <w:spacing w:val="6"/>
          <w:sz w:val="16"/>
          <w:szCs w:val="16"/>
        </w:rPr>
        <w:t xml:space="preserve">: </w:t>
      </w:r>
      <w:hyperlink r:id="rId8" w:history="1">
        <w:r w:rsidRPr="00A6420A">
          <w:rPr>
            <w:rStyle w:val="Hypertextovprepojenie"/>
            <w:spacing w:val="6"/>
            <w:sz w:val="16"/>
            <w:szCs w:val="16"/>
          </w:rPr>
          <w:t>email@nspnz.sk</w:t>
        </w:r>
      </w:hyperlink>
      <w:r>
        <w:rPr>
          <w:color w:val="595959" w:themeColor="text1" w:themeTint="A6"/>
          <w:spacing w:val="6"/>
          <w:sz w:val="16"/>
          <w:szCs w:val="16"/>
        </w:rPr>
        <w:t xml:space="preserve">   </w:t>
      </w:r>
      <w:r w:rsidRPr="004B09F3">
        <w:rPr>
          <w:color w:val="595959" w:themeColor="text1" w:themeTint="A6"/>
          <w:spacing w:val="6"/>
          <w:sz w:val="16"/>
          <w:szCs w:val="16"/>
        </w:rPr>
        <w:t xml:space="preserve">Web: </w:t>
      </w:r>
      <w:hyperlink r:id="rId9" w:history="1">
        <w:r w:rsidRPr="00A6420A">
          <w:rPr>
            <w:rStyle w:val="Hypertextovprepojenie"/>
            <w:spacing w:val="6"/>
            <w:sz w:val="16"/>
            <w:szCs w:val="16"/>
          </w:rPr>
          <w:t>www.nspnz.sk</w:t>
        </w:r>
      </w:hyperlink>
      <w:r w:rsidR="00DD2663" w:rsidRPr="00DD2663">
        <w:rPr>
          <w:noProof/>
          <w:color w:val="595959" w:themeColor="text1" w:themeTint="A6"/>
          <w:spacing w:val="6"/>
          <w:sz w:val="16"/>
          <w:szCs w:val="16"/>
          <w:lang w:val="en-US"/>
        </w:rPr>
        <w:pict>
          <v:line id="Rovná spojnica 1" o:spid="_x0000_s1026" style="position:absolute;left:0;text-align:left;z-index:251661312;visibility:visible;mso-position-horizontal-relative:text;mso-position-vertical-relative:text;mso-width-relative:margin;mso-height-relative:margin" from="6.65pt,22.85pt" to="294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rX7QEAACIEAAAOAAAAZHJzL2Uyb0RvYy54bWysU82O2yAQvlfqOyDujZ1Um62sOHvY1fbS&#10;n2jbPgDBENMCg4C1k8fps/TFOoDjdLuXVVUfMDPMfDPfx7C5ORpNBuGDAtvS5aKmRFgOnbKHln77&#10;ev/mHSUhMtsxDVa09CQCvdm+frUZXSNW0IPuhCcIYkMzupb2MbqmqgLvhWFhAU5YPJTgDYto+kPV&#10;eTYiutHVqq7X1Qi+cx64CAG9d+WQbjO+lILHz1IGEYluKfYW8+rzuk9rtd2w5uCZ6xWf2mD/0IVh&#10;ymLRGeqORUYevXoGZRT3EEDGBQdTgZSKi8wB2Szrv9h86ZkTmQuKE9wsU/h/sPzTsPNEdXh3lFhm&#10;8IoeYLC/fpLg4LtVnJFlEml0ocHYW7vzkxXczifGR+lN+iMXcszCnmZhxTESjs6366vrdY368/NZ&#10;dUl0PsT3AgxJm5ZqZRNn1rDhQ4hYDEPPIcmtLRmx29U14iU7gFbdvdI6G2luxK32ZGB44/vDMsfo&#10;R/MRuuK7qvFLlBA3j1kKL9YFCc+0RWeiXYjmXTxpUXp4EBJVQ2qlwAxUanQ/smgZBSNTisQO56Sp&#10;86fNXpKm2JQm8gy/NHGOzhXBxjnRKAu+6PW0ajyeW5Ul/sy6cE2099Cd8rVnOXAQs1rTo0mT/qed&#10;0y9Pe/sbAAD//wMAUEsDBBQABgAIAAAAIQBss5rl3gAAAAkBAAAPAAAAZHJzL2Rvd25yZXYueG1s&#10;TI/BTsMwEETvSPyDtUhcELVpgbYhTtUigdQDBxo+wI2XJMJeh9ht0r9nUQ9w3Jmn2Zl8NXonjtjH&#10;NpCGu4kCgVQF21Kt4aN8uV2AiMmQNS4QajhhhFVxeZGbzIaB3vG4S7XgEIqZ0dCk1GVSxqpBb+Ik&#10;dEjsfYbem8RnX0vbm4HDvZNTpR6lNy3xh8Z0+Nxg9bU7eA2q2ry9uvL+VC6+42Z+M2zXg99qfX01&#10;rp9AJBzTHwy/9bk6FNxpHw5ko3AaZtPljFE25jyBgaV6YGF/FmSRy/8Lih8AAAD//wMAUEsBAi0A&#10;FAAGAAgAAAAhALaDOJL+AAAA4QEAABMAAAAAAAAAAAAAAAAAAAAAAFtDb250ZW50X1R5cGVzXS54&#10;bWxQSwECLQAUAAYACAAAACEAOP0h/9YAAACUAQAACwAAAAAAAAAAAAAAAAAvAQAAX3JlbHMvLnJl&#10;bHNQSwECLQAUAAYACAAAACEAu/pK1+0BAAAiBAAADgAAAAAAAAAAAAAAAAAuAgAAZHJzL2Uyb0Rv&#10;Yy54bWxQSwECLQAUAAYACAAAACEAbLOa5d4AAAAJAQAADwAAAAAAAAAAAAAAAABHBAAAZHJzL2Rv&#10;d25yZXYueG1sUEsFBgAAAAAEAAQA8wAAAFIFAAAAAA==&#10;" strokecolor="#7f7f7f" strokeweight="1pt">
            <v:stroke joinstyle="miter"/>
          </v:line>
        </w:pict>
      </w:r>
      <w:r>
        <w:rPr>
          <w:rStyle w:val="FontStyle72"/>
          <w:rFonts w:ascii="Arial Narrow" w:hAnsi="Arial Narrow"/>
          <w:sz w:val="16"/>
        </w:rPr>
        <w:tab/>
      </w:r>
    </w:p>
    <w:p w:rsidR="00FD0D63" w:rsidRDefault="00FD0D63" w:rsidP="00FD0D63">
      <w:pPr>
        <w:pStyle w:val="Hlavika"/>
        <w:spacing w:before="60"/>
        <w:ind w:left="2268" w:right="568" w:hanging="284"/>
        <w:jc w:val="center"/>
        <w:rPr>
          <w:i/>
        </w:rPr>
      </w:pPr>
      <w:r w:rsidRPr="00A65B75">
        <w:rPr>
          <w:rStyle w:val="FontStyle72"/>
          <w:rFonts w:ascii="Arial Narrow" w:hAnsi="Arial Narrow"/>
          <w:sz w:val="8"/>
        </w:rPr>
        <w:t xml:space="preserve">   </w:t>
      </w:r>
    </w:p>
    <w:p w:rsidR="00FD0D63" w:rsidRDefault="00FD0D63" w:rsidP="00EE5F16">
      <w:pPr>
        <w:jc w:val="center"/>
        <w:rPr>
          <w:rFonts w:ascii="Times New Roman" w:hAnsi="Times New Roman" w:cs="Times New Roman"/>
          <w:sz w:val="28"/>
        </w:rPr>
      </w:pPr>
    </w:p>
    <w:p w:rsidR="00FD0D63" w:rsidRDefault="00FD0D63" w:rsidP="00EE5F16">
      <w:pPr>
        <w:jc w:val="center"/>
        <w:rPr>
          <w:rFonts w:ascii="Times New Roman" w:hAnsi="Times New Roman" w:cs="Times New Roman"/>
          <w:sz w:val="28"/>
        </w:rPr>
      </w:pPr>
    </w:p>
    <w:p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155EDF">
        <w:rPr>
          <w:rFonts w:ascii="Times New Roman" w:hAnsi="Times New Roman" w:cs="Times New Roman"/>
          <w:sz w:val="28"/>
        </w:rPr>
        <w:t xml:space="preserve">NA PREDLOŽENIE PONUKY č. </w:t>
      </w:r>
      <w:bookmarkStart w:id="0" w:name="_GoBack"/>
      <w:bookmarkEnd w:id="0"/>
      <w:r w:rsidR="002424CE">
        <w:rPr>
          <w:rFonts w:ascii="Times New Roman" w:hAnsi="Times New Roman" w:cs="Times New Roman"/>
          <w:sz w:val="28"/>
        </w:rPr>
        <w:t>7</w:t>
      </w:r>
      <w:r w:rsidR="00DE44B6">
        <w:rPr>
          <w:rFonts w:ascii="Times New Roman" w:hAnsi="Times New Roman" w:cs="Times New Roman"/>
          <w:sz w:val="28"/>
        </w:rPr>
        <w:t xml:space="preserve"> (OPERAČ</w:t>
      </w:r>
      <w:r w:rsidR="002424CE">
        <w:rPr>
          <w:rFonts w:ascii="Times New Roman" w:hAnsi="Times New Roman" w:cs="Times New Roman"/>
          <w:sz w:val="28"/>
        </w:rPr>
        <w:t xml:space="preserve"> DOKUP</w:t>
      </w:r>
      <w:r w:rsidR="00DE44B6">
        <w:rPr>
          <w:rFonts w:ascii="Times New Roman" w:hAnsi="Times New Roman" w:cs="Times New Roman"/>
          <w:sz w:val="28"/>
        </w:rPr>
        <w:t>)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:rsidR="00FD0D63" w:rsidRPr="00FD0D63" w:rsidRDefault="00EE5F16" w:rsidP="00FD0D63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  <w:color w:val="000000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="00FD0D63" w:rsidRPr="00FD0D63">
        <w:rPr>
          <w:rFonts w:ascii="Times New Roman" w:hAnsi="Times New Roman" w:cs="Times New Roman"/>
          <w:color w:val="000000"/>
        </w:rPr>
        <w:t>Názov organizácie: Fakultná nemocnica s poliklinikou Nové Zámky</w:t>
      </w:r>
    </w:p>
    <w:p w:rsidR="00FD0D63" w:rsidRPr="00FD0D63" w:rsidRDefault="00FD0D63" w:rsidP="00FD0D63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  <w:color w:val="000000"/>
        </w:rPr>
      </w:pPr>
      <w:r w:rsidRPr="00FD0D63">
        <w:rPr>
          <w:rFonts w:ascii="Times New Roman" w:hAnsi="Times New Roman" w:cs="Times New Roman"/>
          <w:color w:val="000000"/>
        </w:rPr>
        <w:t xml:space="preserve">  Sídlo organizácie: Slovenská ulica 11 A, 940 34  Nové Zámky   </w:t>
      </w:r>
    </w:p>
    <w:p w:rsidR="00EE5F16" w:rsidRDefault="00FD0D63" w:rsidP="00FD0D63">
      <w:pPr>
        <w:tabs>
          <w:tab w:val="left" w:pos="284"/>
          <w:tab w:val="left" w:pos="709"/>
          <w:tab w:val="left" w:pos="2268"/>
        </w:tabs>
        <w:ind w:left="284"/>
        <w:rPr>
          <w:color w:val="000000"/>
        </w:rPr>
      </w:pPr>
      <w:r w:rsidRPr="00FD0D63">
        <w:rPr>
          <w:rFonts w:ascii="Times New Roman" w:hAnsi="Times New Roman" w:cs="Times New Roman"/>
          <w:color w:val="000000"/>
        </w:rPr>
        <w:t xml:space="preserve">  IČO: 173 361 12</w:t>
      </w:r>
      <w:r w:rsidRPr="00FD0D63">
        <w:rPr>
          <w:rFonts w:ascii="Times New Roman" w:hAnsi="Times New Roman" w:cs="Times New Roman"/>
          <w:color w:val="000000"/>
        </w:rPr>
        <w:tab/>
      </w:r>
      <w:r w:rsidR="00EE5F16" w:rsidRPr="008E34F6">
        <w:rPr>
          <w:color w:val="000000"/>
        </w:rPr>
        <w:tab/>
      </w:r>
      <w:r w:rsidR="00DD4FD6">
        <w:rPr>
          <w:color w:val="000000"/>
        </w:rPr>
        <w:t xml:space="preserve"> </w:t>
      </w:r>
    </w:p>
    <w:p w:rsidR="00EE5F16" w:rsidRPr="008E34F6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</w:p>
    <w:p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tbl>
      <w:tblPr>
        <w:tblStyle w:val="Tabukasmriekou1svetlzvraznenie11"/>
        <w:tblpPr w:leftFromText="141" w:rightFromText="141" w:vertAnchor="page" w:horzAnchor="margin" w:tblpXSpec="center" w:tblpY="7988"/>
        <w:tblW w:w="8635" w:type="dxa"/>
        <w:tblLook w:val="04A0"/>
      </w:tblPr>
      <w:tblGrid>
        <w:gridCol w:w="4819"/>
        <w:gridCol w:w="3816"/>
      </w:tblGrid>
      <w:tr w:rsidR="00DE30A7" w:rsidRPr="00102B2E" w:rsidTr="00DE30A7">
        <w:trPr>
          <w:cnfStyle w:val="100000000000"/>
          <w:trHeight w:val="252"/>
        </w:trPr>
        <w:tc>
          <w:tcPr>
            <w:cnfStyle w:val="001000000000"/>
            <w:tcW w:w="4819" w:type="dxa"/>
            <w:noWrap/>
            <w:hideMark/>
          </w:tcPr>
          <w:p w:rsidR="00DE30A7" w:rsidRPr="00102B2E" w:rsidRDefault="00DE30A7" w:rsidP="00DE30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:rsidR="00DE30A7" w:rsidRPr="00102B2E" w:rsidRDefault="00DE30A7" w:rsidP="00DE30A7">
            <w:pPr>
              <w:jc w:val="center"/>
              <w:cnfStyle w:val="10000000000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DE30A7" w:rsidRPr="00102B2E" w:rsidTr="00DE30A7">
        <w:trPr>
          <w:trHeight w:val="252"/>
        </w:trPr>
        <w:tc>
          <w:tcPr>
            <w:cnfStyle w:val="001000000000"/>
            <w:tcW w:w="4819" w:type="dxa"/>
            <w:noWrap/>
          </w:tcPr>
          <w:p w:rsidR="00DE30A7" w:rsidRPr="0026224A" w:rsidRDefault="00DE30A7" w:rsidP="00DE30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:rsidR="00DE30A7" w:rsidRPr="006135D2" w:rsidRDefault="00DE30A7" w:rsidP="00DE30A7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DE30A7" w:rsidRPr="00102B2E" w:rsidTr="00DE30A7">
        <w:trPr>
          <w:trHeight w:val="252"/>
        </w:trPr>
        <w:tc>
          <w:tcPr>
            <w:cnfStyle w:val="001000000000"/>
            <w:tcW w:w="4819" w:type="dxa"/>
            <w:shd w:val="clear" w:color="auto" w:fill="E7E6E6" w:themeFill="background2"/>
            <w:noWrap/>
          </w:tcPr>
          <w:p w:rsidR="00DE30A7" w:rsidRPr="001F0387" w:rsidRDefault="00DE30A7" w:rsidP="00DE30A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DE30A7" w:rsidRPr="006135D2" w:rsidRDefault="00DE30A7" w:rsidP="00DE30A7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</w:tr>
    </w:tbl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DE30A7" w:rsidRDefault="00DE30A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C5234C" w:rsidRDefault="00C5234C" w:rsidP="00C5234C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u w:val="single"/>
        </w:rPr>
      </w:pPr>
      <w:r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>
        <w:rPr>
          <w:rFonts w:ascii="Times New Roman" w:hAnsi="Times New Roman" w:cs="Times New Roman"/>
          <w:color w:val="FF0000"/>
        </w:rPr>
        <w:t xml:space="preserve"> existujúcou </w:t>
      </w:r>
      <w:r w:rsidRPr="009D5411">
        <w:rPr>
          <w:rFonts w:ascii="Times New Roman" w:hAnsi="Times New Roman" w:cs="Times New Roman"/>
          <w:color w:val="FF0000"/>
        </w:rPr>
        <w:t xml:space="preserve">technikou od spoločnosti </w:t>
      </w:r>
      <w:proofErr w:type="spellStart"/>
      <w:r w:rsidRPr="009D5411">
        <w:rPr>
          <w:rFonts w:ascii="Times New Roman" w:hAnsi="Times New Roman" w:cs="Times New Roman"/>
          <w:color w:val="FF0000"/>
        </w:rPr>
        <w:t>BBraun</w:t>
      </w:r>
      <w:proofErr w:type="spellEnd"/>
      <w:r w:rsidRPr="009D5411">
        <w:rPr>
          <w:rFonts w:ascii="Times New Roman" w:hAnsi="Times New Roman" w:cs="Times New Roman"/>
          <w:color w:val="FF0000"/>
        </w:rPr>
        <w:t>.</w:t>
      </w:r>
    </w:p>
    <w:p w:rsidR="00C5234C" w:rsidRDefault="00C5234C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DE44B6" w:rsidRDefault="00DE44B6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DE44B6" w:rsidRPr="001F0387" w:rsidRDefault="00DE44B6" w:rsidP="00DE44B6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opis tovarov s požadovanou špecifikáciou je uvedený v prílohe č. 1 tejto výzvy.</w:t>
      </w:r>
    </w:p>
    <w:p w:rsidR="00DE44B6" w:rsidRDefault="00DE44B6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A37782">
        <w:rPr>
          <w:rFonts w:ascii="Times New Roman" w:hAnsi="Times New Roman" w:cs="Times New Roman"/>
        </w:rPr>
        <w:t xml:space="preserve">Predpokladaná hodnota zákazky: </w:t>
      </w:r>
      <w:r w:rsidR="00745926" w:rsidRPr="00A37782">
        <w:rPr>
          <w:rFonts w:ascii="Times New Roman" w:hAnsi="Times New Roman" w:cs="Times New Roman"/>
        </w:rPr>
        <w:t>12 000</w:t>
      </w:r>
      <w:r w:rsidR="00270456" w:rsidRPr="00A37782">
        <w:rPr>
          <w:rFonts w:ascii="Times New Roman" w:hAnsi="Times New Roman" w:cs="Times New Roman"/>
        </w:rPr>
        <w:t>,00</w:t>
      </w:r>
      <w:r w:rsidRPr="00A37782">
        <w:rPr>
          <w:rFonts w:ascii="Times New Roman" w:hAnsi="Times New Roman" w:cs="Times New Roman"/>
        </w:rPr>
        <w:t xml:space="preserve"> € bez DPH</w:t>
      </w:r>
    </w:p>
    <w:p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:rsidR="0011056B" w:rsidRPr="00FD0D63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FD0D63">
        <w:rPr>
          <w:b/>
          <w:bCs/>
          <w:sz w:val="24"/>
          <w:szCs w:val="24"/>
        </w:rPr>
        <w:t>Miesto a termín dodania zákazky: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FD0D63">
        <w:rPr>
          <w:bCs/>
          <w:sz w:val="24"/>
          <w:szCs w:val="24"/>
        </w:rPr>
        <w:t>Miesto dodania:</w:t>
      </w:r>
      <w:r w:rsidR="00A83A41" w:rsidRPr="00FD0D63">
        <w:rPr>
          <w:bCs/>
          <w:sz w:val="24"/>
          <w:szCs w:val="24"/>
        </w:rPr>
        <w:t xml:space="preserve"> </w:t>
      </w:r>
      <w:r w:rsidR="00FD0D63" w:rsidRPr="00FD0D63">
        <w:rPr>
          <w:bCs/>
          <w:sz w:val="24"/>
          <w:szCs w:val="24"/>
        </w:rPr>
        <w:t>Fakultná nemocnica s poliklinikou Nové Zámky, Slovenská ulica 11 A, 940 34  Nové Zámky</w:t>
      </w:r>
    </w:p>
    <w:p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1" w:name="_Toc488059673"/>
      <w:r w:rsidRPr="00D31C34">
        <w:rPr>
          <w:b/>
          <w:sz w:val="24"/>
          <w:szCs w:val="24"/>
        </w:rPr>
        <w:t>Zdroj finančných prostriedkov</w:t>
      </w:r>
      <w:bookmarkEnd w:id="1"/>
      <w:r>
        <w:rPr>
          <w:b/>
          <w:sz w:val="24"/>
          <w:szCs w:val="24"/>
        </w:rPr>
        <w:t>:</w:t>
      </w:r>
    </w:p>
    <w:p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lastRenderedPageBreak/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10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11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DE30A7">
        <w:rPr>
          <w:b/>
          <w:bCs/>
          <w:sz w:val="24"/>
          <w:szCs w:val="24"/>
        </w:rPr>
        <w:t>30</w:t>
      </w:r>
      <w:r w:rsidR="00635899" w:rsidRPr="002C193D">
        <w:rPr>
          <w:b/>
          <w:bCs/>
          <w:sz w:val="24"/>
          <w:szCs w:val="24"/>
        </w:rPr>
        <w:t>.05.2019 o 10:00 hod.</w:t>
      </w: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K1 </w:t>
      </w:r>
      <w:r>
        <w:rPr>
          <w:sz w:val="24"/>
          <w:szCs w:val="24"/>
        </w:rPr>
        <w:tab/>
        <w:t>8</w:t>
      </w:r>
      <w:r w:rsidR="001A00DB">
        <w:rPr>
          <w:sz w:val="24"/>
          <w:szCs w:val="24"/>
        </w:rPr>
        <w:t>2</w:t>
      </w:r>
      <w:r w:rsidR="00C5234C">
        <w:rPr>
          <w:sz w:val="24"/>
          <w:szCs w:val="24"/>
        </w:rPr>
        <w:t>,5</w:t>
      </w:r>
      <w:r w:rsidRPr="009F7C70">
        <w:rPr>
          <w:sz w:val="24"/>
          <w:szCs w:val="24"/>
        </w:rPr>
        <w:t xml:space="preserve"> bodov</w:t>
      </w: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</w:t>
      </w:r>
      <w:r w:rsidR="00C5234C">
        <w:rPr>
          <w:sz w:val="24"/>
          <w:szCs w:val="24"/>
        </w:rPr>
        <w:t xml:space="preserve">                          K2 </w:t>
      </w:r>
      <w:r w:rsidR="00C5234C">
        <w:rPr>
          <w:sz w:val="24"/>
          <w:szCs w:val="24"/>
        </w:rPr>
        <w:tab/>
        <w:t>17,5</w:t>
      </w:r>
      <w:r w:rsidRPr="009F7C70">
        <w:rPr>
          <w:sz w:val="24"/>
          <w:szCs w:val="24"/>
        </w:rPr>
        <w:t xml:space="preserve"> bodov</w:t>
      </w: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25A0E" w:rsidRPr="000542A6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>
        <w:rPr>
          <w:sz w:val="24"/>
          <w:szCs w:val="24"/>
        </w:rPr>
        <w:t xml:space="preserve"> s DPH - K1 (váha pre koeficient je 8</w:t>
      </w:r>
      <w:r w:rsidR="001A00DB">
        <w:rPr>
          <w:sz w:val="24"/>
          <w:szCs w:val="24"/>
        </w:rPr>
        <w:t>2</w:t>
      </w:r>
      <w:r w:rsidR="00C5234C">
        <w:rPr>
          <w:sz w:val="24"/>
          <w:szCs w:val="24"/>
        </w:rPr>
        <w:t>,5</w:t>
      </w:r>
      <w:r w:rsidRPr="009F7C70">
        <w:rPr>
          <w:sz w:val="24"/>
          <w:szCs w:val="24"/>
        </w:rPr>
        <w:t xml:space="preserve">) - </w:t>
      </w:r>
    </w:p>
    <w:p w:rsidR="00925A0E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:rsidR="00925A0E" w:rsidRPr="003F7B67" w:rsidRDefault="00925A0E" w:rsidP="00925A0E">
      <w:pPr>
        <w:pStyle w:val="Odsekzoznamu"/>
        <w:tabs>
          <w:tab w:val="left" w:pos="426"/>
        </w:tabs>
        <w:spacing w:line="276" w:lineRule="auto"/>
        <w:rPr>
          <w:sz w:val="22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2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2"/>
              <w:szCs w:val="24"/>
            </w:rPr>
            <m:t xml:space="preserve"> ×82,5=Počet bodov</m:t>
          </m:r>
        </m:oMath>
      </m:oMathPara>
    </w:p>
    <w:p w:rsidR="00925A0E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Body za kvalitatívne parametre</w:t>
      </w:r>
      <w:r w:rsidR="00C5234C">
        <w:rPr>
          <w:sz w:val="24"/>
          <w:szCs w:val="24"/>
        </w:rPr>
        <w:t xml:space="preserve"> – K2 (váha pre koeficient je 17,5</w:t>
      </w:r>
      <w:r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/>
      </w:tblPr>
      <w:tblGrid>
        <w:gridCol w:w="5098"/>
        <w:gridCol w:w="1701"/>
        <w:gridCol w:w="1134"/>
      </w:tblGrid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315ABD" w:rsidRDefault="00925A0E" w:rsidP="003F7B67">
            <w:pPr>
              <w:tabs>
                <w:tab w:val="left" w:pos="426"/>
              </w:tabs>
              <w:spacing w:line="276" w:lineRule="auto"/>
            </w:pPr>
            <w:r w:rsidRPr="00315ABD">
              <w:rPr>
                <w:rFonts w:ascii="Times New Roman" w:hAnsi="Times New Roman" w:cs="Times New Roman"/>
                <w:color w:val="000000"/>
              </w:rPr>
              <w:t>Lineárna pumpa</w:t>
            </w:r>
          </w:p>
        </w:tc>
        <w:tc>
          <w:tcPr>
            <w:tcW w:w="1701" w:type="dxa"/>
          </w:tcPr>
          <w:p w:rsidR="00925A0E" w:rsidRPr="009F7C70" w:rsidRDefault="00925A0E" w:rsidP="003F7B6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925A0E" w:rsidRPr="009F7C70" w:rsidRDefault="00925A0E" w:rsidP="003F7B6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315ABD" w:rsidRDefault="00925A0E" w:rsidP="003F7B67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15ABD">
              <w:rPr>
                <w:rFonts w:ascii="Times New Roman" w:hAnsi="Times New Roman" w:cs="Times New Roman"/>
                <w:color w:val="000000"/>
              </w:rPr>
              <w:t>Režim - Nábeh a pokles</w:t>
            </w:r>
          </w:p>
        </w:tc>
        <w:tc>
          <w:tcPr>
            <w:tcW w:w="1701" w:type="dxa"/>
            <w:hideMark/>
          </w:tcPr>
          <w:p w:rsidR="00925A0E" w:rsidRPr="009F7C70" w:rsidRDefault="00925A0E" w:rsidP="003F7B6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:rsidR="00925A0E" w:rsidRPr="009F7C70" w:rsidRDefault="00925A0E" w:rsidP="003F7B6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9F7C70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1B195C">
              <w:rPr>
                <w:rFonts w:ascii="Times New Roman" w:hAnsi="Times New Roman" w:cs="Times New Roman"/>
                <w:color w:val="000000"/>
              </w:rPr>
              <w:t>Režim - Viacnásobná dávka</w:t>
            </w:r>
          </w:p>
        </w:tc>
        <w:tc>
          <w:tcPr>
            <w:tcW w:w="1701" w:type="dxa"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9F7C70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1B195C">
              <w:rPr>
                <w:rFonts w:ascii="Times New Roman" w:hAnsi="Times New Roman" w:cs="Times New Roman"/>
                <w:color w:val="000000"/>
              </w:rPr>
              <w:t>Nastavenie osvetlenia displeja</w:t>
            </w:r>
          </w:p>
        </w:tc>
        <w:tc>
          <w:tcPr>
            <w:tcW w:w="1701" w:type="dxa"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9F7C70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1B195C">
              <w:rPr>
                <w:rFonts w:ascii="Times New Roman" w:hAnsi="Times New Roman" w:cs="Times New Roman"/>
                <w:color w:val="000000"/>
              </w:rPr>
              <w:t>Nastavenie osvetlenia tlačidiel</w:t>
            </w:r>
          </w:p>
        </w:tc>
        <w:tc>
          <w:tcPr>
            <w:tcW w:w="1701" w:type="dxa"/>
            <w:noWrap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9F7C70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195C">
              <w:rPr>
                <w:rFonts w:ascii="Times New Roman" w:hAnsi="Times New Roman" w:cs="Times New Roman"/>
                <w:color w:val="000000"/>
              </w:rPr>
              <w:t>System</w:t>
            </w:r>
            <w:proofErr w:type="spellEnd"/>
            <w:r w:rsidRPr="001B195C">
              <w:rPr>
                <w:rFonts w:ascii="Times New Roman" w:hAnsi="Times New Roman" w:cs="Times New Roman"/>
                <w:color w:val="000000"/>
              </w:rPr>
              <w:t xml:space="preserve"> dynamického tlaku</w:t>
            </w:r>
          </w:p>
        </w:tc>
        <w:tc>
          <w:tcPr>
            <w:tcW w:w="1701" w:type="dxa"/>
            <w:noWrap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 xml:space="preserve">Možnosť použitia v prostredí MRI s </w:t>
            </w:r>
            <w:proofErr w:type="spellStart"/>
            <w:r w:rsidRPr="007C458F">
              <w:rPr>
                <w:rFonts w:ascii="Times New Roman" w:hAnsi="Times New Roman" w:cs="Times New Roman"/>
                <w:color w:val="000000"/>
              </w:rPr>
              <w:t>príslučným</w:t>
            </w:r>
            <w:proofErr w:type="spellEnd"/>
            <w:r w:rsidRPr="007C458F">
              <w:rPr>
                <w:rFonts w:ascii="Times New Roman" w:hAnsi="Times New Roman" w:cs="Times New Roman"/>
                <w:color w:val="000000"/>
              </w:rPr>
              <w:t xml:space="preserve"> príslušenstvom výrobcu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25A0E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25A0E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lastRenderedPageBreak/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 w:rsidSect="00FB21B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2C8" w:rsidRDefault="009B12C8" w:rsidP="00110C23">
      <w:r>
        <w:separator/>
      </w:r>
    </w:p>
  </w:endnote>
  <w:endnote w:type="continuationSeparator" w:id="0">
    <w:p w:rsidR="009B12C8" w:rsidRDefault="009B12C8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2C8" w:rsidRDefault="009B12C8" w:rsidP="00110C23">
      <w:r>
        <w:separator/>
      </w:r>
    </w:p>
  </w:footnote>
  <w:footnote w:type="continuationSeparator" w:id="0">
    <w:p w:rsidR="009B12C8" w:rsidRDefault="009B12C8" w:rsidP="00110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23" w:rsidRDefault="00110C2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E1236"/>
    <w:rsid w:val="00034D41"/>
    <w:rsid w:val="000472CC"/>
    <w:rsid w:val="000542A6"/>
    <w:rsid w:val="000A1F6D"/>
    <w:rsid w:val="0011056B"/>
    <w:rsid w:val="00110C23"/>
    <w:rsid w:val="00155EDF"/>
    <w:rsid w:val="00161220"/>
    <w:rsid w:val="001873A6"/>
    <w:rsid w:val="001875D5"/>
    <w:rsid w:val="001A00DB"/>
    <w:rsid w:val="001B195C"/>
    <w:rsid w:val="001D34A5"/>
    <w:rsid w:val="001F0387"/>
    <w:rsid w:val="002424CE"/>
    <w:rsid w:val="00270456"/>
    <w:rsid w:val="002B7B6A"/>
    <w:rsid w:val="00334E6E"/>
    <w:rsid w:val="00380B11"/>
    <w:rsid w:val="003B5283"/>
    <w:rsid w:val="004368A3"/>
    <w:rsid w:val="00444EE6"/>
    <w:rsid w:val="00453088"/>
    <w:rsid w:val="004D217E"/>
    <w:rsid w:val="004D3CA5"/>
    <w:rsid w:val="00515ED5"/>
    <w:rsid w:val="005447AF"/>
    <w:rsid w:val="00591E97"/>
    <w:rsid w:val="005C44A6"/>
    <w:rsid w:val="005D2DD3"/>
    <w:rsid w:val="006056BC"/>
    <w:rsid w:val="006135D2"/>
    <w:rsid w:val="00635899"/>
    <w:rsid w:val="006B183A"/>
    <w:rsid w:val="006D74E7"/>
    <w:rsid w:val="007014F7"/>
    <w:rsid w:val="0073453C"/>
    <w:rsid w:val="00745926"/>
    <w:rsid w:val="00761692"/>
    <w:rsid w:val="00786673"/>
    <w:rsid w:val="007E1236"/>
    <w:rsid w:val="007E30C7"/>
    <w:rsid w:val="00834682"/>
    <w:rsid w:val="00846FAF"/>
    <w:rsid w:val="008E34F6"/>
    <w:rsid w:val="00911E09"/>
    <w:rsid w:val="009136BD"/>
    <w:rsid w:val="00925A0E"/>
    <w:rsid w:val="0092713A"/>
    <w:rsid w:val="009342AD"/>
    <w:rsid w:val="009B12C8"/>
    <w:rsid w:val="009F7C70"/>
    <w:rsid w:val="00A0022B"/>
    <w:rsid w:val="00A37782"/>
    <w:rsid w:val="00A657C9"/>
    <w:rsid w:val="00A83A41"/>
    <w:rsid w:val="00B223EB"/>
    <w:rsid w:val="00B4165D"/>
    <w:rsid w:val="00B5113D"/>
    <w:rsid w:val="00B73AEE"/>
    <w:rsid w:val="00C04A10"/>
    <w:rsid w:val="00C5234C"/>
    <w:rsid w:val="00C86EBB"/>
    <w:rsid w:val="00CD00AE"/>
    <w:rsid w:val="00D05F58"/>
    <w:rsid w:val="00D31C34"/>
    <w:rsid w:val="00DD2663"/>
    <w:rsid w:val="00DD4FD6"/>
    <w:rsid w:val="00DE30A7"/>
    <w:rsid w:val="00DE44B6"/>
    <w:rsid w:val="00E03E79"/>
    <w:rsid w:val="00E120DA"/>
    <w:rsid w:val="00E61174"/>
    <w:rsid w:val="00EE2A63"/>
    <w:rsid w:val="00EE5F16"/>
    <w:rsid w:val="00F755A2"/>
    <w:rsid w:val="00FB21BD"/>
    <w:rsid w:val="00FD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Tabukasmriekou1svetlzvraznenie11">
    <w:name w:val="Tabuľka s mriežkou 1 – svetlá – zvýraznenie 1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character" w:customStyle="1" w:styleId="FontStyle72">
    <w:name w:val="Font Style72"/>
    <w:uiPriority w:val="99"/>
    <w:rsid w:val="00FD0D63"/>
    <w:rPr>
      <w:rFonts w:ascii="Garamond" w:hAnsi="Garamond" w:cs="Garamon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nspnz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pnz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Windows User</cp:lastModifiedBy>
  <cp:revision>28</cp:revision>
  <cp:lastPrinted>2018-11-21T11:11:00Z</cp:lastPrinted>
  <dcterms:created xsi:type="dcterms:W3CDTF">2019-03-22T09:16:00Z</dcterms:created>
  <dcterms:modified xsi:type="dcterms:W3CDTF">2019-05-10T10:07:00Z</dcterms:modified>
</cp:coreProperties>
</file>