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="00B1280C" w:rsidRPr="00793923">
        <w:rPr>
          <w:sz w:val="22"/>
        </w:rPr>
        <w:t xml:space="preserve">Všetci </w:t>
      </w:r>
      <w:r w:rsidR="00201CA3" w:rsidRPr="00793923">
        <w:rPr>
          <w:sz w:val="22"/>
        </w:rPr>
        <w:t>záujemcovia</w:t>
      </w:r>
      <w:r w:rsidR="00B1280C" w:rsidRPr="00793923">
        <w:rPr>
          <w:sz w:val="22"/>
        </w:rPr>
        <w:t xml:space="preserve"> zaradení do zriadeného</w:t>
      </w:r>
    </w:p>
    <w:p w14:paraId="69C1CA28" w14:textId="03032C80" w:rsidR="0029267E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="00B1280C" w:rsidRPr="00793923">
        <w:rPr>
          <w:sz w:val="22"/>
        </w:rPr>
        <w:t xml:space="preserve">dynamického nákupného systému </w:t>
      </w:r>
      <w:r w:rsidR="00AB08B8" w:rsidRPr="00793923">
        <w:rPr>
          <w:sz w:val="22"/>
        </w:rPr>
        <w:t>..............</w:t>
      </w:r>
    </w:p>
    <w:p w14:paraId="5CEB106F" w14:textId="77777777" w:rsidR="00B1280C" w:rsidRPr="00793923" w:rsidRDefault="00B1280C" w:rsidP="00C84C95">
      <w:pPr>
        <w:spacing w:after="0" w:line="240" w:lineRule="auto"/>
        <w:ind w:left="4248"/>
        <w:rPr>
          <w:sz w:val="22"/>
          <w:highlight w:val="lightGray"/>
        </w:rPr>
      </w:pPr>
    </w:p>
    <w:p w14:paraId="3828EB96" w14:textId="24A545CB" w:rsidR="00EF4084" w:rsidRPr="00793923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sz w:val="22"/>
        </w:rPr>
      </w:pPr>
    </w:p>
    <w:p w14:paraId="73734E7D" w14:textId="77777777" w:rsidR="008452ED" w:rsidRPr="00793923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sz w:val="22"/>
        </w:rPr>
      </w:pPr>
    </w:p>
    <w:p w14:paraId="65828775" w14:textId="45B625C6" w:rsidR="00B1280C" w:rsidRPr="00793923" w:rsidRDefault="0029267E" w:rsidP="00C84C95">
      <w:pPr>
        <w:tabs>
          <w:tab w:val="left" w:pos="2410"/>
          <w:tab w:val="left" w:pos="4820"/>
          <w:tab w:val="left" w:pos="7371"/>
        </w:tabs>
        <w:spacing w:after="0" w:line="240" w:lineRule="auto"/>
        <w:rPr>
          <w:b/>
          <w:bCs/>
          <w:szCs w:val="20"/>
        </w:rPr>
      </w:pPr>
      <w:r w:rsidRPr="00793923">
        <w:rPr>
          <w:b/>
          <w:bCs/>
          <w:szCs w:val="20"/>
        </w:rPr>
        <w:t>Váš list číslo/zo dňa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Pr="00793923">
        <w:rPr>
          <w:b/>
          <w:bCs/>
          <w:szCs w:val="20"/>
        </w:rPr>
        <w:t>Naše číslo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Pr="00793923">
        <w:rPr>
          <w:b/>
          <w:bCs/>
          <w:szCs w:val="20"/>
        </w:rPr>
        <w:t>Vybavuje/Telefón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="00B1280C" w:rsidRPr="00793923">
        <w:rPr>
          <w:b/>
          <w:bCs/>
          <w:szCs w:val="20"/>
        </w:rPr>
        <w:t>Bratislava</w:t>
      </w:r>
    </w:p>
    <w:p w14:paraId="4A753D38" w14:textId="4368A213" w:rsidR="0029267E" w:rsidRPr="00793923" w:rsidRDefault="00B1280C" w:rsidP="00C84C95">
      <w:pPr>
        <w:tabs>
          <w:tab w:val="left" w:pos="2410"/>
          <w:tab w:val="left" w:pos="4820"/>
          <w:tab w:val="left" w:pos="7371"/>
        </w:tabs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="008452ED" w:rsidRPr="00793923">
        <w:rPr>
          <w:sz w:val="22"/>
        </w:rPr>
        <w:tab/>
      </w:r>
      <w:r w:rsidR="00C936C3" w:rsidRPr="00793923">
        <w:rPr>
          <w:sz w:val="22"/>
        </w:rPr>
        <w:tab/>
      </w:r>
    </w:p>
    <w:p w14:paraId="0EBA5B46" w14:textId="77777777" w:rsidR="0029267E" w:rsidRPr="00793923" w:rsidRDefault="0029267E" w:rsidP="00C84C95">
      <w:pPr>
        <w:spacing w:after="0" w:line="240" w:lineRule="auto"/>
        <w:rPr>
          <w:sz w:val="22"/>
        </w:rPr>
      </w:pPr>
    </w:p>
    <w:p w14:paraId="67A60281" w14:textId="77777777" w:rsidR="00B1280C" w:rsidRPr="00793923" w:rsidRDefault="00B1280C" w:rsidP="00C84C95">
      <w:pPr>
        <w:spacing w:after="0" w:line="240" w:lineRule="auto"/>
        <w:jc w:val="both"/>
        <w:rPr>
          <w:sz w:val="22"/>
        </w:rPr>
      </w:pPr>
    </w:p>
    <w:p w14:paraId="565D28B1" w14:textId="77777777" w:rsidR="00EF4084" w:rsidRPr="00793923" w:rsidRDefault="00EF4084" w:rsidP="00C84C95">
      <w:pPr>
        <w:spacing w:after="0" w:line="240" w:lineRule="auto"/>
        <w:jc w:val="both"/>
        <w:rPr>
          <w:sz w:val="22"/>
        </w:rPr>
      </w:pPr>
    </w:p>
    <w:p w14:paraId="1E4C3C50" w14:textId="4A185DB7" w:rsidR="0029267E" w:rsidRPr="00793923" w:rsidRDefault="0029267E" w:rsidP="00C84C95">
      <w:pPr>
        <w:spacing w:after="0" w:line="240" w:lineRule="auto"/>
        <w:jc w:val="both"/>
        <w:rPr>
          <w:b/>
          <w:bCs/>
          <w:sz w:val="22"/>
        </w:rPr>
      </w:pPr>
      <w:r w:rsidRPr="00793923">
        <w:rPr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793923">
        <w:rPr>
          <w:b/>
          <w:bCs/>
          <w:sz w:val="22"/>
        </w:rPr>
        <w:t>.</w:t>
      </w:r>
    </w:p>
    <w:p w14:paraId="6DB27F29" w14:textId="23D00548" w:rsidR="0029267E" w:rsidRPr="00793923" w:rsidRDefault="0029267E" w:rsidP="00C84C95">
      <w:pPr>
        <w:spacing w:after="0" w:line="240" w:lineRule="auto"/>
        <w:rPr>
          <w:sz w:val="22"/>
        </w:rPr>
      </w:pPr>
    </w:p>
    <w:p w14:paraId="7E675FC9" w14:textId="77777777" w:rsidR="00F96B9C" w:rsidRPr="00793923" w:rsidRDefault="00F96B9C" w:rsidP="00C84C95">
      <w:pPr>
        <w:spacing w:after="0" w:line="240" w:lineRule="auto"/>
        <w:rPr>
          <w:sz w:val="22"/>
        </w:rPr>
      </w:pPr>
    </w:p>
    <w:p w14:paraId="73C52747" w14:textId="52EA2199" w:rsidR="0029267E" w:rsidRPr="00793923" w:rsidRDefault="0029267E" w:rsidP="00C84C95">
      <w:pPr>
        <w:spacing w:after="0" w:line="240" w:lineRule="auto"/>
        <w:jc w:val="both"/>
        <w:rPr>
          <w:sz w:val="22"/>
        </w:rPr>
      </w:pPr>
      <w:r w:rsidRPr="00793923">
        <w:rPr>
          <w:sz w:val="22"/>
        </w:rPr>
        <w:t>V súlade s</w:t>
      </w:r>
      <w:r w:rsidR="00B1280C" w:rsidRPr="00793923">
        <w:rPr>
          <w:sz w:val="22"/>
        </w:rPr>
        <w:t xml:space="preserve"> § 61 ods. 3</w:t>
      </w:r>
      <w:r w:rsidRPr="00793923">
        <w:rPr>
          <w:sz w:val="22"/>
        </w:rPr>
        <w:t xml:space="preserve"> zákona č.</w:t>
      </w:r>
      <w:r w:rsidR="00AB08B8" w:rsidRPr="00793923">
        <w:rPr>
          <w:sz w:val="22"/>
        </w:rPr>
        <w:t xml:space="preserve"> </w:t>
      </w:r>
      <w:r w:rsidRPr="00793923">
        <w:rPr>
          <w:sz w:val="22"/>
        </w:rPr>
        <w:t xml:space="preserve">343/2015 Z. z. o verejnom obstarávaní a o zmene a doplnení niektorých zákonov v znení neskorších predpisov (ďalej len „zákon“), </w:t>
      </w:r>
      <w:r w:rsidRPr="00793923">
        <w:rPr>
          <w:b/>
          <w:bCs/>
          <w:sz w:val="22"/>
        </w:rPr>
        <w:t>Vás</w:t>
      </w:r>
      <w:r w:rsidRPr="00793923">
        <w:rPr>
          <w:sz w:val="22"/>
        </w:rPr>
        <w:t xml:space="preserve"> týmto</w:t>
      </w:r>
      <w:r w:rsidR="006C7628" w:rsidRPr="00793923">
        <w:rPr>
          <w:sz w:val="22"/>
        </w:rPr>
        <w:t xml:space="preserve"> verejný obstarávateľ </w:t>
      </w:r>
      <w:r w:rsidR="00AB08B8" w:rsidRPr="00793923">
        <w:rPr>
          <w:sz w:val="22"/>
        </w:rPr>
        <w:t>................</w:t>
      </w:r>
      <w:r w:rsidR="006C7628" w:rsidRPr="00793923">
        <w:rPr>
          <w:sz w:val="22"/>
        </w:rPr>
        <w:t>,</w:t>
      </w:r>
    </w:p>
    <w:p w14:paraId="394849BF" w14:textId="34E79465" w:rsidR="00B1280C" w:rsidRPr="00793923" w:rsidRDefault="00B1280C" w:rsidP="00C84C95">
      <w:pPr>
        <w:spacing w:after="0" w:line="240" w:lineRule="auto"/>
        <w:jc w:val="center"/>
        <w:rPr>
          <w:sz w:val="22"/>
        </w:rPr>
      </w:pPr>
    </w:p>
    <w:p w14:paraId="3334AF00" w14:textId="77777777" w:rsidR="00C84C95" w:rsidRPr="00793923" w:rsidRDefault="00C84C95" w:rsidP="00C84C95">
      <w:pPr>
        <w:spacing w:after="0" w:line="240" w:lineRule="auto"/>
        <w:jc w:val="center"/>
        <w:rPr>
          <w:sz w:val="22"/>
        </w:rPr>
      </w:pPr>
    </w:p>
    <w:p w14:paraId="6D80B179" w14:textId="6C274328" w:rsidR="0029267E" w:rsidRPr="00793923" w:rsidRDefault="0029267E" w:rsidP="00C84C95">
      <w:pPr>
        <w:spacing w:after="0" w:line="240" w:lineRule="auto"/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vyzýva na predloženie ponuky</w:t>
      </w:r>
    </w:p>
    <w:p w14:paraId="23A37156" w14:textId="072A5158" w:rsidR="00544D85" w:rsidRPr="00793923" w:rsidRDefault="00544D85" w:rsidP="00C84C95">
      <w:pPr>
        <w:spacing w:after="0" w:line="240" w:lineRule="auto"/>
        <w:jc w:val="center"/>
        <w:rPr>
          <w:sz w:val="22"/>
        </w:rPr>
      </w:pPr>
    </w:p>
    <w:p w14:paraId="7D7F553D" w14:textId="77777777" w:rsidR="00C84C95" w:rsidRPr="00793923" w:rsidRDefault="00C84C95" w:rsidP="00C84C95">
      <w:pPr>
        <w:spacing w:after="0" w:line="240" w:lineRule="auto"/>
        <w:jc w:val="center"/>
        <w:rPr>
          <w:sz w:val="22"/>
        </w:rPr>
      </w:pPr>
    </w:p>
    <w:p w14:paraId="7D255156" w14:textId="70CD572B" w:rsidR="0029267E" w:rsidRPr="00793923" w:rsidRDefault="0029267E" w:rsidP="00C84C95">
      <w:pPr>
        <w:spacing w:after="0" w:line="240" w:lineRule="auto"/>
        <w:jc w:val="both"/>
        <w:rPr>
          <w:sz w:val="22"/>
        </w:rPr>
      </w:pPr>
      <w:r w:rsidRPr="00793923">
        <w:rPr>
          <w:sz w:val="22"/>
        </w:rPr>
        <w:t>v</w:t>
      </w:r>
      <w:r w:rsidR="00536F37" w:rsidRPr="00793923">
        <w:rPr>
          <w:sz w:val="22"/>
        </w:rPr>
        <w:t> </w:t>
      </w:r>
      <w:r w:rsidRPr="00793923">
        <w:rPr>
          <w:sz w:val="22"/>
        </w:rPr>
        <w:t>rámci</w:t>
      </w:r>
      <w:r w:rsidR="00536F37" w:rsidRPr="00793923">
        <w:rPr>
          <w:sz w:val="22"/>
        </w:rPr>
        <w:t xml:space="preserve"> </w:t>
      </w:r>
      <w:r w:rsidRPr="00793923">
        <w:rPr>
          <w:sz w:val="22"/>
        </w:rPr>
        <w:t>konkrétnej zákazky s</w:t>
      </w:r>
      <w:r w:rsidR="00B1280C" w:rsidRPr="00793923">
        <w:rPr>
          <w:sz w:val="22"/>
        </w:rPr>
        <w:t> </w:t>
      </w:r>
      <w:r w:rsidRPr="00793923">
        <w:rPr>
          <w:sz w:val="22"/>
        </w:rPr>
        <w:t>názvom</w:t>
      </w:r>
      <w:r w:rsidR="00B1280C" w:rsidRPr="00793923">
        <w:rPr>
          <w:sz w:val="22"/>
        </w:rPr>
        <w:t xml:space="preserve"> „</w:t>
      </w:r>
      <w:r w:rsidR="00AB08B8" w:rsidRPr="00793923">
        <w:rPr>
          <w:b/>
          <w:bCs/>
          <w:sz w:val="22"/>
        </w:rPr>
        <w:t>.............</w:t>
      </w:r>
      <w:r w:rsidR="00B1280C" w:rsidRPr="00793923">
        <w:rPr>
          <w:sz w:val="22"/>
        </w:rPr>
        <w:t>“</w:t>
      </w:r>
      <w:r w:rsidR="000E23E8" w:rsidRPr="00793923">
        <w:rPr>
          <w:sz w:val="22"/>
        </w:rPr>
        <w:t xml:space="preserve"> (ďalej </w:t>
      </w:r>
      <w:r w:rsidR="00CC00CE" w:rsidRPr="00793923">
        <w:rPr>
          <w:sz w:val="22"/>
        </w:rPr>
        <w:t>aj ako</w:t>
      </w:r>
      <w:r w:rsidR="000E23E8" w:rsidRPr="00793923">
        <w:rPr>
          <w:sz w:val="22"/>
        </w:rPr>
        <w:t xml:space="preserve"> </w:t>
      </w:r>
      <w:r w:rsidR="00CC00CE" w:rsidRPr="00793923">
        <w:rPr>
          <w:sz w:val="22"/>
        </w:rPr>
        <w:t xml:space="preserve">„konkrétna </w:t>
      </w:r>
      <w:r w:rsidR="000E23E8" w:rsidRPr="00793923">
        <w:rPr>
          <w:sz w:val="22"/>
        </w:rPr>
        <w:t>zákazka“)</w:t>
      </w:r>
      <w:r w:rsidR="00B1280C" w:rsidRPr="00793923">
        <w:rPr>
          <w:sz w:val="22"/>
        </w:rPr>
        <w:t xml:space="preserve">, </w:t>
      </w:r>
      <w:r w:rsidRPr="00793923">
        <w:rPr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793923">
        <w:rPr>
          <w:sz w:val="22"/>
          <w:shd w:val="clear" w:color="auto" w:fill="FFFFFF" w:themeFill="background1"/>
        </w:rPr>
        <w:t xml:space="preserve">s názvom </w:t>
      </w:r>
      <w:r w:rsidR="00F96B9C" w:rsidRPr="00793923">
        <w:rPr>
          <w:sz w:val="22"/>
        </w:rPr>
        <w:t>„</w:t>
      </w:r>
      <w:r w:rsidR="00FC0927" w:rsidRPr="00FC0927">
        <w:rPr>
          <w:sz w:val="22"/>
        </w:rPr>
        <w:t>DNS - Nabíjacie stanice automobilov na elektrický pohon a súvisiace elektrotechnické zariadenia</w:t>
      </w:r>
      <w:r w:rsidR="00F96B9C" w:rsidRPr="00793923">
        <w:rPr>
          <w:sz w:val="22"/>
        </w:rPr>
        <w:t xml:space="preserve">“, referenčné číslo </w:t>
      </w:r>
      <w:r w:rsidR="00AB08B8" w:rsidRPr="00793923">
        <w:rPr>
          <w:sz w:val="22"/>
        </w:rPr>
        <w:t>..............</w:t>
      </w:r>
      <w:r w:rsidR="00D371E1" w:rsidRPr="00793923">
        <w:rPr>
          <w:sz w:val="22"/>
        </w:rPr>
        <w:t>,</w:t>
      </w:r>
      <w:r w:rsidR="00F96B9C" w:rsidRPr="00793923">
        <w:rPr>
          <w:sz w:val="22"/>
        </w:rPr>
        <w:t xml:space="preserve"> zriadeného na základe</w:t>
      </w:r>
      <w:r w:rsidRPr="00793923">
        <w:rPr>
          <w:sz w:val="22"/>
        </w:rPr>
        <w:t xml:space="preserve"> oznámeni</w:t>
      </w:r>
      <w:r w:rsidR="00F96B9C" w:rsidRPr="00793923">
        <w:rPr>
          <w:sz w:val="22"/>
        </w:rPr>
        <w:t>a</w:t>
      </w:r>
      <w:r w:rsidRPr="00793923">
        <w:rPr>
          <w:sz w:val="22"/>
        </w:rPr>
        <w:t xml:space="preserve"> o vyhlásení verejného obstarávania </w:t>
      </w:r>
      <w:r w:rsidR="00F96B9C" w:rsidRPr="00793923">
        <w:rPr>
          <w:sz w:val="22"/>
        </w:rPr>
        <w:t>z</w:t>
      </w:r>
      <w:r w:rsidRPr="00793923">
        <w:rPr>
          <w:sz w:val="22"/>
        </w:rPr>
        <w:t>verej</w:t>
      </w:r>
      <w:r w:rsidR="00F96B9C" w:rsidRPr="00793923">
        <w:rPr>
          <w:sz w:val="22"/>
        </w:rPr>
        <w:t>ne</w:t>
      </w:r>
      <w:r w:rsidRPr="00793923">
        <w:rPr>
          <w:sz w:val="22"/>
        </w:rPr>
        <w:t>né</w:t>
      </w:r>
      <w:r w:rsidR="00F96B9C" w:rsidRPr="00793923">
        <w:rPr>
          <w:sz w:val="22"/>
        </w:rPr>
        <w:t>ho</w:t>
      </w:r>
      <w:r w:rsidRPr="00793923">
        <w:rPr>
          <w:sz w:val="22"/>
        </w:rPr>
        <w:t xml:space="preserve"> v Úradnom vestníku EÚ </w:t>
      </w:r>
      <w:r w:rsidR="00AB08B8" w:rsidRPr="00793923">
        <w:rPr>
          <w:sz w:val="22"/>
        </w:rPr>
        <w:t>..............</w:t>
      </w:r>
      <w:r w:rsidR="000E23E8" w:rsidRPr="00793923">
        <w:rPr>
          <w:sz w:val="22"/>
        </w:rPr>
        <w:t xml:space="preserve"> </w:t>
      </w:r>
      <w:r w:rsidRPr="00793923">
        <w:rPr>
          <w:sz w:val="22"/>
        </w:rPr>
        <w:t>a vo Vestníku verejného obstarávania č.</w:t>
      </w:r>
      <w:r w:rsidR="00D77624" w:rsidRPr="00793923">
        <w:rPr>
          <w:sz w:val="22"/>
        </w:rPr>
        <w:t xml:space="preserve"> </w:t>
      </w:r>
      <w:r w:rsidR="00AB08B8" w:rsidRPr="00793923">
        <w:rPr>
          <w:sz w:val="22"/>
        </w:rPr>
        <w:t>..............</w:t>
      </w:r>
      <w:r w:rsidR="000E23E8" w:rsidRPr="00793923">
        <w:rPr>
          <w:sz w:val="22"/>
        </w:rPr>
        <w:t xml:space="preserve"> pod zn. </w:t>
      </w:r>
      <w:r w:rsidR="00AB08B8" w:rsidRPr="00793923">
        <w:rPr>
          <w:sz w:val="22"/>
        </w:rPr>
        <w:t xml:space="preserve">.............. </w:t>
      </w:r>
      <w:r w:rsidRPr="00793923">
        <w:rPr>
          <w:sz w:val="22"/>
        </w:rPr>
        <w:t xml:space="preserve">(ďalej len </w:t>
      </w:r>
      <w:r w:rsidR="00544D85" w:rsidRPr="00793923">
        <w:rPr>
          <w:sz w:val="22"/>
        </w:rPr>
        <w:t>„</w:t>
      </w:r>
      <w:r w:rsidR="000E23E8" w:rsidRPr="00793923">
        <w:rPr>
          <w:sz w:val="22"/>
        </w:rPr>
        <w:t>DNS</w:t>
      </w:r>
      <w:r w:rsidRPr="00793923">
        <w:rPr>
          <w:sz w:val="22"/>
        </w:rPr>
        <w:t>).</w:t>
      </w:r>
    </w:p>
    <w:p w14:paraId="1BAE3D1E" w14:textId="18F5EED0" w:rsidR="0029267E" w:rsidRPr="00793923" w:rsidRDefault="0029267E" w:rsidP="00C84C95">
      <w:pPr>
        <w:spacing w:after="0" w:line="240" w:lineRule="auto"/>
        <w:rPr>
          <w:rStyle w:val="XEKS"/>
          <w:sz w:val="22"/>
        </w:rPr>
      </w:pPr>
    </w:p>
    <w:p w14:paraId="2DD75989" w14:textId="77777777" w:rsidR="00C84C95" w:rsidRPr="00793923" w:rsidRDefault="00C84C95" w:rsidP="00C84C95">
      <w:pPr>
        <w:spacing w:after="0" w:line="240" w:lineRule="auto"/>
        <w:rPr>
          <w:rStyle w:val="XEKS"/>
          <w:sz w:val="22"/>
        </w:rPr>
      </w:pPr>
    </w:p>
    <w:p w14:paraId="066B5888" w14:textId="6F5F5348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bookmarkStart w:id="0" w:name="_Ref71629797"/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dostupné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podklady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k </w:t>
      </w:r>
      <w:proofErr w:type="spellStart"/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dns</w:t>
      </w:r>
      <w:proofErr w:type="spellEnd"/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, k tejto konkrétnej zákazke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6AA54120" w:rsidR="0029267E" w:rsidRPr="00793923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..............</w:t>
      </w:r>
    </w:p>
    <w:p w14:paraId="60C05EC9" w14:textId="77777777" w:rsidR="00AB08B8" w:rsidRPr="00793923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2EF55A2D" w14:textId="77777777" w:rsidR="00CD3C6C" w:rsidRPr="00793923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7B9BF1FA" w:rsidR="00CD3C6C" w:rsidRPr="00793923" w:rsidRDefault="00AB08B8" w:rsidP="00AB08B8">
      <w:pPr>
        <w:spacing w:after="0" w:line="240" w:lineRule="auto"/>
        <w:ind w:firstLine="567"/>
        <w:jc w:val="both"/>
        <w:rPr>
          <w:sz w:val="22"/>
        </w:rPr>
      </w:pPr>
      <w:r w:rsidRPr="00793923">
        <w:rPr>
          <w:sz w:val="22"/>
        </w:rPr>
        <w:t>..............</w:t>
      </w:r>
    </w:p>
    <w:p w14:paraId="289EEC92" w14:textId="77777777" w:rsidR="00AB08B8" w:rsidRPr="00793923" w:rsidRDefault="00AB08B8" w:rsidP="00AB08B8">
      <w:pPr>
        <w:spacing w:after="0" w:line="240" w:lineRule="auto"/>
        <w:ind w:firstLine="567"/>
        <w:jc w:val="both"/>
        <w:rPr>
          <w:sz w:val="22"/>
        </w:rPr>
      </w:pPr>
    </w:p>
    <w:p w14:paraId="2FDD900D" w14:textId="61973F1A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i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dentifikátor konkrétnej zákazk</w:t>
      </w:r>
      <w:r w:rsidR="00CC00CE" w:rsidRPr="00793923">
        <w:rPr>
          <w:rFonts w:ascii="Times New Roman" w:hAnsi="Times New Roman"/>
          <w:b/>
          <w:bCs/>
          <w:smallCaps/>
          <w:sz w:val="22"/>
          <w:lang w:val="sk-SK"/>
        </w:rPr>
        <w:t>y</w:t>
      </w:r>
      <w:r w:rsidR="00AB03F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 a odkaz na konkrétnu zákazku</w:t>
      </w:r>
    </w:p>
    <w:p w14:paraId="61EC1E6F" w14:textId="6B0F6B8C" w:rsidR="0029267E" w:rsidRPr="00793923" w:rsidRDefault="00AB08B8" w:rsidP="00C84C9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..............</w:t>
      </w:r>
    </w:p>
    <w:p w14:paraId="3B84D136" w14:textId="193E6256" w:rsidR="00AB03FE" w:rsidRPr="00793923" w:rsidRDefault="00AB08B8" w:rsidP="00C84C9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odkaz: ..............</w:t>
      </w:r>
    </w:p>
    <w:p w14:paraId="3A586EC0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6D9DA133" w14:textId="4A14A863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0B46BDE6" w:rsidR="0029267E" w:rsidRPr="00793923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color w:val="4472C4" w:themeColor="accent1"/>
          <w:sz w:val="22"/>
          <w:lang w:val="sk-SK"/>
        </w:rPr>
        <w:t xml:space="preserve">Odkaz podľa bodu </w:t>
      </w:r>
      <w:r w:rsidR="004914C1" w:rsidRPr="00793923">
        <w:rPr>
          <w:rFonts w:ascii="Times New Roman" w:hAnsi="Times New Roman"/>
          <w:color w:val="4472C4" w:themeColor="accent1"/>
          <w:sz w:val="22"/>
          <w:lang w:val="sk-SK"/>
        </w:rPr>
        <w:fldChar w:fldCharType="begin"/>
      </w:r>
      <w:r w:rsidR="004914C1" w:rsidRPr="00793923">
        <w:rPr>
          <w:rFonts w:ascii="Times New Roman" w:hAnsi="Times New Roman"/>
          <w:color w:val="4472C4" w:themeColor="accent1"/>
          <w:sz w:val="22"/>
          <w:lang w:val="sk-SK"/>
        </w:rPr>
        <w:instrText xml:space="preserve"> REF _Ref71629797 \r \h </w:instrText>
      </w:r>
      <w:r w:rsidR="00237EDB" w:rsidRPr="00793923">
        <w:rPr>
          <w:rFonts w:ascii="Times New Roman" w:hAnsi="Times New Roman"/>
          <w:color w:val="4472C4" w:themeColor="accent1"/>
          <w:sz w:val="22"/>
          <w:lang w:val="sk-SK"/>
        </w:rPr>
        <w:instrText xml:space="preserve"> \* MERGEFORMAT </w:instrText>
      </w:r>
      <w:r w:rsidR="004914C1" w:rsidRPr="00793923">
        <w:rPr>
          <w:rFonts w:ascii="Times New Roman" w:hAnsi="Times New Roman"/>
          <w:color w:val="4472C4" w:themeColor="accent1"/>
          <w:sz w:val="22"/>
          <w:lang w:val="sk-SK"/>
        </w:rPr>
      </w:r>
      <w:r w:rsidR="004914C1" w:rsidRPr="00793923">
        <w:rPr>
          <w:rFonts w:ascii="Times New Roman" w:hAnsi="Times New Roman"/>
          <w:color w:val="4472C4" w:themeColor="accent1"/>
          <w:sz w:val="22"/>
          <w:lang w:val="sk-SK"/>
        </w:rPr>
        <w:fldChar w:fldCharType="separate"/>
      </w:r>
      <w:r w:rsidR="004914C1" w:rsidRPr="00793923">
        <w:rPr>
          <w:rFonts w:ascii="Times New Roman" w:hAnsi="Times New Roman"/>
          <w:color w:val="4472C4" w:themeColor="accent1"/>
          <w:sz w:val="22"/>
          <w:lang w:val="sk-SK"/>
        </w:rPr>
        <w:t>1</w:t>
      </w:r>
      <w:r w:rsidR="004914C1" w:rsidRPr="00793923">
        <w:rPr>
          <w:rFonts w:ascii="Times New Roman" w:hAnsi="Times New Roman"/>
          <w:color w:val="4472C4" w:themeColor="accent1"/>
          <w:sz w:val="22"/>
          <w:lang w:val="sk-SK"/>
        </w:rPr>
        <w:fldChar w:fldCharType="end"/>
      </w:r>
      <w:r w:rsidRPr="00793923">
        <w:rPr>
          <w:rFonts w:ascii="Times New Roman" w:hAnsi="Times New Roman"/>
          <w:color w:val="4472C4" w:themeColor="accent1"/>
          <w:sz w:val="22"/>
          <w:lang w:val="sk-SK"/>
        </w:rPr>
        <w:t>.</w:t>
      </w:r>
    </w:p>
    <w:p w14:paraId="75CB8ED9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6AE5A8B4" w14:textId="26DA8C09" w:rsidR="00544D85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redmet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793923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d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ruh</w:t>
      </w:r>
      <w:r w:rsidR="0029267E"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CC00CE" w:rsidRPr="00793923">
        <w:rPr>
          <w:rFonts w:ascii="Times New Roman" w:hAnsi="Times New Roman"/>
          <w:b/>
          <w:bCs/>
          <w:smallCaps/>
          <w:sz w:val="22"/>
          <w:lang w:val="sk-SK"/>
        </w:rPr>
        <w:t>z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ákazky</w:t>
      </w:r>
      <w:r w:rsidR="00544D85" w:rsidRPr="00793923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CC00CE" w:rsidRPr="00793923">
        <w:rPr>
          <w:rFonts w:ascii="Times New Roman" w:hAnsi="Times New Roman"/>
          <w:sz w:val="22"/>
          <w:lang w:val="sk-SK"/>
        </w:rPr>
        <w:tab/>
      </w:r>
      <w:r w:rsidR="00163E37" w:rsidRPr="00793923">
        <w:rPr>
          <w:rFonts w:ascii="Times New Roman" w:hAnsi="Times New Roman"/>
          <w:sz w:val="22"/>
          <w:lang w:val="sk-SK"/>
        </w:rPr>
        <w:t>tovar</w:t>
      </w:r>
      <w:r w:rsidR="007171BC" w:rsidRPr="00793923">
        <w:rPr>
          <w:rFonts w:ascii="Times New Roman" w:hAnsi="Times New Roman"/>
          <w:sz w:val="22"/>
          <w:lang w:val="sk-SK"/>
        </w:rPr>
        <w:t>y</w:t>
      </w:r>
    </w:p>
    <w:p w14:paraId="394309A0" w14:textId="77777777" w:rsidR="00544D85" w:rsidRPr="00793923" w:rsidRDefault="00544D85" w:rsidP="00C84C95">
      <w:pPr>
        <w:pStyle w:val="Zarkazkladnhotextu2"/>
        <w:spacing w:after="0" w:line="240" w:lineRule="auto"/>
        <w:ind w:left="567" w:hanging="567"/>
        <w:jc w:val="both"/>
        <w:rPr>
          <w:sz w:val="22"/>
        </w:rPr>
      </w:pPr>
    </w:p>
    <w:p w14:paraId="2AF29FFF" w14:textId="650AA6F7" w:rsidR="00815010" w:rsidRPr="00793923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č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íselný</w:t>
      </w:r>
      <w:r w:rsidR="0029267E"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254CF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465A9" w:rsidRPr="00793923">
        <w:rPr>
          <w:rFonts w:ascii="Times New Roman" w:hAnsi="Times New Roman"/>
          <w:b/>
          <w:bCs/>
          <w:smallCaps/>
          <w:sz w:val="22"/>
          <w:lang w:val="sk-SK"/>
        </w:rPr>
        <w:t>podľa</w:t>
      </w:r>
      <w:r w:rsidR="0029267E"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3C05F8" w:rsidRPr="00793923">
        <w:rPr>
          <w:rFonts w:ascii="Times New Roman" w:hAnsi="Times New Roman"/>
          <w:b/>
          <w:bCs/>
          <w:smallCaps/>
          <w:sz w:val="22"/>
          <w:lang w:val="sk-SK"/>
        </w:rPr>
        <w:t>s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793923">
        <w:rPr>
          <w:rFonts w:ascii="Times New Roman" w:hAnsi="Times New Roman"/>
          <w:smallCaps/>
          <w:sz w:val="22"/>
          <w:lang w:val="sk-SK"/>
        </w:rPr>
        <w:tab/>
      </w:r>
      <w:r w:rsidR="00AB08B8" w:rsidRPr="00793923">
        <w:rPr>
          <w:rFonts w:ascii="Times New Roman" w:hAnsi="Times New Roman"/>
          <w:sz w:val="22"/>
          <w:lang w:val="sk-SK"/>
        </w:rPr>
        <w:t>..............</w:t>
      </w:r>
    </w:p>
    <w:p w14:paraId="1204A754" w14:textId="77777777" w:rsidR="009254CF" w:rsidRPr="00793923" w:rsidRDefault="009254CF" w:rsidP="00C84C95">
      <w:pPr>
        <w:pStyle w:val="Zarkazkladnhotextu2"/>
        <w:spacing w:after="0" w:line="240" w:lineRule="auto"/>
        <w:ind w:left="720"/>
        <w:jc w:val="both"/>
        <w:rPr>
          <w:sz w:val="22"/>
        </w:rPr>
      </w:pPr>
    </w:p>
    <w:p w14:paraId="62935CDF" w14:textId="793AB82F" w:rsidR="0029267E" w:rsidRPr="00793923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rFonts w:ascii="Times New Roman" w:hAnsi="Times New Roman"/>
          <w:b/>
          <w:bCs/>
          <w:sz w:val="22"/>
          <w:lang w:val="sk-SK" w:eastAsia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lastRenderedPageBreak/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zákazky:</w:t>
      </w:r>
      <w:r w:rsidR="0029267E" w:rsidRPr="00793923">
        <w:rPr>
          <w:rFonts w:ascii="Times New Roman" w:hAnsi="Times New Roman"/>
          <w:b/>
          <w:bCs/>
          <w:sz w:val="22"/>
          <w:lang w:val="sk-SK" w:eastAsia="sk-SK"/>
        </w:rPr>
        <w:t xml:space="preserve"> </w:t>
      </w:r>
    </w:p>
    <w:p w14:paraId="3A0B9525" w14:textId="7153F68D" w:rsidR="0015219C" w:rsidRPr="00793923" w:rsidRDefault="00AB08B8" w:rsidP="008222F4">
      <w:pPr>
        <w:spacing w:after="0" w:line="240" w:lineRule="auto"/>
        <w:ind w:left="993"/>
        <w:jc w:val="both"/>
        <w:rPr>
          <w:sz w:val="22"/>
        </w:rPr>
      </w:pPr>
      <w:r w:rsidRPr="00793923">
        <w:rPr>
          <w:sz w:val="22"/>
        </w:rPr>
        <w:t>..............</w:t>
      </w:r>
    </w:p>
    <w:p w14:paraId="697FD03E" w14:textId="77777777" w:rsidR="006927B3" w:rsidRPr="00793923" w:rsidRDefault="006927B3" w:rsidP="006927B3">
      <w:pPr>
        <w:spacing w:after="0" w:line="240" w:lineRule="auto"/>
        <w:ind w:left="993"/>
        <w:jc w:val="both"/>
        <w:rPr>
          <w:sz w:val="22"/>
          <w:lang w:eastAsia="sk-SK"/>
        </w:rPr>
      </w:pPr>
    </w:p>
    <w:p w14:paraId="4A5EB4AC" w14:textId="2CE54E43" w:rsidR="0029267E" w:rsidRPr="00793923" w:rsidRDefault="0015219C" w:rsidP="006927B3">
      <w:pPr>
        <w:spacing w:after="0" w:line="240" w:lineRule="auto"/>
        <w:ind w:left="993"/>
        <w:jc w:val="both"/>
        <w:rPr>
          <w:sz w:val="22"/>
        </w:rPr>
      </w:pPr>
      <w:r w:rsidRPr="00793923">
        <w:rPr>
          <w:sz w:val="22"/>
          <w:lang w:eastAsia="sk-SK"/>
        </w:rPr>
        <w:t>Podrobný o</w:t>
      </w:r>
      <w:r w:rsidR="0029267E" w:rsidRPr="00793923">
        <w:rPr>
          <w:sz w:val="22"/>
          <w:lang w:eastAsia="sk-SK"/>
        </w:rPr>
        <w:t xml:space="preserve">pis predmetu konkrétnej zákazky </w:t>
      </w:r>
      <w:r w:rsidRPr="00793923">
        <w:rPr>
          <w:sz w:val="22"/>
          <w:lang w:eastAsia="sk-SK"/>
        </w:rPr>
        <w:t>je v</w:t>
      </w:r>
      <w:r w:rsidR="0029267E" w:rsidRPr="00793923">
        <w:rPr>
          <w:sz w:val="22"/>
          <w:lang w:eastAsia="sk-SK"/>
        </w:rPr>
        <w:t xml:space="preserve"> príloh</w:t>
      </w:r>
      <w:r w:rsidRPr="00793923">
        <w:rPr>
          <w:sz w:val="22"/>
          <w:lang w:eastAsia="sk-SK"/>
        </w:rPr>
        <w:t>e</w:t>
      </w:r>
      <w:r w:rsidR="0029267E" w:rsidRPr="00793923">
        <w:rPr>
          <w:sz w:val="22"/>
          <w:lang w:eastAsia="sk-SK"/>
        </w:rPr>
        <w:t xml:space="preserve"> č. 1 </w:t>
      </w:r>
      <w:r w:rsidR="00FE5027" w:rsidRPr="00793923">
        <w:rPr>
          <w:sz w:val="22"/>
          <w:lang w:eastAsia="sk-SK"/>
        </w:rPr>
        <w:t>t</w:t>
      </w:r>
      <w:r w:rsidR="0029267E" w:rsidRPr="00793923">
        <w:rPr>
          <w:sz w:val="22"/>
          <w:lang w:eastAsia="sk-SK"/>
        </w:rPr>
        <w:t>ejto výzvy na predkladanie ponúk.</w:t>
      </w:r>
    </w:p>
    <w:p w14:paraId="6812FA32" w14:textId="77777777" w:rsidR="0029267E" w:rsidRPr="00793923" w:rsidRDefault="0029267E" w:rsidP="00C84C95">
      <w:pPr>
        <w:spacing w:after="0" w:line="240" w:lineRule="auto"/>
        <w:jc w:val="both"/>
        <w:rPr>
          <w:sz w:val="22"/>
          <w:lang w:eastAsia="sk-SK"/>
        </w:rPr>
      </w:pPr>
    </w:p>
    <w:p w14:paraId="3B154E7E" w14:textId="05ABF01D" w:rsidR="0029267E" w:rsidRPr="00793923" w:rsidRDefault="00A465A9" w:rsidP="00C84C95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 w:eastAsia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redpokladaná hodnota konkrétnej zákazky</w:t>
      </w:r>
      <w:r w:rsidR="0029267E" w:rsidRPr="00793923">
        <w:rPr>
          <w:rFonts w:ascii="Times New Roman" w:hAnsi="Times New Roman"/>
          <w:b/>
          <w:bCs/>
          <w:smallCaps/>
          <w:color w:val="000000" w:themeColor="text1"/>
          <w:sz w:val="22"/>
          <w:lang w:val="sk-SK"/>
        </w:rPr>
        <w:t>:</w:t>
      </w:r>
      <w:r w:rsidR="00057B51" w:rsidRPr="00793923">
        <w:rPr>
          <w:rFonts w:ascii="Times New Roman" w:hAnsi="Times New Roman"/>
          <w:smallCaps/>
          <w:color w:val="000000" w:themeColor="text1"/>
          <w:sz w:val="22"/>
          <w:lang w:val="sk-SK"/>
        </w:rPr>
        <w:t xml:space="preserve"> </w:t>
      </w:r>
      <w:r w:rsidRPr="00793923">
        <w:rPr>
          <w:rFonts w:ascii="Times New Roman" w:hAnsi="Times New Roman"/>
          <w:smallCaps/>
          <w:color w:val="000000" w:themeColor="text1"/>
          <w:sz w:val="22"/>
          <w:lang w:val="sk-SK"/>
        </w:rPr>
        <w:t xml:space="preserve"> </w:t>
      </w:r>
      <w:r w:rsidR="00057B51" w:rsidRPr="00793923">
        <w:rPr>
          <w:rFonts w:ascii="Times New Roman" w:hAnsi="Times New Roman"/>
          <w:color w:val="000000" w:themeColor="text1"/>
          <w:sz w:val="22"/>
          <w:lang w:val="sk-SK"/>
        </w:rPr>
        <w:t> </w:t>
      </w:r>
      <w:r w:rsidR="0099231D" w:rsidRPr="00793923">
        <w:rPr>
          <w:rFonts w:ascii="Times New Roman" w:hAnsi="Times New Roman"/>
          <w:color w:val="000000" w:themeColor="text1"/>
          <w:sz w:val="22"/>
          <w:lang w:val="sk-SK"/>
        </w:rPr>
        <w:tab/>
      </w:r>
      <w:r w:rsidR="00AB08B8" w:rsidRPr="00793923">
        <w:rPr>
          <w:rFonts w:ascii="Times New Roman" w:hAnsi="Times New Roman"/>
          <w:sz w:val="22"/>
          <w:lang w:val="sk-SK"/>
        </w:rPr>
        <w:t>..............</w:t>
      </w:r>
      <w:r w:rsidR="0029267E" w:rsidRPr="00793923">
        <w:rPr>
          <w:rFonts w:ascii="Times New Roman" w:hAnsi="Times New Roman"/>
          <w:sz w:val="22"/>
          <w:lang w:val="sk-SK"/>
        </w:rPr>
        <w:t>.</w:t>
      </w:r>
    </w:p>
    <w:p w14:paraId="3B711B0E" w14:textId="77777777" w:rsidR="0029267E" w:rsidRPr="00793923" w:rsidRDefault="0029267E" w:rsidP="00C84C95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/>
          <w:sz w:val="22"/>
          <w:lang w:val="sk-SK" w:eastAsia="sk-SK"/>
        </w:rPr>
      </w:pPr>
    </w:p>
    <w:p w14:paraId="551BB54A" w14:textId="698CCF69" w:rsidR="0029267E" w:rsidRPr="00793923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rFonts w:ascii="Times New Roman" w:hAnsi="Times New Roman"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miesto dodania predmetu </w:t>
      </w:r>
      <w:r w:rsidR="00606574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9231D" w:rsidRPr="00793923">
        <w:rPr>
          <w:rFonts w:ascii="Times New Roman" w:hAnsi="Times New Roman"/>
          <w:b/>
          <w:bCs/>
          <w:smallCaps/>
          <w:sz w:val="22"/>
          <w:lang w:val="sk-SK"/>
        </w:rPr>
        <w:t>:</w:t>
      </w:r>
      <w:bookmarkStart w:id="2" w:name="_Hlk65501646"/>
      <w:r w:rsidR="0099231D" w:rsidRPr="00793923">
        <w:rPr>
          <w:rFonts w:ascii="Times New Roman" w:hAnsi="Times New Roman"/>
          <w:b/>
          <w:bCs/>
          <w:smallCaps/>
          <w:sz w:val="22"/>
          <w:lang w:val="sk-SK"/>
        </w:rPr>
        <w:tab/>
      </w:r>
      <w:r w:rsidR="00AB08B8" w:rsidRPr="00793923">
        <w:rPr>
          <w:rFonts w:ascii="Times New Roman" w:hAnsi="Times New Roman"/>
          <w:sz w:val="22"/>
          <w:lang w:val="sk-SK"/>
        </w:rPr>
        <w:t>..............</w:t>
      </w:r>
      <w:r w:rsidR="00057B51" w:rsidRPr="00793923">
        <w:rPr>
          <w:rFonts w:ascii="Times New Roman" w:hAnsi="Times New Roman"/>
          <w:sz w:val="22"/>
          <w:lang w:val="sk-SK" w:eastAsia="sk-SK"/>
        </w:rPr>
        <w:t xml:space="preserve">  </w:t>
      </w:r>
    </w:p>
    <w:bookmarkEnd w:id="2"/>
    <w:p w14:paraId="1780ED0E" w14:textId="77777777" w:rsidR="00465267" w:rsidRPr="00793923" w:rsidRDefault="00465267" w:rsidP="00C84C95">
      <w:pPr>
        <w:spacing w:after="0" w:line="240" w:lineRule="auto"/>
        <w:ind w:left="567" w:hanging="567"/>
        <w:jc w:val="both"/>
        <w:rPr>
          <w:sz w:val="22"/>
          <w:lang w:eastAsia="sk-SK"/>
        </w:rPr>
      </w:pPr>
    </w:p>
    <w:p w14:paraId="05EC588F" w14:textId="7AA67F9A" w:rsidR="00465267" w:rsidRPr="00793923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lehota dodania</w:t>
      </w:r>
      <w:r w:rsidR="00057B51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predmetu </w:t>
      </w:r>
      <w:r w:rsidR="00606574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793923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99231D" w:rsidRPr="00793923">
        <w:rPr>
          <w:rFonts w:ascii="Times New Roman" w:hAnsi="Times New Roman"/>
          <w:b/>
          <w:bCs/>
          <w:smallCaps/>
          <w:sz w:val="22"/>
          <w:lang w:val="sk-SK"/>
        </w:rPr>
        <w:tab/>
      </w:r>
      <w:r w:rsidR="00AB08B8" w:rsidRPr="00793923">
        <w:rPr>
          <w:rFonts w:ascii="Times New Roman" w:hAnsi="Times New Roman"/>
          <w:sz w:val="22"/>
          <w:lang w:val="sk-SK"/>
        </w:rPr>
        <w:t>..............</w:t>
      </w:r>
    </w:p>
    <w:bookmarkEnd w:id="3"/>
    <w:p w14:paraId="523A448C" w14:textId="77777777" w:rsidR="00465267" w:rsidRPr="00793923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sz w:val="22"/>
        </w:rPr>
      </w:pPr>
    </w:p>
    <w:p w14:paraId="20879E23" w14:textId="7F316688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j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793923" w:rsidRDefault="00057B51" w:rsidP="00C84C95">
      <w:pPr>
        <w:pStyle w:val="Odsekzoznamu"/>
        <w:spacing w:after="0" w:line="240" w:lineRule="auto"/>
        <w:ind w:left="567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Slovenský jazyk, Český jazyk</w:t>
      </w:r>
    </w:p>
    <w:p w14:paraId="265884F7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2CF1CD4D" w14:textId="3C475E36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77777777" w:rsidR="00AB08B8" w:rsidRPr="00793923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color w:val="FF0000"/>
          <w:sz w:val="22"/>
          <w:lang w:val="sk-SK"/>
        </w:rPr>
      </w:pPr>
      <w:r w:rsidRPr="00793923">
        <w:rPr>
          <w:rFonts w:ascii="Times New Roman" w:hAnsi="Times New Roman"/>
          <w:color w:val="FF0000"/>
          <w:sz w:val="22"/>
          <w:lang w:val="sk-SK"/>
        </w:rPr>
        <w:t xml:space="preserve">Zábezpeka ponuky sa </w:t>
      </w:r>
      <w:r w:rsidR="007A461E" w:rsidRPr="00793923">
        <w:rPr>
          <w:rFonts w:ascii="Times New Roman" w:hAnsi="Times New Roman"/>
          <w:color w:val="FF0000"/>
          <w:sz w:val="22"/>
          <w:lang w:val="sk-SK"/>
        </w:rPr>
        <w:t>ne</w:t>
      </w:r>
      <w:r w:rsidRPr="00793923">
        <w:rPr>
          <w:rFonts w:ascii="Times New Roman" w:hAnsi="Times New Roman"/>
          <w:color w:val="FF0000"/>
          <w:sz w:val="22"/>
          <w:lang w:val="sk-SK"/>
        </w:rPr>
        <w:t>vyžaduje</w:t>
      </w:r>
      <w:r w:rsidR="00AB08B8" w:rsidRPr="00793923">
        <w:rPr>
          <w:rFonts w:ascii="Times New Roman" w:hAnsi="Times New Roman"/>
          <w:color w:val="FF0000"/>
          <w:sz w:val="22"/>
          <w:lang w:val="sk-SK"/>
        </w:rPr>
        <w:t xml:space="preserve"> </w:t>
      </w:r>
    </w:p>
    <w:p w14:paraId="27D4BF4F" w14:textId="77777777" w:rsidR="00AB08B8" w:rsidRPr="00793923" w:rsidRDefault="00AB08B8" w:rsidP="00AB08B8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rFonts w:ascii="Times New Roman" w:hAnsi="Times New Roman"/>
          <w:color w:val="FF0000"/>
          <w:sz w:val="22"/>
          <w:lang w:val="sk-SK"/>
        </w:rPr>
      </w:pPr>
    </w:p>
    <w:p w14:paraId="693AB8A3" w14:textId="27BC0574" w:rsidR="001B5146" w:rsidRPr="00793923" w:rsidRDefault="00AB08B8" w:rsidP="00AB08B8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rFonts w:ascii="Times New Roman" w:hAnsi="Times New Roman"/>
          <w:color w:val="FF0000"/>
          <w:sz w:val="22"/>
          <w:lang w:val="sk-SK"/>
        </w:rPr>
      </w:pPr>
      <w:proofErr w:type="spellStart"/>
      <w:r w:rsidRPr="00793923">
        <w:rPr>
          <w:rFonts w:ascii="Times New Roman" w:hAnsi="Times New Roman"/>
          <w:color w:val="FF0000"/>
          <w:sz w:val="22"/>
          <w:lang w:val="sk-SK"/>
        </w:rPr>
        <w:t>altermatívne</w:t>
      </w:r>
      <w:proofErr w:type="spellEnd"/>
    </w:p>
    <w:p w14:paraId="7329FF1D" w14:textId="2D2D02C8" w:rsidR="00AB08B8" w:rsidRPr="00793923" w:rsidRDefault="00AB08B8" w:rsidP="00AB08B8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rFonts w:ascii="Times New Roman" w:hAnsi="Times New Roman"/>
          <w:color w:val="FF0000"/>
          <w:sz w:val="22"/>
          <w:lang w:val="sk-SK"/>
        </w:rPr>
      </w:pPr>
    </w:p>
    <w:p w14:paraId="120C2B3F" w14:textId="2B71193F" w:rsidR="0048031B" w:rsidRPr="00793923" w:rsidRDefault="0048031B" w:rsidP="0048031B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rFonts w:ascii="Times New Roman" w:hAnsi="Times New Roman"/>
          <w:color w:val="FF0000"/>
          <w:sz w:val="22"/>
          <w:lang w:val="sk-SK"/>
        </w:rPr>
      </w:pPr>
      <w:r w:rsidRPr="00793923">
        <w:rPr>
          <w:rFonts w:ascii="Times New Roman" w:hAnsi="Times New Roman"/>
          <w:color w:val="FF0000"/>
          <w:sz w:val="22"/>
          <w:lang w:val="sk-SK"/>
        </w:rPr>
        <w:t xml:space="preserve">Zábezpeka ponuky sa vyžaduje vo výške </w:t>
      </w:r>
      <w:r w:rsidR="00686FD3">
        <w:rPr>
          <w:rFonts w:ascii="Times New Roman" w:hAnsi="Times New Roman"/>
          <w:color w:val="FF0000"/>
          <w:sz w:val="22"/>
          <w:lang w:val="sk-SK"/>
        </w:rPr>
        <w:t>.............</w:t>
      </w:r>
      <w:r w:rsidRPr="00793923">
        <w:rPr>
          <w:rFonts w:ascii="Times New Roman" w:hAnsi="Times New Roman"/>
          <w:color w:val="FF0000"/>
          <w:sz w:val="22"/>
          <w:lang w:val="sk-SK"/>
        </w:rPr>
        <w:t xml:space="preserve">,- EUR (slovom </w:t>
      </w:r>
      <w:r w:rsidR="00686FD3">
        <w:rPr>
          <w:rFonts w:ascii="Times New Roman" w:hAnsi="Times New Roman"/>
          <w:color w:val="FF0000"/>
          <w:sz w:val="22"/>
          <w:lang w:val="sk-SK"/>
        </w:rPr>
        <w:t>.............</w:t>
      </w:r>
      <w:r w:rsidRPr="00793923">
        <w:rPr>
          <w:rFonts w:ascii="Times New Roman" w:hAnsi="Times New Roman"/>
          <w:color w:val="FF0000"/>
          <w:sz w:val="22"/>
          <w:lang w:val="sk-SK"/>
        </w:rPr>
        <w:t>EUR).</w:t>
      </w:r>
    </w:p>
    <w:p w14:paraId="77E3D651" w14:textId="5D8413C6" w:rsidR="0048031B" w:rsidRPr="00793923" w:rsidRDefault="0048031B" w:rsidP="0048031B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rFonts w:ascii="Times New Roman" w:hAnsi="Times New Roman"/>
          <w:color w:val="FF0000"/>
          <w:sz w:val="22"/>
          <w:lang w:val="sk-SK"/>
        </w:rPr>
      </w:pPr>
      <w:r w:rsidRPr="00793923">
        <w:rPr>
          <w:rFonts w:ascii="Times New Roman" w:hAnsi="Times New Roman"/>
          <w:color w:val="FF0000"/>
          <w:sz w:val="22"/>
          <w:lang w:val="sk-SK"/>
        </w:rPr>
        <w:t>Podmienky zloženia zábezpeky sú upravené v bode 6.7 súťažných podkladov.</w:t>
      </w:r>
    </w:p>
    <w:p w14:paraId="7AA1D7BC" w14:textId="2242ED15" w:rsidR="0048031B" w:rsidRPr="00793923" w:rsidRDefault="0048031B" w:rsidP="0048031B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rFonts w:ascii="Times New Roman" w:hAnsi="Times New Roman"/>
          <w:color w:val="FF0000"/>
          <w:sz w:val="22"/>
          <w:lang w:val="sk-SK"/>
        </w:rPr>
      </w:pPr>
      <w:r w:rsidRPr="00793923">
        <w:rPr>
          <w:rFonts w:ascii="Times New Roman" w:hAnsi="Times New Roman"/>
          <w:color w:val="FF0000"/>
          <w:sz w:val="22"/>
          <w:lang w:val="sk-SK"/>
        </w:rPr>
        <w:t xml:space="preserve">Osobitné podmienky tejto zákazky pre zloženie zábezpeky podľa bodu </w:t>
      </w:r>
      <w:r w:rsidR="00AE3B4F" w:rsidRPr="00793923">
        <w:rPr>
          <w:rFonts w:ascii="Times New Roman" w:hAnsi="Times New Roman"/>
          <w:color w:val="FF0000"/>
          <w:sz w:val="22"/>
          <w:lang w:val="sk-SK"/>
        </w:rPr>
        <w:t>6.7 písm. c)</w:t>
      </w:r>
      <w:r w:rsidRPr="00793923">
        <w:rPr>
          <w:rFonts w:ascii="Times New Roman" w:hAnsi="Times New Roman"/>
          <w:color w:val="FF0000"/>
          <w:sz w:val="22"/>
          <w:lang w:val="sk-SK"/>
        </w:rPr>
        <w:t xml:space="preserve"> súťažných podkladov:</w:t>
      </w:r>
    </w:p>
    <w:p w14:paraId="32D08740" w14:textId="463722BD" w:rsidR="00AB08B8" w:rsidRPr="00793923" w:rsidRDefault="0048031B" w:rsidP="0048031B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rFonts w:ascii="Times New Roman" w:hAnsi="Times New Roman"/>
          <w:color w:val="FF0000"/>
          <w:sz w:val="22"/>
          <w:lang w:val="sk-SK"/>
        </w:rPr>
      </w:pPr>
      <w:r w:rsidRPr="00793923">
        <w:rPr>
          <w:rFonts w:ascii="Times New Roman" w:hAnsi="Times New Roman"/>
          <w:color w:val="FF0000"/>
          <w:sz w:val="22"/>
          <w:lang w:val="sk-SK"/>
        </w:rPr>
        <w:t>Poznámka (skrátený názov zákazky):</w:t>
      </w:r>
      <w:r w:rsidRPr="00793923">
        <w:rPr>
          <w:rFonts w:ascii="Times New Roman" w:hAnsi="Times New Roman"/>
          <w:color w:val="FF0000"/>
          <w:sz w:val="22"/>
          <w:lang w:val="sk-SK"/>
        </w:rPr>
        <w:tab/>
      </w:r>
      <w:r w:rsidR="00AE3B4F" w:rsidRPr="00793923">
        <w:rPr>
          <w:rFonts w:ascii="Times New Roman" w:hAnsi="Times New Roman"/>
          <w:color w:val="FF0000"/>
          <w:sz w:val="22"/>
          <w:lang w:val="sk-SK"/>
        </w:rPr>
        <w:t>..............</w:t>
      </w:r>
    </w:p>
    <w:p w14:paraId="7A81BFB2" w14:textId="77777777" w:rsidR="0029267E" w:rsidRPr="00793923" w:rsidRDefault="0029267E" w:rsidP="004914C1">
      <w:pPr>
        <w:shd w:val="clear" w:color="auto" w:fill="FFFFFF"/>
        <w:spacing w:after="0" w:line="240" w:lineRule="auto"/>
        <w:jc w:val="both"/>
        <w:rPr>
          <w:sz w:val="22"/>
        </w:rPr>
      </w:pPr>
    </w:p>
    <w:p w14:paraId="0443417C" w14:textId="170966E9" w:rsidR="00465267" w:rsidRPr="00793923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bsah ponuky</w:t>
      </w:r>
    </w:p>
    <w:p w14:paraId="4F267B36" w14:textId="3CD4CA95" w:rsidR="00793923" w:rsidRPr="001973C9" w:rsidRDefault="00516F97" w:rsidP="00793923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bookmarkStart w:id="4" w:name="_Hlk534975036"/>
      <w:r w:rsidRPr="00793923">
        <w:rPr>
          <w:rFonts w:ascii="Times New Roman" w:hAnsi="Times New Roman"/>
          <w:sz w:val="22"/>
          <w:lang w:val="sk-SK"/>
        </w:rPr>
        <w:t>V</w:t>
      </w:r>
      <w:r w:rsidR="007C0D93" w:rsidRPr="00793923">
        <w:rPr>
          <w:rFonts w:ascii="Times New Roman" w:hAnsi="Times New Roman"/>
          <w:sz w:val="22"/>
          <w:lang w:val="sk-SK"/>
        </w:rPr>
        <w:t>yhláseni</w:t>
      </w:r>
      <w:r w:rsidRPr="00793923">
        <w:rPr>
          <w:rFonts w:ascii="Times New Roman" w:hAnsi="Times New Roman"/>
          <w:sz w:val="22"/>
          <w:lang w:val="sk-SK"/>
        </w:rPr>
        <w:t>e</w:t>
      </w:r>
      <w:r w:rsidR="007C0D93" w:rsidRPr="00793923">
        <w:rPr>
          <w:rFonts w:ascii="Times New Roman" w:hAnsi="Times New Roman"/>
          <w:sz w:val="22"/>
          <w:lang w:val="sk-SK"/>
        </w:rPr>
        <w:t xml:space="preserve"> </w:t>
      </w:r>
      <w:r w:rsidR="00793923" w:rsidRPr="00793923">
        <w:rPr>
          <w:rFonts w:ascii="Times New Roman" w:hAnsi="Times New Roman"/>
          <w:sz w:val="22"/>
          <w:lang w:val="sk-SK"/>
        </w:rPr>
        <w:t xml:space="preserve">uchádzača podľa vzoru čestného vyhlásenia v prílohe č. </w:t>
      </w:r>
      <w:r w:rsidR="001973C9">
        <w:rPr>
          <w:rFonts w:ascii="Times New Roman" w:hAnsi="Times New Roman"/>
          <w:sz w:val="22"/>
          <w:lang w:val="sk-SK"/>
        </w:rPr>
        <w:t>3</w:t>
      </w:r>
      <w:r w:rsidR="00793923" w:rsidRPr="00793923">
        <w:rPr>
          <w:rFonts w:ascii="Times New Roman" w:hAnsi="Times New Roman"/>
          <w:sz w:val="22"/>
          <w:lang w:val="sk-SK"/>
        </w:rPr>
        <w:t xml:space="preserve"> </w:t>
      </w:r>
      <w:r w:rsidR="001973C9">
        <w:rPr>
          <w:rFonts w:ascii="Times New Roman" w:hAnsi="Times New Roman"/>
          <w:sz w:val="22"/>
          <w:lang w:val="sk-SK"/>
        </w:rPr>
        <w:t xml:space="preserve">výzvy na </w:t>
      </w:r>
      <w:r w:rsidR="001973C9" w:rsidRPr="001973C9">
        <w:rPr>
          <w:rFonts w:ascii="Times New Roman" w:hAnsi="Times New Roman"/>
          <w:sz w:val="22"/>
          <w:lang w:val="sk-SK"/>
        </w:rPr>
        <w:t>predkladanie ponúk</w:t>
      </w:r>
      <w:r w:rsidR="00793923" w:rsidRPr="001973C9">
        <w:rPr>
          <w:rFonts w:ascii="Times New Roman" w:hAnsi="Times New Roman"/>
          <w:sz w:val="22"/>
          <w:lang w:val="sk-SK"/>
        </w:rPr>
        <w:t xml:space="preserve"> (vo formáte .</w:t>
      </w:r>
      <w:proofErr w:type="spellStart"/>
      <w:r w:rsidR="00793923" w:rsidRPr="001973C9">
        <w:rPr>
          <w:rFonts w:ascii="Times New Roman" w:hAnsi="Times New Roman"/>
          <w:sz w:val="22"/>
          <w:lang w:val="sk-SK"/>
        </w:rPr>
        <w:t>pdf</w:t>
      </w:r>
      <w:proofErr w:type="spellEnd"/>
      <w:r w:rsidR="00793923" w:rsidRPr="001973C9">
        <w:rPr>
          <w:rFonts w:ascii="Times New Roman" w:hAnsi="Times New Roman"/>
          <w:sz w:val="22"/>
          <w:lang w:val="sk-SK"/>
        </w:rPr>
        <w:t>).</w:t>
      </w:r>
    </w:p>
    <w:p w14:paraId="1251B5BD" w14:textId="77777777" w:rsidR="00793923" w:rsidRPr="001973C9" w:rsidRDefault="00793923" w:rsidP="00793923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 w:rsidRPr="001973C9">
        <w:rPr>
          <w:rFonts w:ascii="Times New Roman" w:hAnsi="Times New Roman"/>
          <w:sz w:val="22"/>
          <w:lang w:val="sk-SK"/>
        </w:rPr>
        <w:t>Návrh uchádzača na plnenie kritérií vyplnením elektronického formulára v systéme JOSEPHINE.</w:t>
      </w:r>
    </w:p>
    <w:p w14:paraId="2F6938FE" w14:textId="63B5D572" w:rsidR="00D142F7" w:rsidRPr="001973C9" w:rsidRDefault="00793923" w:rsidP="00793923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rFonts w:ascii="Times New Roman" w:hAnsi="Times New Roman"/>
          <w:i/>
          <w:iCs/>
          <w:sz w:val="22"/>
          <w:lang w:val="sk-SK"/>
        </w:rPr>
      </w:pPr>
      <w:r w:rsidRPr="001973C9">
        <w:rPr>
          <w:rFonts w:ascii="Times New Roman" w:hAnsi="Times New Roman"/>
          <w:sz w:val="22"/>
          <w:lang w:val="sk-SK"/>
        </w:rPr>
        <w:t xml:space="preserve">Vlastný návrh plnenia predmetu konkrétnej zákazky, ktorým je vyplnená príloha č. 1 týchto SP (Opis predmetu zákazky). Uchádzač vyplní </w:t>
      </w:r>
      <w:proofErr w:type="spellStart"/>
      <w:r w:rsidRPr="001973C9">
        <w:rPr>
          <w:rFonts w:ascii="Times New Roman" w:hAnsi="Times New Roman"/>
          <w:sz w:val="22"/>
          <w:lang w:val="sk-SK"/>
        </w:rPr>
        <w:t>vyžltené</w:t>
      </w:r>
      <w:proofErr w:type="spellEnd"/>
      <w:r w:rsidRPr="001973C9">
        <w:rPr>
          <w:rFonts w:ascii="Times New Roman" w:hAnsi="Times New Roman"/>
          <w:sz w:val="22"/>
          <w:lang w:val="sk-SK"/>
        </w:rPr>
        <w:t xml:space="preserve"> bunky vo všetkých hárkoch (aj štruktúrovaný rozpočet).</w:t>
      </w:r>
    </w:p>
    <w:p w14:paraId="2BEAE1B3" w14:textId="4DEC0ED7" w:rsidR="00B05771" w:rsidRPr="001973C9" w:rsidRDefault="001973C9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i/>
          <w:iCs/>
          <w:sz w:val="22"/>
          <w:lang w:val="sk-SK"/>
        </w:rPr>
      </w:pPr>
      <w:r w:rsidRPr="001973C9">
        <w:rPr>
          <w:rFonts w:ascii="Times New Roman" w:hAnsi="Times New Roman"/>
          <w:sz w:val="22"/>
          <w:lang w:val="sk-SK"/>
        </w:rPr>
        <w:t>doklad o zložení zábezpeky (ak sa požadovala)</w:t>
      </w:r>
    </w:p>
    <w:p w14:paraId="6F2E6734" w14:textId="623A2755" w:rsidR="00B05771" w:rsidRPr="001973C9" w:rsidRDefault="00B05771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i/>
          <w:iCs/>
          <w:sz w:val="22"/>
          <w:lang w:val="sk-SK"/>
        </w:rPr>
      </w:pPr>
      <w:r w:rsidRPr="001973C9">
        <w:rPr>
          <w:rFonts w:ascii="Times New Roman" w:hAnsi="Times New Roman"/>
          <w:sz w:val="22"/>
          <w:lang w:val="sk-SK"/>
        </w:rPr>
        <w:t>..............</w:t>
      </w:r>
    </w:p>
    <w:p w14:paraId="4CDE9F1E" w14:textId="77777777" w:rsidR="00A01261" w:rsidRPr="00793923" w:rsidRDefault="00A01261" w:rsidP="00D57F3E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</w:rPr>
      </w:pPr>
    </w:p>
    <w:bookmarkEnd w:id="4"/>
    <w:p w14:paraId="54327576" w14:textId="0E09E436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ehota na predkladanie ponúk</w:t>
      </w:r>
    </w:p>
    <w:p w14:paraId="2ED1109A" w14:textId="7A5B7B5A" w:rsidR="0029267E" w:rsidRPr="00793923" w:rsidRDefault="0029267E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predkladanie ponúk verejný obstarávateľ stanovil do </w:t>
      </w:r>
      <w:r w:rsidR="00237EDB" w:rsidRPr="00793923">
        <w:rPr>
          <w:rFonts w:ascii="Times New Roman" w:hAnsi="Times New Roman" w:cs="Times New Roman"/>
          <w:sz w:val="22"/>
          <w:szCs w:val="22"/>
        </w:rPr>
        <w:t>..............</w:t>
      </w:r>
      <w:r w:rsidR="00422CDB" w:rsidRPr="00793923">
        <w:rPr>
          <w:rFonts w:ascii="Times New Roman" w:hAnsi="Times New Roman" w:cs="Times New Roman"/>
          <w:sz w:val="22"/>
          <w:szCs w:val="22"/>
        </w:rPr>
        <w:t>.</w:t>
      </w:r>
    </w:p>
    <w:p w14:paraId="00A601E6" w14:textId="77777777" w:rsidR="000A42C1" w:rsidRPr="00793923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</w:p>
    <w:p w14:paraId="78111DAF" w14:textId="77B0C8AE" w:rsidR="000A42C1" w:rsidRPr="00793923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lehota viazanosti ponúk</w:t>
      </w:r>
      <w:r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</w:p>
    <w:p w14:paraId="5AC97658" w14:textId="43ECE76D" w:rsidR="009643D6" w:rsidRPr="00793923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viazanosti ponúk verejný obstarávateľ stanovil </w:t>
      </w:r>
      <w:r w:rsidR="00C81FAA" w:rsidRPr="00793923">
        <w:rPr>
          <w:rFonts w:ascii="Times New Roman" w:hAnsi="Times New Roman" w:cs="Times New Roman"/>
          <w:sz w:val="22"/>
          <w:szCs w:val="22"/>
        </w:rPr>
        <w:t xml:space="preserve">do </w:t>
      </w:r>
      <w:r w:rsidR="00237EDB" w:rsidRPr="00793923">
        <w:rPr>
          <w:rFonts w:ascii="Times New Roman" w:hAnsi="Times New Roman" w:cs="Times New Roman"/>
          <w:sz w:val="22"/>
          <w:szCs w:val="22"/>
        </w:rPr>
        <w:t>..............</w:t>
      </w:r>
      <w:r w:rsidRPr="00793923">
        <w:rPr>
          <w:rFonts w:ascii="Times New Roman" w:hAnsi="Times New Roman" w:cs="Times New Roman"/>
          <w:sz w:val="22"/>
          <w:szCs w:val="22"/>
        </w:rPr>
        <w:t>.</w:t>
      </w:r>
    </w:p>
    <w:p w14:paraId="2576AA88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2"/>
          <w:lang w:val="sk-SK"/>
        </w:rPr>
      </w:pPr>
    </w:p>
    <w:p w14:paraId="5478DAED" w14:textId="79C38BC3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a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dresa, na ktorú sa ponuky predkladajú</w:t>
      </w:r>
    </w:p>
    <w:p w14:paraId="4AC8E8F7" w14:textId="33EFCB7D" w:rsidR="0029267E" w:rsidRPr="00793923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Odkaz podľa bodu </w:t>
      </w: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fldChar w:fldCharType="begin"/>
      </w: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instrText xml:space="preserve"> REF _Ref71629797 \r \h </w:instrText>
      </w:r>
      <w:r w:rsidR="00237EDB"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instrText xml:space="preserve"> \* MERGEFORMAT </w:instrText>
      </w: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</w: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fldChar w:fldCharType="separate"/>
      </w: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>1</w:t>
      </w: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fldChar w:fldCharType="end"/>
      </w: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0ADFB258" w14:textId="77777777" w:rsidR="00F86BBF" w:rsidRPr="00793923" w:rsidRDefault="00F86BBF" w:rsidP="00C84C95">
      <w:pPr>
        <w:pStyle w:val="Odsekzoznamu"/>
        <w:spacing w:after="0" w:line="240" w:lineRule="auto"/>
        <w:rPr>
          <w:rFonts w:ascii="Times New Roman" w:hAnsi="Times New Roman"/>
          <w:sz w:val="22"/>
          <w:lang w:val="sk-SK"/>
        </w:rPr>
      </w:pPr>
    </w:p>
    <w:p w14:paraId="33EE8267" w14:textId="6B588BDC" w:rsidR="00B65C63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B65C63" w:rsidRPr="00793923">
        <w:rPr>
          <w:rFonts w:ascii="Times New Roman" w:hAnsi="Times New Roman"/>
          <w:b/>
          <w:bCs/>
          <w:smallCaps/>
          <w:sz w:val="22"/>
          <w:lang w:val="sk-SK"/>
        </w:rPr>
        <w:t>ehota na otváranie ponúk</w:t>
      </w:r>
    </w:p>
    <w:p w14:paraId="7409704A" w14:textId="5D43F79C" w:rsidR="009738D2" w:rsidRPr="00793923" w:rsidRDefault="009738D2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otváranie ponúk verejný obstarávateľ stanovil </w:t>
      </w:r>
      <w:r w:rsidR="00DA0805" w:rsidRPr="00793923">
        <w:rPr>
          <w:rFonts w:ascii="Times New Roman" w:hAnsi="Times New Roman" w:cs="Times New Roman"/>
          <w:sz w:val="22"/>
          <w:szCs w:val="22"/>
        </w:rPr>
        <w:t>na</w:t>
      </w:r>
      <w:r w:rsidR="00493EC4" w:rsidRPr="00793923">
        <w:rPr>
          <w:rStyle w:val="XEKS"/>
          <w:sz w:val="22"/>
          <w:szCs w:val="22"/>
          <w:shd w:val="clear" w:color="auto" w:fill="auto"/>
        </w:rPr>
        <w:t xml:space="preserve"> </w:t>
      </w:r>
      <w:r w:rsidR="00237EDB" w:rsidRPr="00793923">
        <w:rPr>
          <w:rFonts w:ascii="Times New Roman" w:hAnsi="Times New Roman" w:cs="Times New Roman"/>
          <w:sz w:val="22"/>
          <w:szCs w:val="22"/>
        </w:rPr>
        <w:t>..............</w:t>
      </w:r>
      <w:r w:rsidRPr="00793923">
        <w:rPr>
          <w:rFonts w:ascii="Times New Roman" w:hAnsi="Times New Roman" w:cs="Times New Roman"/>
          <w:sz w:val="22"/>
          <w:szCs w:val="22"/>
        </w:rPr>
        <w:t>.</w:t>
      </w:r>
    </w:p>
    <w:p w14:paraId="2925AF7C" w14:textId="4C25ED00" w:rsidR="009738D2" w:rsidRPr="00793923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Ponuky sa otvárajú spôsobom a za podmienok uvedeným v bode </w:t>
      </w:r>
      <w:r w:rsidR="00237EDB" w:rsidRPr="00793923">
        <w:rPr>
          <w:rFonts w:ascii="Times New Roman" w:hAnsi="Times New Roman"/>
          <w:sz w:val="22"/>
          <w:lang w:val="sk-SK"/>
        </w:rPr>
        <w:t>6.11</w:t>
      </w:r>
      <w:r w:rsidRPr="00793923">
        <w:rPr>
          <w:rFonts w:ascii="Times New Roman" w:hAnsi="Times New Roman"/>
          <w:sz w:val="22"/>
          <w:lang w:val="sk-SK"/>
        </w:rPr>
        <w:t xml:space="preserve"> súťažných podkladov</w:t>
      </w:r>
      <w:r w:rsidR="00DA0805" w:rsidRPr="00793923">
        <w:rPr>
          <w:rFonts w:ascii="Times New Roman" w:hAnsi="Times New Roman"/>
          <w:sz w:val="22"/>
          <w:lang w:val="sk-SK"/>
        </w:rPr>
        <w:t xml:space="preserve">. </w:t>
      </w:r>
    </w:p>
    <w:p w14:paraId="0E1852D8" w14:textId="77777777" w:rsidR="00352365" w:rsidRPr="00793923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4C022CA8" w14:textId="38A38BA9" w:rsidR="0029267E" w:rsidRPr="00793923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kritéri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>á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 na vyhodnotenie ponúk 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a pravidlá ich uplatnenia </w:t>
      </w:r>
    </w:p>
    <w:p w14:paraId="006FF0A6" w14:textId="77777777" w:rsidR="00B05771" w:rsidRPr="00793923" w:rsidRDefault="0029267E" w:rsidP="00C84C9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Kritérium na vyhodnotenie ponúk</w:t>
      </w:r>
      <w:r w:rsidR="009A6987" w:rsidRPr="00793923">
        <w:rPr>
          <w:rFonts w:ascii="Times New Roman" w:hAnsi="Times New Roman"/>
          <w:sz w:val="22"/>
          <w:lang w:val="sk-SK"/>
        </w:rPr>
        <w:t xml:space="preserve"> a </w:t>
      </w:r>
      <w:r w:rsidRPr="00793923">
        <w:rPr>
          <w:rFonts w:ascii="Times New Roman" w:hAnsi="Times New Roman"/>
          <w:sz w:val="22"/>
          <w:lang w:val="sk-SK"/>
        </w:rPr>
        <w:t>pravidlá jeho uplatnenia</w:t>
      </w:r>
      <w:r w:rsidR="006861C2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 xml:space="preserve">sú uvedené v prílohe č. </w:t>
      </w:r>
      <w:r w:rsidR="00431D42" w:rsidRPr="00793923">
        <w:rPr>
          <w:rFonts w:ascii="Times New Roman" w:hAnsi="Times New Roman"/>
          <w:sz w:val="22"/>
          <w:lang w:val="sk-SK"/>
        </w:rPr>
        <w:t>4</w:t>
      </w:r>
      <w:r w:rsidRPr="00793923">
        <w:rPr>
          <w:rFonts w:ascii="Times New Roman" w:hAnsi="Times New Roman"/>
          <w:sz w:val="22"/>
          <w:lang w:val="sk-SK"/>
        </w:rPr>
        <w:t xml:space="preserve"> </w:t>
      </w:r>
      <w:r w:rsidR="00422CDB" w:rsidRPr="00793923">
        <w:rPr>
          <w:rFonts w:ascii="Times New Roman" w:hAnsi="Times New Roman"/>
          <w:sz w:val="22"/>
          <w:lang w:val="sk-SK"/>
        </w:rPr>
        <w:t>tejto výzvy</w:t>
      </w:r>
      <w:r w:rsidR="00352365" w:rsidRPr="00793923">
        <w:rPr>
          <w:rFonts w:ascii="Times New Roman" w:hAnsi="Times New Roman"/>
          <w:sz w:val="22"/>
          <w:lang w:val="sk-SK"/>
        </w:rPr>
        <w:t>.</w:t>
      </w:r>
      <w:r w:rsidR="009A6987"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0A7805CC" w14:textId="70121301" w:rsidR="0029267E" w:rsidRPr="00793923" w:rsidRDefault="009A6987" w:rsidP="00C84C9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b/>
          <w:bCs/>
          <w:color w:val="FF0000"/>
          <w:sz w:val="22"/>
          <w:lang w:val="sk-SK"/>
        </w:rPr>
        <w:t>Elektronická aukcia sa</w:t>
      </w:r>
      <w:r w:rsidR="00237EDB" w:rsidRPr="00793923">
        <w:rPr>
          <w:rFonts w:ascii="Times New Roman" w:hAnsi="Times New Roman"/>
          <w:b/>
          <w:bCs/>
          <w:color w:val="FF0000"/>
          <w:sz w:val="22"/>
          <w:lang w:val="sk-SK"/>
        </w:rPr>
        <w:t xml:space="preserve"> </w:t>
      </w:r>
      <w:r w:rsidRPr="00793923">
        <w:rPr>
          <w:rFonts w:ascii="Times New Roman" w:hAnsi="Times New Roman"/>
          <w:b/>
          <w:bCs/>
          <w:color w:val="FF0000"/>
          <w:sz w:val="22"/>
          <w:lang w:val="sk-SK"/>
        </w:rPr>
        <w:t>nepoužije.</w:t>
      </w:r>
    </w:p>
    <w:p w14:paraId="2B572F39" w14:textId="3EF3784C" w:rsidR="0029267E" w:rsidRPr="00793923" w:rsidRDefault="0029267E" w:rsidP="00431D42">
      <w:pPr>
        <w:spacing w:after="0" w:line="240" w:lineRule="auto"/>
        <w:rPr>
          <w:sz w:val="22"/>
        </w:rPr>
      </w:pPr>
    </w:p>
    <w:p w14:paraId="1D5ACF28" w14:textId="52AF4E85" w:rsidR="00237EDB" w:rsidRPr="00793923" w:rsidRDefault="00237EDB" w:rsidP="00431D42">
      <w:pPr>
        <w:spacing w:after="0" w:line="240" w:lineRule="auto"/>
        <w:rPr>
          <w:sz w:val="22"/>
        </w:rPr>
      </w:pPr>
      <w:r w:rsidRPr="00793923">
        <w:rPr>
          <w:sz w:val="22"/>
        </w:rPr>
        <w:lastRenderedPageBreak/>
        <w:tab/>
        <w:t>alter</w:t>
      </w:r>
      <w:r w:rsidR="00B05771" w:rsidRPr="00793923">
        <w:rPr>
          <w:sz w:val="22"/>
        </w:rPr>
        <w:t>natívne</w:t>
      </w:r>
    </w:p>
    <w:p w14:paraId="05D7A1B8" w14:textId="7BCDBA9B" w:rsidR="00B05771" w:rsidRPr="00793923" w:rsidRDefault="00B05771" w:rsidP="00B05771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sz w:val="22"/>
          <w:lang w:val="sk-SK"/>
        </w:rPr>
        <w:tab/>
      </w:r>
      <w:r w:rsidRPr="00793923">
        <w:rPr>
          <w:rFonts w:ascii="Times New Roman" w:hAnsi="Times New Roman"/>
          <w:b/>
          <w:bCs/>
          <w:color w:val="FF0000"/>
          <w:sz w:val="22"/>
          <w:lang w:val="sk-SK"/>
        </w:rPr>
        <w:t xml:space="preserve">Elektronická aukcia sa použije. </w:t>
      </w:r>
      <w:r w:rsidR="004363BF">
        <w:rPr>
          <w:rFonts w:ascii="Times New Roman" w:hAnsi="Times New Roman"/>
          <w:b/>
          <w:bCs/>
          <w:color w:val="FF0000"/>
          <w:sz w:val="22"/>
          <w:lang w:val="sk-SK"/>
        </w:rPr>
        <w:t>Podrobnosti o priebehu elektronickej aukcie sú uvedené v prílohe č. 4 výzvy na predkladanie ponúk.</w:t>
      </w:r>
    </w:p>
    <w:p w14:paraId="2A641910" w14:textId="3C63C498" w:rsidR="00B05771" w:rsidRPr="00793923" w:rsidRDefault="00B05771" w:rsidP="00431D42">
      <w:pPr>
        <w:spacing w:after="0" w:line="240" w:lineRule="auto"/>
        <w:rPr>
          <w:sz w:val="22"/>
        </w:rPr>
      </w:pPr>
    </w:p>
    <w:p w14:paraId="3E8FD781" w14:textId="3C998115" w:rsidR="00A04D0D" w:rsidRPr="00793923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ď</w:t>
      </w:r>
      <w:r w:rsidR="00A04D0D" w:rsidRPr="00793923">
        <w:rPr>
          <w:rFonts w:ascii="Times New Roman" w:hAnsi="Times New Roman"/>
          <w:b/>
          <w:bCs/>
          <w:smallCaps/>
          <w:sz w:val="22"/>
          <w:lang w:val="sk-SK"/>
        </w:rPr>
        <w:t>alšie potrebné informácie</w:t>
      </w:r>
    </w:p>
    <w:p w14:paraId="126F26B7" w14:textId="770618D2" w:rsidR="00D142F7" w:rsidRPr="00793923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793923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793923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7551C966" w14:textId="3A57F470" w:rsidR="00B461FF" w:rsidRPr="00FC0927" w:rsidRDefault="00B65C63" w:rsidP="00FC092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Náklady spojené s účasťou v tomto postupe zadávania </w:t>
      </w:r>
      <w:r w:rsidR="00D8560E" w:rsidRPr="00793923">
        <w:rPr>
          <w:rFonts w:ascii="Times New Roman" w:hAnsi="Times New Roman"/>
          <w:sz w:val="22"/>
          <w:lang w:val="sk-SK"/>
        </w:rPr>
        <w:t>konkrétnej</w:t>
      </w:r>
      <w:r w:rsidRPr="00793923">
        <w:rPr>
          <w:rFonts w:ascii="Times New Roman" w:hAnsi="Times New Roman"/>
          <w:sz w:val="22"/>
          <w:lang w:val="sk-SK"/>
        </w:rPr>
        <w:t xml:space="preserve"> zákazky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>znášajú záujemcovia/uchádzači v plnej výške bez akéhokoľvek nároku voči verejnému obstarávateľovi.</w:t>
      </w:r>
    </w:p>
    <w:p w14:paraId="639F677B" w14:textId="77777777" w:rsidR="00B461FF" w:rsidRPr="00B461FF" w:rsidRDefault="00B461FF" w:rsidP="00B461FF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</w:rPr>
      </w:pPr>
    </w:p>
    <w:p w14:paraId="3A1ABE03" w14:textId="77777777" w:rsidR="00251CBF" w:rsidRPr="00793923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</w:p>
    <w:p w14:paraId="34BAC1E2" w14:textId="1466781D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Prílohy:</w:t>
      </w:r>
    </w:p>
    <w:p w14:paraId="7BACC02F" w14:textId="0E2A1C09" w:rsidR="0029267E" w:rsidRPr="00793923" w:rsidRDefault="0029267E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1: </w:t>
      </w:r>
      <w:r w:rsidR="0090267A" w:rsidRPr="00793923">
        <w:rPr>
          <w:rFonts w:ascii="Times New Roman" w:hAnsi="Times New Roman"/>
          <w:sz w:val="22"/>
          <w:lang w:val="sk-SK"/>
        </w:rPr>
        <w:t>Opis</w:t>
      </w:r>
      <w:r w:rsidRPr="00793923">
        <w:rPr>
          <w:rFonts w:ascii="Times New Roman" w:hAnsi="Times New Roman"/>
          <w:sz w:val="22"/>
          <w:lang w:val="sk-SK"/>
        </w:rPr>
        <w:t xml:space="preserve"> predmetu </w:t>
      </w:r>
      <w:r w:rsidR="00DE4EFF" w:rsidRPr="00793923">
        <w:rPr>
          <w:rFonts w:ascii="Times New Roman" w:hAnsi="Times New Roman"/>
          <w:sz w:val="22"/>
          <w:lang w:val="sk-SK"/>
        </w:rPr>
        <w:t>z</w:t>
      </w:r>
      <w:r w:rsidRPr="00793923">
        <w:rPr>
          <w:rFonts w:ascii="Times New Roman" w:hAnsi="Times New Roman"/>
          <w:sz w:val="22"/>
          <w:lang w:val="sk-SK"/>
        </w:rPr>
        <w:t>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29784094" w14:textId="127BAFF1" w:rsidR="0090267A" w:rsidRPr="00793923" w:rsidRDefault="0090267A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</w:t>
      </w:r>
      <w:r w:rsidR="00DE4EFF" w:rsidRPr="00793923">
        <w:rPr>
          <w:rFonts w:ascii="Times New Roman" w:hAnsi="Times New Roman"/>
          <w:sz w:val="22"/>
          <w:lang w:val="sk-SK"/>
        </w:rPr>
        <w:t>2</w:t>
      </w:r>
      <w:r w:rsidRPr="00793923">
        <w:rPr>
          <w:rFonts w:ascii="Times New Roman" w:hAnsi="Times New Roman"/>
          <w:sz w:val="22"/>
          <w:lang w:val="sk-SK"/>
        </w:rPr>
        <w:t xml:space="preserve">: </w:t>
      </w:r>
      <w:r w:rsidR="00DE4EFF" w:rsidRPr="00793923">
        <w:rPr>
          <w:rFonts w:ascii="Times New Roman" w:hAnsi="Times New Roman"/>
          <w:sz w:val="22"/>
          <w:lang w:val="sk-SK"/>
        </w:rPr>
        <w:t>Návrh zmluvy</w:t>
      </w:r>
    </w:p>
    <w:p w14:paraId="4B2BE9DC" w14:textId="725531C6" w:rsidR="00650F6F" w:rsidRPr="00793923" w:rsidRDefault="0029267E" w:rsidP="00C84C95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</w:rPr>
        <w:t xml:space="preserve">Príloha č. </w:t>
      </w:r>
      <w:r w:rsidR="00DE4EFF" w:rsidRPr="00793923">
        <w:rPr>
          <w:sz w:val="22"/>
        </w:rPr>
        <w:t>3</w:t>
      </w:r>
      <w:r w:rsidRPr="00793923">
        <w:rPr>
          <w:sz w:val="22"/>
        </w:rPr>
        <w:t xml:space="preserve">: </w:t>
      </w:r>
      <w:r w:rsidR="008271D4" w:rsidRPr="00793923">
        <w:rPr>
          <w:sz w:val="22"/>
        </w:rPr>
        <w:t>V</w:t>
      </w:r>
      <w:r w:rsidR="00DE4EFF" w:rsidRPr="00793923">
        <w:rPr>
          <w:sz w:val="22"/>
        </w:rPr>
        <w:t>yhláseni</w:t>
      </w:r>
      <w:r w:rsidR="008271D4" w:rsidRPr="00793923">
        <w:rPr>
          <w:sz w:val="22"/>
        </w:rPr>
        <w:t>e</w:t>
      </w:r>
    </w:p>
    <w:p w14:paraId="0691FBF1" w14:textId="5C38BF78" w:rsidR="00EA16D2" w:rsidRPr="00793923" w:rsidRDefault="0026594F" w:rsidP="00BD4277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  <w:lang w:eastAsia="sk-SK"/>
        </w:rPr>
        <w:t xml:space="preserve">Príloha č. </w:t>
      </w:r>
      <w:r w:rsidR="00C7540E" w:rsidRPr="00793923">
        <w:rPr>
          <w:sz w:val="22"/>
          <w:lang w:eastAsia="sk-SK"/>
        </w:rPr>
        <w:t>4</w:t>
      </w:r>
      <w:r w:rsidR="00443A8E" w:rsidRPr="00793923">
        <w:rPr>
          <w:sz w:val="22"/>
          <w:lang w:eastAsia="sk-SK"/>
        </w:rPr>
        <w:t xml:space="preserve">: </w:t>
      </w:r>
      <w:r w:rsidR="005624CD" w:rsidRPr="00793923">
        <w:rPr>
          <w:sz w:val="22"/>
          <w:lang w:eastAsia="sk-SK"/>
        </w:rPr>
        <w:t>Kritériá na vyhodnotenie ponúk</w:t>
      </w:r>
      <w:r w:rsidR="005C51D5" w:rsidRPr="00793923">
        <w:rPr>
          <w:sz w:val="22"/>
          <w:lang w:eastAsia="sk-SK"/>
        </w:rPr>
        <w:t xml:space="preserve"> a </w:t>
      </w:r>
      <w:r w:rsidR="005624CD" w:rsidRPr="00793923">
        <w:rPr>
          <w:sz w:val="22"/>
          <w:lang w:eastAsia="sk-SK"/>
        </w:rPr>
        <w:t>pravidlá ich uplatnenia</w:t>
      </w:r>
    </w:p>
    <w:p w14:paraId="08164E04" w14:textId="5ABBA6C0" w:rsidR="00793923" w:rsidRPr="00793923" w:rsidRDefault="00793923" w:rsidP="00BD4277">
      <w:pPr>
        <w:spacing w:after="0" w:line="240" w:lineRule="auto"/>
        <w:rPr>
          <w:sz w:val="22"/>
          <w:lang w:eastAsia="sk-SK"/>
        </w:rPr>
      </w:pPr>
    </w:p>
    <w:p w14:paraId="6BF8EF89" w14:textId="480A482A" w:rsidR="00793923" w:rsidRPr="00793923" w:rsidRDefault="00793923" w:rsidP="00BD4277">
      <w:pPr>
        <w:spacing w:after="0" w:line="240" w:lineRule="auto"/>
        <w:rPr>
          <w:sz w:val="22"/>
          <w:lang w:eastAsia="sk-SK"/>
        </w:rPr>
      </w:pPr>
    </w:p>
    <w:p w14:paraId="4D7F5497" w14:textId="28DCFCD3" w:rsidR="00793923" w:rsidRPr="00793923" w:rsidRDefault="00793923" w:rsidP="00BD4277">
      <w:pPr>
        <w:spacing w:after="0" w:line="240" w:lineRule="auto"/>
        <w:rPr>
          <w:sz w:val="22"/>
          <w:lang w:eastAsia="sk-SK"/>
        </w:rPr>
      </w:pPr>
    </w:p>
    <w:p w14:paraId="40DBE792" w14:textId="4F4F995D" w:rsidR="00793923" w:rsidRPr="00793923" w:rsidRDefault="00793923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  <w:lang w:eastAsia="sk-SK"/>
        </w:rPr>
        <w:br w:type="page"/>
      </w:r>
    </w:p>
    <w:p w14:paraId="77266DDF" w14:textId="77777777" w:rsidR="00793923" w:rsidRPr="00793923" w:rsidRDefault="00793923" w:rsidP="00793923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lastRenderedPageBreak/>
        <w:t xml:space="preserve">vyhlásenie uchádzača  </w:t>
      </w:r>
    </w:p>
    <w:p w14:paraId="1851F57E" w14:textId="77777777" w:rsidR="00793923" w:rsidRPr="00793923" w:rsidRDefault="00793923" w:rsidP="00793923">
      <w:pPr>
        <w:rPr>
          <w:sz w:val="22"/>
        </w:rPr>
      </w:pPr>
    </w:p>
    <w:p w14:paraId="1B43AD2E" w14:textId="77777777" w:rsidR="00793923" w:rsidRPr="00793923" w:rsidRDefault="00793923" w:rsidP="00793923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14:paraId="0E577F5A" w14:textId="77777777" w:rsidR="00793923" w:rsidRPr="00793923" w:rsidRDefault="00793923" w:rsidP="00793923">
      <w:pPr>
        <w:rPr>
          <w:sz w:val="22"/>
        </w:rPr>
      </w:pPr>
    </w:p>
    <w:p w14:paraId="4DBD57AB" w14:textId="30FF4EF5" w:rsidR="00793923" w:rsidRPr="00793923" w:rsidRDefault="00793923" w:rsidP="00793923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793923">
        <w:rPr>
          <w:b/>
          <w:i/>
          <w:sz w:val="22"/>
        </w:rPr>
        <w:t>„</w:t>
      </w:r>
      <w:r w:rsidRPr="00793923">
        <w:rPr>
          <w:b/>
          <w:bCs/>
          <w:i/>
          <w:iCs/>
          <w:sz w:val="22"/>
        </w:rPr>
        <w:t>................“</w:t>
      </w:r>
      <w:r w:rsidRPr="00793923">
        <w:rPr>
          <w:sz w:val="22"/>
        </w:rPr>
        <w:t xml:space="preserve"> 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="00616E93" w:rsidRPr="00616E93">
        <w:rPr>
          <w:sz w:val="22"/>
        </w:rPr>
        <w:t>DNS - Nabíjacie stanice automobilov na elektrický pohon a súvisiace elektrotechnické zariadenia</w:t>
      </w:r>
      <w:r w:rsidRPr="00793923">
        <w:rPr>
          <w:sz w:val="22"/>
        </w:rPr>
        <w:t xml:space="preserve">“, ID .............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14:paraId="73D908E5" w14:textId="77777777" w:rsidR="00793923" w:rsidRPr="00793923" w:rsidRDefault="00793923" w:rsidP="00793923">
      <w:pPr>
        <w:jc w:val="both"/>
        <w:rPr>
          <w:sz w:val="22"/>
        </w:rPr>
      </w:pPr>
    </w:p>
    <w:p w14:paraId="683727DC" w14:textId="77777777" w:rsidR="00793923" w:rsidRP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793923" w:rsidRDefault="00793923" w:rsidP="00793923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14:paraId="6D9143A1" w14:textId="77777777" w:rsidR="00793923" w:rsidRP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78DC5D03" w14:textId="77777777" w:rsidR="00793923" w:rsidRPr="00793923" w:rsidRDefault="00793923" w:rsidP="00793923">
      <w:pPr>
        <w:rPr>
          <w:sz w:val="22"/>
        </w:rPr>
      </w:pPr>
    </w:p>
    <w:p w14:paraId="38E94117" w14:textId="77777777" w:rsidR="00793923" w:rsidRPr="00793923" w:rsidRDefault="00793923" w:rsidP="00793923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14:paraId="6772D2B7" w14:textId="77777777" w:rsidR="00793923" w:rsidRPr="00793923" w:rsidRDefault="00793923" w:rsidP="00793923">
      <w:pPr>
        <w:rPr>
          <w:i/>
          <w:iCs/>
        </w:rPr>
      </w:pPr>
    </w:p>
    <w:p w14:paraId="3B0A9BA2" w14:textId="77777777" w:rsidR="00793923" w:rsidRPr="00793923" w:rsidRDefault="00793923" w:rsidP="00793923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14:paraId="210177EF" w14:textId="77777777" w:rsidR="00793923" w:rsidRPr="00793923" w:rsidRDefault="00793923" w:rsidP="00793923">
      <w:pPr>
        <w:jc w:val="both"/>
        <w:rPr>
          <w:sz w:val="22"/>
        </w:rPr>
      </w:pPr>
    </w:p>
    <w:p w14:paraId="5062DCBF" w14:textId="77777777" w:rsidR="00793923" w:rsidRPr="00793923" w:rsidRDefault="00793923" w:rsidP="00793923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14:paraId="7BBB6BD1" w14:textId="77777777" w:rsidR="00793923" w:rsidRPr="00793923" w:rsidRDefault="00793923" w:rsidP="00793923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9"/>
        <w:gridCol w:w="4989"/>
      </w:tblGrid>
      <w:tr w:rsidR="00793923" w:rsidRPr="00793923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793923" w:rsidRDefault="00793923" w:rsidP="007432FD">
            <w:pPr>
              <w:rPr>
                <w:rFonts w:ascii="Times New Roman" w:hAnsi="Times New Roman"/>
                <w:sz w:val="22"/>
              </w:rPr>
            </w:pPr>
            <w:r w:rsidRPr="00793923">
              <w:rPr>
                <w:rFonts w:ascii="Times New Roman" w:hAnsi="Times New Roman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793923" w:rsidRDefault="00793923" w:rsidP="007432FD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793923" w:rsidRPr="00793923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793923" w:rsidRDefault="00793923" w:rsidP="007432FD">
            <w:pPr>
              <w:rPr>
                <w:rFonts w:ascii="Times New Roman" w:hAnsi="Times New Roman"/>
                <w:sz w:val="22"/>
              </w:rPr>
            </w:pPr>
            <w:r w:rsidRPr="00793923">
              <w:rPr>
                <w:rFonts w:ascii="Times New Roman" w:hAnsi="Times New Roman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793923" w:rsidRDefault="00793923" w:rsidP="007432FD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793923" w:rsidRPr="00793923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793923" w:rsidRDefault="00793923" w:rsidP="007432FD">
            <w:pPr>
              <w:rPr>
                <w:rFonts w:ascii="Times New Roman" w:hAnsi="Times New Roman"/>
                <w:sz w:val="22"/>
              </w:rPr>
            </w:pPr>
            <w:r w:rsidRPr="00793923">
              <w:rPr>
                <w:rFonts w:ascii="Times New Roman" w:hAnsi="Times New Roman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793923" w:rsidRDefault="00793923" w:rsidP="007432FD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36B78EB3" w14:textId="77777777" w:rsidR="00793923" w:rsidRPr="00793923" w:rsidRDefault="00793923" w:rsidP="00793923">
      <w:pPr>
        <w:rPr>
          <w:sz w:val="22"/>
        </w:rPr>
      </w:pPr>
    </w:p>
    <w:p w14:paraId="3AEA33F5" w14:textId="77777777" w:rsidR="00793923" w:rsidRPr="00793923" w:rsidRDefault="00793923" w:rsidP="00793923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14:paraId="0C06A2F1" w14:textId="77777777" w:rsidR="00793923" w:rsidRPr="00793923" w:rsidRDefault="00793923" w:rsidP="00793923">
      <w:pPr>
        <w:rPr>
          <w:sz w:val="22"/>
        </w:rPr>
      </w:pPr>
    </w:p>
    <w:p w14:paraId="75A5A195" w14:textId="77777777" w:rsidR="00793923" w:rsidRPr="00793923" w:rsidRDefault="00793923" w:rsidP="00793923">
      <w:pPr>
        <w:rPr>
          <w:sz w:val="22"/>
        </w:rPr>
      </w:pPr>
    </w:p>
    <w:p w14:paraId="6E34CD82" w14:textId="77777777" w:rsidR="00793923" w:rsidRPr="00793923" w:rsidRDefault="00793923" w:rsidP="00793923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14:paraId="3BBB7002" w14:textId="167F98CC" w:rsidR="00793923" w:rsidRDefault="00793923" w:rsidP="00793923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p w14:paraId="38158D8C" w14:textId="2DE3F99E" w:rsidR="00CE5EDD" w:rsidRDefault="00CE5EDD" w:rsidP="00793923">
      <w:pPr>
        <w:spacing w:after="0" w:line="240" w:lineRule="auto"/>
        <w:rPr>
          <w:sz w:val="22"/>
        </w:rPr>
      </w:pPr>
    </w:p>
    <w:p w14:paraId="1DEC005C" w14:textId="77777777" w:rsidR="00CE5EDD" w:rsidRPr="00793923" w:rsidRDefault="00CE5EDD" w:rsidP="00793923">
      <w:pPr>
        <w:spacing w:after="0" w:line="240" w:lineRule="auto"/>
        <w:rPr>
          <w:sz w:val="22"/>
          <w:lang w:eastAsia="sk-SK"/>
        </w:rPr>
      </w:pPr>
    </w:p>
    <w:sectPr w:rsidR="00CE5EDD" w:rsidRPr="00793923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6AE8" w14:textId="77777777" w:rsidR="00B9197C" w:rsidRDefault="00B9197C">
      <w:pPr>
        <w:spacing w:after="0" w:line="240" w:lineRule="auto"/>
      </w:pPr>
      <w:r>
        <w:separator/>
      </w:r>
    </w:p>
  </w:endnote>
  <w:endnote w:type="continuationSeparator" w:id="0">
    <w:p w14:paraId="3107DAB4" w14:textId="77777777" w:rsidR="00B9197C" w:rsidRDefault="00B9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78E2" w14:textId="77777777" w:rsidR="00B9197C" w:rsidRDefault="00B9197C">
      <w:pPr>
        <w:spacing w:after="0" w:line="240" w:lineRule="auto"/>
      </w:pPr>
      <w:r>
        <w:separator/>
      </w:r>
    </w:p>
  </w:footnote>
  <w:footnote w:type="continuationSeparator" w:id="0">
    <w:p w14:paraId="3DCF6A5B" w14:textId="77777777" w:rsidR="00B9197C" w:rsidRDefault="00B91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3D86" w14:textId="1B2A2D52" w:rsidR="000A7B42" w:rsidRPr="005241C4" w:rsidRDefault="000A7B42" w:rsidP="000A7B42">
    <w:pPr>
      <w:pStyle w:val="Hlavika"/>
      <w:rPr>
        <w:szCs w:val="2"/>
      </w:rPr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F0FDE50" wp14:editId="7560BC71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573405"/>
              <wp:effectExtent l="0" t="0" r="0" b="8255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57104" w14:textId="77777777" w:rsidR="000A7B42" w:rsidRPr="008452ED" w:rsidRDefault="000A7B42" w:rsidP="000A7B42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8452ED">
                            <w:rPr>
                              <w:rFonts w:ascii="Arial Narrow" w:hAnsi="Arial Narrow"/>
                              <w:sz w:val="22"/>
                            </w:rPr>
                            <w:t>SEKCIA EKONOMIKY</w:t>
                          </w:r>
                        </w:p>
                        <w:p w14:paraId="243D71AF" w14:textId="77777777" w:rsidR="000A7B42" w:rsidRPr="008452ED" w:rsidRDefault="000A7B42" w:rsidP="000A7B42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8452ED">
                            <w:rPr>
                              <w:rFonts w:ascii="Arial Narrow" w:hAnsi="Arial Narrow"/>
                              <w:sz w:val="22"/>
                            </w:rPr>
                            <w:t>odbor verejného obstarávania</w:t>
                          </w:r>
                        </w:p>
                        <w:p w14:paraId="643F0822" w14:textId="77777777" w:rsidR="000A7B42" w:rsidRPr="008452ED" w:rsidRDefault="000A7B42" w:rsidP="000A7B42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8452ED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0FDE50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7" type="#_x0000_t202" style="position:absolute;margin-left:300.4pt;margin-top:22.35pt;width:157.5pt;height:45.1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" stroked="f">
              <v:textbox style="mso-fit-shape-to-text:t">
                <w:txbxContent>
                  <w:p w14:paraId="33357104" w14:textId="77777777" w:rsidR="000A7B42" w:rsidRPr="008452ED" w:rsidRDefault="000A7B42" w:rsidP="000A7B42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8452ED">
                      <w:rPr>
                        <w:rFonts w:ascii="Arial Narrow" w:hAnsi="Arial Narrow"/>
                        <w:sz w:val="22"/>
                      </w:rPr>
                      <w:t>SEKCIA EKONOMIKY</w:t>
                    </w:r>
                  </w:p>
                  <w:p w14:paraId="243D71AF" w14:textId="77777777" w:rsidR="000A7B42" w:rsidRPr="008452ED" w:rsidRDefault="000A7B42" w:rsidP="000A7B42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8452ED">
                      <w:rPr>
                        <w:rFonts w:ascii="Arial Narrow" w:hAnsi="Arial Narrow"/>
                        <w:sz w:val="22"/>
                      </w:rPr>
                      <w:t>odbor verejného obstarávania</w:t>
                    </w:r>
                  </w:p>
                  <w:p w14:paraId="643F0822" w14:textId="77777777" w:rsidR="000A7B42" w:rsidRPr="008452ED" w:rsidRDefault="000A7B42" w:rsidP="000A7B42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8452ED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 w:rsidRPr="006B7449">
      <w:rPr>
        <w:noProof/>
        <w:sz w:val="24"/>
        <w:szCs w:val="24"/>
        <w:lang w:val="sk-SK" w:eastAsia="sk-SK" w:bidi="ar-SA"/>
      </w:rPr>
      <w:drawing>
        <wp:inline distT="0" distB="0" distL="0" distR="0" wp14:anchorId="4ED096C9" wp14:editId="080F4E68">
          <wp:extent cx="5760720" cy="636905"/>
          <wp:effectExtent l="0" t="0" r="0" b="0"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18472632">
    <w:abstractNumId w:val="5"/>
  </w:num>
  <w:num w:numId="2" w16cid:durableId="9757975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894120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276897">
    <w:abstractNumId w:val="10"/>
  </w:num>
  <w:num w:numId="5" w16cid:durableId="1465854383">
    <w:abstractNumId w:val="0"/>
  </w:num>
  <w:num w:numId="6" w16cid:durableId="1756635055">
    <w:abstractNumId w:val="3"/>
  </w:num>
  <w:num w:numId="7" w16cid:durableId="1496258070">
    <w:abstractNumId w:val="12"/>
  </w:num>
  <w:num w:numId="8" w16cid:durableId="1671370788">
    <w:abstractNumId w:val="6"/>
  </w:num>
  <w:num w:numId="9" w16cid:durableId="981927375">
    <w:abstractNumId w:val="28"/>
  </w:num>
  <w:num w:numId="10" w16cid:durableId="257450596">
    <w:abstractNumId w:val="1"/>
  </w:num>
  <w:num w:numId="11" w16cid:durableId="1564949084">
    <w:abstractNumId w:val="26"/>
  </w:num>
  <w:num w:numId="12" w16cid:durableId="873080112">
    <w:abstractNumId w:val="22"/>
  </w:num>
  <w:num w:numId="13" w16cid:durableId="1167869707">
    <w:abstractNumId w:val="19"/>
  </w:num>
  <w:num w:numId="14" w16cid:durableId="18237785">
    <w:abstractNumId w:val="24"/>
  </w:num>
  <w:num w:numId="15" w16cid:durableId="983048736">
    <w:abstractNumId w:val="4"/>
  </w:num>
  <w:num w:numId="16" w16cid:durableId="932400252">
    <w:abstractNumId w:val="9"/>
  </w:num>
  <w:num w:numId="17" w16cid:durableId="599601022">
    <w:abstractNumId w:val="15"/>
  </w:num>
  <w:num w:numId="18" w16cid:durableId="569775370">
    <w:abstractNumId w:val="14"/>
  </w:num>
  <w:num w:numId="19" w16cid:durableId="1456751582">
    <w:abstractNumId w:val="11"/>
  </w:num>
  <w:num w:numId="20" w16cid:durableId="17776648">
    <w:abstractNumId w:val="18"/>
  </w:num>
  <w:num w:numId="21" w16cid:durableId="1405255128">
    <w:abstractNumId w:val="25"/>
  </w:num>
  <w:num w:numId="22" w16cid:durableId="806975778">
    <w:abstractNumId w:val="23"/>
  </w:num>
  <w:num w:numId="23" w16cid:durableId="2044208719">
    <w:abstractNumId w:val="21"/>
  </w:num>
  <w:num w:numId="24" w16cid:durableId="958799570">
    <w:abstractNumId w:val="27"/>
  </w:num>
  <w:num w:numId="25" w16cid:durableId="1275861685">
    <w:abstractNumId w:val="2"/>
  </w:num>
  <w:num w:numId="26" w16cid:durableId="254481269">
    <w:abstractNumId w:val="13"/>
  </w:num>
  <w:num w:numId="27" w16cid:durableId="1050421783">
    <w:abstractNumId w:val="20"/>
  </w:num>
  <w:num w:numId="28" w16cid:durableId="661272539">
    <w:abstractNumId w:val="16"/>
  </w:num>
  <w:num w:numId="29" w16cid:durableId="17673417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78D1"/>
    <w:rsid w:val="00363B36"/>
    <w:rsid w:val="00367F94"/>
    <w:rsid w:val="00374B1D"/>
    <w:rsid w:val="0038124F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6E93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97C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10DD3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C0927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2023-01-05T20:41:00Z</dcterms:modified>
</cp:coreProperties>
</file>