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3D401D">
        <w:rPr>
          <w:rFonts w:ascii="Calibri" w:hAnsi="Calibri" w:cs="Calibri"/>
          <w:b/>
          <w:bCs/>
          <w:sz w:val="22"/>
          <w:szCs w:val="22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14330D" w:rsidRDefault="0014330D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3D401D" w:rsidRDefault="0014330D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01D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p w:rsidR="008D12AC" w:rsidRPr="003D401D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D401D">
              <w:rPr>
                <w:rFonts w:ascii="Calibri" w:hAnsi="Calibri" w:cs="Calibri"/>
                <w:b/>
                <w:bCs/>
                <w:sz w:val="22"/>
                <w:szCs w:val="22"/>
              </w:rPr>
              <w:t>Časť 4: Didaktické pomôcky – knižničný fond</w:t>
            </w:r>
            <w:bookmarkStart w:id="0" w:name="_GoBack"/>
            <w:bookmarkEnd w:id="0"/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14330D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E00E67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Digitálne učebnice fyziky pre 8-ročné gymnáziá</w:t>
            </w:r>
          </w:p>
        </w:tc>
      </w:tr>
      <w:tr w:rsidR="006C0547" w:rsidRPr="004123AD" w:rsidTr="006C0547">
        <w:trPr>
          <w:trHeight w:val="83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Licencia digitálnych učebníc pre 8-ročné gymnáziá. Obsah je spracovaný formou prezentácií (kreslených obrázkov, animácií, fotografií a cvičení) a obsahuje kompletný prierez učivom fyziky na úrovni fyziky 8-ročného gymnaziálneho obsahu. T</w:t>
            </w:r>
            <w:r w:rsidR="00EC4A1F"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obsah: Sila a pohyb, Vlastnosti kvapalín a plynov, Magnetizmus, Elektrina, Periodické deje, EM žiarenie a častice mikrosveta. Výučbový softvér je vytvorený podľa platných učebných osnov pre ZŠ a obsahuje odporúčaciu doložku MŠ.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Cvičebnica fyziky Testy pre 8-ročné gymnáziá</w:t>
            </w:r>
          </w:p>
        </w:tc>
      </w:tr>
      <w:tr w:rsidR="006C0547" w:rsidRPr="004123AD" w:rsidTr="006C0547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Licencia digitálnych cvičebníc Testy pre 8-ročné gymnáziá. Obsahuje kompletný prierez učivom fyziky na úrovni fyziky 8-ročného gymnaziálneho obsahu. T</w:t>
            </w:r>
            <w:r w:rsidR="00EC4A1F"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obsah: Sila a pohyb, Vlastnosti kvapalín a plynov, Magnetizmus, Elektrina, Periodické deje, EM žiarenie a častice mikrosveta. Výučbový softvér je vytvorený podľa platných učebných osnov pre ZŠ a obsahuje odporúčaciu doložku MŠ.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Učebnica fyziky pre 8-ročné gymnáziá : Sila a pohyb</w:t>
            </w:r>
          </w:p>
        </w:tc>
      </w:tr>
      <w:tr w:rsidR="006C0547" w:rsidRPr="004123AD" w:rsidTr="006C054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Učebnica pre 8-ročné gymnáziá. Obsah je spracovaný formou textov, kreslených obrázkov a cvičení a obsahuje kompletný prierez učivom Sila a pohyb. Učebnica je vytvorená podľa platných učebných osnov pre ZŠ a obsahuje odporúčaciu doložku MŠ.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547" w:rsidRPr="00E00E67" w:rsidRDefault="006C0547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Učebnica fyziky pre 8-ročné gymnáziá : Vlastnosti kvapalín a plynov</w:t>
            </w:r>
          </w:p>
        </w:tc>
      </w:tr>
      <w:tr w:rsidR="00B16ED4" w:rsidRPr="004123AD" w:rsidTr="00B16ED4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16ED4" w:rsidRPr="004123AD" w:rsidRDefault="00B16ED4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6ED4" w:rsidRPr="00E00E67" w:rsidRDefault="00B16ED4" w:rsidP="00B16E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Učebnica pre 8-ročné gymnáziá. Obsah je spracovaný formou textov, kreslených obrázkov a cvičení a obsahuje kompletný prierez učivom Vlastnosti kvapalín a plynov. Učebnica je vytvorená podľa platných učebných osnov pre ZŠ a obsahuje odporúčaciu doložku MŠ.</w:t>
            </w:r>
          </w:p>
        </w:tc>
      </w:tr>
      <w:tr w:rsidR="00B16E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16ED4" w:rsidRPr="004123AD" w:rsidRDefault="00B16ED4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16ED4" w:rsidRPr="00E00E67" w:rsidRDefault="00B16ED4" w:rsidP="00B16E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16ED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6ED4" w:rsidRPr="004123AD" w:rsidRDefault="00B16ED4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6ED4" w:rsidRPr="00E00E67" w:rsidRDefault="00B16ED4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Učebnica fyziky pre 8-ročné gymnáziá : Elektrina</w:t>
            </w:r>
          </w:p>
        </w:tc>
      </w:tr>
      <w:tr w:rsidR="00623CC4" w:rsidRPr="004123AD" w:rsidTr="00623CC4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3CC4" w:rsidRPr="004123AD" w:rsidRDefault="00623CC4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3CC4" w:rsidRPr="00E00E67" w:rsidRDefault="00623CC4" w:rsidP="00623CC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Učebnica pre 8-ročné gymnáziá. Obsah je spracovaný formou textov, kreslených obrázkov a cvičení a obsahuje kompletný prierez učivom Elektrina. Učebnica je vytvorená podľa platných učebných osnov pre ZŠ a obsahuje odporúčaciu doložku MŠ.</w:t>
            </w:r>
          </w:p>
        </w:tc>
      </w:tr>
      <w:tr w:rsidR="00623CC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3CC4" w:rsidRPr="004123AD" w:rsidRDefault="00623CC4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23CC4" w:rsidRPr="00E00E67" w:rsidRDefault="00623CC4" w:rsidP="00623CC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23CC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3CC4" w:rsidRPr="004123AD" w:rsidRDefault="00623CC4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CC4" w:rsidRPr="00E00E67" w:rsidRDefault="00623CC4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Učebnica fyziky pre 8-ročné gymnáziá : Magnetizmus</w:t>
            </w:r>
          </w:p>
        </w:tc>
      </w:tr>
      <w:tr w:rsidR="00F65334" w:rsidRPr="004123AD" w:rsidTr="00F65334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334" w:rsidRPr="004123AD" w:rsidRDefault="00F65334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334" w:rsidRPr="00E00E67" w:rsidRDefault="00F65334" w:rsidP="00F6533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Učebnica pre 8-ročné gymnáziá. Obsah je spracovaný formou textov, kreslených obrázkov a cvičení a obsahuje kompletný prierez učivom Magnetizmus. Učebnica je vytvorená podľa platných učebných osnov pre ZŠ a obsahuje odporúčaciu doložku MŠ.</w:t>
            </w:r>
          </w:p>
        </w:tc>
      </w:tr>
      <w:tr w:rsidR="00F6533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334" w:rsidRPr="004123AD" w:rsidRDefault="00F65334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65334" w:rsidRPr="00E00E67" w:rsidRDefault="00F65334" w:rsidP="00F6533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2652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527" w:rsidRPr="004123AD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27" w:rsidRPr="00E00E67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9816D8" w:rsidRPr="004123AD" w:rsidTr="006F0E04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E00E67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 w:rsidR="008F7A5A"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E00E67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E00E67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9816D8" w:rsidRPr="004123AD" w:rsidTr="009816D8">
        <w:trPr>
          <w:trHeight w:val="11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E00E67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 w:rsidR="008F7A5A"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 w:rsidR="008F7A5A"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Čo horí na sviečke, Problém vriacej vody v injekčnej striekačke, Prečo mydlové bubliny praskajú, Zdvihnutie ľadu pomocou špajdle, Určenie dotykom čo bude teplejšie?, Zapaľujeme papier, Odrezaný plameň sviečky, Zohriaty vzduch a nárast tlaku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E00E67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E00E67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A56413" w:rsidRPr="004123AD" w:rsidTr="00A56413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413" w:rsidRPr="00E00E67" w:rsidRDefault="00A56413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A5641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56413" w:rsidRPr="00E00E67" w:rsidRDefault="00A56413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5641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413" w:rsidRPr="00E00E67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1943B3" w:rsidRPr="004123AD" w:rsidTr="001943B3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E00E67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Tematický obsah experimentov: Zelektrizovanie balónov, Pohyb predmetov (bublina, vrtuľka) elektrostatickým pôsobením,  Elektrostatický zvonček, Elektrizovanie dotykom, Telesá sa elektrostaticky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E00E67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E00E67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1943B3" w:rsidRPr="004123AD" w:rsidTr="001943B3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E00E67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E00E67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E00E67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7F7515" w:rsidRPr="004123AD" w:rsidTr="006A6F95">
        <w:trPr>
          <w:trHeight w:val="16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515" w:rsidRPr="00E00E67" w:rsidRDefault="007F7515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F7515" w:rsidRPr="00E00E67" w:rsidRDefault="007F7515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515" w:rsidRPr="00E00E67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31119F" w:rsidRPr="004123AD" w:rsidTr="0031119F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31119F" w:rsidRPr="004123AD" w:rsidTr="0031119F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 w:rsidR="002615B2"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Essen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E00E67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4D7297" w:rsidRPr="004123AD" w:rsidTr="004D729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7" w:rsidRPr="00E00E67" w:rsidRDefault="004D7297" w:rsidP="004D729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D7297" w:rsidRPr="00E00E67" w:rsidRDefault="004D7297" w:rsidP="004D729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297" w:rsidRPr="00E00E67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743DB8" w:rsidRPr="004123AD" w:rsidTr="00743DB8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B8" w:rsidRPr="00E00E67" w:rsidRDefault="00743DB8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43DB8" w:rsidRPr="00E00E67" w:rsidRDefault="00743DB8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E00E67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E00E67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semaforov.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E00E67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03" w:rsidRPr="00E00E67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812D96" w:rsidRPr="004123AD" w:rsidTr="00812D96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D96" w:rsidRPr="00E00E67" w:rsidRDefault="00812D96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12D96" w:rsidRPr="00E00E67" w:rsidRDefault="00812D96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E00E67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E00E67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Cíger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Hronský: Smelý Zajko ; Smelý Zajko v Afrike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E00E67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00E67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00E67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veronskí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šľachtici; Hamlet; Kráľ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Madame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iglu; Marína a povaľači; Ja nič, ja muzikant; Traja kamoši a fakticky fantastický bunker; Až raz budem kapitánom;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2; Zvon; Traja kamoši a fakticky fantastický poklad; Tajomný mlyn v Karpatoch; Deti z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4123AD" w:rsidTr="00EA3BD4">
        <w:trPr>
          <w:trHeight w:val="3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BD4" w:rsidRPr="00E00E67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E00E67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D4" w:rsidRPr="00E00E67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57B3C" w:rsidRPr="004123AD" w:rsidTr="00457B3C">
        <w:trPr>
          <w:trHeight w:val="78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57B3C" w:rsidRPr="00E00E67" w:rsidRDefault="00457B3C" w:rsidP="00457B3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Ingrid: Testy zo SJ a lit. pre 5. roč.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7. ročník základných škôl ; Renáta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6. ročník základných škôl ; František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5. ročník základných škôl ; Pavol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Mária Rázusová-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Martáková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; Ondrej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57B3C" w:rsidRPr="004123AD" w:rsidTr="00457B3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7B3C" w:rsidRPr="00E00E67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57B3C" w:rsidRPr="00E00E67" w:rsidRDefault="00457B3C" w:rsidP="00457B3C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4-29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B3C" w:rsidRPr="00E00E67" w:rsidRDefault="004A5ECE" w:rsidP="00457B3C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4A5ECE" w:rsidRPr="004123AD" w:rsidTr="004A5ECE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CE" w:rsidRPr="00E00E67" w:rsidRDefault="004A5ECE" w:rsidP="004A5E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A5ECE" w:rsidRPr="00E00E67" w:rsidRDefault="004A5ECE" w:rsidP="004A5E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CE" w:rsidRPr="00E00E67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B5C00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1: </w:t>
            </w:r>
            <w:r w:rsidR="00CB5C00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zošity ZŠ</w:t>
            </w:r>
            <w:r w:rsidR="00CB5C00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B5C00" w:rsidRPr="004123AD" w:rsidTr="00CB5C00">
        <w:trPr>
          <w:trHeight w:val="74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5C00" w:rsidRPr="00E00E67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.,Mgr. Pavol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základných škôl ; Eva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CB5C00" w:rsidRPr="004123AD" w:rsidTr="00B4003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C00" w:rsidRPr="00E00E67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B5C00" w:rsidRPr="00E00E67" w:rsidRDefault="00CB5C00" w:rsidP="00CB5C00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C00" w:rsidRPr="00E00E67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F3884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 w:rsidR="00CF3884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 w:rsidR="00CF3884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F3884" w:rsidRPr="004123AD" w:rsidTr="00CF3884">
        <w:trPr>
          <w:trHeight w:val="32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84" w:rsidRPr="00E00E67" w:rsidRDefault="00CF3884" w:rsidP="00CF388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3884" w:rsidRPr="00E00E67" w:rsidRDefault="00CF3884" w:rsidP="00CF388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84" w:rsidRPr="00E00E67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B90086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 w:rsidR="00B90086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 w:rsidR="00B90086"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90086" w:rsidRPr="004123AD" w:rsidTr="00B90086">
        <w:trPr>
          <w:trHeight w:val="52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Aleksandra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Deborah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E00E67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00E6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E00E67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E00E67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E00E67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E00E6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E6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4330D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3D401D"/>
    <w:rsid w:val="004123AD"/>
    <w:rsid w:val="004325CE"/>
    <w:rsid w:val="0043282F"/>
    <w:rsid w:val="004469CB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4003C"/>
    <w:rsid w:val="00B90086"/>
    <w:rsid w:val="00C17900"/>
    <w:rsid w:val="00CB5C00"/>
    <w:rsid w:val="00CF3884"/>
    <w:rsid w:val="00D92D9B"/>
    <w:rsid w:val="00D93C6D"/>
    <w:rsid w:val="00E00E67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2</cp:revision>
  <dcterms:created xsi:type="dcterms:W3CDTF">2019-04-25T12:06:00Z</dcterms:created>
  <dcterms:modified xsi:type="dcterms:W3CDTF">2019-04-25T12:06:00Z</dcterms:modified>
</cp:coreProperties>
</file>