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07491E" w:rsidRDefault="0007491E" w:rsidP="0007491E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07491E" w:rsidRPr="003202A9" w:rsidRDefault="0007491E" w:rsidP="0007491E">
      <w:pPr>
        <w:shd w:val="clear" w:color="auto" w:fill="D9D9D9"/>
        <w:jc w:val="center"/>
        <w:rPr>
          <w:b/>
        </w:rPr>
      </w:pPr>
      <w:r>
        <w:rPr>
          <w:b/>
        </w:rPr>
        <w:t xml:space="preserve">SEJAČKA (MAK) </w:t>
      </w:r>
      <w:r w:rsidRPr="003202A9">
        <w:rPr>
          <w:b/>
        </w:rPr>
        <w:t>– 1 KUS</w:t>
      </w:r>
    </w:p>
    <w:p w:rsidR="0007491E" w:rsidRPr="003202A9" w:rsidRDefault="0007491E" w:rsidP="0007491E">
      <w:pPr>
        <w:jc w:val="center"/>
      </w:pP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Sejačka</w:t>
      </w:r>
      <w:proofErr w:type="spellEnd"/>
      <w:r>
        <w:t xml:space="preserve"> je určená na výsev </w:t>
      </w:r>
      <w:proofErr w:type="spellStart"/>
      <w:r>
        <w:t>plodín</w:t>
      </w:r>
      <w:proofErr w:type="spellEnd"/>
      <w:r>
        <w:t xml:space="preserve"> s </w:t>
      </w:r>
      <w:proofErr w:type="spellStart"/>
      <w:r>
        <w:t>hlbokým</w:t>
      </w:r>
      <w:proofErr w:type="spellEnd"/>
      <w:r>
        <w:t xml:space="preserve"> </w:t>
      </w:r>
      <w:proofErr w:type="spellStart"/>
      <w:r>
        <w:t>kyprením</w:t>
      </w:r>
      <w:proofErr w:type="spellEnd"/>
      <w:r>
        <w:t xml:space="preserve"> </w:t>
      </w:r>
      <w:proofErr w:type="spellStart"/>
      <w:r>
        <w:t>pôdy</w:t>
      </w:r>
      <w:proofErr w:type="spellEnd"/>
      <w:r>
        <w:t xml:space="preserve"> a </w:t>
      </w:r>
      <w:proofErr w:type="spellStart"/>
      <w:r>
        <w:t>cieleným</w:t>
      </w:r>
      <w:proofErr w:type="spellEnd"/>
      <w:r>
        <w:t xml:space="preserve"> </w:t>
      </w:r>
      <w:proofErr w:type="spellStart"/>
      <w:r>
        <w:t>ukladaním</w:t>
      </w:r>
      <w:proofErr w:type="spellEnd"/>
      <w:r>
        <w:t xml:space="preserve"> hnojiva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Pracovný</w:t>
      </w:r>
      <w:proofErr w:type="spellEnd"/>
      <w:r>
        <w:t xml:space="preserve"> </w:t>
      </w:r>
      <w:proofErr w:type="spellStart"/>
      <w:r>
        <w:t>záber</w:t>
      </w:r>
      <w:proofErr w:type="spellEnd"/>
      <w:r>
        <w:t xml:space="preserve"> min. 6,00 m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Pracovná</w:t>
      </w:r>
      <w:proofErr w:type="spellEnd"/>
      <w:r>
        <w:t xml:space="preserve"> </w:t>
      </w:r>
      <w:proofErr w:type="spellStart"/>
      <w:r>
        <w:t>šírka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3,00 m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Prepravná</w:t>
      </w:r>
      <w:proofErr w:type="spellEnd"/>
      <w:r>
        <w:t xml:space="preserve"> výška max. 3,8 m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Veľkosť</w:t>
      </w:r>
      <w:proofErr w:type="spellEnd"/>
      <w:r>
        <w:t xml:space="preserve"> </w:t>
      </w:r>
      <w:proofErr w:type="spellStart"/>
      <w:r>
        <w:t>pneumatikového</w:t>
      </w:r>
      <w:proofErr w:type="spellEnd"/>
      <w:r>
        <w:t xml:space="preserve"> </w:t>
      </w:r>
      <w:proofErr w:type="spellStart"/>
      <w:r>
        <w:t>valca</w:t>
      </w:r>
      <w:proofErr w:type="spellEnd"/>
      <w:r>
        <w:t xml:space="preserve"> </w:t>
      </w:r>
      <w:proofErr w:type="spellStart"/>
      <w:r>
        <w:t>priemer</w:t>
      </w:r>
      <w:proofErr w:type="spellEnd"/>
      <w:r>
        <w:t xml:space="preserve"> min. 100 cm</w:t>
      </w:r>
    </w:p>
    <w:p w:rsidR="0007491E" w:rsidRDefault="0007491E" w:rsidP="0007491E">
      <w:pPr>
        <w:numPr>
          <w:ilvl w:val="0"/>
          <w:numId w:val="10"/>
        </w:numPr>
      </w:pPr>
      <w:r>
        <w:t xml:space="preserve">Počet </w:t>
      </w:r>
      <w:proofErr w:type="spellStart"/>
      <w:r>
        <w:t>radličiek</w:t>
      </w:r>
      <w:proofErr w:type="spellEnd"/>
      <w:r>
        <w:t xml:space="preserve"> min. 20</w:t>
      </w:r>
    </w:p>
    <w:p w:rsidR="0007491E" w:rsidRDefault="0007491E" w:rsidP="0007491E">
      <w:pPr>
        <w:numPr>
          <w:ilvl w:val="0"/>
          <w:numId w:val="10"/>
        </w:numPr>
      </w:pPr>
      <w:r>
        <w:t xml:space="preserve">Počet výsevných </w:t>
      </w:r>
      <w:proofErr w:type="spellStart"/>
      <w:r>
        <w:t>diskov</w:t>
      </w:r>
      <w:proofErr w:type="spellEnd"/>
      <w:r>
        <w:t xml:space="preserve"> min. 20 a max. 40</w:t>
      </w:r>
    </w:p>
    <w:p w:rsidR="0007491E" w:rsidRDefault="0007491E" w:rsidP="0007491E">
      <w:pPr>
        <w:numPr>
          <w:ilvl w:val="0"/>
          <w:numId w:val="10"/>
        </w:numPr>
      </w:pPr>
      <w:r>
        <w:t xml:space="preserve">Dvojkomorový zásobník, Objem </w:t>
      </w:r>
      <w:proofErr w:type="spellStart"/>
      <w:r>
        <w:t>zásobníka</w:t>
      </w:r>
      <w:proofErr w:type="spellEnd"/>
      <w:r>
        <w:t xml:space="preserve"> min. 5 000 L</w:t>
      </w:r>
    </w:p>
    <w:p w:rsidR="0007491E" w:rsidRDefault="0007491E" w:rsidP="0007491E">
      <w:pPr>
        <w:numPr>
          <w:ilvl w:val="0"/>
          <w:numId w:val="10"/>
        </w:numPr>
      </w:pPr>
      <w:r>
        <w:t xml:space="preserve">Nonstop </w:t>
      </w:r>
      <w:proofErr w:type="spellStart"/>
      <w:r>
        <w:t>istenie</w:t>
      </w:r>
      <w:proofErr w:type="spellEnd"/>
      <w:r>
        <w:t xml:space="preserve"> </w:t>
      </w:r>
      <w:proofErr w:type="spellStart"/>
      <w:r>
        <w:t>radličiek</w:t>
      </w:r>
      <w:proofErr w:type="spellEnd"/>
    </w:p>
    <w:p w:rsidR="0007491E" w:rsidRDefault="0007491E" w:rsidP="0007491E">
      <w:pPr>
        <w:numPr>
          <w:ilvl w:val="0"/>
          <w:numId w:val="10"/>
        </w:numPr>
      </w:pPr>
      <w:r>
        <w:t xml:space="preserve">Priamy hydraulický pohon </w:t>
      </w:r>
      <w:proofErr w:type="spellStart"/>
      <w:r>
        <w:t>ventilátora</w:t>
      </w:r>
      <w:proofErr w:type="spellEnd"/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Zapojenie</w:t>
      </w:r>
      <w:proofErr w:type="spellEnd"/>
      <w:r>
        <w:t xml:space="preserve"> do </w:t>
      </w:r>
      <w:proofErr w:type="spellStart"/>
      <w:r>
        <w:t>ramien</w:t>
      </w:r>
      <w:proofErr w:type="spellEnd"/>
      <w:r>
        <w:t xml:space="preserve"> kat. IV</w:t>
      </w:r>
    </w:p>
    <w:p w:rsidR="0007491E" w:rsidRDefault="0007491E" w:rsidP="0007491E">
      <w:pPr>
        <w:numPr>
          <w:ilvl w:val="0"/>
          <w:numId w:val="10"/>
        </w:numPr>
      </w:pPr>
      <w:r>
        <w:t xml:space="preserve">Zásobník na </w:t>
      </w:r>
      <w:proofErr w:type="spellStart"/>
      <w:r>
        <w:t>mikrogranulát</w:t>
      </w:r>
      <w:proofErr w:type="spellEnd"/>
      <w:r>
        <w:t xml:space="preserve"> min. 400 L</w:t>
      </w:r>
    </w:p>
    <w:p w:rsidR="0007491E" w:rsidRDefault="0007491E" w:rsidP="0007491E">
      <w:pPr>
        <w:numPr>
          <w:ilvl w:val="0"/>
          <w:numId w:val="10"/>
        </w:numPr>
      </w:pPr>
      <w:r>
        <w:t>Kontrola toku hnojiva osiva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Pracovné</w:t>
      </w:r>
      <w:proofErr w:type="spellEnd"/>
      <w:r>
        <w:t xml:space="preserve"> </w:t>
      </w:r>
      <w:proofErr w:type="spellStart"/>
      <w:r>
        <w:t>osvetlenie</w:t>
      </w:r>
      <w:proofErr w:type="spellEnd"/>
      <w:r>
        <w:t xml:space="preserve"> LED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Možnosť</w:t>
      </w:r>
      <w:proofErr w:type="spellEnd"/>
      <w:r>
        <w:t xml:space="preserve"> </w:t>
      </w:r>
      <w:proofErr w:type="spellStart"/>
      <w:r>
        <w:t>sejby</w:t>
      </w:r>
      <w:proofErr w:type="spellEnd"/>
      <w:r>
        <w:t xml:space="preserve"> a </w:t>
      </w:r>
      <w:proofErr w:type="spellStart"/>
      <w:r>
        <w:t>hnojenia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aplikačních </w:t>
      </w:r>
      <w:proofErr w:type="spellStart"/>
      <w:r>
        <w:t>máp</w:t>
      </w:r>
      <w:proofErr w:type="spellEnd"/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Vypínanie</w:t>
      </w:r>
      <w:proofErr w:type="spellEnd"/>
      <w:r>
        <w:t xml:space="preserve"> </w:t>
      </w:r>
      <w:proofErr w:type="spellStart"/>
      <w:r>
        <w:t>každej</w:t>
      </w:r>
      <w:proofErr w:type="spellEnd"/>
      <w:r>
        <w:t xml:space="preserve"> jednej </w:t>
      </w:r>
      <w:proofErr w:type="spellStart"/>
      <w:r>
        <w:t>výsevnej</w:t>
      </w:r>
      <w:proofErr w:type="spellEnd"/>
      <w:r>
        <w:t xml:space="preserve"> </w:t>
      </w:r>
      <w:proofErr w:type="spellStart"/>
      <w:r>
        <w:t>bodky</w:t>
      </w:r>
      <w:proofErr w:type="spellEnd"/>
    </w:p>
    <w:p w:rsidR="0007491E" w:rsidRDefault="0007491E" w:rsidP="0007491E">
      <w:pPr>
        <w:numPr>
          <w:ilvl w:val="0"/>
          <w:numId w:val="10"/>
        </w:numPr>
      </w:pPr>
      <w:r>
        <w:t>Značkovače</w:t>
      </w:r>
    </w:p>
    <w:p w:rsidR="0007491E" w:rsidRDefault="0007491E" w:rsidP="0007491E">
      <w:pPr>
        <w:numPr>
          <w:ilvl w:val="0"/>
          <w:numId w:val="10"/>
        </w:numPr>
      </w:pPr>
      <w:r>
        <w:t xml:space="preserve">GPS </w:t>
      </w:r>
      <w:proofErr w:type="spellStart"/>
      <w:r>
        <w:t>navigácia</w:t>
      </w:r>
      <w:proofErr w:type="spellEnd"/>
      <w:r>
        <w:t xml:space="preserve"> so </w:t>
      </w:r>
      <w:proofErr w:type="spellStart"/>
      <w:r>
        <w:t>signálom</w:t>
      </w:r>
      <w:proofErr w:type="spellEnd"/>
      <w:r>
        <w:t xml:space="preserve"> RTK</w:t>
      </w:r>
    </w:p>
    <w:p w:rsidR="0007491E" w:rsidRDefault="0007491E" w:rsidP="0007491E">
      <w:pPr>
        <w:numPr>
          <w:ilvl w:val="0"/>
          <w:numId w:val="10"/>
        </w:numPr>
      </w:pPr>
      <w:proofErr w:type="spellStart"/>
      <w:r>
        <w:t>Cielené</w:t>
      </w:r>
      <w:proofErr w:type="spellEnd"/>
      <w:r>
        <w:t xml:space="preserve"> </w:t>
      </w:r>
      <w:proofErr w:type="spellStart"/>
      <w:r>
        <w:t>ukladanie</w:t>
      </w:r>
      <w:proofErr w:type="spellEnd"/>
      <w:r>
        <w:t xml:space="preserve"> hnojiva </w:t>
      </w:r>
      <w:proofErr w:type="spellStart"/>
      <w:r>
        <w:t>kypriacimi</w:t>
      </w:r>
      <w:proofErr w:type="spellEnd"/>
      <w:r>
        <w:t xml:space="preserve"> radličkami do </w:t>
      </w:r>
      <w:proofErr w:type="spellStart"/>
      <w:r>
        <w:t>minimálne</w:t>
      </w:r>
      <w:proofErr w:type="spellEnd"/>
      <w:r>
        <w:t xml:space="preserve">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hĺbok</w:t>
      </w:r>
      <w:proofErr w:type="spellEnd"/>
      <w:r>
        <w:t xml:space="preserve"> naraz</w:t>
      </w:r>
    </w:p>
    <w:p w:rsidR="0007491E" w:rsidRDefault="0007491E" w:rsidP="0007491E">
      <w:pPr>
        <w:numPr>
          <w:ilvl w:val="0"/>
          <w:numId w:val="10"/>
        </w:numPr>
      </w:pPr>
      <w:r>
        <w:t>Dvojkomorový zásobník</w:t>
      </w:r>
    </w:p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07491E" w:rsidP="007C6389">
            <w:pPr>
              <w:rPr>
                <w:b/>
                <w:iCs/>
                <w:color w:val="000000" w:themeColor="text1"/>
              </w:rPr>
            </w:pPr>
            <w:proofErr w:type="spellStart"/>
            <w:r>
              <w:rPr>
                <w:b/>
                <w:iCs/>
              </w:rPr>
              <w:t>Sejačka</w:t>
            </w:r>
            <w:proofErr w:type="spellEnd"/>
            <w:r>
              <w:rPr>
                <w:b/>
                <w:iCs/>
              </w:rPr>
              <w:t xml:space="preserve"> (mak)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EE0"/>
    <w:multiLevelType w:val="hybridMultilevel"/>
    <w:tmpl w:val="92765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07491E"/>
    <w:rsid w:val="002011B2"/>
    <w:rsid w:val="003379CD"/>
    <w:rsid w:val="005322F0"/>
    <w:rsid w:val="005A1F5D"/>
    <w:rsid w:val="005E3723"/>
    <w:rsid w:val="00625FE2"/>
    <w:rsid w:val="00663702"/>
    <w:rsid w:val="00776DA6"/>
    <w:rsid w:val="007C6389"/>
    <w:rsid w:val="007D7735"/>
    <w:rsid w:val="008E19EC"/>
    <w:rsid w:val="009174EC"/>
    <w:rsid w:val="00B07EE0"/>
    <w:rsid w:val="00B33F68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2022-05-26T11:58:00Z</dcterms:created>
  <dcterms:modified xsi:type="dcterms:W3CDTF">2022-05-26T11:58:00Z</dcterms:modified>
</cp:coreProperties>
</file>