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813" w:rsidRPr="00C52813" w:rsidRDefault="00C52813" w:rsidP="00C52813">
      <w:pPr>
        <w:pStyle w:val="Nzov"/>
        <w:spacing w:line="360" w:lineRule="auto"/>
        <w:jc w:val="right"/>
        <w:rPr>
          <w:rFonts w:cs="Arial"/>
          <w:sz w:val="22"/>
          <w:szCs w:val="22"/>
        </w:rPr>
      </w:pPr>
      <w:r w:rsidRPr="00C52813">
        <w:rPr>
          <w:bCs w:val="0"/>
          <w:sz w:val="22"/>
          <w:szCs w:val="22"/>
        </w:rPr>
        <w:t>Príloha</w:t>
      </w:r>
      <w:bookmarkStart w:id="0" w:name="_GoBack"/>
      <w:bookmarkEnd w:id="0"/>
      <w:r w:rsidRPr="00C52813">
        <w:rPr>
          <w:bCs w:val="0"/>
          <w:sz w:val="22"/>
          <w:szCs w:val="22"/>
        </w:rPr>
        <w:t xml:space="preserve"> č. 5 k časti A.1</w:t>
      </w:r>
      <w:r w:rsidRPr="00C52813">
        <w:rPr>
          <w:sz w:val="22"/>
          <w:szCs w:val="22"/>
        </w:rPr>
        <w:t xml:space="preserve">           </w:t>
      </w:r>
    </w:p>
    <w:p w:rsidR="000406E8" w:rsidRPr="00DF2C36" w:rsidRDefault="000406E8" w:rsidP="00C52813">
      <w:pPr>
        <w:pStyle w:val="Nzov"/>
        <w:spacing w:line="360" w:lineRule="auto"/>
        <w:rPr>
          <w:caps/>
          <w:sz w:val="24"/>
          <w:szCs w:val="24"/>
        </w:rPr>
      </w:pPr>
      <w:r w:rsidRPr="00DF2C36">
        <w:rPr>
          <w:rFonts w:cs="Arial"/>
          <w:sz w:val="24"/>
          <w:szCs w:val="24"/>
        </w:rPr>
        <w:t>SKÚSENOSTI UCHÁDZAČA</w:t>
      </w:r>
    </w:p>
    <w:p w:rsidR="000406E8" w:rsidRPr="001B0D6D" w:rsidRDefault="000406E8" w:rsidP="000406E8">
      <w:pPr>
        <w:pStyle w:val="oddl-nadpis"/>
        <w:widowControl/>
        <w:spacing w:before="0"/>
        <w:jc w:val="center"/>
        <w:rPr>
          <w:color w:val="00B050"/>
          <w:lang w:val="sk-SK"/>
        </w:rPr>
      </w:pPr>
    </w:p>
    <w:p w:rsidR="000406E8" w:rsidRPr="001B0D6D" w:rsidRDefault="000406E8" w:rsidP="000406E8">
      <w:pPr>
        <w:pStyle w:val="oddl-nadpis"/>
        <w:widowControl/>
        <w:spacing w:before="0"/>
        <w:jc w:val="center"/>
        <w:rPr>
          <w:color w:val="00B050"/>
          <w:lang w:val="sk-SK"/>
        </w:rPr>
      </w:pPr>
    </w:p>
    <w:p w:rsidR="000406E8" w:rsidRDefault="000406E8" w:rsidP="000406E8">
      <w:pPr>
        <w:widowControl w:val="0"/>
        <w:jc w:val="both"/>
        <w:rPr>
          <w:sz w:val="16"/>
          <w:szCs w:val="16"/>
        </w:rPr>
      </w:pPr>
      <w:r w:rsidRPr="002F1421">
        <w:t>Uchádzač uvedie na</w:t>
      </w:r>
      <w:r>
        <w:t xml:space="preserve"> </w:t>
      </w:r>
      <w:r w:rsidRPr="002F1421">
        <w:t xml:space="preserve"> tomto </w:t>
      </w:r>
      <w:r>
        <w:t xml:space="preserve"> </w:t>
      </w:r>
      <w:r w:rsidRPr="002F1421">
        <w:t>formulári</w:t>
      </w:r>
      <w:r>
        <w:t xml:space="preserve"> </w:t>
      </w:r>
      <w:r w:rsidRPr="002F1421">
        <w:t xml:space="preserve"> </w:t>
      </w:r>
      <w:r w:rsidR="00BC5000">
        <w:t>zoznam stavebných prác rovnakého alebo podobného</w:t>
      </w:r>
      <w:r>
        <w:t xml:space="preserve">  charakteru  </w:t>
      </w:r>
      <w:r w:rsidR="00BC5000">
        <w:t>ako je predmet zákazky za predchádzajúcich 5 rokov od vyhlásenia verejného obstarávania.</w:t>
      </w:r>
      <w:r w:rsidRPr="006015C9">
        <w:rPr>
          <w:color w:val="000000"/>
        </w:rPr>
        <w:t xml:space="preserve"> Uchádzač súčasne priloží v prílohe dostupné referencie a potvrdenia o vykonaní </w:t>
      </w:r>
      <w:r>
        <w:rPr>
          <w:color w:val="000000"/>
        </w:rPr>
        <w:t xml:space="preserve"> </w:t>
      </w:r>
      <w:r w:rsidRPr="006015C9">
        <w:rPr>
          <w:color w:val="000000"/>
        </w:rPr>
        <w:t xml:space="preserve">diela </w:t>
      </w:r>
      <w:r>
        <w:rPr>
          <w:color w:val="000000"/>
        </w:rPr>
        <w:t xml:space="preserve"> </w:t>
      </w:r>
      <w:r w:rsidRPr="006015C9">
        <w:rPr>
          <w:color w:val="000000"/>
        </w:rPr>
        <w:t>od príslušných</w:t>
      </w:r>
      <w:r>
        <w:rPr>
          <w:color w:val="000000"/>
        </w:rPr>
        <w:t xml:space="preserve"> o</w:t>
      </w:r>
      <w:r>
        <w:t>dberateľov</w:t>
      </w:r>
      <w:r w:rsidRPr="002F1421">
        <w:t>.</w:t>
      </w:r>
    </w:p>
    <w:p w:rsidR="000406E8" w:rsidRDefault="000406E8" w:rsidP="000406E8">
      <w:pPr>
        <w:pStyle w:val="tabulka"/>
        <w:widowControl/>
        <w:rPr>
          <w:sz w:val="16"/>
          <w:szCs w:val="16"/>
          <w:lang w:val="sk-SK"/>
        </w:rPr>
      </w:pPr>
    </w:p>
    <w:tbl>
      <w:tblPr>
        <w:tblW w:w="9322" w:type="dxa"/>
        <w:tblInd w:w="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500"/>
        <w:gridCol w:w="1440"/>
        <w:gridCol w:w="1440"/>
        <w:gridCol w:w="1620"/>
        <w:gridCol w:w="1980"/>
      </w:tblGrid>
      <w:tr w:rsidR="000406E8" w:rsidRPr="001B0D6D" w:rsidTr="00200B8F">
        <w:trPr>
          <w:cantSplit/>
          <w:trHeight w:val="1680"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Názov diela/druhu prác</w:t>
            </w: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Celková hodnota prác</w:t>
            </w:r>
            <w:r>
              <w:rPr>
                <w:sz w:val="16"/>
                <w:szCs w:val="16"/>
                <w:lang w:val="sk-SK"/>
              </w:rPr>
              <w:t xml:space="preserve"> v eur</w:t>
            </w:r>
            <w:r w:rsidRPr="001B0D6D">
              <w:rPr>
                <w:sz w:val="16"/>
                <w:szCs w:val="16"/>
                <w:lang w:val="sk-SK"/>
              </w:rPr>
              <w:t>, za ktoré zodpovedal zhotoviteľ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Doba výstavby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406E8" w:rsidRPr="001B0D6D" w:rsidRDefault="000406E8" w:rsidP="00200B8F">
            <w:pPr>
              <w:pStyle w:val="tabulka"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Deň ukončenia výstavby</w:t>
            </w: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Percentuálny podiel prác realizovaných</w:t>
            </w:r>
          </w:p>
          <w:p w:rsidR="000406E8" w:rsidRPr="001B0D6D" w:rsidRDefault="000406E8" w:rsidP="00200B8F">
            <w:pPr>
              <w:pStyle w:val="tabulka"/>
              <w:widowControl/>
              <w:spacing w:before="0"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uchádzačom</w:t>
            </w:r>
          </w:p>
        </w:tc>
        <w:tc>
          <w:tcPr>
            <w:tcW w:w="1980" w:type="dxa"/>
          </w:tcPr>
          <w:p w:rsidR="000406E8" w:rsidRDefault="000406E8" w:rsidP="00200B8F">
            <w:pPr>
              <w:pStyle w:val="tabulka"/>
              <w:widowControl/>
              <w:spacing w:before="0"/>
              <w:rPr>
                <w:sz w:val="16"/>
                <w:szCs w:val="16"/>
                <w:lang w:val="sk-SK"/>
              </w:rPr>
            </w:pPr>
            <w:r w:rsidRPr="001B0D6D">
              <w:rPr>
                <w:sz w:val="16"/>
                <w:szCs w:val="16"/>
                <w:lang w:val="sk-SK"/>
              </w:rPr>
              <w:t>Obchodné meno a lebo názov a sídlo alebo miesto podnikania  objednávateľa</w:t>
            </w:r>
            <w:r>
              <w:rPr>
                <w:sz w:val="16"/>
                <w:szCs w:val="16"/>
                <w:lang w:val="sk-SK"/>
              </w:rPr>
              <w:t>,</w:t>
            </w:r>
          </w:p>
          <w:p w:rsidR="000406E8" w:rsidRDefault="000406E8" w:rsidP="00200B8F">
            <w:pPr>
              <w:pStyle w:val="tabulka"/>
              <w:widowControl/>
              <w:spacing w:before="0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kontaktná osoba, telefonické a  </w:t>
            </w:r>
          </w:p>
          <w:p w:rsidR="000406E8" w:rsidRPr="001B0D6D" w:rsidRDefault="000406E8" w:rsidP="00200B8F">
            <w:pPr>
              <w:pStyle w:val="tabulka"/>
              <w:widowControl/>
              <w:spacing w:before="0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e-mailové spojenie na kontaktnú osobu</w:t>
            </w: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spacing w:before="0"/>
              <w:ind w:hanging="108"/>
              <w:rPr>
                <w:b/>
                <w:i/>
                <w:sz w:val="16"/>
                <w:szCs w:val="16"/>
                <w:lang w:val="sk-SK"/>
              </w:rPr>
            </w:pPr>
            <w:r w:rsidRPr="001B0D6D">
              <w:rPr>
                <w:b/>
                <w:i/>
                <w:sz w:val="16"/>
                <w:szCs w:val="16"/>
                <w:lang w:val="sk-SK"/>
              </w:rPr>
              <w:t xml:space="preserve">A) V štáte sídla  </w:t>
            </w:r>
          </w:p>
          <w:p w:rsidR="000406E8" w:rsidRPr="001B0D6D" w:rsidRDefault="000406E8" w:rsidP="00200B8F">
            <w:pPr>
              <w:pStyle w:val="tabulka"/>
              <w:widowControl/>
              <w:spacing w:before="0"/>
              <w:ind w:hanging="108"/>
              <w:rPr>
                <w:b/>
                <w:i/>
                <w:sz w:val="16"/>
                <w:szCs w:val="16"/>
                <w:lang w:val="sk-SK"/>
              </w:rPr>
            </w:pPr>
            <w:r w:rsidRPr="001B0D6D">
              <w:rPr>
                <w:b/>
                <w:i/>
                <w:sz w:val="16"/>
                <w:szCs w:val="16"/>
                <w:lang w:val="sk-SK"/>
              </w:rPr>
              <w:t>uchádzača</w:t>
            </w: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spacing w:before="0"/>
              <w:jc w:val="left"/>
              <w:rPr>
                <w:b/>
                <w:i/>
                <w:sz w:val="16"/>
                <w:szCs w:val="16"/>
                <w:lang w:val="sk-SK"/>
              </w:rPr>
            </w:pPr>
            <w:r w:rsidRPr="001B0D6D">
              <w:rPr>
                <w:b/>
                <w:i/>
                <w:sz w:val="16"/>
                <w:szCs w:val="16"/>
                <w:lang w:val="sk-SK"/>
              </w:rPr>
              <w:t>B) V inom štáte ako v štáte sídla uchádzača</w:t>
            </w: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  <w:tr w:rsidR="000406E8" w:rsidRPr="001B0D6D" w:rsidTr="00200B8F">
        <w:trPr>
          <w:cantSplit/>
        </w:trPr>
        <w:tc>
          <w:tcPr>
            <w:tcW w:w="1342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50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44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62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  <w:tc>
          <w:tcPr>
            <w:tcW w:w="1980" w:type="dxa"/>
          </w:tcPr>
          <w:p w:rsidR="000406E8" w:rsidRPr="001B0D6D" w:rsidRDefault="000406E8" w:rsidP="00200B8F">
            <w:pPr>
              <w:pStyle w:val="tabulka"/>
              <w:widowControl/>
              <w:rPr>
                <w:sz w:val="16"/>
                <w:szCs w:val="16"/>
                <w:lang w:val="sk-SK"/>
              </w:rPr>
            </w:pPr>
          </w:p>
        </w:tc>
      </w:tr>
    </w:tbl>
    <w:p w:rsidR="000406E8" w:rsidRDefault="000406E8" w:rsidP="00C52813">
      <w:pPr>
        <w:tabs>
          <w:tab w:val="left" w:pos="360"/>
          <w:tab w:val="num" w:pos="720"/>
        </w:tabs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0406E8" w:rsidRPr="00E66450" w:rsidRDefault="00EA666A" w:rsidP="000406E8">
      <w:pPr>
        <w:pStyle w:val="Zkladntext"/>
        <w:tabs>
          <w:tab w:val="num" w:pos="-720"/>
        </w:tabs>
        <w:spacing w:line="480" w:lineRule="auto"/>
        <w:rPr>
          <w:rFonts w:cs="Arial"/>
          <w:b/>
        </w:rPr>
      </w:pPr>
      <w:r>
        <w:rPr>
          <w:rFonts w:cs="Arial"/>
        </w:rPr>
        <w:t xml:space="preserve">         </w:t>
      </w:r>
      <w:r w:rsidR="000406E8" w:rsidRPr="00E66450">
        <w:rPr>
          <w:rFonts w:cs="Arial"/>
        </w:rPr>
        <w:t>V .................................. dňa .................</w:t>
      </w:r>
    </w:p>
    <w:p w:rsidR="000406E8" w:rsidRPr="00E66450" w:rsidRDefault="000406E8" w:rsidP="000406E8">
      <w:pPr>
        <w:pStyle w:val="Zkladntext"/>
        <w:tabs>
          <w:tab w:val="num" w:pos="-720"/>
        </w:tabs>
        <w:spacing w:line="480" w:lineRule="auto"/>
        <w:rPr>
          <w:rFonts w:cs="Arial"/>
        </w:rPr>
      </w:pPr>
    </w:p>
    <w:p w:rsidR="002817C9" w:rsidRDefault="000406E8" w:rsidP="00EA666A">
      <w:pPr>
        <w:tabs>
          <w:tab w:val="left" w:pos="360"/>
          <w:tab w:val="num" w:pos="720"/>
        </w:tabs>
        <w:ind w:left="360" w:hanging="360"/>
        <w:jc w:val="both"/>
      </w:pPr>
      <w:r>
        <w:tab/>
      </w:r>
      <w:r w:rsidR="00EA666A">
        <w:tab/>
      </w:r>
      <w:r w:rsidR="00EA666A">
        <w:tab/>
      </w:r>
      <w:r w:rsidR="00EA666A">
        <w:tab/>
      </w:r>
      <w:r w:rsidR="00EA666A">
        <w:tab/>
      </w:r>
      <w:r w:rsidR="00EA666A">
        <w:tab/>
      </w:r>
      <w:r w:rsidR="00EA666A">
        <w:tab/>
      </w:r>
      <w:r w:rsidR="00EA666A">
        <w:tab/>
      </w:r>
      <w:r w:rsidRPr="00E66450">
        <w:t>meno, priezvisko a podpis štatutárneho orgánu</w:t>
      </w:r>
      <w:r w:rsidRPr="00E66450">
        <w:tab/>
      </w:r>
      <w:r w:rsidRPr="00E66450">
        <w:tab/>
      </w:r>
      <w:r w:rsidRPr="00E66450">
        <w:tab/>
      </w:r>
      <w:r w:rsidRPr="00E66450">
        <w:tab/>
      </w:r>
      <w:r w:rsidRPr="00E66450">
        <w:tab/>
      </w:r>
      <w:r w:rsidRPr="00E66450">
        <w:tab/>
      </w:r>
      <w:r>
        <w:tab/>
        <w:t xml:space="preserve">        </w:t>
      </w:r>
      <w:r w:rsidR="00EA666A">
        <w:tab/>
        <w:t xml:space="preserve">   </w:t>
      </w:r>
      <w:r w:rsidRPr="00E66450">
        <w:t>alebo člena štatutárneho orgánu uchádzača</w:t>
      </w:r>
    </w:p>
    <w:sectPr w:rsidR="002817C9" w:rsidSect="0071670C">
      <w:headerReference w:type="default" r:id="rId6"/>
      <w:footerReference w:type="even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5F9" w:rsidRDefault="006E65F9" w:rsidP="00EF1D75">
      <w:pPr>
        <w:spacing w:after="0" w:line="240" w:lineRule="auto"/>
      </w:pPr>
      <w:r>
        <w:separator/>
      </w:r>
    </w:p>
  </w:endnote>
  <w:endnote w:type="continuationSeparator" w:id="0">
    <w:p w:rsidR="006E65F9" w:rsidRDefault="006E65F9" w:rsidP="00EF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08" w:rsidRDefault="008256AA" w:rsidP="00E70AE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557D08" w:rsidRDefault="005578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5F9" w:rsidRDefault="006E65F9" w:rsidP="00EF1D75">
      <w:pPr>
        <w:spacing w:after="0" w:line="240" w:lineRule="auto"/>
      </w:pPr>
      <w:r>
        <w:separator/>
      </w:r>
    </w:p>
  </w:footnote>
  <w:footnote w:type="continuationSeparator" w:id="0">
    <w:p w:rsidR="006E65F9" w:rsidRDefault="006E65F9" w:rsidP="00EF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D50" w:rsidRPr="00287736" w:rsidRDefault="00ED4D50" w:rsidP="00ED4D50">
    <w:pPr>
      <w:pStyle w:val="Bezriadkovania"/>
      <w:jc w:val="both"/>
      <w:rPr>
        <w:rFonts w:ascii="Arial" w:hAnsi="Arial" w:cs="Arial"/>
        <w:sz w:val="20"/>
        <w:szCs w:val="20"/>
      </w:rPr>
    </w:pPr>
    <w:r w:rsidRPr="00287736">
      <w:rPr>
        <w:rFonts w:ascii="Arial" w:hAnsi="Arial" w:cs="Arial"/>
        <w:b/>
        <w:sz w:val="20"/>
        <w:szCs w:val="20"/>
      </w:rPr>
      <w:t>„</w:t>
    </w:r>
    <w:r w:rsidR="0055784E" w:rsidRPr="0055784E">
      <w:rPr>
        <w:rFonts w:ascii="Arial" w:hAnsi="Arial" w:cs="Arial"/>
        <w:b/>
        <w:sz w:val="20"/>
        <w:szCs w:val="20"/>
      </w:rPr>
      <w:t>Vybudovanie skladu soli v Považskej Bystrici</w:t>
    </w:r>
    <w:r w:rsidRPr="00287736">
      <w:rPr>
        <w:rFonts w:ascii="Arial" w:hAnsi="Arial" w:cs="Arial"/>
        <w:b/>
        <w:sz w:val="20"/>
        <w:szCs w:val="20"/>
      </w:rPr>
      <w:t>“</w:t>
    </w:r>
  </w:p>
  <w:p w:rsidR="00A97135" w:rsidRDefault="00A97135">
    <w:pPr>
      <w:pStyle w:val="Hlavika"/>
    </w:pPr>
  </w:p>
  <w:p w:rsidR="00A97135" w:rsidRDefault="00A971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D"/>
    <w:rsid w:val="000406E8"/>
    <w:rsid w:val="00064062"/>
    <w:rsid w:val="00115829"/>
    <w:rsid w:val="00242374"/>
    <w:rsid w:val="002817C9"/>
    <w:rsid w:val="0055784E"/>
    <w:rsid w:val="006E65F9"/>
    <w:rsid w:val="007B33D4"/>
    <w:rsid w:val="008256AA"/>
    <w:rsid w:val="0083482C"/>
    <w:rsid w:val="00A97135"/>
    <w:rsid w:val="00BC5000"/>
    <w:rsid w:val="00C15441"/>
    <w:rsid w:val="00C52813"/>
    <w:rsid w:val="00D7167D"/>
    <w:rsid w:val="00E27DDD"/>
    <w:rsid w:val="00EA666A"/>
    <w:rsid w:val="00ED4D50"/>
    <w:rsid w:val="00EF1D75"/>
    <w:rsid w:val="00F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C82563"/>
  <w15:chartTrackingRefBased/>
  <w15:docId w15:val="{53F5BF8F-7036-4CFE-8F5B-57F9C1B2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Char2"/>
    <w:basedOn w:val="Normlny"/>
    <w:link w:val="PtaChar"/>
    <w:uiPriority w:val="99"/>
    <w:unhideWhenUsed/>
    <w:rsid w:val="000406E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taChar">
    <w:name w:val="Päta Char"/>
    <w:aliases w:val="Char2 Char"/>
    <w:basedOn w:val="Predvolenpsmoodseku"/>
    <w:link w:val="Pta"/>
    <w:uiPriority w:val="99"/>
    <w:rsid w:val="000406E8"/>
    <w:rPr>
      <w:rFonts w:ascii="Calibri" w:eastAsia="Times New Roman" w:hAnsi="Calibri" w:cs="Times New Roman"/>
    </w:rPr>
  </w:style>
  <w:style w:type="character" w:styleId="slostrany">
    <w:name w:val="page number"/>
    <w:basedOn w:val="Predvolenpsmoodseku"/>
    <w:uiPriority w:val="99"/>
    <w:rsid w:val="000406E8"/>
  </w:style>
  <w:style w:type="paragraph" w:styleId="Zkladntext">
    <w:name w:val="Body Text"/>
    <w:basedOn w:val="Normlny"/>
    <w:link w:val="ZkladntextChar"/>
    <w:uiPriority w:val="99"/>
    <w:unhideWhenUsed/>
    <w:rsid w:val="000406E8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406E8"/>
    <w:rPr>
      <w:rFonts w:ascii="Calibri" w:eastAsia="Times New Roman" w:hAnsi="Calibri" w:cs="Times New Roman"/>
    </w:rPr>
  </w:style>
  <w:style w:type="paragraph" w:customStyle="1" w:styleId="tabulka">
    <w:name w:val="tabulka"/>
    <w:basedOn w:val="Normlny"/>
    <w:uiPriority w:val="99"/>
    <w:rsid w:val="000406E8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sk-SK"/>
    </w:rPr>
  </w:style>
  <w:style w:type="paragraph" w:customStyle="1" w:styleId="oddl-nadpis">
    <w:name w:val="oddíl-nadpis"/>
    <w:basedOn w:val="Normlny"/>
    <w:uiPriority w:val="99"/>
    <w:rsid w:val="000406E8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Arial"/>
      <w:b/>
      <w:bCs/>
      <w:sz w:val="24"/>
      <w:szCs w:val="24"/>
      <w:lang w:val="cs-CZ" w:eastAsia="sk-SK"/>
    </w:rPr>
  </w:style>
  <w:style w:type="paragraph" w:styleId="Nzov">
    <w:name w:val="Title"/>
    <w:basedOn w:val="Normlny"/>
    <w:link w:val="NzovChar"/>
    <w:qFormat/>
    <w:rsid w:val="000406E8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0406E8"/>
    <w:rPr>
      <w:rFonts w:ascii="Arial" w:eastAsia="Times New Roman" w:hAnsi="Arial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nhideWhenUsed/>
    <w:rsid w:val="00A9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97135"/>
  </w:style>
  <w:style w:type="paragraph" w:styleId="Bezriadkovania">
    <w:name w:val="No Spacing"/>
    <w:uiPriority w:val="1"/>
    <w:qFormat/>
    <w:rsid w:val="00ED4D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Durajová Linda</dc:creator>
  <cp:keywords/>
  <dc:description/>
  <cp:lastModifiedBy>Kristófová Kristína</cp:lastModifiedBy>
  <cp:revision>4</cp:revision>
  <dcterms:created xsi:type="dcterms:W3CDTF">2020-03-23T07:57:00Z</dcterms:created>
  <dcterms:modified xsi:type="dcterms:W3CDTF">2023-01-16T11:55:00Z</dcterms:modified>
</cp:coreProperties>
</file>