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2871D73D" w:rsidR="00204CCE" w:rsidRPr="004C510D" w:rsidRDefault="004C510D" w:rsidP="001219F9">
            <w:pPr>
              <w:spacing w:line="360" w:lineRule="auto"/>
              <w:jc w:val="both"/>
              <w:rPr>
                <w:rFonts w:ascii="Arial" w:hAnsi="Arial" w:cs="Arial"/>
                <w:b/>
                <w:highlight w:val="yellow"/>
              </w:rPr>
            </w:pPr>
            <w:r w:rsidRPr="00CA0246">
              <w:rPr>
                <w:rFonts w:ascii="Arial" w:hAnsi="Arial" w:cs="Arial"/>
                <w:bCs/>
              </w:rPr>
              <w:t xml:space="preserve">organizačná zložka OZ </w:t>
            </w:r>
            <w:r w:rsidR="001219F9" w:rsidRPr="00CA0246">
              <w:rPr>
                <w:rFonts w:ascii="Arial" w:hAnsi="Arial" w:cs="Arial"/>
                <w:bCs/>
              </w:rPr>
              <w:t>Východ</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76CBB6E9" w:rsidR="00204CCE" w:rsidRPr="004C510D" w:rsidRDefault="001219F9" w:rsidP="001219F9">
            <w:pPr>
              <w:spacing w:line="360" w:lineRule="auto"/>
              <w:jc w:val="both"/>
              <w:rPr>
                <w:rFonts w:ascii="Arial" w:hAnsi="Arial" w:cs="Arial"/>
              </w:rPr>
            </w:pPr>
            <w:r w:rsidRPr="001219F9">
              <w:rPr>
                <w:rFonts w:ascii="Arial" w:hAnsi="Arial" w:cs="Arial"/>
              </w:rPr>
              <w:t>Jovická 2, 048 01 Rožňava</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6DD48C50" w:rsidR="00204CCE" w:rsidRPr="004C510D" w:rsidRDefault="001219F9" w:rsidP="001219F9">
            <w:pPr>
              <w:spacing w:line="360" w:lineRule="auto"/>
              <w:jc w:val="both"/>
              <w:rPr>
                <w:rFonts w:ascii="Arial" w:hAnsi="Arial" w:cs="Arial"/>
                <w:highlight w:val="yellow"/>
              </w:rPr>
            </w:pPr>
            <w:r w:rsidRPr="001219F9">
              <w:rPr>
                <w:rFonts w:ascii="Arial" w:hAnsi="Arial" w:cs="Arial"/>
              </w:rPr>
              <w:t>Ing. Ján Vavrek – riaditeľ OZ</w:t>
            </w:r>
            <w:r>
              <w:rPr>
                <w:rFonts w:ascii="Arial" w:hAnsi="Arial" w:cs="Arial"/>
              </w:rPr>
              <w:t xml:space="preserve"> Východ</w:t>
            </w:r>
            <w:r w:rsidR="00204CCE" w:rsidRPr="004C510D">
              <w:rPr>
                <w:rFonts w:ascii="Arial" w:hAnsi="Arial" w:cs="Arial"/>
                <w:highlight w:val="yellow"/>
              </w:rPr>
              <w:t xml:space="preserve">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391E1640" w:rsidR="00204CCE" w:rsidRPr="004C510D" w:rsidRDefault="001219F9" w:rsidP="001219F9">
            <w:pPr>
              <w:rPr>
                <w:rFonts w:ascii="Arial" w:hAnsi="Arial" w:cs="Arial"/>
                <w:highlight w:val="yellow"/>
              </w:rPr>
            </w:pPr>
            <w:r>
              <w:rPr>
                <w:rFonts w:ascii="Calibri" w:hAnsi="Calibri" w:cs="Calibri"/>
                <w:color w:val="000000"/>
                <w:sz w:val="22"/>
                <w:szCs w:val="22"/>
              </w:rPr>
              <w:t>SK1102000000001366968854</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22B0413" w:rsidR="00204CCE" w:rsidRPr="004C510D" w:rsidRDefault="006E0E5E" w:rsidP="007C7D77">
            <w:pPr>
              <w:spacing w:line="360" w:lineRule="auto"/>
              <w:jc w:val="both"/>
              <w:rPr>
                <w:rFonts w:ascii="Arial" w:hAnsi="Arial" w:cs="Arial"/>
                <w:highlight w:val="yellow"/>
              </w:rPr>
            </w:pPr>
            <w:hyperlink r:id="rId8" w:history="1">
              <w:r w:rsidR="007C7D77" w:rsidRPr="00196BBE">
                <w:rPr>
                  <w:rStyle w:val="Hypertextovprepojenie"/>
                  <w:rFonts w:ascii="Arial" w:hAnsi="Arial" w:cs="Arial"/>
                </w:rPr>
                <w:t>peter.marcinko@lesy.sk</w:t>
              </w:r>
            </w:hyperlink>
            <w:r w:rsidR="007C7D77">
              <w:rPr>
                <w:rFonts w:ascii="Arial" w:hAnsi="Arial" w:cs="Arial"/>
              </w:rPr>
              <w:t xml:space="preserve"> </w:t>
            </w:r>
            <w:r w:rsidR="007C7D77" w:rsidRPr="007C7D77">
              <w:rPr>
                <w:rFonts w:ascii="Arial" w:hAnsi="Arial" w:cs="Arial"/>
              </w:rPr>
              <w:t xml:space="preserve">, </w:t>
            </w:r>
            <w:r w:rsidR="007C7D77">
              <w:rPr>
                <w:rFonts w:ascii="Arial" w:hAnsi="Arial" w:cs="Arial"/>
              </w:rPr>
              <w:t>+421 918 333 266</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Zapísaný v Obchodnom registri Okresného súdu v Banskej Bystrici dňa 29.10.1999, Oddiel Pš,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3EBD3856" w:rsidR="00C74040" w:rsidRPr="00204CCE" w:rsidRDefault="00204CCE" w:rsidP="00C74040">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C74040" w:rsidRPr="003E7912" w14:paraId="2F8C21EA" w14:textId="77777777" w:rsidTr="005D39C8">
        <w:tc>
          <w:tcPr>
            <w:tcW w:w="1068" w:type="pct"/>
            <w:tcBorders>
              <w:top w:val="nil"/>
              <w:left w:val="nil"/>
              <w:bottom w:val="nil"/>
              <w:right w:val="nil"/>
            </w:tcBorders>
          </w:tcPr>
          <w:p w14:paraId="64A00662" w14:textId="77777777" w:rsidR="00C74040" w:rsidRPr="003E7912" w:rsidRDefault="00C74040" w:rsidP="005D39C8">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14:paraId="6A21D8EE" w14:textId="77777777" w:rsidR="00C74040" w:rsidRPr="003E7912" w:rsidRDefault="00C74040" w:rsidP="005D39C8">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67989684"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E768B6">
        <w:rPr>
          <w:rFonts w:ascii="Arial" w:hAnsi="Arial" w:cs="Arial"/>
          <w:noProof/>
          <w:lang w:eastAsia="sk-SK"/>
        </w:rPr>
        <w:t xml:space="preserve">OZ </w:t>
      </w:r>
      <w:r w:rsidR="00E768B6" w:rsidRPr="00E768B6">
        <w:rPr>
          <w:rFonts w:ascii="Arial" w:hAnsi="Arial" w:cs="Arial"/>
          <w:noProof/>
          <w:lang w:eastAsia="sk-SK"/>
        </w:rPr>
        <w:t>Východ</w:t>
      </w:r>
      <w:r w:rsidR="009A3667" w:rsidRPr="00E768B6">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lastRenderedPageBreak/>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poťažbová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76C7D7E" w:rsidR="00A87AFF" w:rsidRPr="00B82FA4" w:rsidRDefault="00A87AFF" w:rsidP="00B82FA4">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w:t>
      </w:r>
      <w:r w:rsidRPr="00B82FA4">
        <w:rPr>
          <w:rFonts w:ascii="Arial" w:hAnsi="Arial" w:cs="Arial"/>
          <w:noProof/>
          <w:lang w:eastAsia="sk-SK"/>
        </w:rPr>
        <w:t>podmienkami uv</w:t>
      </w:r>
      <w:r w:rsidR="002A44A8" w:rsidRPr="00B82FA4">
        <w:rPr>
          <w:rFonts w:ascii="Arial" w:hAnsi="Arial" w:cs="Arial"/>
          <w:noProof/>
          <w:lang w:eastAsia="sk-SK"/>
        </w:rPr>
        <w:t>edenými v súťažných podkladoch a v Oznámení o vyhlásení VO</w:t>
      </w:r>
      <w:r w:rsidRPr="00B82FA4">
        <w:rPr>
          <w:rFonts w:ascii="Arial" w:hAnsi="Arial" w:cs="Arial"/>
          <w:noProof/>
          <w:lang w:eastAsia="sk-SK"/>
        </w:rPr>
        <w:t xml:space="preserve">, ktorú vyhlásil objednávateľ zverejnenou vo Vestníku verejného obstarávania č. </w:t>
      </w:r>
      <w:r w:rsidR="00B82FA4" w:rsidRPr="00B82FA4">
        <w:rPr>
          <w:rFonts w:ascii="Arial" w:hAnsi="Arial" w:cs="Arial"/>
          <w:noProof/>
          <w:lang w:eastAsia="sk-SK"/>
        </w:rPr>
        <w:t>200/2022</w:t>
      </w:r>
      <w:r w:rsidR="002A44A8" w:rsidRPr="00B82FA4">
        <w:rPr>
          <w:rFonts w:ascii="Arial" w:hAnsi="Arial" w:cs="Arial"/>
          <w:noProof/>
          <w:lang w:eastAsia="sk-SK"/>
        </w:rPr>
        <w:t xml:space="preserve"> zo dňa </w:t>
      </w:r>
      <w:r w:rsidR="00B82FA4" w:rsidRPr="00B82FA4">
        <w:rPr>
          <w:rFonts w:ascii="Arial" w:hAnsi="Arial" w:cs="Arial"/>
          <w:noProof/>
          <w:lang w:eastAsia="sk-SK"/>
        </w:rPr>
        <w:t>- 13.09.2022</w:t>
      </w:r>
      <w:r w:rsidR="002A44A8" w:rsidRPr="00B82FA4">
        <w:rPr>
          <w:rFonts w:ascii="Arial" w:hAnsi="Arial" w:cs="Arial"/>
          <w:noProof/>
          <w:lang w:eastAsia="sk-SK"/>
        </w:rPr>
        <w:t xml:space="preserve"> pod zn. č. </w:t>
      </w:r>
      <w:r w:rsidR="00B82FA4" w:rsidRPr="00B82FA4">
        <w:rPr>
          <w:rFonts w:ascii="Arial" w:hAnsi="Arial" w:cs="Arial"/>
          <w:noProof/>
          <w:lang w:eastAsia="sk-SK"/>
        </w:rPr>
        <w:t>40571 - MSS</w:t>
      </w:r>
      <w:r w:rsidR="004C510D" w:rsidRPr="00B82FA4">
        <w:rPr>
          <w:rFonts w:ascii="Arial" w:hAnsi="Arial" w:cs="Arial"/>
          <w:noProof/>
          <w:lang w:eastAsia="sk-SK"/>
        </w:rPr>
        <w:t xml:space="preserve"> </w:t>
      </w:r>
      <w:r w:rsidR="002A44A8" w:rsidRPr="00B82FA4">
        <w:rPr>
          <w:rFonts w:ascii="Arial" w:hAnsi="Arial" w:cs="Arial"/>
          <w:noProof/>
          <w:lang w:eastAsia="sk-SK"/>
        </w:rPr>
        <w:t>a v Úradnom vestníku EÚ</w:t>
      </w:r>
      <w:r w:rsidR="004C510D" w:rsidRPr="00B82FA4">
        <w:rPr>
          <w:rFonts w:ascii="Arial" w:hAnsi="Arial" w:cs="Arial"/>
          <w:noProof/>
          <w:lang w:eastAsia="sk-SK"/>
        </w:rPr>
        <w:t xml:space="preserve"> č. </w:t>
      </w:r>
      <w:r w:rsidR="00B82FA4" w:rsidRPr="00B82FA4">
        <w:rPr>
          <w:rFonts w:ascii="Arial" w:hAnsi="Arial" w:cs="Arial"/>
          <w:noProof/>
          <w:lang w:eastAsia="sk-SK"/>
        </w:rPr>
        <w:t>S175</w:t>
      </w:r>
      <w:r w:rsidR="004C510D" w:rsidRPr="00B82FA4">
        <w:rPr>
          <w:rFonts w:ascii="Arial" w:hAnsi="Arial" w:cs="Arial"/>
          <w:noProof/>
          <w:lang w:eastAsia="sk-SK"/>
        </w:rPr>
        <w:t xml:space="preserve"> zo dňa</w:t>
      </w:r>
      <w:r w:rsidR="00B82FA4" w:rsidRPr="00B82FA4">
        <w:rPr>
          <w:rFonts w:ascii="Arial" w:hAnsi="Arial" w:cs="Arial"/>
          <w:noProof/>
          <w:lang w:eastAsia="sk-SK"/>
        </w:rPr>
        <w:t xml:space="preserve"> 12/09/2022</w:t>
      </w:r>
      <w:r w:rsidR="004C510D" w:rsidRPr="00B82FA4">
        <w:rPr>
          <w:rFonts w:ascii="Arial" w:hAnsi="Arial" w:cs="Arial"/>
          <w:noProof/>
          <w:lang w:eastAsia="sk-SK"/>
        </w:rPr>
        <w:t xml:space="preserve"> pod zn. č. .</w:t>
      </w:r>
      <w:r w:rsidR="00B82FA4" w:rsidRPr="00B82FA4">
        <w:t xml:space="preserve"> </w:t>
      </w:r>
      <w:r w:rsidR="00B82FA4" w:rsidRPr="00B82FA4">
        <w:rPr>
          <w:rFonts w:ascii="Arial" w:hAnsi="Arial" w:cs="Arial"/>
          <w:noProof/>
          <w:lang w:eastAsia="sk-SK"/>
        </w:rPr>
        <w:t>2022/S 175-495932</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9"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6BA99DBA"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10FC9979" w14:textId="77777777" w:rsidR="00B82FA4" w:rsidRPr="00B82FA4" w:rsidRDefault="00B82FA4" w:rsidP="00B82FA4">
      <w:pPr>
        <w:pStyle w:val="Odsekzoznamu"/>
        <w:numPr>
          <w:ilvl w:val="0"/>
          <w:numId w:val="24"/>
        </w:numPr>
        <w:rPr>
          <w:rFonts w:ascii="Arial" w:hAnsi="Arial" w:cs="Arial"/>
          <w:noProof/>
          <w:highlight w:val="yellow"/>
          <w:lang w:eastAsia="sk-SK"/>
        </w:rPr>
      </w:pPr>
      <w:r w:rsidRPr="00B82FA4">
        <w:rPr>
          <w:rFonts w:ascii="Arial" w:hAnsi="Arial" w:cs="Arial"/>
          <w:noProof/>
          <w:highlight w:val="yellow"/>
          <w:lang w:eastAsia="sk-SK"/>
        </w:rPr>
        <w:t>Objem plnenia subdodávky:................EUR bez DPH</w:t>
      </w:r>
    </w:p>
    <w:p w14:paraId="6514EB51" w14:textId="77777777" w:rsidR="00B82FA4" w:rsidRPr="00B82FA4" w:rsidRDefault="00B82FA4" w:rsidP="00B82FA4">
      <w:pPr>
        <w:ind w:left="360"/>
        <w:jc w:val="both"/>
        <w:rPr>
          <w:rFonts w:ascii="Arial" w:hAnsi="Arial" w:cs="Arial"/>
          <w:noProof/>
          <w:highlight w:val="yellow"/>
          <w:lang w:eastAsia="sk-SK"/>
        </w:rPr>
      </w:pP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07580AB3" w14:textId="579F1D7D" w:rsidR="004C510D" w:rsidRDefault="004C510D" w:rsidP="00B80924">
      <w:pPr>
        <w:jc w:val="both"/>
        <w:rPr>
          <w:rFonts w:ascii="Arial" w:hAnsi="Arial" w:cs="Arial"/>
        </w:rPr>
      </w:pPr>
    </w:p>
    <w:p w14:paraId="0E3B218D" w14:textId="0D82C93C" w:rsidR="004C510D" w:rsidRDefault="004C510D"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0E70FEE0"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E768B6">
        <w:rPr>
          <w:rFonts w:ascii="Arial" w:hAnsi="Arial" w:cs="Arial"/>
          <w:noProof/>
          <w:lang w:eastAsia="sk-SK"/>
        </w:rPr>
        <w:t>OZ</w:t>
      </w:r>
      <w:r w:rsidR="00E768B6" w:rsidRPr="00E768B6">
        <w:rPr>
          <w:rFonts w:ascii="Arial" w:hAnsi="Arial" w:cs="Arial"/>
          <w:noProof/>
          <w:lang w:eastAsia="sk-SK"/>
        </w:rPr>
        <w:t xml:space="preserve"> Východ</w:t>
      </w:r>
      <w:r w:rsidR="00C85A48" w:rsidRPr="00E768B6">
        <w:rPr>
          <w:rFonts w:ascii="Arial" w:hAnsi="Arial" w:cs="Arial"/>
          <w:noProof/>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041D70E8"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CA1CEA">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16D0BBB7" w14:textId="60BE0EA8" w:rsidR="004C510D" w:rsidRDefault="004C510D" w:rsidP="00B80924">
      <w:pPr>
        <w:jc w:val="both"/>
        <w:rPr>
          <w:rFonts w:ascii="Arial" w:hAnsi="Arial" w:cs="Arial"/>
        </w:rPr>
      </w:pP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 xml:space="preserve">Pričom plánovacia cena sa vypočíta ako súčin aktuálne platnej sadzby za danú technológiu a normočasu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3D85EC83"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CB4B19">
        <w:rPr>
          <w:rFonts w:ascii="Arial" w:hAnsi="Arial" w:cs="Arial"/>
        </w:rPr>
        <w:t>3</w:t>
      </w:r>
      <w:r w:rsidR="00F26F1F" w:rsidRPr="00044D33">
        <w:rPr>
          <w:rFonts w:ascii="Arial" w:hAnsi="Arial" w:cs="Arial"/>
        </w:rPr>
        <w:t xml:space="preserve"> - 202</w:t>
      </w:r>
      <w:r w:rsidR="00974269">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t.j.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„Benzín natural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Cena za t.j. lesníckej činnosti (€/t.j.)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28"/>
        <w:gridCol w:w="5378"/>
      </w:tblGrid>
      <w:tr w:rsidR="00A57946" w:rsidRPr="00B80924" w14:paraId="732A6EA1" w14:textId="77777777" w:rsidTr="00912574">
        <w:tc>
          <w:tcPr>
            <w:tcW w:w="2079"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921" w:type="pct"/>
          </w:tcPr>
          <w:p w14:paraId="51EC594B" w14:textId="2C818E87" w:rsidR="00A57946" w:rsidRPr="00833D47" w:rsidRDefault="00A57946" w:rsidP="00044D33">
            <w:pPr>
              <w:spacing w:line="360" w:lineRule="auto"/>
              <w:jc w:val="both"/>
              <w:rPr>
                <w:rFonts w:ascii="Arial" w:hAnsi="Arial" w:cs="Arial"/>
              </w:rPr>
            </w:pPr>
          </w:p>
        </w:tc>
      </w:tr>
      <w:tr w:rsidR="00A57946" w:rsidRPr="00B80924" w14:paraId="48B72EEC" w14:textId="77777777" w:rsidTr="00912574">
        <w:tc>
          <w:tcPr>
            <w:tcW w:w="2079"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921" w:type="pct"/>
          </w:tcPr>
          <w:p w14:paraId="4BB3B86E" w14:textId="77777777" w:rsidR="00A57946" w:rsidRPr="00833D47" w:rsidRDefault="00A57946" w:rsidP="00044D33">
            <w:pPr>
              <w:spacing w:line="360" w:lineRule="auto"/>
              <w:jc w:val="both"/>
              <w:rPr>
                <w:rFonts w:ascii="Arial" w:hAnsi="Arial" w:cs="Arial"/>
              </w:rPr>
            </w:pPr>
          </w:p>
        </w:tc>
      </w:tr>
      <w:tr w:rsidR="00A57946" w:rsidRPr="00B80924" w14:paraId="6AF8FBA5" w14:textId="77777777" w:rsidTr="00912574">
        <w:tc>
          <w:tcPr>
            <w:tcW w:w="2079"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921" w:type="pct"/>
          </w:tcPr>
          <w:p w14:paraId="4D8B1031" w14:textId="77777777" w:rsidR="00A57946" w:rsidRPr="00833D47"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bookmarkStart w:id="2" w:name="_GoBack"/>
      <w:bookmarkEnd w:id="2"/>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r w:rsidR="00DB4176" w:rsidRPr="005D3FA1">
        <w:rPr>
          <w:rFonts w:ascii="Arial" w:hAnsi="Arial" w:cs="Arial"/>
        </w:rPr>
        <w:t>samofaktúr</w:t>
      </w:r>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r w:rsidR="00F70D7C" w:rsidRPr="005D3FA1">
        <w:rPr>
          <w:rFonts w:ascii="Arial" w:hAnsi="Arial" w:cs="Arial"/>
        </w:rPr>
        <w:t>samofakturácií</w:t>
      </w:r>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r w:rsidR="00DB4176" w:rsidRPr="005D3FA1">
        <w:rPr>
          <w:rFonts w:ascii="Arial" w:hAnsi="Arial" w:cs="Arial"/>
        </w:rPr>
        <w:t>samo</w:t>
      </w:r>
      <w:r w:rsidR="002124EE" w:rsidRPr="005D3FA1">
        <w:rPr>
          <w:rFonts w:ascii="Arial" w:hAnsi="Arial" w:cs="Arial"/>
        </w:rPr>
        <w:t xml:space="preserve">faktúry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Vystavenie samofaktúry</w:t>
      </w:r>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 xml:space="preserve">alebo objednávky považuje v zmysle ods. 8.6. tohto článku alebo v zmysle § 345 a nasl.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CCDFB70"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CA1CEA">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746E5E0" w14:textId="77777777" w:rsidR="00542734" w:rsidRDefault="00542734" w:rsidP="00542734">
      <w:pPr>
        <w:pStyle w:val="Bezriadkovania"/>
        <w:numPr>
          <w:ilvl w:val="1"/>
          <w:numId w:val="49"/>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AC0CE72"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25110603"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109D507F"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70A3F2E" w14:textId="594C58A5"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7094E783" w14:textId="190CB1B6" w:rsidR="00542734" w:rsidRP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E92C93E" w14:textId="77777777" w:rsidR="00542734" w:rsidRDefault="00542734" w:rsidP="00110B77">
      <w:pPr>
        <w:jc w:val="center"/>
        <w:rPr>
          <w:rFonts w:ascii="Arial" w:hAnsi="Arial" w:cs="Arial"/>
          <w:b/>
        </w:rPr>
      </w:pPr>
    </w:p>
    <w:p w14:paraId="0DBD035B" w14:textId="1C630A6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21D7699D" w:rsidR="00110B77" w:rsidRPr="00110B77" w:rsidRDefault="00110B77" w:rsidP="00E768B6">
            <w:pPr>
              <w:pStyle w:val="Bezriadkovania"/>
              <w:rPr>
                <w:rFonts w:ascii="Arial" w:hAnsi="Arial" w:cs="Arial"/>
                <w:sz w:val="20"/>
                <w:highlight w:val="yellow"/>
                <w:lang w:val="sk-SK"/>
              </w:rPr>
            </w:pPr>
            <w:r w:rsidRPr="00CA0246">
              <w:rPr>
                <w:rFonts w:ascii="Arial" w:hAnsi="Arial" w:cs="Arial"/>
                <w:sz w:val="20"/>
                <w:lang w:val="sk-SK"/>
              </w:rPr>
              <w:t>V </w:t>
            </w:r>
            <w:r w:rsidR="00E768B6" w:rsidRPr="00CA0246">
              <w:rPr>
                <w:rFonts w:ascii="Arial" w:hAnsi="Arial" w:cs="Arial"/>
                <w:sz w:val="20"/>
                <w:lang w:val="sk-SK"/>
              </w:rPr>
              <w:t>Rožňave</w:t>
            </w:r>
            <w:r w:rsidRPr="00CA0246">
              <w:rPr>
                <w:rFonts w:ascii="Arial" w:hAnsi="Arial" w:cs="Arial"/>
                <w:sz w:val="20"/>
                <w:lang w:val="sk-SK"/>
              </w:rPr>
              <w:t>,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42C3834C" w14:textId="77777777" w:rsidR="00673061" w:rsidRDefault="00E768B6" w:rsidP="00E768B6">
            <w:pPr>
              <w:jc w:val="center"/>
              <w:rPr>
                <w:rFonts w:ascii="Arial" w:eastAsia="Calibri" w:hAnsi="Arial" w:cs="Arial"/>
              </w:rPr>
            </w:pPr>
            <w:r w:rsidRPr="00CA0246">
              <w:rPr>
                <w:rFonts w:ascii="Arial" w:eastAsia="Calibri" w:hAnsi="Arial" w:cs="Arial"/>
              </w:rPr>
              <w:t xml:space="preserve">Ing. Ján Vavrek </w:t>
            </w:r>
          </w:p>
          <w:p w14:paraId="05885CBE" w14:textId="6190DE6A" w:rsidR="00110B77" w:rsidRPr="00CA0246" w:rsidRDefault="00E768B6" w:rsidP="00E768B6">
            <w:pPr>
              <w:jc w:val="center"/>
              <w:rPr>
                <w:rFonts w:ascii="Arial" w:hAnsi="Arial" w:cs="Arial"/>
              </w:rPr>
            </w:pPr>
            <w:r w:rsidRPr="00CA0246">
              <w:rPr>
                <w:rFonts w:ascii="Arial" w:eastAsia="Calibri" w:hAnsi="Arial" w:cs="Arial"/>
              </w:rPr>
              <w:t xml:space="preserve"> riaditeľ OZ Východ</w:t>
            </w:r>
            <w:r w:rsidR="00110B77" w:rsidRPr="00CA0246">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E768B6" w:rsidRPr="00065837" w:rsidRDefault="00E768B6"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">
                <v:textbox>
                  <w:txbxContent>
                    <w:p w14:paraId="62591D79" w14:textId="77777777" w:rsidR="00E768B6" w:rsidRPr="00065837" w:rsidRDefault="00E768B6"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E768B6" w:rsidRPr="00065837" w:rsidRDefault="00E768B6"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">
                <v:textbox>
                  <w:txbxContent>
                    <w:p w14:paraId="346B53A5" w14:textId="77777777" w:rsidR="00E768B6" w:rsidRPr="00065837" w:rsidRDefault="00E768B6"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E768B6" w:rsidRPr="008E141A" w:rsidRDefault="00E768B6" w:rsidP="00304C71">
                            <w:pPr>
                              <w:jc w:val="center"/>
                              <w:rPr>
                                <w:caps/>
                                <w:sz w:val="16"/>
                                <w:szCs w:val="16"/>
                              </w:rPr>
                            </w:pPr>
                          </w:p>
                          <w:p w14:paraId="4355B90D" w14:textId="77777777" w:rsidR="00E768B6" w:rsidRPr="00065837" w:rsidRDefault="00E768B6"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">
                <v:textbox>
                  <w:txbxContent>
                    <w:p w14:paraId="5A993A12" w14:textId="77777777" w:rsidR="00E768B6" w:rsidRPr="008E141A" w:rsidRDefault="00E768B6" w:rsidP="00304C71">
                      <w:pPr>
                        <w:jc w:val="center"/>
                        <w:rPr>
                          <w:caps/>
                          <w:sz w:val="16"/>
                          <w:szCs w:val="16"/>
                        </w:rPr>
                      </w:pPr>
                    </w:p>
                    <w:p w14:paraId="4355B90D" w14:textId="77777777" w:rsidR="00E768B6" w:rsidRPr="00065837" w:rsidRDefault="00E768B6"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5"/>
          <w:headerReference w:type="first" r:id="rId16"/>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33152E10" w:rsidR="004C510D" w:rsidRPr="00673061" w:rsidRDefault="004C510D" w:rsidP="0072766D">
            <w:pPr>
              <w:pStyle w:val="Bezriadkovania"/>
              <w:rPr>
                <w:rFonts w:ascii="Arial" w:hAnsi="Arial" w:cs="Arial"/>
                <w:sz w:val="22"/>
                <w:szCs w:val="22"/>
                <w:lang w:val="sk-SK"/>
              </w:rPr>
            </w:pPr>
            <w:r w:rsidRPr="00673061">
              <w:rPr>
                <w:rFonts w:ascii="Arial" w:hAnsi="Arial" w:cs="Arial"/>
                <w:sz w:val="22"/>
                <w:szCs w:val="22"/>
                <w:lang w:val="sk-SK"/>
              </w:rPr>
              <w:t>V </w:t>
            </w:r>
            <w:r w:rsidR="00673061" w:rsidRPr="00673061">
              <w:rPr>
                <w:rFonts w:ascii="Arial" w:hAnsi="Arial" w:cs="Arial"/>
                <w:sz w:val="22"/>
                <w:szCs w:val="22"/>
                <w:lang w:val="sk-SK"/>
              </w:rPr>
              <w:t>Rožňave</w:t>
            </w:r>
            <w:r w:rsidRPr="00673061">
              <w:rPr>
                <w:rFonts w:ascii="Arial" w:hAnsi="Arial" w:cs="Arial"/>
                <w:sz w:val="22"/>
                <w:szCs w:val="22"/>
                <w:lang w:val="sk-SK"/>
              </w:rPr>
              <w:t>,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1EE94672" w14:textId="77777777" w:rsidR="00673061" w:rsidRDefault="00673061" w:rsidP="0072766D">
            <w:pPr>
              <w:jc w:val="center"/>
              <w:rPr>
                <w:rFonts w:ascii="Arial" w:eastAsia="Calibri" w:hAnsi="Arial" w:cs="Arial"/>
                <w:sz w:val="22"/>
                <w:szCs w:val="22"/>
              </w:rPr>
            </w:pPr>
            <w:r w:rsidRPr="00673061">
              <w:rPr>
                <w:rFonts w:ascii="Arial" w:eastAsia="Calibri" w:hAnsi="Arial" w:cs="Arial"/>
                <w:sz w:val="22"/>
                <w:szCs w:val="22"/>
              </w:rPr>
              <w:t xml:space="preserve">Ing. Ján Vavrek </w:t>
            </w:r>
          </w:p>
          <w:p w14:paraId="3C1512D0" w14:textId="78CFF673" w:rsidR="004C510D" w:rsidRPr="004C510D" w:rsidRDefault="00673061" w:rsidP="0072766D">
            <w:pPr>
              <w:jc w:val="center"/>
              <w:rPr>
                <w:rFonts w:ascii="Arial" w:hAnsi="Arial" w:cs="Arial"/>
                <w:sz w:val="22"/>
                <w:szCs w:val="22"/>
              </w:rPr>
            </w:pPr>
            <w:r>
              <w:rPr>
                <w:rFonts w:ascii="Arial" w:eastAsia="Calibri" w:hAnsi="Arial" w:cs="Arial"/>
                <w:sz w:val="22"/>
                <w:szCs w:val="22"/>
              </w:rPr>
              <w:t xml:space="preserve"> </w:t>
            </w:r>
            <w:r w:rsidRPr="00673061">
              <w:rPr>
                <w:rFonts w:ascii="Arial" w:eastAsia="Calibri" w:hAnsi="Arial" w:cs="Arial"/>
                <w:sz w:val="22"/>
                <w:szCs w:val="22"/>
              </w:rPr>
              <w:t>riaditeľ OZ Východ</w:t>
            </w:r>
            <w:r w:rsidR="004C510D"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y v znení neskroších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565211C4" w:rsidR="004C510D" w:rsidRPr="00673061" w:rsidRDefault="004C510D" w:rsidP="004C510D">
            <w:pPr>
              <w:spacing w:line="360" w:lineRule="auto"/>
              <w:jc w:val="both"/>
              <w:rPr>
                <w:rFonts w:ascii="Arial" w:hAnsi="Arial" w:cs="Arial"/>
                <w:b/>
              </w:rPr>
            </w:pPr>
            <w:r w:rsidRPr="00673061">
              <w:rPr>
                <w:rFonts w:ascii="Arial" w:hAnsi="Arial" w:cs="Arial"/>
                <w:bCs/>
              </w:rPr>
              <w:t xml:space="preserve">organizačná zložka OZ </w:t>
            </w:r>
            <w:r w:rsidR="00673061" w:rsidRPr="00673061">
              <w:rPr>
                <w:rFonts w:ascii="Arial" w:hAnsi="Arial" w:cs="Arial"/>
                <w:bCs/>
              </w:rPr>
              <w:t>Východ</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32EA6A9" w:rsidR="004C510D" w:rsidRPr="004C510D" w:rsidRDefault="00673061" w:rsidP="004C510D">
            <w:pPr>
              <w:spacing w:line="360" w:lineRule="auto"/>
              <w:jc w:val="both"/>
              <w:rPr>
                <w:rFonts w:ascii="Arial" w:hAnsi="Arial" w:cs="Arial"/>
              </w:rPr>
            </w:pPr>
            <w:r w:rsidRPr="00673061">
              <w:rPr>
                <w:rFonts w:ascii="Arial" w:hAnsi="Arial" w:cs="Arial"/>
              </w:rPr>
              <w:t>Jovická 2, 048 01 Rožňava</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0EAA3569" w:rsidR="004C510D" w:rsidRPr="004C510D" w:rsidRDefault="00673061" w:rsidP="004C510D">
            <w:pPr>
              <w:spacing w:line="360" w:lineRule="auto"/>
              <w:jc w:val="both"/>
              <w:rPr>
                <w:rFonts w:ascii="Arial" w:hAnsi="Arial" w:cs="Arial"/>
                <w:highlight w:val="yellow"/>
              </w:rPr>
            </w:pPr>
            <w:r w:rsidRPr="00673061">
              <w:rPr>
                <w:rFonts w:ascii="Arial" w:hAnsi="Arial" w:cs="Arial"/>
              </w:rPr>
              <w:t>Ing. Ján Vavrek – riaditeľ OZ Východ</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68DBE51F" w:rsidR="004C510D" w:rsidRPr="004C510D" w:rsidRDefault="00673061" w:rsidP="004C510D">
            <w:pPr>
              <w:spacing w:line="360" w:lineRule="auto"/>
              <w:jc w:val="both"/>
              <w:rPr>
                <w:rFonts w:ascii="Arial" w:hAnsi="Arial" w:cs="Arial"/>
                <w:highlight w:val="yellow"/>
              </w:rPr>
            </w:pPr>
            <w:r w:rsidRPr="00673061">
              <w:rPr>
                <w:rFonts w:ascii="Arial" w:hAnsi="Arial" w:cs="Arial"/>
              </w:rPr>
              <w:t>SK1102000000001366968854</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292EEB1D" w:rsidR="004C510D" w:rsidRPr="004C510D" w:rsidRDefault="00673061" w:rsidP="004C510D">
            <w:pPr>
              <w:spacing w:line="360" w:lineRule="auto"/>
              <w:jc w:val="both"/>
              <w:rPr>
                <w:rFonts w:ascii="Arial" w:hAnsi="Arial" w:cs="Arial"/>
                <w:highlight w:val="yellow"/>
              </w:rPr>
            </w:pPr>
            <w:r w:rsidRPr="00673061">
              <w:rPr>
                <w:rFonts w:ascii="Arial" w:hAnsi="Arial" w:cs="Arial"/>
              </w:rPr>
              <w:t>peter.marcinko@lesy.sk , +421 918 333 266</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Zapísaný v Obchodnom registri Okresného súdu v Banskej Bystrici dňa 29.10.1999, Oddiel Pš,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673061">
        <w:trPr>
          <w:trHeight w:val="80"/>
        </w:trPr>
        <w:tc>
          <w:tcPr>
            <w:tcW w:w="3476" w:type="dxa"/>
            <w:shd w:val="clear" w:color="auto" w:fill="auto"/>
          </w:tcPr>
          <w:p w14:paraId="0C9394ED" w14:textId="7B1B71BA" w:rsidR="00A43B54" w:rsidRPr="00110B77" w:rsidRDefault="00A43B54" w:rsidP="0072766D">
            <w:pPr>
              <w:pStyle w:val="Bezriadkovania"/>
              <w:rPr>
                <w:rFonts w:ascii="Arial" w:hAnsi="Arial" w:cs="Arial"/>
                <w:sz w:val="20"/>
                <w:highlight w:val="yellow"/>
                <w:lang w:val="sk-SK"/>
              </w:rPr>
            </w:pPr>
            <w:r w:rsidRPr="00673061">
              <w:rPr>
                <w:rFonts w:ascii="Arial" w:hAnsi="Arial" w:cs="Arial"/>
                <w:sz w:val="20"/>
                <w:lang w:val="sk-SK"/>
              </w:rPr>
              <w:t>V</w:t>
            </w:r>
            <w:r w:rsidR="00673061" w:rsidRPr="00673061">
              <w:rPr>
                <w:rFonts w:ascii="Arial" w:hAnsi="Arial" w:cs="Arial"/>
                <w:sz w:val="20"/>
                <w:lang w:val="sk-SK"/>
              </w:rPr>
              <w:t xml:space="preserve"> Rožňave</w:t>
            </w:r>
            <w:r w:rsidRPr="00673061">
              <w:rPr>
                <w:rFonts w:ascii="Arial" w:hAnsi="Arial" w:cs="Arial"/>
                <w:sz w:val="20"/>
                <w:lang w:val="sk-SK"/>
              </w:rPr>
              <w:t>,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A43B54" w:rsidRPr="00110B77" w14:paraId="6F8FB189" w14:textId="77777777" w:rsidTr="0072766D">
        <w:tc>
          <w:tcPr>
            <w:tcW w:w="3528" w:type="dxa"/>
            <w:tcBorders>
              <w:top w:val="dashed" w:sz="4" w:space="0" w:color="auto"/>
              <w:left w:val="nil"/>
              <w:bottom w:val="nil"/>
              <w:right w:val="nil"/>
            </w:tcBorders>
            <w:hideMark/>
          </w:tcPr>
          <w:p w14:paraId="0DC2FC70" w14:textId="77777777" w:rsidR="00673061" w:rsidRDefault="00A43B54" w:rsidP="0072766D">
            <w:pPr>
              <w:jc w:val="center"/>
              <w:rPr>
                <w:rFonts w:ascii="Arial" w:eastAsia="Calibri" w:hAnsi="Arial" w:cs="Arial"/>
              </w:rPr>
            </w:pPr>
            <w:r w:rsidRPr="00110B77">
              <w:rPr>
                <w:rFonts w:ascii="Arial" w:eastAsia="Calibri" w:hAnsi="Arial" w:cs="Arial"/>
              </w:rPr>
              <w:t xml:space="preserve"> </w:t>
            </w:r>
            <w:r w:rsidR="00673061" w:rsidRPr="00673061">
              <w:rPr>
                <w:rFonts w:ascii="Arial" w:eastAsia="Calibri" w:hAnsi="Arial" w:cs="Arial"/>
              </w:rPr>
              <w:t xml:space="preserve">Ing. Ján Vavrek </w:t>
            </w:r>
          </w:p>
          <w:p w14:paraId="77BDD644" w14:textId="59BB9EAB" w:rsidR="00A43B54" w:rsidRPr="00110B77" w:rsidRDefault="00673061" w:rsidP="0072766D">
            <w:pPr>
              <w:jc w:val="center"/>
              <w:rPr>
                <w:rFonts w:ascii="Arial" w:hAnsi="Arial" w:cs="Arial"/>
              </w:rPr>
            </w:pPr>
            <w:r w:rsidRPr="00673061">
              <w:rPr>
                <w:rFonts w:ascii="Arial" w:eastAsia="Calibri" w:hAnsi="Arial" w:cs="Arial"/>
              </w:rPr>
              <w:t xml:space="preserve"> riaditeľ OZ Východ</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1"/>
          <w:footerReference w:type="default" r:id="rId22"/>
          <w:headerReference w:type="first" r:id="rId23"/>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stromy ponechané na dožitie ks: Ihl:</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E0E5E">
        <w:rPr>
          <w:sz w:val="16"/>
          <w:szCs w:val="16"/>
        </w:rPr>
      </w:r>
      <w:r w:rsidR="006E0E5E">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E0E5E">
        <w:rPr>
          <w:sz w:val="16"/>
          <w:szCs w:val="16"/>
        </w:rPr>
      </w:r>
      <w:r w:rsidR="006E0E5E">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E0E5E">
        <w:rPr>
          <w:sz w:val="16"/>
          <w:szCs w:val="16"/>
        </w:rPr>
      </w:r>
      <w:r w:rsidR="006E0E5E">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r w:rsidRPr="006A4738">
        <w:rPr>
          <w:b/>
        </w:rPr>
        <w:t>Evid.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viacoperačný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ošetrenie poškodených stromov (</w:t>
      </w:r>
      <w:r>
        <w:rPr>
          <w:sz w:val="16"/>
          <w:szCs w:val="16"/>
        </w:rPr>
        <w:t>Sanatex</w:t>
      </w:r>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E0E5E">
        <w:rPr>
          <w:sz w:val="16"/>
          <w:szCs w:val="16"/>
        </w:rPr>
      </w:r>
      <w:r w:rsidR="006E0E5E">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E0E5E">
        <w:rPr>
          <w:sz w:val="16"/>
          <w:szCs w:val="16"/>
        </w:rPr>
      </w:r>
      <w:r w:rsidR="006E0E5E">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E0E5E">
        <w:rPr>
          <w:sz w:val="16"/>
          <w:szCs w:val="16"/>
        </w:rPr>
      </w:r>
      <w:r w:rsidR="006E0E5E">
        <w:rPr>
          <w:sz w:val="16"/>
          <w:szCs w:val="16"/>
        </w:rPr>
        <w:fldChar w:fldCharType="separate"/>
      </w:r>
      <w:r w:rsidRPr="006A4738">
        <w:rPr>
          <w:sz w:val="16"/>
          <w:szCs w:val="16"/>
        </w:rPr>
        <w:fldChar w:fldCharType="end"/>
      </w:r>
      <w:r w:rsidRPr="006A4738">
        <w:rPr>
          <w:sz w:val="16"/>
          <w:szCs w:val="16"/>
        </w:rPr>
        <w:t xml:space="preserve"> použitie upínacích pásov (ochrana územkov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E0E5E">
        <w:rPr>
          <w:sz w:val="16"/>
          <w:szCs w:val="16"/>
        </w:rPr>
      </w:r>
      <w:r w:rsidR="006E0E5E">
        <w:rPr>
          <w:sz w:val="16"/>
          <w:szCs w:val="16"/>
        </w:rPr>
        <w:fldChar w:fldCharType="separate"/>
      </w:r>
      <w:r>
        <w:rPr>
          <w:sz w:val="16"/>
          <w:szCs w:val="16"/>
        </w:rPr>
        <w:fldChar w:fldCharType="end"/>
      </w:r>
      <w:r w:rsidRPr="006A4738">
        <w:rPr>
          <w:sz w:val="16"/>
          <w:szCs w:val="16"/>
        </w:rPr>
        <w:t xml:space="preserve"> vykonanie poťažbovej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E0E5E">
        <w:rPr>
          <w:sz w:val="16"/>
          <w:szCs w:val="16"/>
        </w:rPr>
      </w:r>
      <w:r w:rsidR="006E0E5E">
        <w:rPr>
          <w:sz w:val="16"/>
          <w:szCs w:val="16"/>
        </w:rPr>
        <w:fldChar w:fldCharType="separate"/>
      </w:r>
      <w:r>
        <w:rPr>
          <w:sz w:val="16"/>
          <w:szCs w:val="16"/>
        </w:rPr>
        <w:fldChar w:fldCharType="end"/>
      </w:r>
      <w:r w:rsidRPr="006A4738">
        <w:rPr>
          <w:sz w:val="16"/>
          <w:szCs w:val="16"/>
        </w:rPr>
        <w:t xml:space="preserve"> vybavenosť mechanizmov vapexom,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E768B6" w:rsidRPr="007F3CBD" w:rsidRDefault="00E768B6"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E768B6" w:rsidRPr="00E41232" w:rsidRDefault="00E768B6"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E768B6" w:rsidRPr="00E41232" w:rsidRDefault="00E768B6" w:rsidP="00970261">
                                <w:pPr>
                                  <w:tabs>
                                    <w:tab w:val="left" w:pos="1080"/>
                                  </w:tabs>
                                  <w:rPr>
                                    <w:sz w:val="16"/>
                                    <w:szCs w:val="16"/>
                                  </w:rPr>
                                </w:pPr>
                                <w:r w:rsidRPr="00E41232">
                                  <w:rPr>
                                    <w:sz w:val="16"/>
                                    <w:szCs w:val="16"/>
                                  </w:rPr>
                                  <w:tab/>
                                  <w:t>približovanie – operácia s nákladom (nad šípkou druh prostriedku)</w:t>
                                </w:r>
                              </w:p>
                              <w:p w14:paraId="12A5A80B" w14:textId="77777777" w:rsidR="00E768B6" w:rsidRPr="00E41232" w:rsidRDefault="00E768B6"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E768B6" w:rsidRDefault="00E768B6"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E768B6" w:rsidRPr="00E41232" w:rsidRDefault="00E768B6"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E768B6" w:rsidRPr="007F3CBD" w:rsidRDefault="00E768B6"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E768B6" w:rsidRPr="00E41232" w:rsidRDefault="00E768B6"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E768B6" w:rsidRPr="00E41232" w:rsidRDefault="00E768B6" w:rsidP="00970261">
                          <w:pPr>
                            <w:tabs>
                              <w:tab w:val="left" w:pos="1080"/>
                            </w:tabs>
                            <w:rPr>
                              <w:sz w:val="16"/>
                              <w:szCs w:val="16"/>
                            </w:rPr>
                          </w:pPr>
                          <w:r w:rsidRPr="00E41232">
                            <w:rPr>
                              <w:sz w:val="16"/>
                              <w:szCs w:val="16"/>
                            </w:rPr>
                            <w:tab/>
                            <w:t>približovanie – operácia s nákladom (nad šípkou druh prostriedku)</w:t>
                          </w:r>
                        </w:p>
                        <w:p w14:paraId="12A5A80B" w14:textId="77777777" w:rsidR="00E768B6" w:rsidRPr="00E41232" w:rsidRDefault="00E768B6"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E768B6" w:rsidRDefault="00E768B6"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E768B6" w:rsidRPr="00E41232" w:rsidRDefault="00E768B6"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E768B6" w:rsidRDefault="00E768B6"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E768B6" w:rsidRPr="00EA6632" w:rsidRDefault="00E768B6"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" filled="f" stroked="f">
                <v:textbox>
                  <w:txbxContent>
                    <w:p w14:paraId="2277C94A" w14:textId="77777777" w:rsidR="00E768B6" w:rsidRDefault="00E768B6"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E768B6" w:rsidRPr="00EA6632" w:rsidRDefault="00E768B6"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Rozsah poskytnutých informácii je v súlade s § 6, odst.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prirodz.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vykonanie poťažbovej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E0E5E">
        <w:rPr>
          <w:sz w:val="18"/>
          <w:szCs w:val="18"/>
        </w:rPr>
      </w:r>
      <w:r w:rsidR="006E0E5E">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5"/>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14A2971F"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B9BD" w14:textId="77777777" w:rsidR="006E0E5E" w:rsidRDefault="006E0E5E" w:rsidP="008F1132">
      <w:r>
        <w:separator/>
      </w:r>
    </w:p>
  </w:endnote>
  <w:endnote w:type="continuationSeparator" w:id="0">
    <w:p w14:paraId="37D11D1A" w14:textId="77777777" w:rsidR="006E0E5E" w:rsidRDefault="006E0E5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E768B6" w:rsidRDefault="00E768B6">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E768B6" w:rsidRDefault="00E768B6">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E768B6" w:rsidRPr="008D2D00" w:rsidRDefault="00E768B6"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6599C012" w:rsidR="00E768B6" w:rsidRDefault="00E768B6">
        <w:pPr>
          <w:pStyle w:val="Pta"/>
          <w:jc w:val="right"/>
        </w:pPr>
        <w:r>
          <w:fldChar w:fldCharType="begin"/>
        </w:r>
        <w:r>
          <w:instrText>PAGE   \* MERGEFORMAT</w:instrText>
        </w:r>
        <w:r>
          <w:fldChar w:fldCharType="separate"/>
        </w:r>
        <w:r w:rsidR="00833D47">
          <w:rPr>
            <w:noProof/>
          </w:rPr>
          <w:t>12</w:t>
        </w:r>
        <w:r>
          <w:fldChar w:fldCharType="end"/>
        </w:r>
      </w:p>
    </w:sdtContent>
  </w:sdt>
  <w:p w14:paraId="0E55DE24" w14:textId="77777777" w:rsidR="00E768B6" w:rsidRDefault="00E768B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F513" w14:textId="77777777" w:rsidR="006E0E5E" w:rsidRDefault="006E0E5E" w:rsidP="008F1132">
      <w:r>
        <w:separator/>
      </w:r>
    </w:p>
  </w:footnote>
  <w:footnote w:type="continuationSeparator" w:id="0">
    <w:p w14:paraId="279BA196" w14:textId="77777777" w:rsidR="006E0E5E" w:rsidRDefault="006E0E5E"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E768B6" w:rsidRPr="004C510D" w:rsidRDefault="00E768B6">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E768B6" w:rsidRDefault="00E768B6">
    <w:pPr>
      <w:pStyle w:val="Zkladntext"/>
      <w:rPr>
        <w:sz w:val="18"/>
      </w:rPr>
    </w:pPr>
  </w:p>
  <w:p w14:paraId="2D4A8584" w14:textId="77777777" w:rsidR="00E768B6" w:rsidRDefault="00E768B6">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E768B6" w:rsidRDefault="00E768B6">
    <w:pPr>
      <w:pStyle w:val="Hlavika"/>
      <w:jc w:val="both"/>
      <w:rPr>
        <w:rFonts w:cs="Arial"/>
        <w:color w:val="808080"/>
        <w:sz w:val="10"/>
        <w:szCs w:val="10"/>
      </w:rPr>
    </w:pPr>
  </w:p>
  <w:p w14:paraId="39A8D876" w14:textId="77777777" w:rsidR="00E768B6" w:rsidRDefault="00E768B6">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409EF"/>
    <w:multiLevelType w:val="multilevel"/>
    <w:tmpl w:val="76A86E7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7"/>
  </w:num>
  <w:num w:numId="3">
    <w:abstractNumId w:val="6"/>
  </w:num>
  <w:num w:numId="4">
    <w:abstractNumId w:val="43"/>
  </w:num>
  <w:num w:numId="5">
    <w:abstractNumId w:val="17"/>
  </w:num>
  <w:num w:numId="6">
    <w:abstractNumId w:val="40"/>
  </w:num>
  <w:num w:numId="7">
    <w:abstractNumId w:val="0"/>
  </w:num>
  <w:num w:numId="8">
    <w:abstractNumId w:val="33"/>
  </w:num>
  <w:num w:numId="9">
    <w:abstractNumId w:val="34"/>
  </w:num>
  <w:num w:numId="10">
    <w:abstractNumId w:val="39"/>
  </w:num>
  <w:num w:numId="11">
    <w:abstractNumId w:val="47"/>
  </w:num>
  <w:num w:numId="12">
    <w:abstractNumId w:val="42"/>
  </w:num>
  <w:num w:numId="13">
    <w:abstractNumId w:val="14"/>
  </w:num>
  <w:num w:numId="14">
    <w:abstractNumId w:val="16"/>
  </w:num>
  <w:num w:numId="15">
    <w:abstractNumId w:val="36"/>
  </w:num>
  <w:num w:numId="16">
    <w:abstractNumId w:val="20"/>
  </w:num>
  <w:num w:numId="17">
    <w:abstractNumId w:val="26"/>
  </w:num>
  <w:num w:numId="18">
    <w:abstractNumId w:val="32"/>
  </w:num>
  <w:num w:numId="19">
    <w:abstractNumId w:val="4"/>
  </w:num>
  <w:num w:numId="20">
    <w:abstractNumId w:val="44"/>
  </w:num>
  <w:num w:numId="21">
    <w:abstractNumId w:val="35"/>
  </w:num>
  <w:num w:numId="22">
    <w:abstractNumId w:val="24"/>
  </w:num>
  <w:num w:numId="23">
    <w:abstractNumId w:val="25"/>
  </w:num>
  <w:num w:numId="24">
    <w:abstractNumId w:val="12"/>
  </w:num>
  <w:num w:numId="25">
    <w:abstractNumId w:val="37"/>
  </w:num>
  <w:num w:numId="26">
    <w:abstractNumId w:val="38"/>
  </w:num>
  <w:num w:numId="27">
    <w:abstractNumId w:val="7"/>
  </w:num>
  <w:num w:numId="28">
    <w:abstractNumId w:val="1"/>
  </w:num>
  <w:num w:numId="29">
    <w:abstractNumId w:val="2"/>
  </w:num>
  <w:num w:numId="30">
    <w:abstractNumId w:val="15"/>
  </w:num>
  <w:num w:numId="31">
    <w:abstractNumId w:val="11"/>
  </w:num>
  <w:num w:numId="32">
    <w:abstractNumId w:val="22"/>
  </w:num>
  <w:num w:numId="33">
    <w:abstractNumId w:val="29"/>
  </w:num>
  <w:num w:numId="34">
    <w:abstractNumId w:val="48"/>
  </w:num>
  <w:num w:numId="35">
    <w:abstractNumId w:val="41"/>
  </w:num>
  <w:num w:numId="36">
    <w:abstractNumId w:val="19"/>
  </w:num>
  <w:num w:numId="37">
    <w:abstractNumId w:val="23"/>
  </w:num>
  <w:num w:numId="38">
    <w:abstractNumId w:val="5"/>
  </w:num>
  <w:num w:numId="39">
    <w:abstractNumId w:val="28"/>
  </w:num>
  <w:num w:numId="40">
    <w:abstractNumId w:val="46"/>
  </w:num>
  <w:num w:numId="41">
    <w:abstractNumId w:val="3"/>
  </w:num>
  <w:num w:numId="42">
    <w:abstractNumId w:val="21"/>
  </w:num>
  <w:num w:numId="43">
    <w:abstractNumId w:val="45"/>
  </w:num>
  <w:num w:numId="44">
    <w:abstractNumId w:val="30"/>
  </w:num>
  <w:num w:numId="45">
    <w:abstractNumId w:val="31"/>
  </w:num>
  <w:num w:numId="46">
    <w:abstractNumId w:val="8"/>
  </w:num>
  <w:num w:numId="47">
    <w:abstractNumId w:val="13"/>
  </w:num>
  <w:num w:numId="48">
    <w:abstractNumId w:val="18"/>
  </w:num>
  <w:num w:numId="49">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5FE7"/>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19F9"/>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0B6E"/>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3743F"/>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2734"/>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061"/>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5E"/>
    <w:rsid w:val="006E0E86"/>
    <w:rsid w:val="006E2024"/>
    <w:rsid w:val="006E4943"/>
    <w:rsid w:val="006E4C61"/>
    <w:rsid w:val="006E56FC"/>
    <w:rsid w:val="006E5DDD"/>
    <w:rsid w:val="006E6C49"/>
    <w:rsid w:val="006F4CD7"/>
    <w:rsid w:val="007020DC"/>
    <w:rsid w:val="00706F33"/>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C7D77"/>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3D47"/>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1B8"/>
    <w:rsid w:val="008A1651"/>
    <w:rsid w:val="008A1C95"/>
    <w:rsid w:val="008A4371"/>
    <w:rsid w:val="008A5296"/>
    <w:rsid w:val="008B10E1"/>
    <w:rsid w:val="008B283A"/>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2574"/>
    <w:rsid w:val="00913315"/>
    <w:rsid w:val="00913AEA"/>
    <w:rsid w:val="00916474"/>
    <w:rsid w:val="00921C1A"/>
    <w:rsid w:val="009238E4"/>
    <w:rsid w:val="00927C99"/>
    <w:rsid w:val="009546B6"/>
    <w:rsid w:val="00967903"/>
    <w:rsid w:val="00970261"/>
    <w:rsid w:val="00974269"/>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2FA4"/>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74040"/>
    <w:rsid w:val="00C8059D"/>
    <w:rsid w:val="00C81CB6"/>
    <w:rsid w:val="00C839EA"/>
    <w:rsid w:val="00C84FB9"/>
    <w:rsid w:val="00C856A5"/>
    <w:rsid w:val="00C85A48"/>
    <w:rsid w:val="00C86F2E"/>
    <w:rsid w:val="00C91168"/>
    <w:rsid w:val="00C91C4F"/>
    <w:rsid w:val="00C93C32"/>
    <w:rsid w:val="00C94092"/>
    <w:rsid w:val="00C95089"/>
    <w:rsid w:val="00C95D6C"/>
    <w:rsid w:val="00C970AF"/>
    <w:rsid w:val="00CA0246"/>
    <w:rsid w:val="00CA1CEA"/>
    <w:rsid w:val="00CB1F07"/>
    <w:rsid w:val="00CB36E6"/>
    <w:rsid w:val="00CB4B19"/>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768B6"/>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687407700">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arcinko@lesy.sk" TargetMode="Externa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93C3-8493-4410-9F4D-BE0781B3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12952</Words>
  <Characters>73833</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Nemec, Igor</cp:lastModifiedBy>
  <cp:revision>60</cp:revision>
  <cp:lastPrinted>2018-08-15T05:55:00Z</cp:lastPrinted>
  <dcterms:created xsi:type="dcterms:W3CDTF">2022-05-31T07:52:00Z</dcterms:created>
  <dcterms:modified xsi:type="dcterms:W3CDTF">2023-01-18T06:35:00Z</dcterms:modified>
</cp:coreProperties>
</file>