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449"/>
        <w:tblW w:w="8717" w:type="dxa"/>
        <w:tblCellMar>
          <w:left w:w="70" w:type="dxa"/>
          <w:right w:w="70" w:type="dxa"/>
        </w:tblCellMar>
        <w:tblLook w:val="04A0"/>
      </w:tblPr>
      <w:tblGrid>
        <w:gridCol w:w="496"/>
        <w:gridCol w:w="4394"/>
        <w:gridCol w:w="850"/>
        <w:gridCol w:w="993"/>
        <w:gridCol w:w="992"/>
        <w:gridCol w:w="992"/>
      </w:tblGrid>
      <w:tr w:rsidR="006960D1" w:rsidRPr="002D7A9F" w:rsidTr="006960D1">
        <w:trPr>
          <w:trHeight w:val="750"/>
        </w:trPr>
        <w:tc>
          <w:tcPr>
            <w:tcW w:w="4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7901BA" w:rsidRDefault="006960D1" w:rsidP="002D7A9F">
            <w:pPr>
              <w:autoSpaceDE w:val="0"/>
              <w:autoSpaceDN w:val="0"/>
              <w:adjustRightInd w:val="0"/>
              <w:spacing w:after="50" w:line="240" w:lineRule="auto"/>
              <w:rPr>
                <w:rFonts w:cstheme="minorHAnsi"/>
                <w:bCs/>
              </w:rPr>
            </w:pPr>
          </w:p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Požadované technické parametre a vybavenie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Minimálne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Maximálne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Presne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Traktor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Elektronická regulácia otáčok motora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Objem motora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cm3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Menovitý výkon motora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Objem palivovej nádrže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Objem nádrže  </w:t>
            </w:r>
            <w:proofErr w:type="spellStart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>AdBlue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Počet valcov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Počet rýchlostí prevodovky vpred/ vzad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Počet prevodových stupňov pod zaťažením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>Elektrohydraulická</w:t>
            </w:r>
            <w:proofErr w:type="spellEnd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 reverzácia pojazdu s nastaviteľnou moduláciou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Možnosť zastavenia použitím brzdy bez použitia spojkového pedálu so zaradeným prevodovým stupňom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Komfortná spojka na radiacej páke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Maximálna rýchlosť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km/h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Otáčky vývodového hriadeľa 540/540ECO/1000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>Elektrohydraulické</w:t>
            </w:r>
            <w:proofErr w:type="spellEnd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 ovládanie vývodového hriadeľa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Elektronická regulácia zadného trojbodového závesu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Zadný </w:t>
            </w:r>
            <w:proofErr w:type="spellStart"/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trojhbodový</w:t>
            </w:r>
            <w:proofErr w:type="spellEnd"/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záves so zdvižnou silou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 uzávierka diferenciálu vpredu a vzadu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Predný náhon </w:t>
            </w:r>
            <w:proofErr w:type="spellStart"/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elektrohydraulicky</w:t>
            </w:r>
            <w:proofErr w:type="spellEnd"/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ovládaný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Kotúčové brzdy </w:t>
            </w:r>
            <w:proofErr w:type="spellStart"/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predu</w:t>
            </w:r>
            <w:proofErr w:type="spellEnd"/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vzadu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Počet hydraulických okruhov vzadu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Samostatné čerpadlo pre riadenie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Tandemové hydraulické čerpadlo s prietokom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l/min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Chladič </w:t>
            </w:r>
            <w:proofErr w:type="spellStart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>hydraulickéhio</w:t>
            </w:r>
            <w:proofErr w:type="spellEnd"/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 oleja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Hydraulické okruhy vzadu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 xml:space="preserve">Okruhy vpredu vyvedené od zadných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Predný trojbodový záves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4 stĺpiková odhlučnená kabína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Otvárateľné zadné okno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Pneumatické odpruženie sedadla vodiča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klimatizácia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pneumatické brzdy prívesu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Automatický záves pre príves polohovateľný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Celková šírka traktora max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Predné pneumatiky o šírke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40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Zadné pneumatiky o šírke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960D1" w:rsidRPr="002D7A9F" w:rsidTr="006960D1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Blatníky predných kolies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D1" w:rsidRPr="002D7A9F" w:rsidRDefault="006960D1" w:rsidP="002D7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D7A9F">
              <w:rPr>
                <w:rFonts w:ascii="Arial" w:eastAsia="Times New Roman" w:hAnsi="Arial" w:cs="Arial"/>
                <w:sz w:val="16"/>
                <w:szCs w:val="16"/>
              </w:rPr>
              <w:t>áno</w:t>
            </w:r>
          </w:p>
        </w:tc>
      </w:tr>
    </w:tbl>
    <w:p w:rsidR="002D7A9F" w:rsidRPr="002D7A9F" w:rsidRDefault="002D7A9F" w:rsidP="00AA0845">
      <w:pPr>
        <w:autoSpaceDE w:val="0"/>
        <w:autoSpaceDN w:val="0"/>
        <w:adjustRightInd w:val="0"/>
        <w:spacing w:after="50" w:line="240" w:lineRule="auto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  <w:r w:rsidRPr="002D7A9F">
        <w:rPr>
          <w:rFonts w:ascii="Arial" w:eastAsia="Times New Roman" w:hAnsi="Arial" w:cs="Arial"/>
          <w:sz w:val="16"/>
          <w:szCs w:val="16"/>
        </w:rPr>
        <w:t>Príloha č. 1 Špecifikácia  -  technické údaje</w:t>
      </w:r>
      <w:r w:rsidR="006D5469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traktora</w:t>
      </w:r>
    </w:p>
    <w:p w:rsidR="002D7A9F" w:rsidRDefault="002D7A9F" w:rsidP="00AA0845">
      <w:pPr>
        <w:autoSpaceDE w:val="0"/>
        <w:autoSpaceDN w:val="0"/>
        <w:adjustRightInd w:val="0"/>
        <w:spacing w:after="50" w:line="240" w:lineRule="auto"/>
        <w:rPr>
          <w:rFonts w:cstheme="minorHAnsi"/>
        </w:rPr>
      </w:pPr>
    </w:p>
    <w:p w:rsidR="00921F46" w:rsidRPr="00921F46" w:rsidRDefault="00921F46" w:rsidP="00921F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901BA" w:rsidRDefault="007901BA" w:rsidP="00AA0845">
      <w:pPr>
        <w:autoSpaceDE w:val="0"/>
        <w:autoSpaceDN w:val="0"/>
        <w:adjustRightInd w:val="0"/>
        <w:spacing w:after="50" w:line="240" w:lineRule="auto"/>
        <w:rPr>
          <w:rFonts w:ascii="Arial" w:eastAsia="Times New Roman" w:hAnsi="Arial" w:cs="Arial"/>
          <w:sz w:val="16"/>
          <w:szCs w:val="16"/>
        </w:rPr>
      </w:pPr>
    </w:p>
    <w:sectPr w:rsidR="007901BA" w:rsidSect="007901B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331"/>
    <w:multiLevelType w:val="hybridMultilevel"/>
    <w:tmpl w:val="F154D1D2"/>
    <w:lvl w:ilvl="0" w:tplc="0F8EF5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52C8"/>
    <w:multiLevelType w:val="hybridMultilevel"/>
    <w:tmpl w:val="D7569D30"/>
    <w:lvl w:ilvl="0" w:tplc="E98659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E5806"/>
    <w:rsid w:val="002D7A9F"/>
    <w:rsid w:val="004E42C3"/>
    <w:rsid w:val="005A46E4"/>
    <w:rsid w:val="006960D1"/>
    <w:rsid w:val="006D5469"/>
    <w:rsid w:val="007901BA"/>
    <w:rsid w:val="007B7951"/>
    <w:rsid w:val="007E5806"/>
    <w:rsid w:val="00804F95"/>
    <w:rsid w:val="00921F46"/>
    <w:rsid w:val="00987D39"/>
    <w:rsid w:val="00AA0845"/>
    <w:rsid w:val="00B013C4"/>
    <w:rsid w:val="00BE555B"/>
    <w:rsid w:val="00C9492B"/>
    <w:rsid w:val="00EB52A7"/>
    <w:rsid w:val="00FA7C97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4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806"/>
    <w:pPr>
      <w:ind w:left="720"/>
      <w:contextualSpacing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790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Pekárová</dc:creator>
  <cp:keywords/>
  <dc:description/>
  <cp:lastModifiedBy>Marta Pekárová</cp:lastModifiedBy>
  <cp:revision>10</cp:revision>
  <dcterms:created xsi:type="dcterms:W3CDTF">2022-08-24T09:16:00Z</dcterms:created>
  <dcterms:modified xsi:type="dcterms:W3CDTF">2023-01-27T09:31:00Z</dcterms:modified>
</cp:coreProperties>
</file>