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D" w:rsidRPr="00785C7B" w:rsidRDefault="00785C7B" w:rsidP="00785C7B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  <w:t xml:space="preserve">              </w:t>
      </w:r>
      <w:proofErr w:type="spellStart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Príloha</w:t>
      </w:r>
      <w:proofErr w:type="spellEnd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č.</w:t>
      </w:r>
      <w:r w:rsidR="00C240E4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="00C70F68">
        <w:rPr>
          <w:rFonts w:asciiTheme="minorHAnsi" w:hAnsiTheme="minorHAnsi" w:cstheme="minorHAnsi"/>
          <w:spacing w:val="-4"/>
          <w:sz w:val="24"/>
          <w:szCs w:val="24"/>
          <w:lang w:val="en-GB"/>
        </w:rPr>
        <w:t>7</w:t>
      </w:r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k </w:t>
      </w:r>
      <w:proofErr w:type="spellStart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časti</w:t>
      </w:r>
      <w:proofErr w:type="spellEnd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B.3</w:t>
      </w:r>
    </w:p>
    <w:p w:rsidR="007C3E9D" w:rsidRDefault="007C3E9D" w:rsidP="007C3E9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Pr="00785C7B" w:rsidRDefault="006B63C2" w:rsidP="00785C7B">
      <w:pPr>
        <w:tabs>
          <w:tab w:val="left" w:pos="540"/>
        </w:tabs>
        <w:spacing w:after="12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údajov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o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úpravách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ceny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v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dôsledku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zmien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nákladov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slúži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ako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vzor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vyhľadanie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zdrojov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výpočet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indexov</w:t>
      </w:r>
      <w:proofErr w:type="spellEnd"/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tbl>
      <w:tblPr>
        <w:tblW w:w="56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131"/>
        <w:gridCol w:w="992"/>
        <w:gridCol w:w="469"/>
        <w:gridCol w:w="3499"/>
        <w:gridCol w:w="422"/>
        <w:gridCol w:w="1275"/>
        <w:gridCol w:w="69"/>
        <w:gridCol w:w="922"/>
      </w:tblGrid>
      <w:tr w:rsidR="006B63C2" w:rsidRPr="00287AD6" w:rsidTr="00B12E1A">
        <w:trPr>
          <w:trHeight w:val="246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rozsah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Ukazovateľ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Krajina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pôvodu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mena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21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definícia</w:t>
            </w:r>
            <w:proofErr w:type="spellEnd"/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590" w:right="176" w:hanging="553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v 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uvedenom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termíne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</w:tr>
      <w:tr w:rsidR="006B63C2" w:rsidRPr="00287AD6" w:rsidTr="00B12E1A">
        <w:trPr>
          <w:trHeight w:val="258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Dátum</w:t>
            </w:r>
            <w:proofErr w:type="spellEnd"/>
          </w:p>
        </w:tc>
      </w:tr>
      <w:tr w:rsidR="006B63C2" w:rsidRPr="00287AD6" w:rsidTr="00B12E1A">
        <w:trPr>
          <w:trHeight w:val="2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Pevný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reprezentuje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časť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nákladov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nepodliehajú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úprave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-21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B63C2" w:rsidRPr="00287AD6" w:rsidTr="00B12E1A">
        <w:trPr>
          <w:trHeight w:val="272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HICP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  <w:bookmarkStart w:id="0" w:name="_GoBack"/>
            <w:bookmarkEnd w:id="0"/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C5DA9" w:rsidRDefault="001B7D1C" w:rsidP="00BC5DA9">
            <w:pPr>
              <w:keepLines/>
              <w:tabs>
                <w:tab w:val="right" w:pos="9214"/>
              </w:tabs>
              <w:ind w:left="1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126,02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+12</w:t>
            </w:r>
            <w:r>
              <w:rPr>
                <w:rFonts w:ascii="Times New Roman" w:hAnsi="Times New Roman"/>
                <w:sz w:val="18"/>
                <w:szCs w:val="18"/>
              </w:rPr>
              <w:t>6,95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+12</w:t>
            </w:r>
            <w:r>
              <w:rPr>
                <w:rFonts w:ascii="Times New Roman" w:hAnsi="Times New Roman"/>
                <w:sz w:val="18"/>
                <w:szCs w:val="18"/>
              </w:rPr>
              <w:t>8,14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)/3=</w:t>
            </w:r>
            <w:r w:rsidR="00BC5DA9" w:rsidRPr="006F178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27,037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September</w:t>
            </w:r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2022</w:t>
            </w:r>
          </w:p>
        </w:tc>
      </w:tr>
      <w:tr w:rsidR="006B63C2" w:rsidRPr="00287AD6" w:rsidTr="00B12E1A">
        <w:trPr>
          <w:trHeight w:val="493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Harmonizované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roka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2015 = 100)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46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4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58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úhnom</w:t>
            </w:r>
            <w:proofErr w:type="spellEnd"/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04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(1,882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+1,78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+1,8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 =</w:t>
            </w:r>
            <w:r w:rsidR="00BC5DA9" w:rsidRPr="00A57B15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829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1B7D1C" w:rsidP="00BC5DA9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September</w:t>
            </w: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2022</w:t>
            </w:r>
          </w:p>
        </w:tc>
      </w:tr>
      <w:tr w:rsidR="006B63C2" w:rsidRPr="00287AD6" w:rsidTr="00B12E1A">
        <w:trPr>
          <w:trHeight w:val="204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04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5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04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Index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Nafta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%)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56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CMI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9B784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9B784A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154,600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1B7D1C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.Q.2022</w:t>
            </w:r>
          </w:p>
        </w:tc>
      </w:tr>
      <w:tr w:rsidR="006B63C2" w:rsidRPr="00287AD6" w:rsidTr="00B12E1A">
        <w:trPr>
          <w:trHeight w:val="493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287AD6">
              <w:rPr>
                <w:rFonts w:ascii="Times New Roman" w:hAnsi="Times New Roman"/>
                <w:sz w:val="18"/>
                <w:szCs w:val="18"/>
                <w:lang w:eastAsia="sk-SK"/>
              </w:rPr>
              <w:t>Indexy cien stavebných prác a materiálov (2015=100)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302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6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trHeight w:val="246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stavebných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materiálov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výrobné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B12E1A">
        <w:trPr>
          <w:gridAfter w:val="4"/>
          <w:wAfter w:w="1317" w:type="pct"/>
          <w:trHeight w:val="246"/>
        </w:trPr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B63C2" w:rsidRPr="00287AD6" w:rsidTr="00B12E1A">
        <w:trPr>
          <w:gridAfter w:val="1"/>
          <w:wAfter w:w="452" w:type="pct"/>
          <w:trHeight w:val="230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385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6B63C2" w:rsidRPr="000F03A1" w:rsidTr="00D3579B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6B63C2" w:rsidRPr="005B6361" w:rsidRDefault="006B63C2" w:rsidP="00D3579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Arial" w:hAnsi="Arial"/>
                <w:szCs w:val="20"/>
              </w:rPr>
            </w:pPr>
          </w:p>
          <w:p w:rsidR="006B63C2" w:rsidRPr="00287AD6" w:rsidRDefault="006B63C2" w:rsidP="00D3579B">
            <w:pPr>
              <w:spacing w:after="0" w:line="240" w:lineRule="auto"/>
              <w:rPr>
                <w:rFonts w:ascii="Arial" w:hAnsi="Arial"/>
                <w:szCs w:val="20"/>
                <w:lang w:val="en-GB"/>
              </w:rPr>
            </w:pPr>
          </w:p>
          <w:p w:rsidR="006B63C2" w:rsidRPr="00287AD6" w:rsidRDefault="006B63C2" w:rsidP="00D3579B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aps/>
                <w:snapToGrid w:val="0"/>
                <w:kern w:val="28"/>
                <w:sz w:val="24"/>
                <w:szCs w:val="24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both"/>
              <w:rPr>
                <w:rFonts w:ascii="Arial" w:hAnsi="Arial" w:cs="Arial"/>
                <w:sz w:val="48"/>
                <w:szCs w:val="20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p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lynula lehota na pre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d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kladanie ponúk do súťaže.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Arial" w:hAnsi="Arial"/>
                <w:szCs w:val="20"/>
                <w:lang w:val="da-DK"/>
              </w:rPr>
            </w:pPr>
          </w:p>
        </w:tc>
      </w:tr>
    </w:tbl>
    <w:p w:rsidR="008A610D" w:rsidRDefault="00B12E1A"/>
    <w:sectPr w:rsidR="008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B"/>
    <w:rsid w:val="001B7D1C"/>
    <w:rsid w:val="00274DCB"/>
    <w:rsid w:val="004A21C0"/>
    <w:rsid w:val="004D31E5"/>
    <w:rsid w:val="004E57BA"/>
    <w:rsid w:val="005C7A5E"/>
    <w:rsid w:val="006B63C2"/>
    <w:rsid w:val="006F56CC"/>
    <w:rsid w:val="00785C7B"/>
    <w:rsid w:val="007C3E9D"/>
    <w:rsid w:val="00832708"/>
    <w:rsid w:val="009B784A"/>
    <w:rsid w:val="00B12E1A"/>
    <w:rsid w:val="00B90920"/>
    <w:rsid w:val="00BC5DA9"/>
    <w:rsid w:val="00C240E4"/>
    <w:rsid w:val="00C70F68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21ED-2F8C-4647-AB04-959BB69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5" Type="http://schemas.openxmlformats.org/officeDocument/2006/relationships/hyperlink" Target="http://slovak.statistics.sk/" TargetMode="External"/><Relationship Id="rId4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Tomáš Tuček</cp:lastModifiedBy>
  <cp:revision>2</cp:revision>
  <dcterms:created xsi:type="dcterms:W3CDTF">2022-11-15T14:10:00Z</dcterms:created>
  <dcterms:modified xsi:type="dcterms:W3CDTF">2022-11-15T14:10:00Z</dcterms:modified>
</cp:coreProperties>
</file>