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21E4" w14:textId="208644A9" w:rsidR="00905670" w:rsidRDefault="00905670" w:rsidP="00905670">
      <w:pPr>
        <w:jc w:val="right"/>
        <w:rPr>
          <w:rFonts w:cs="ISOCPEUR"/>
        </w:rPr>
      </w:pPr>
      <w:r w:rsidRPr="00905670">
        <w:rPr>
          <w:rFonts w:cs="ISOCPEUR"/>
        </w:rPr>
        <w:t>Príloha č. 1</w:t>
      </w:r>
      <w:r w:rsidR="00071553">
        <w:rPr>
          <w:rFonts w:cs="ISOCPEUR"/>
        </w:rPr>
        <w:t xml:space="preserve"> – Zoznam otázok pre hospodárske subjekty</w:t>
      </w:r>
    </w:p>
    <w:p w14:paraId="7220E50A" w14:textId="77777777" w:rsidR="00905670" w:rsidRPr="00905670" w:rsidRDefault="00905670" w:rsidP="00905670">
      <w:pPr>
        <w:jc w:val="right"/>
        <w:rPr>
          <w:rFonts w:cs="ISOCPEUR"/>
        </w:rPr>
      </w:pPr>
    </w:p>
    <w:p w14:paraId="704F39BF" w14:textId="78B60B22" w:rsidR="003566BC" w:rsidRPr="003566BC" w:rsidRDefault="003566BC" w:rsidP="00905670">
      <w:pPr>
        <w:jc w:val="right"/>
        <w:rPr>
          <w:rFonts w:cs="ISOCPEUR"/>
          <w:b/>
          <w:bCs/>
        </w:rPr>
      </w:pPr>
      <w:r w:rsidRPr="003566BC">
        <w:rPr>
          <w:rFonts w:cs="ISOCPEUR"/>
          <w:b/>
          <w:bCs/>
        </w:rPr>
        <w:t>MODERNIZÁCIA A OBNOVA VÝŠKOVÝCH BUDOV - BLOK B VM Ľ. ŠT</w:t>
      </w:r>
      <w:r w:rsidRPr="003566BC">
        <w:rPr>
          <w:rFonts w:eastAsia="ISOCPEUR" w:cs="ISOCPEUR"/>
          <w:b/>
          <w:bCs/>
        </w:rPr>
        <w:t>Ú</w:t>
      </w:r>
      <w:r w:rsidRPr="003566BC">
        <w:rPr>
          <w:rFonts w:cs="ISOCPEUR"/>
          <w:b/>
          <w:bCs/>
        </w:rPr>
        <w:t>RA , MLYNY UK</w:t>
      </w:r>
    </w:p>
    <w:p w14:paraId="27C5A17C" w14:textId="77777777" w:rsidR="003566BC" w:rsidRDefault="003566BC" w:rsidP="006350DD">
      <w:pPr>
        <w:pStyle w:val="Bezriadkovania"/>
        <w:jc w:val="both"/>
      </w:pPr>
    </w:p>
    <w:p w14:paraId="5E3314F3" w14:textId="2407D606" w:rsidR="003566BC" w:rsidRPr="00252DB4" w:rsidRDefault="003566BC" w:rsidP="006350DD">
      <w:pPr>
        <w:pStyle w:val="Bezriadkovania"/>
        <w:jc w:val="both"/>
      </w:pPr>
      <w:r w:rsidRPr="00252DB4">
        <w:t xml:space="preserve">1. Aký čas je potrebný podľa rozsahu </w:t>
      </w:r>
      <w:r>
        <w:t>projektovej dokumentácie</w:t>
      </w:r>
      <w:r w:rsidRPr="00252DB4">
        <w:t xml:space="preserve"> na modernizáciu a obnovu výškovej budovy bloku B? Je reálne zrealizovať stavbu do 27 mesiacov?</w:t>
      </w:r>
    </w:p>
    <w:p w14:paraId="68B79800" w14:textId="77777777" w:rsidR="003566BC" w:rsidRPr="00252DB4" w:rsidRDefault="003566BC" w:rsidP="006350DD">
      <w:pPr>
        <w:pStyle w:val="Bezriadkovania"/>
        <w:jc w:val="both"/>
        <w:rPr>
          <w:rStyle w:val="eop"/>
          <w:color w:val="000000"/>
        </w:rPr>
      </w:pPr>
    </w:p>
    <w:p w14:paraId="664F1D27" w14:textId="7BBC0442" w:rsidR="003566BC" w:rsidRPr="00252DB4" w:rsidRDefault="003566BC" w:rsidP="006350DD">
      <w:pPr>
        <w:pStyle w:val="Bezriadkovania"/>
        <w:jc w:val="both"/>
        <w:rPr>
          <w:rStyle w:val="eop"/>
          <w:color w:val="000000"/>
        </w:rPr>
      </w:pPr>
      <w:r w:rsidRPr="00252DB4">
        <w:rPr>
          <w:rStyle w:val="eop"/>
          <w:color w:val="000000"/>
        </w:rPr>
        <w:t>2. Ak</w:t>
      </w:r>
      <w:r w:rsidR="009E706D">
        <w:rPr>
          <w:rStyle w:val="eop"/>
          <w:color w:val="000000"/>
        </w:rPr>
        <w:t>ú</w:t>
      </w:r>
      <w:r w:rsidRPr="00252DB4">
        <w:rPr>
          <w:rStyle w:val="eop"/>
          <w:color w:val="000000"/>
        </w:rPr>
        <w:t xml:space="preserve"> </w:t>
      </w:r>
      <w:r w:rsidR="009E706D">
        <w:rPr>
          <w:rStyle w:val="eop"/>
          <w:color w:val="000000"/>
        </w:rPr>
        <w:t xml:space="preserve">výšku </w:t>
      </w:r>
      <w:r w:rsidRPr="00252DB4">
        <w:rPr>
          <w:rStyle w:val="eop"/>
          <w:color w:val="000000"/>
        </w:rPr>
        <w:t>sankcie</w:t>
      </w:r>
      <w:r w:rsidR="008E1379">
        <w:rPr>
          <w:rStyle w:val="eop"/>
          <w:color w:val="000000"/>
        </w:rPr>
        <w:t xml:space="preserve"> </w:t>
      </w:r>
      <w:r w:rsidR="009E706D">
        <w:rPr>
          <w:rStyle w:val="eop"/>
          <w:color w:val="000000"/>
        </w:rPr>
        <w:t xml:space="preserve">(uvedenej </w:t>
      </w:r>
      <w:r w:rsidR="008E1379">
        <w:rPr>
          <w:rStyle w:val="eop"/>
          <w:color w:val="000000"/>
        </w:rPr>
        <w:t>v % z hodnoty zákazky</w:t>
      </w:r>
      <w:r w:rsidR="00D81A0A">
        <w:rPr>
          <w:rStyle w:val="eop"/>
          <w:color w:val="000000"/>
        </w:rPr>
        <w:t>)</w:t>
      </w:r>
      <w:r w:rsidR="008E1379">
        <w:rPr>
          <w:rStyle w:val="eop"/>
          <w:color w:val="000000"/>
        </w:rPr>
        <w:t xml:space="preserve"> by mal verejný obstarávateľ uplatniť</w:t>
      </w:r>
      <w:r w:rsidR="00F52CCF">
        <w:rPr>
          <w:rStyle w:val="eop"/>
          <w:color w:val="000000"/>
        </w:rPr>
        <w:t xml:space="preserve"> voči zhotoviteľovi</w:t>
      </w:r>
      <w:r w:rsidR="008E1379">
        <w:rPr>
          <w:rStyle w:val="eop"/>
          <w:color w:val="000000"/>
        </w:rPr>
        <w:t xml:space="preserve"> </w:t>
      </w:r>
      <w:r w:rsidRPr="00252DB4">
        <w:rPr>
          <w:rStyle w:val="eop"/>
          <w:color w:val="000000"/>
        </w:rPr>
        <w:t xml:space="preserve">za nedodržanie vlastného predloženého harmonogramu prác na dané dielo? </w:t>
      </w:r>
    </w:p>
    <w:p w14:paraId="041E4341" w14:textId="77777777" w:rsidR="003566BC" w:rsidRPr="00252DB4" w:rsidRDefault="003566BC" w:rsidP="006350DD">
      <w:pPr>
        <w:pStyle w:val="Bezriadkovania"/>
        <w:jc w:val="both"/>
        <w:rPr>
          <w:rStyle w:val="eop"/>
          <w:color w:val="000000"/>
        </w:rPr>
      </w:pPr>
    </w:p>
    <w:p w14:paraId="1806BF2D" w14:textId="7F411B65" w:rsidR="003566BC" w:rsidRPr="00252DB4" w:rsidRDefault="003566BC" w:rsidP="006350DD">
      <w:pPr>
        <w:pStyle w:val="Bezriadkovania"/>
        <w:jc w:val="both"/>
        <w:rPr>
          <w:rStyle w:val="eop"/>
          <w:color w:val="000000"/>
        </w:rPr>
      </w:pPr>
      <w:r w:rsidRPr="00252DB4">
        <w:rPr>
          <w:rStyle w:val="eop"/>
          <w:color w:val="000000"/>
        </w:rPr>
        <w:t>3. Ak</w:t>
      </w:r>
      <w:r w:rsidR="005B5517">
        <w:rPr>
          <w:rStyle w:val="eop"/>
          <w:color w:val="000000"/>
        </w:rPr>
        <w:t>ú</w:t>
      </w:r>
      <w:r w:rsidR="001E48BA">
        <w:rPr>
          <w:rStyle w:val="eop"/>
          <w:color w:val="000000"/>
        </w:rPr>
        <w:t xml:space="preserve"> výšku </w:t>
      </w:r>
      <w:r w:rsidR="006154AC">
        <w:rPr>
          <w:rStyle w:val="eop"/>
          <w:color w:val="000000"/>
        </w:rPr>
        <w:t>sankcie</w:t>
      </w:r>
      <w:r w:rsidRPr="00252DB4">
        <w:rPr>
          <w:rStyle w:val="eop"/>
          <w:color w:val="000000"/>
        </w:rPr>
        <w:t xml:space="preserve"> </w:t>
      </w:r>
      <w:r w:rsidR="003A2914">
        <w:rPr>
          <w:rStyle w:val="eop"/>
          <w:color w:val="000000"/>
        </w:rPr>
        <w:t xml:space="preserve">(uvedenej v % z hodnoty zákazky) by mal verejný obstarávateľ uplatniť </w:t>
      </w:r>
      <w:r w:rsidRPr="00252DB4">
        <w:rPr>
          <w:rStyle w:val="eop"/>
          <w:color w:val="000000"/>
        </w:rPr>
        <w:t xml:space="preserve"> v prípade </w:t>
      </w:r>
      <w:r w:rsidR="00553380">
        <w:rPr>
          <w:rStyle w:val="eop"/>
          <w:color w:val="000000"/>
        </w:rPr>
        <w:t xml:space="preserve">nezhotovenia </w:t>
      </w:r>
      <w:r w:rsidR="00757B81">
        <w:rPr>
          <w:rStyle w:val="eop"/>
          <w:color w:val="000000"/>
        </w:rPr>
        <w:t xml:space="preserve">diela riadne a včas </w:t>
      </w:r>
      <w:r w:rsidRPr="00252DB4">
        <w:rPr>
          <w:rStyle w:val="eop"/>
          <w:color w:val="000000"/>
        </w:rPr>
        <w:t>zhotoviteľ</w:t>
      </w:r>
      <w:r w:rsidR="00757B81">
        <w:rPr>
          <w:rStyle w:val="eop"/>
          <w:color w:val="000000"/>
        </w:rPr>
        <w:t>om</w:t>
      </w:r>
      <w:r w:rsidRPr="00252DB4">
        <w:rPr>
          <w:rStyle w:val="eop"/>
          <w:color w:val="000000"/>
        </w:rPr>
        <w:t>?</w:t>
      </w:r>
    </w:p>
    <w:p w14:paraId="111CD3EC" w14:textId="77777777" w:rsidR="003566BC" w:rsidRPr="00252DB4" w:rsidRDefault="003566BC" w:rsidP="006350DD">
      <w:pPr>
        <w:pStyle w:val="Bezriadkovania"/>
        <w:jc w:val="both"/>
        <w:rPr>
          <w:rStyle w:val="eop"/>
          <w:color w:val="000000"/>
        </w:rPr>
      </w:pPr>
    </w:p>
    <w:p w14:paraId="45ACFC6E" w14:textId="6C269B7E" w:rsidR="003566BC" w:rsidRPr="00252DB4" w:rsidRDefault="003566BC" w:rsidP="006350DD">
      <w:pPr>
        <w:pStyle w:val="Bezriadkovania"/>
        <w:jc w:val="both"/>
      </w:pPr>
      <w:r>
        <w:t>4</w:t>
      </w:r>
      <w:r w:rsidRPr="00252DB4">
        <w:t>. Ak</w:t>
      </w:r>
      <w:r w:rsidR="00FB7537">
        <w:t>ý spôsob</w:t>
      </w:r>
      <w:r w:rsidRPr="00252DB4">
        <w:t xml:space="preserve"> </w:t>
      </w:r>
      <w:proofErr w:type="spellStart"/>
      <w:r w:rsidRPr="00252DB4">
        <w:t>etapizáci</w:t>
      </w:r>
      <w:r w:rsidR="00DD409D">
        <w:t>e</w:t>
      </w:r>
      <w:proofErr w:type="spellEnd"/>
      <w:r w:rsidRPr="00252DB4">
        <w:t xml:space="preserve"> </w:t>
      </w:r>
      <w:r w:rsidR="007A09BD">
        <w:t>zhotovenia a odovzdania</w:t>
      </w:r>
      <w:r w:rsidRPr="00252DB4">
        <w:t xml:space="preserve"> prác s ohľadom na fakturáciu </w:t>
      </w:r>
      <w:r w:rsidR="00FB68FF">
        <w:t>odovzdaných</w:t>
      </w:r>
      <w:r w:rsidRPr="00252DB4">
        <w:t xml:space="preserve"> častí stavby</w:t>
      </w:r>
      <w:r w:rsidR="00FB68FF">
        <w:t xml:space="preserve"> by ste navrhli</w:t>
      </w:r>
      <w:r w:rsidRPr="00252DB4">
        <w:t>?</w:t>
      </w:r>
      <w:r>
        <w:t xml:space="preserve"> </w:t>
      </w:r>
      <w:r w:rsidRPr="00252DB4">
        <w:t>Napríklad míľnikmi podľa funkčných celkov každých 6 mesiacov?</w:t>
      </w:r>
    </w:p>
    <w:p w14:paraId="185CF01D" w14:textId="77777777" w:rsidR="003566BC" w:rsidRPr="00252DB4" w:rsidRDefault="003566BC" w:rsidP="00F52CCF">
      <w:pPr>
        <w:pStyle w:val="Bezriadkovania"/>
        <w:jc w:val="both"/>
      </w:pPr>
    </w:p>
    <w:p w14:paraId="40744E72" w14:textId="21A61EE9" w:rsidR="003566BC" w:rsidRPr="00252DB4" w:rsidRDefault="003566BC" w:rsidP="006350DD">
      <w:pPr>
        <w:pStyle w:val="Bezriadkovania"/>
        <w:jc w:val="both"/>
      </w:pPr>
      <w:r>
        <w:t>5</w:t>
      </w:r>
      <w:r w:rsidRPr="00252DB4">
        <w:t>. V akých časových úsekoch by ste privítali indexáciu cien?</w:t>
      </w:r>
      <w:r w:rsidR="00D9004F">
        <w:t xml:space="preserve"> </w:t>
      </w:r>
      <w:r w:rsidR="00057CAA">
        <w:t xml:space="preserve">Od akých indexov by sa mala </w:t>
      </w:r>
      <w:r w:rsidR="006B78AC">
        <w:t>cenová doložka odvíjať?</w:t>
      </w:r>
      <w:r w:rsidR="00141C58">
        <w:t xml:space="preserve"> O</w:t>
      </w:r>
      <w:r w:rsidR="00781679">
        <w:t>d</w:t>
      </w:r>
      <w:r w:rsidR="00141C58">
        <w:t> aké</w:t>
      </w:r>
      <w:r w:rsidR="00781679">
        <w:t>ho</w:t>
      </w:r>
      <w:r w:rsidR="00141C58">
        <w:t xml:space="preserve"> </w:t>
      </w:r>
      <w:r w:rsidR="00781679">
        <w:t>percentuálneho bodu</w:t>
      </w:r>
      <w:r w:rsidR="00141C58">
        <w:t xml:space="preserve"> by </w:t>
      </w:r>
      <w:r w:rsidR="0024082E">
        <w:t xml:space="preserve">sa </w:t>
      </w:r>
      <w:r w:rsidR="00141C58">
        <w:t xml:space="preserve">malo </w:t>
      </w:r>
      <w:r w:rsidR="00957805">
        <w:t>zvýšenie (resp. zníženie) indexácie</w:t>
      </w:r>
      <w:r w:rsidR="00141C58">
        <w:t xml:space="preserve"> </w:t>
      </w:r>
      <w:r w:rsidR="00957805">
        <w:t>uplatni</w:t>
      </w:r>
      <w:r w:rsidR="00141C58">
        <w:t>ť, aby sa to premietlo do cenovej doložky (napr. o viac ako 5%).</w:t>
      </w:r>
      <w:r w:rsidR="005F3AD3">
        <w:t xml:space="preserve"> Má sa uplatniť indexácia na cenu diela ako celok, alebo len na vybrané položky z výkazu výmer? Ak len na vybrané položky, </w:t>
      </w:r>
      <w:r w:rsidR="002E658D">
        <w:t>tak na ktoré?</w:t>
      </w:r>
    </w:p>
    <w:p w14:paraId="48F230F3" w14:textId="77777777" w:rsidR="003566BC" w:rsidRPr="00252DB4" w:rsidRDefault="003566BC" w:rsidP="00F52CCF">
      <w:pPr>
        <w:pStyle w:val="Bezriadkovania"/>
        <w:jc w:val="both"/>
      </w:pPr>
    </w:p>
    <w:p w14:paraId="6AA8F04A" w14:textId="22B7CDEF" w:rsidR="00674E42" w:rsidRPr="00252DB4" w:rsidRDefault="003566BC" w:rsidP="00F52CCF">
      <w:pPr>
        <w:pStyle w:val="Bezriadkovania"/>
        <w:jc w:val="both"/>
        <w:rPr>
          <w:rStyle w:val="eop"/>
          <w:color w:val="000000"/>
        </w:rPr>
      </w:pPr>
      <w:r>
        <w:t>6</w:t>
      </w:r>
      <w:r w:rsidRPr="00252DB4">
        <w:t xml:space="preserve">. </w:t>
      </w:r>
      <w:r w:rsidR="00F52CCF">
        <w:rPr>
          <w:rStyle w:val="eop"/>
          <w:color w:val="000000"/>
        </w:rPr>
        <w:t>Vo všeobecnosti, akých odborníkov by mal verejný obstarávateľ požadovať na strane zhotoviteľa pri takomto rozsahu zákazky? Pri ktorých odborníkoch má verejný obstarávateľ trvať na interných zamestnancoch</w:t>
      </w:r>
      <w:r w:rsidR="00CF1A15">
        <w:rPr>
          <w:rStyle w:val="eop"/>
          <w:color w:val="000000"/>
        </w:rPr>
        <w:t xml:space="preserve">? </w:t>
      </w:r>
      <w:r w:rsidRPr="00252DB4">
        <w:rPr>
          <w:rStyle w:val="eop"/>
          <w:color w:val="000000"/>
        </w:rPr>
        <w:t xml:space="preserve">Ako zadefinovať </w:t>
      </w:r>
      <w:r w:rsidR="00EE59B7">
        <w:rPr>
          <w:rStyle w:val="eop"/>
          <w:color w:val="000000"/>
        </w:rPr>
        <w:t>minimálnu</w:t>
      </w:r>
      <w:r w:rsidRPr="00252DB4">
        <w:rPr>
          <w:rStyle w:val="eop"/>
          <w:color w:val="000000"/>
        </w:rPr>
        <w:t xml:space="preserve"> odbornú spôsobilosť </w:t>
      </w:r>
      <w:r w:rsidR="00235D0C">
        <w:rPr>
          <w:rStyle w:val="eop"/>
          <w:color w:val="000000"/>
        </w:rPr>
        <w:t>odborníkov (či už kmeňových alebo externých)?</w:t>
      </w:r>
    </w:p>
    <w:p w14:paraId="2D22D18A" w14:textId="77777777" w:rsidR="003566BC" w:rsidRPr="00252DB4" w:rsidRDefault="003566BC" w:rsidP="00F52CCF">
      <w:pPr>
        <w:pStyle w:val="Bezriadkovania"/>
        <w:jc w:val="both"/>
        <w:rPr>
          <w:rStyle w:val="eop"/>
          <w:color w:val="000000"/>
        </w:rPr>
      </w:pPr>
    </w:p>
    <w:p w14:paraId="2BCD76EC" w14:textId="76CBB2C5" w:rsidR="003566BC" w:rsidRPr="00252DB4" w:rsidRDefault="003566BC" w:rsidP="00F52CCF">
      <w:pPr>
        <w:pStyle w:val="Bezriadkovania"/>
        <w:jc w:val="both"/>
        <w:rPr>
          <w:rStyle w:val="eop"/>
          <w:color w:val="000000"/>
        </w:rPr>
      </w:pPr>
      <w:r>
        <w:rPr>
          <w:rStyle w:val="eop"/>
          <w:color w:val="000000"/>
        </w:rPr>
        <w:t>7</w:t>
      </w:r>
      <w:r w:rsidRPr="00252DB4">
        <w:rPr>
          <w:rStyle w:val="eop"/>
          <w:color w:val="000000"/>
        </w:rPr>
        <w:t xml:space="preserve">. Bolo by možné odovzdávať jednotlivé poschodia, ubytovacie bunky, apartmány pre montáž nového nábytku a zariadenia realizovanou inou firmou, dodávateľom?  </w:t>
      </w:r>
    </w:p>
    <w:p w14:paraId="045802C5" w14:textId="77777777" w:rsidR="003566BC" w:rsidRPr="00252DB4" w:rsidRDefault="003566BC" w:rsidP="00F52CCF">
      <w:pPr>
        <w:pStyle w:val="Bezriadkovania"/>
        <w:jc w:val="both"/>
        <w:rPr>
          <w:rStyle w:val="eop"/>
          <w:color w:val="000000"/>
        </w:rPr>
      </w:pPr>
    </w:p>
    <w:p w14:paraId="3F6EFA89" w14:textId="36B78D06" w:rsidR="003566BC" w:rsidRPr="00252DB4" w:rsidRDefault="003566BC" w:rsidP="00F52CCF">
      <w:pPr>
        <w:pStyle w:val="Bezriadkovania"/>
        <w:jc w:val="both"/>
        <w:rPr>
          <w:rStyle w:val="eop"/>
          <w:color w:val="000000"/>
        </w:rPr>
      </w:pPr>
      <w:r>
        <w:rPr>
          <w:rStyle w:val="eop"/>
          <w:color w:val="000000"/>
        </w:rPr>
        <w:t>8</w:t>
      </w:r>
      <w:r w:rsidRPr="00252DB4">
        <w:rPr>
          <w:rStyle w:val="eop"/>
          <w:color w:val="000000"/>
        </w:rPr>
        <w:t xml:space="preserve">. Rieši projekt organizácie výstavby dostatočne všetky požiadavky na danú stavbu? </w:t>
      </w:r>
      <w:r w:rsidR="004D6E2A">
        <w:rPr>
          <w:rStyle w:val="eop"/>
          <w:color w:val="000000"/>
        </w:rPr>
        <w:t>Ak nie, čo navrhujte doplniť?</w:t>
      </w:r>
    </w:p>
    <w:p w14:paraId="1F8E31BD" w14:textId="77777777" w:rsidR="003566BC" w:rsidRPr="00252DB4" w:rsidRDefault="003566BC" w:rsidP="00F52CCF">
      <w:pPr>
        <w:pStyle w:val="Bezriadkovania"/>
        <w:jc w:val="both"/>
        <w:rPr>
          <w:rStyle w:val="eop"/>
          <w:color w:val="000000"/>
        </w:rPr>
      </w:pPr>
    </w:p>
    <w:p w14:paraId="2D16DC94" w14:textId="1A26BEDB" w:rsidR="003566BC" w:rsidRDefault="003566BC" w:rsidP="00F52CCF">
      <w:pPr>
        <w:pStyle w:val="Bezriadkovania"/>
        <w:jc w:val="both"/>
        <w:rPr>
          <w:rStyle w:val="eop"/>
          <w:color w:val="000000"/>
        </w:rPr>
      </w:pPr>
      <w:r w:rsidRPr="007A1BF1">
        <w:rPr>
          <w:rStyle w:val="eop"/>
          <w:color w:val="000000"/>
        </w:rPr>
        <w:t xml:space="preserve">9. Akú </w:t>
      </w:r>
      <w:r w:rsidR="007A1BF1" w:rsidRPr="007A1BF1">
        <w:rPr>
          <w:rStyle w:val="eop"/>
          <w:color w:val="000000"/>
        </w:rPr>
        <w:t xml:space="preserve">časovú </w:t>
      </w:r>
      <w:r w:rsidRPr="007A1BF1">
        <w:rPr>
          <w:rStyle w:val="eop"/>
          <w:color w:val="000000"/>
        </w:rPr>
        <w:t>postupnosť využitia je vhodne určiť pri starom a novom technologickom zariadení (výťahov) pre externé firmy (napr. dodávateľ nábytku a pod.)</w:t>
      </w:r>
    </w:p>
    <w:p w14:paraId="138F4B39" w14:textId="7B459216" w:rsidR="003566BC" w:rsidRDefault="003566BC" w:rsidP="00F52CCF">
      <w:pPr>
        <w:pStyle w:val="Bezriadkovania"/>
        <w:jc w:val="both"/>
        <w:rPr>
          <w:rStyle w:val="eop"/>
          <w:color w:val="000000"/>
        </w:rPr>
      </w:pPr>
    </w:p>
    <w:p w14:paraId="73642A7E" w14:textId="03D893A1" w:rsidR="00012A40" w:rsidRDefault="003566BC" w:rsidP="008E1379">
      <w:pPr>
        <w:pStyle w:val="Bezriadkovania"/>
        <w:jc w:val="both"/>
        <w:rPr>
          <w:rStyle w:val="eop"/>
          <w:color w:val="000000"/>
        </w:rPr>
      </w:pPr>
      <w:r>
        <w:rPr>
          <w:rStyle w:val="eop"/>
          <w:color w:val="000000"/>
        </w:rPr>
        <w:t>10</w:t>
      </w:r>
      <w:r w:rsidRPr="00252DB4">
        <w:rPr>
          <w:rStyle w:val="eop"/>
          <w:color w:val="000000"/>
        </w:rPr>
        <w:t xml:space="preserve">. </w:t>
      </w:r>
      <w:r w:rsidR="00F52CCF" w:rsidRPr="00252DB4">
        <w:rPr>
          <w:rStyle w:val="eop"/>
          <w:color w:val="000000"/>
        </w:rPr>
        <w:t>Ak</w:t>
      </w:r>
      <w:r w:rsidR="00F52CCF">
        <w:rPr>
          <w:rStyle w:val="eop"/>
          <w:color w:val="000000"/>
        </w:rPr>
        <w:t>ú</w:t>
      </w:r>
      <w:r w:rsidR="00F52CCF" w:rsidRPr="00252DB4">
        <w:rPr>
          <w:rStyle w:val="eop"/>
          <w:color w:val="000000"/>
        </w:rPr>
        <w:t xml:space="preserve"> </w:t>
      </w:r>
      <w:r w:rsidR="00F52CCF">
        <w:rPr>
          <w:rStyle w:val="eop"/>
          <w:color w:val="000000"/>
        </w:rPr>
        <w:t xml:space="preserve">výšku </w:t>
      </w:r>
      <w:r w:rsidR="00F52CCF" w:rsidRPr="00252DB4">
        <w:rPr>
          <w:rStyle w:val="eop"/>
          <w:color w:val="000000"/>
        </w:rPr>
        <w:t>sankcie</w:t>
      </w:r>
      <w:r w:rsidR="00F52CCF">
        <w:rPr>
          <w:rStyle w:val="eop"/>
          <w:color w:val="000000"/>
        </w:rPr>
        <w:t xml:space="preserve"> (uvedenej v % z hodnoty zákazky) </w:t>
      </w:r>
      <w:r w:rsidRPr="00252DB4">
        <w:rPr>
          <w:rStyle w:val="eop"/>
          <w:color w:val="000000"/>
        </w:rPr>
        <w:t xml:space="preserve">by </w:t>
      </w:r>
      <w:r w:rsidR="00F52CCF">
        <w:rPr>
          <w:rStyle w:val="eop"/>
          <w:color w:val="000000"/>
        </w:rPr>
        <w:t>mal verejný obstarávateľ uplat</w:t>
      </w:r>
      <w:r w:rsidR="001A2DF5">
        <w:rPr>
          <w:rStyle w:val="eop"/>
          <w:color w:val="000000"/>
        </w:rPr>
        <w:t>niť</w:t>
      </w:r>
      <w:r w:rsidRPr="00252DB4">
        <w:rPr>
          <w:rStyle w:val="eop"/>
          <w:color w:val="000000"/>
        </w:rPr>
        <w:t xml:space="preserve"> za nedodržanie odovzdania všetkých potrebných dokumentov, dokladov a certifikátov ku kolaudácií?</w:t>
      </w:r>
    </w:p>
    <w:p w14:paraId="0B1B4059" w14:textId="362AA2DB" w:rsidR="00012A40" w:rsidRDefault="00012A40" w:rsidP="008E1379">
      <w:pPr>
        <w:pStyle w:val="Bezriadkovania"/>
        <w:jc w:val="both"/>
        <w:rPr>
          <w:rStyle w:val="eop"/>
          <w:color w:val="000000"/>
        </w:rPr>
      </w:pPr>
    </w:p>
    <w:p w14:paraId="1CB6889F" w14:textId="5A1B3B90" w:rsidR="00012A40" w:rsidRDefault="00012A40" w:rsidP="008E1379">
      <w:pPr>
        <w:pStyle w:val="Bezriadkovania"/>
        <w:jc w:val="both"/>
        <w:rPr>
          <w:rStyle w:val="eop"/>
          <w:color w:val="000000"/>
        </w:rPr>
      </w:pPr>
      <w:r>
        <w:rPr>
          <w:rStyle w:val="eop"/>
          <w:color w:val="000000"/>
        </w:rPr>
        <w:t xml:space="preserve">11. Je potrebné požadovať harmonogram realizácie stavebných prác už ako súčasť ponuky, alebo až k podpisu zmluvy, resp. po podpise zmluvy (ak </w:t>
      </w:r>
      <w:r w:rsidR="00B659F2">
        <w:rPr>
          <w:rStyle w:val="eop"/>
          <w:color w:val="000000"/>
        </w:rPr>
        <w:t xml:space="preserve">po </w:t>
      </w:r>
      <w:r>
        <w:rPr>
          <w:rStyle w:val="eop"/>
          <w:color w:val="000000"/>
        </w:rPr>
        <w:t>podpise zmluvy, do koľkých dní)?</w:t>
      </w:r>
    </w:p>
    <w:p w14:paraId="0CA8D059" w14:textId="49E15215" w:rsidR="00012A40" w:rsidRDefault="00012A40" w:rsidP="008E1379">
      <w:pPr>
        <w:pStyle w:val="Bezriadkovania"/>
        <w:jc w:val="both"/>
        <w:rPr>
          <w:rStyle w:val="eop"/>
          <w:color w:val="000000"/>
        </w:rPr>
      </w:pPr>
    </w:p>
    <w:p w14:paraId="6416C6EB" w14:textId="0326FA8F" w:rsidR="00012A40" w:rsidRDefault="00012A40" w:rsidP="008E1379">
      <w:pPr>
        <w:pStyle w:val="Bezriadkovania"/>
        <w:jc w:val="both"/>
        <w:rPr>
          <w:rStyle w:val="eop"/>
          <w:color w:val="000000"/>
        </w:rPr>
      </w:pPr>
      <w:r>
        <w:rPr>
          <w:rStyle w:val="eop"/>
          <w:color w:val="000000"/>
        </w:rPr>
        <w:t xml:space="preserve">12. Poistenie zodpovednosti za škodu </w:t>
      </w:r>
      <w:r w:rsidR="00930317">
        <w:rPr>
          <w:rStyle w:val="eop"/>
          <w:color w:val="000000"/>
        </w:rPr>
        <w:t xml:space="preserve">voči tretím osobám </w:t>
      </w:r>
      <w:r w:rsidR="00674E42">
        <w:rPr>
          <w:rStyle w:val="eop"/>
          <w:color w:val="000000"/>
        </w:rPr>
        <w:t>preferujete predkladať k podpisu zmluvy alebo k odovzdaniu staveniska?</w:t>
      </w:r>
    </w:p>
    <w:p w14:paraId="1003948D" w14:textId="057DA142" w:rsidR="00E04599" w:rsidRDefault="00E04599" w:rsidP="008E1379">
      <w:pPr>
        <w:pStyle w:val="Bezriadkovania"/>
        <w:jc w:val="both"/>
        <w:rPr>
          <w:rStyle w:val="eop"/>
          <w:color w:val="000000"/>
        </w:rPr>
      </w:pPr>
    </w:p>
    <w:p w14:paraId="3FA02636" w14:textId="4212F21B" w:rsidR="00E04599" w:rsidRDefault="00E04599" w:rsidP="008E1379">
      <w:pPr>
        <w:pStyle w:val="Bezriadkovania"/>
        <w:jc w:val="both"/>
        <w:rPr>
          <w:rStyle w:val="eop"/>
          <w:color w:val="000000"/>
        </w:rPr>
      </w:pPr>
      <w:r>
        <w:rPr>
          <w:rStyle w:val="eop"/>
          <w:color w:val="000000"/>
        </w:rPr>
        <w:t>13. Je pre Vás výhodnejšie zádržné vo forme bankovej záruky, alebo zadržani</w:t>
      </w:r>
      <w:r w:rsidR="00CC58DD">
        <w:rPr>
          <w:rStyle w:val="eop"/>
          <w:color w:val="000000"/>
        </w:rPr>
        <w:t>e</w:t>
      </w:r>
      <w:r>
        <w:rPr>
          <w:rStyle w:val="eop"/>
          <w:color w:val="000000"/>
        </w:rPr>
        <w:t xml:space="preserve"> finančných prostriedkov z vyplácanej faktúry?</w:t>
      </w:r>
    </w:p>
    <w:sectPr w:rsidR="00E04599" w:rsidSect="00905670"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4FE2" w14:textId="77777777" w:rsidR="00A64D21" w:rsidRDefault="00A64D21" w:rsidP="00FC2AE8">
      <w:pPr>
        <w:spacing w:after="0" w:line="240" w:lineRule="auto"/>
      </w:pPr>
      <w:r>
        <w:separator/>
      </w:r>
    </w:p>
  </w:endnote>
  <w:endnote w:type="continuationSeparator" w:id="0">
    <w:p w14:paraId="727B2EC7" w14:textId="77777777" w:rsidR="00A64D21" w:rsidRDefault="00A64D21" w:rsidP="00FC2AE8">
      <w:pPr>
        <w:spacing w:after="0" w:line="240" w:lineRule="auto"/>
      </w:pPr>
      <w:r>
        <w:continuationSeparator/>
      </w:r>
    </w:p>
  </w:endnote>
  <w:endnote w:type="continuationNotice" w:id="1">
    <w:p w14:paraId="7B3979DD" w14:textId="77777777" w:rsidR="00A64D21" w:rsidRDefault="00A64D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OCPEUR">
    <w:charset w:val="EE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5D4C0" w14:textId="77777777" w:rsidR="00FC2AE8" w:rsidRDefault="00FC2AE8" w:rsidP="00FC2AE8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1388"/>
      <w:gridCol w:w="1533"/>
    </w:tblGrid>
    <w:tr w:rsidR="00345E50" w:rsidRPr="006729D0" w14:paraId="3AF0BE8B" w14:textId="77777777" w:rsidTr="00345E50">
      <w:trPr>
        <w:gridAfter w:val="1"/>
        <w:wAfter w:w="1533" w:type="dxa"/>
        <w:trHeight w:val="567"/>
      </w:trPr>
      <w:tc>
        <w:tcPr>
          <w:tcW w:w="3260" w:type="dxa"/>
          <w:shd w:val="clear" w:color="auto" w:fill="auto"/>
          <w:vAlign w:val="center"/>
        </w:tcPr>
        <w:p w14:paraId="48F138A9" w14:textId="77777777" w:rsidR="00345E50" w:rsidRPr="00924C84" w:rsidRDefault="00345E50" w:rsidP="00345E50">
          <w:pPr>
            <w:spacing w:line="276" w:lineRule="auto"/>
            <w:rPr>
              <w:rFonts w:ascii="Corbel" w:hAnsi="Corbel"/>
              <w:sz w:val="18"/>
              <w:szCs w:val="18"/>
            </w:rPr>
          </w:pPr>
        </w:p>
        <w:p w14:paraId="691780BC" w14:textId="77777777" w:rsidR="00345E50" w:rsidRPr="00AD5AE1" w:rsidRDefault="00345E50" w:rsidP="00345E50">
          <w:pPr>
            <w:spacing w:line="276" w:lineRule="auto"/>
            <w:rPr>
              <w:rFonts w:ascii="Corbel" w:hAnsi="Corbel"/>
              <w:sz w:val="22"/>
              <w:szCs w:val="22"/>
            </w:rPr>
          </w:pPr>
          <w:r w:rsidRPr="00AD5AE1">
            <w:rPr>
              <w:rFonts w:ascii="Corbel" w:hAnsi="Corbel"/>
              <w:sz w:val="22"/>
              <w:szCs w:val="22"/>
            </w:rPr>
            <w:t>+421 918 110 0</w:t>
          </w:r>
          <w:r>
            <w:rPr>
              <w:rFonts w:ascii="Corbel" w:hAnsi="Corbel"/>
              <w:sz w:val="22"/>
              <w:szCs w:val="22"/>
            </w:rPr>
            <w:t>19</w:t>
          </w:r>
        </w:p>
        <w:p w14:paraId="45B2A83A" w14:textId="77777777" w:rsidR="00345E50" w:rsidRPr="00AD5AE1" w:rsidRDefault="00345E50" w:rsidP="00345E50">
          <w:pPr>
            <w:spacing w:line="276" w:lineRule="auto"/>
            <w:rPr>
              <w:rFonts w:ascii="Corbel" w:hAnsi="Corbel" w:cs="Times New Roman (Body CS)"/>
              <w:b/>
              <w:bCs/>
              <w:sz w:val="18"/>
              <w:szCs w:val="18"/>
              <w14:ligatures w14:val="standard"/>
            </w:rPr>
          </w:pPr>
          <w:r>
            <w:rPr>
              <w:rFonts w:ascii="Corbel" w:hAnsi="Corbel"/>
              <w:b/>
              <w:bCs/>
              <w:sz w:val="22"/>
              <w:szCs w:val="22"/>
            </w:rPr>
            <w:t>l</w:t>
          </w:r>
          <w:r w:rsidRPr="00AD5AE1">
            <w:rPr>
              <w:rFonts w:ascii="Corbel" w:hAnsi="Corbel"/>
              <w:b/>
              <w:bCs/>
              <w:sz w:val="22"/>
              <w:szCs w:val="22"/>
            </w:rPr>
            <w:t>adislav.vanda@uniba.sk</w:t>
          </w:r>
        </w:p>
      </w:tc>
      <w:tc>
        <w:tcPr>
          <w:tcW w:w="2845" w:type="dxa"/>
          <w:shd w:val="clear" w:color="auto" w:fill="auto"/>
          <w:vAlign w:val="center"/>
        </w:tcPr>
        <w:p w14:paraId="71ECA38A" w14:textId="77777777" w:rsidR="00345E50" w:rsidRPr="006729D0" w:rsidRDefault="00345E50" w:rsidP="00345E50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noProof/>
            </w:rPr>
            <w:drawing>
              <wp:inline distT="0" distB="0" distL="0" distR="0" wp14:anchorId="10C61674" wp14:editId="1A580814">
                <wp:extent cx="540000" cy="540000"/>
                <wp:effectExtent l="0" t="0" r="6350" b="6350"/>
                <wp:docPr id="11" name="Picture 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8" w:type="dxa"/>
          <w:shd w:val="clear" w:color="auto" w:fill="auto"/>
          <w:vAlign w:val="center"/>
        </w:tcPr>
        <w:p w14:paraId="1E4AE99C" w14:textId="77777777" w:rsidR="00345E50" w:rsidRPr="006729D0" w:rsidRDefault="00345E50" w:rsidP="00345E50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</w:rPr>
          </w:pPr>
          <w:r w:rsidRPr="006C7C57">
            <w:t>www.uniba.sk</w:t>
          </w:r>
        </w:p>
      </w:tc>
    </w:tr>
    <w:tr w:rsidR="00345E50" w:rsidRPr="006729D0" w14:paraId="3E56534A" w14:textId="77777777" w:rsidTr="00345E50">
      <w:trPr>
        <w:gridAfter w:val="1"/>
        <w:wAfter w:w="1533" w:type="dxa"/>
        <w:trHeight w:val="567"/>
      </w:trPr>
      <w:tc>
        <w:tcPr>
          <w:tcW w:w="3260" w:type="dxa"/>
          <w:shd w:val="clear" w:color="auto" w:fill="auto"/>
          <w:vAlign w:val="center"/>
        </w:tcPr>
        <w:p w14:paraId="40CAAF2A" w14:textId="77777777" w:rsidR="00345E50" w:rsidRDefault="00345E50" w:rsidP="00345E50">
          <w:pPr>
            <w:spacing w:line="276" w:lineRule="auto"/>
            <w:rPr>
              <w:sz w:val="18"/>
              <w:szCs w:val="18"/>
            </w:rPr>
          </w:pPr>
        </w:p>
      </w:tc>
      <w:tc>
        <w:tcPr>
          <w:tcW w:w="2845" w:type="dxa"/>
          <w:shd w:val="clear" w:color="auto" w:fill="auto"/>
          <w:vAlign w:val="center"/>
        </w:tcPr>
        <w:p w14:paraId="3AAEC1D7" w14:textId="77777777" w:rsidR="00345E50" w:rsidRPr="006729D0" w:rsidRDefault="00345E50" w:rsidP="00345E50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noProof/>
            </w:rPr>
          </w:pPr>
        </w:p>
      </w:tc>
      <w:tc>
        <w:tcPr>
          <w:tcW w:w="1388" w:type="dxa"/>
          <w:shd w:val="clear" w:color="auto" w:fill="auto"/>
          <w:vAlign w:val="center"/>
        </w:tcPr>
        <w:p w14:paraId="5D4F17F1" w14:textId="77777777" w:rsidR="00345E50" w:rsidRDefault="00345E50" w:rsidP="00345E50">
          <w:pPr>
            <w:spacing w:line="276" w:lineRule="auto"/>
            <w:jc w:val="right"/>
            <w:rPr>
              <w:rFonts w:cs="Times New Roman (Body CS)"/>
              <w:sz w:val="18"/>
              <w:szCs w:val="18"/>
              <w14:ligatures w14:val="standard"/>
            </w:rPr>
          </w:pPr>
        </w:p>
      </w:tc>
    </w:tr>
    <w:tr w:rsidR="00FC2AE8" w:rsidRPr="006729D0" w14:paraId="6A161D56" w14:textId="77777777" w:rsidTr="00FC2AE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54A2FB7D" w14:textId="390326B8" w:rsidR="00FC2AE8" w:rsidRPr="006729D0" w:rsidRDefault="00FC2AE8" w:rsidP="00FC2AE8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</w:rPr>
          </w:pPr>
        </w:p>
      </w:tc>
      <w:tc>
        <w:tcPr>
          <w:tcW w:w="2845" w:type="dxa"/>
          <w:shd w:val="clear" w:color="auto" w:fill="auto"/>
          <w:vAlign w:val="center"/>
        </w:tcPr>
        <w:p w14:paraId="0B96BA83" w14:textId="6D060313" w:rsidR="00FC2AE8" w:rsidRPr="006729D0" w:rsidRDefault="00FC2AE8" w:rsidP="00FC2AE8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</w:p>
      </w:tc>
      <w:tc>
        <w:tcPr>
          <w:tcW w:w="2921" w:type="dxa"/>
          <w:gridSpan w:val="2"/>
          <w:shd w:val="clear" w:color="auto" w:fill="auto"/>
          <w:vAlign w:val="center"/>
        </w:tcPr>
        <w:p w14:paraId="307DEDBC" w14:textId="18A0D487" w:rsidR="00FC2AE8" w:rsidRPr="006729D0" w:rsidRDefault="00FC2AE8" w:rsidP="00FC2AE8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</w:rPr>
          </w:pPr>
        </w:p>
      </w:tc>
    </w:tr>
  </w:tbl>
  <w:p w14:paraId="6D70567D" w14:textId="77777777" w:rsidR="00FC2AE8" w:rsidRDefault="00FC2AE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905670" w:rsidRPr="00AA3035" w14:paraId="01C9391A" w14:textId="77777777">
      <w:trPr>
        <w:trHeight w:val="707"/>
      </w:trPr>
      <w:tc>
        <w:tcPr>
          <w:tcW w:w="3260" w:type="dxa"/>
          <w:vAlign w:val="center"/>
        </w:tcPr>
        <w:p w14:paraId="748D780A" w14:textId="0A774C90" w:rsidR="00905670" w:rsidRPr="008A25B8" w:rsidRDefault="00905670" w:rsidP="00905670">
          <w:pPr>
            <w:spacing w:line="276" w:lineRule="auto"/>
            <w:rPr>
              <w:rFonts w:ascii="Corbel" w:hAnsi="Corbel" w:cs="Times New Roman (Body CS)"/>
              <w:sz w:val="18"/>
              <w:szCs w:val="18"/>
            </w:rPr>
          </w:pPr>
          <w:r>
            <w:rPr>
              <w:rFonts w:ascii="Corbel" w:hAnsi="Corbel"/>
              <w:sz w:val="18"/>
              <w:szCs w:val="18"/>
            </w:rPr>
            <w:t>Prípravné trhové konzultácie - otázky</w:t>
          </w:r>
        </w:p>
      </w:tc>
      <w:tc>
        <w:tcPr>
          <w:tcW w:w="2845" w:type="dxa"/>
          <w:vAlign w:val="center"/>
        </w:tcPr>
        <w:p w14:paraId="72431DD4" w14:textId="77777777" w:rsidR="00905670" w:rsidRPr="00AA3035" w:rsidRDefault="00905670" w:rsidP="00905670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2B3DF3">
            <w:rPr>
              <w:noProof/>
            </w:rPr>
            <w:drawing>
              <wp:inline distT="0" distB="0" distL="0" distR="0" wp14:anchorId="6147E606" wp14:editId="1E505537">
                <wp:extent cx="542925" cy="542925"/>
                <wp:effectExtent l="0" t="0" r="0" b="0"/>
                <wp:docPr id="13" name="Picture 3" descr="Shape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hape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vAlign w:val="center"/>
        </w:tcPr>
        <w:p w14:paraId="13DC3425" w14:textId="77777777" w:rsidR="00905670" w:rsidRPr="008A25B8" w:rsidRDefault="00905670" w:rsidP="00905670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</w:rPr>
          </w:pPr>
          <w:r w:rsidRPr="008A25B8">
            <w:rPr>
              <w:rFonts w:ascii="Corbel" w:hAnsi="Corbel" w:cs="Times New Roman (Body CS)"/>
              <w:sz w:val="18"/>
              <w:szCs w:val="18"/>
            </w:rPr>
            <w:t>www.uniba.sk</w:t>
          </w:r>
        </w:p>
      </w:tc>
    </w:tr>
  </w:tbl>
  <w:p w14:paraId="1FA03CC4" w14:textId="77777777" w:rsidR="00905670" w:rsidRDefault="00905670" w:rsidP="00905670">
    <w:pPr>
      <w:pStyle w:val="Pta"/>
      <w:tabs>
        <w:tab w:val="left" w:pos="285"/>
      </w:tabs>
    </w:pPr>
    <w:r>
      <w:tab/>
    </w:r>
    <w:r>
      <w:tab/>
    </w:r>
  </w:p>
  <w:p w14:paraId="3ADAFF13" w14:textId="22A13961" w:rsidR="00FC2AE8" w:rsidRDefault="00FC2A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3E1F7" w14:textId="77777777" w:rsidR="00A64D21" w:rsidRDefault="00A64D21" w:rsidP="00FC2AE8">
      <w:pPr>
        <w:spacing w:after="0" w:line="240" w:lineRule="auto"/>
      </w:pPr>
      <w:r>
        <w:separator/>
      </w:r>
    </w:p>
  </w:footnote>
  <w:footnote w:type="continuationSeparator" w:id="0">
    <w:p w14:paraId="0F8C34B2" w14:textId="77777777" w:rsidR="00A64D21" w:rsidRDefault="00A64D21" w:rsidP="00FC2AE8">
      <w:pPr>
        <w:spacing w:after="0" w:line="240" w:lineRule="auto"/>
      </w:pPr>
      <w:r>
        <w:continuationSeparator/>
      </w:r>
    </w:p>
  </w:footnote>
  <w:footnote w:type="continuationNotice" w:id="1">
    <w:p w14:paraId="53301539" w14:textId="77777777" w:rsidR="00A64D21" w:rsidRDefault="00A64D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5"/>
      <w:gridCol w:w="3185"/>
      <w:gridCol w:w="2312"/>
      <w:gridCol w:w="3184"/>
    </w:tblGrid>
    <w:tr w:rsidR="00FC2AE8" w:rsidRPr="001A2E90" w14:paraId="37A2E583" w14:textId="77777777" w:rsidTr="00FC2AE8">
      <w:trPr>
        <w:trHeight w:val="428"/>
      </w:trPr>
      <w:tc>
        <w:tcPr>
          <w:tcW w:w="523" w:type="pct"/>
          <w:shd w:val="clear" w:color="auto" w:fill="auto"/>
        </w:tcPr>
        <w:p w14:paraId="2FA0AA7E" w14:textId="77777777" w:rsidR="00FC2AE8" w:rsidRPr="00A84B5A" w:rsidRDefault="00FC2AE8" w:rsidP="00FC2AE8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color w:val="000000" w:themeColor="text1"/>
            </w:rPr>
          </w:pPr>
          <w:r w:rsidRPr="0035489D">
            <w:rPr>
              <w:noProof/>
              <w:color w:val="000000" w:themeColor="text1"/>
            </w:rPr>
            <w:drawing>
              <wp:inline distT="0" distB="0" distL="0" distR="0" wp14:anchorId="78AAFDE2" wp14:editId="52DAB518">
                <wp:extent cx="540000" cy="540000"/>
                <wp:effectExtent l="0" t="0" r="6350" b="6350"/>
                <wp:docPr id="12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41B97E49" w14:textId="77777777" w:rsidR="00FC2AE8" w:rsidRPr="006729D0" w:rsidRDefault="00FC2AE8" w:rsidP="00FC2AE8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729D0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042EA08C" w14:textId="77777777" w:rsidR="00FC2AE8" w:rsidRDefault="00FC2AE8" w:rsidP="00FC2AE8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729D0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  <w:p w14:paraId="0BD1CF2A" w14:textId="613FB1D9" w:rsidR="007D772C" w:rsidRPr="006729D0" w:rsidRDefault="007D772C" w:rsidP="00FC2AE8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0B05297F" w14:textId="77777777" w:rsidR="00FC2AE8" w:rsidRPr="006729D0" w:rsidRDefault="00FC2AE8" w:rsidP="00FC2AE8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 w:rsidRPr="006729D0"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 w:rsidRPr="006729D0"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 w:rsidRPr="006729D0"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159931" w14:textId="3AAF2DD1" w:rsidR="00FC2AE8" w:rsidRPr="006729D0" w:rsidRDefault="009E5172" w:rsidP="00FC2AE8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  <w14:numForm w14:val="lining"/>
            </w:rPr>
            <w:t>Oddelenie centrálneho obstarávania zákaziek</w:t>
          </w:r>
        </w:p>
      </w:tc>
    </w:tr>
  </w:tbl>
  <w:p w14:paraId="7F4B9DF7" w14:textId="77777777" w:rsidR="00FC2AE8" w:rsidRDefault="00FC2AE8">
    <w:pPr>
      <w:pStyle w:val="Hlavika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13B15"/>
    <w:multiLevelType w:val="hybridMultilevel"/>
    <w:tmpl w:val="29E827E6"/>
    <w:lvl w:ilvl="0" w:tplc="FBF4829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CF"/>
    <w:rsid w:val="000046C4"/>
    <w:rsid w:val="00012A40"/>
    <w:rsid w:val="00025D84"/>
    <w:rsid w:val="00026731"/>
    <w:rsid w:val="00047FA3"/>
    <w:rsid w:val="00053165"/>
    <w:rsid w:val="00057CAA"/>
    <w:rsid w:val="00071553"/>
    <w:rsid w:val="00073F74"/>
    <w:rsid w:val="000B0671"/>
    <w:rsid w:val="000B3617"/>
    <w:rsid w:val="000E1F3F"/>
    <w:rsid w:val="000E6893"/>
    <w:rsid w:val="001147A7"/>
    <w:rsid w:val="001332BD"/>
    <w:rsid w:val="00141C58"/>
    <w:rsid w:val="0016771C"/>
    <w:rsid w:val="00186A6F"/>
    <w:rsid w:val="001901CD"/>
    <w:rsid w:val="00195039"/>
    <w:rsid w:val="001A2DF5"/>
    <w:rsid w:val="001A6ACF"/>
    <w:rsid w:val="001A6D7D"/>
    <w:rsid w:val="001D3252"/>
    <w:rsid w:val="001E48BA"/>
    <w:rsid w:val="002142F2"/>
    <w:rsid w:val="00231168"/>
    <w:rsid w:val="00235D0C"/>
    <w:rsid w:val="0024082E"/>
    <w:rsid w:val="00243B6B"/>
    <w:rsid w:val="00243E02"/>
    <w:rsid w:val="0025620E"/>
    <w:rsid w:val="00256F94"/>
    <w:rsid w:val="00286AA9"/>
    <w:rsid w:val="002E658D"/>
    <w:rsid w:val="002F0847"/>
    <w:rsid w:val="00307339"/>
    <w:rsid w:val="00315AF1"/>
    <w:rsid w:val="0033282C"/>
    <w:rsid w:val="00345E50"/>
    <w:rsid w:val="003566BC"/>
    <w:rsid w:val="00363306"/>
    <w:rsid w:val="0036677D"/>
    <w:rsid w:val="003A2914"/>
    <w:rsid w:val="003A2AA7"/>
    <w:rsid w:val="003F6642"/>
    <w:rsid w:val="00403D35"/>
    <w:rsid w:val="00435E0C"/>
    <w:rsid w:val="00453F02"/>
    <w:rsid w:val="00475C08"/>
    <w:rsid w:val="004A34B1"/>
    <w:rsid w:val="004B2082"/>
    <w:rsid w:val="004C4168"/>
    <w:rsid w:val="004D4185"/>
    <w:rsid w:val="004D6E2A"/>
    <w:rsid w:val="00553380"/>
    <w:rsid w:val="00596A68"/>
    <w:rsid w:val="005B17DA"/>
    <w:rsid w:val="005B2FAF"/>
    <w:rsid w:val="005B3DAA"/>
    <w:rsid w:val="005B5517"/>
    <w:rsid w:val="005B7012"/>
    <w:rsid w:val="005D5421"/>
    <w:rsid w:val="005F3AD3"/>
    <w:rsid w:val="00602EC1"/>
    <w:rsid w:val="00607EA8"/>
    <w:rsid w:val="006154AC"/>
    <w:rsid w:val="0062190D"/>
    <w:rsid w:val="0062413C"/>
    <w:rsid w:val="006350DD"/>
    <w:rsid w:val="006643C4"/>
    <w:rsid w:val="006729D0"/>
    <w:rsid w:val="00674E42"/>
    <w:rsid w:val="00677357"/>
    <w:rsid w:val="00694B46"/>
    <w:rsid w:val="006B78AC"/>
    <w:rsid w:val="007545A9"/>
    <w:rsid w:val="00757B81"/>
    <w:rsid w:val="00781679"/>
    <w:rsid w:val="007A09BD"/>
    <w:rsid w:val="007A1BF1"/>
    <w:rsid w:val="007A3D44"/>
    <w:rsid w:val="007A3F5D"/>
    <w:rsid w:val="007D772C"/>
    <w:rsid w:val="007E7CA1"/>
    <w:rsid w:val="00821BBA"/>
    <w:rsid w:val="0088513B"/>
    <w:rsid w:val="00885D1D"/>
    <w:rsid w:val="008B0F73"/>
    <w:rsid w:val="008B7D12"/>
    <w:rsid w:val="008E1379"/>
    <w:rsid w:val="00905670"/>
    <w:rsid w:val="00930317"/>
    <w:rsid w:val="00931977"/>
    <w:rsid w:val="0093710D"/>
    <w:rsid w:val="00955C4D"/>
    <w:rsid w:val="00957805"/>
    <w:rsid w:val="009C13B8"/>
    <w:rsid w:val="009E5172"/>
    <w:rsid w:val="009E706D"/>
    <w:rsid w:val="00A01EFA"/>
    <w:rsid w:val="00A32A88"/>
    <w:rsid w:val="00A6407E"/>
    <w:rsid w:val="00A64D21"/>
    <w:rsid w:val="00A96E58"/>
    <w:rsid w:val="00AD5AE1"/>
    <w:rsid w:val="00B1796E"/>
    <w:rsid w:val="00B20C75"/>
    <w:rsid w:val="00B659F2"/>
    <w:rsid w:val="00BA0182"/>
    <w:rsid w:val="00BB08B7"/>
    <w:rsid w:val="00C23B84"/>
    <w:rsid w:val="00C63AF6"/>
    <w:rsid w:val="00CC58DD"/>
    <w:rsid w:val="00CD0D7F"/>
    <w:rsid w:val="00CD1716"/>
    <w:rsid w:val="00CE1331"/>
    <w:rsid w:val="00CF1A15"/>
    <w:rsid w:val="00D1637F"/>
    <w:rsid w:val="00D54FA9"/>
    <w:rsid w:val="00D81A0A"/>
    <w:rsid w:val="00D86F88"/>
    <w:rsid w:val="00D9004F"/>
    <w:rsid w:val="00DD409D"/>
    <w:rsid w:val="00DE36B6"/>
    <w:rsid w:val="00DE796B"/>
    <w:rsid w:val="00E04599"/>
    <w:rsid w:val="00E3599C"/>
    <w:rsid w:val="00EE59B7"/>
    <w:rsid w:val="00EF2A33"/>
    <w:rsid w:val="00EF78C3"/>
    <w:rsid w:val="00F25543"/>
    <w:rsid w:val="00F52CCF"/>
    <w:rsid w:val="00F810FE"/>
    <w:rsid w:val="00F9366C"/>
    <w:rsid w:val="00FA7AE0"/>
    <w:rsid w:val="00FB68FF"/>
    <w:rsid w:val="00FB6C77"/>
    <w:rsid w:val="00FB7537"/>
    <w:rsid w:val="00FC2AE8"/>
    <w:rsid w:val="00FC6734"/>
    <w:rsid w:val="00F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EC4B2"/>
  <w15:chartTrackingRefBased/>
  <w15:docId w15:val="{C11C8F8F-5317-41E8-97FD-5789E7AA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HAnsi" w:hAnsi="Corbel" w:cstheme="minorBidi"/>
        <w:sz w:val="22"/>
        <w:szCs w:val="22"/>
        <w:lang w:val="sk-SK" w:eastAsia="en-US" w:bidi="ar-SA"/>
        <w14:numForm w14:val="linin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C2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FC2AE8"/>
  </w:style>
  <w:style w:type="paragraph" w:styleId="Pta">
    <w:name w:val="footer"/>
    <w:basedOn w:val="Normlny"/>
    <w:link w:val="PtaChar"/>
    <w:uiPriority w:val="99"/>
    <w:unhideWhenUsed/>
    <w:rsid w:val="00FC2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qFormat/>
    <w:rsid w:val="00FC2AE8"/>
  </w:style>
  <w:style w:type="table" w:styleId="Mriekatabuky">
    <w:name w:val="Table Grid"/>
    <w:basedOn w:val="Normlnatabuka"/>
    <w:uiPriority w:val="39"/>
    <w:rsid w:val="00FC2AE8"/>
    <w:pPr>
      <w:spacing w:after="0" w:line="240" w:lineRule="auto"/>
    </w:pPr>
    <w:rPr>
      <w:rFonts w:asciiTheme="minorHAnsi" w:hAnsiTheme="minorHAnsi"/>
      <w:sz w:val="24"/>
      <w:szCs w:val="24"/>
      <w14:numForm w14:val="defau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A6ACF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  <w14:numForm w14:val="default"/>
    </w:rPr>
  </w:style>
  <w:style w:type="character" w:styleId="Hypertextovprepojenie">
    <w:name w:val="Hyperlink"/>
    <w:basedOn w:val="Predvolenpsmoodseku"/>
    <w:uiPriority w:val="99"/>
    <w:unhideWhenUsed/>
    <w:rsid w:val="00D54FA9"/>
    <w:rPr>
      <w:color w:val="0563C1" w:themeColor="hyperlink"/>
      <w:u w:val="single"/>
    </w:rPr>
  </w:style>
  <w:style w:type="paragraph" w:customStyle="1" w:styleId="Adresa">
    <w:name w:val="Adresa"/>
    <w:basedOn w:val="Normlny"/>
    <w:qFormat/>
    <w:rsid w:val="0088513B"/>
    <w:pPr>
      <w:spacing w:before="600" w:after="0" w:line="240" w:lineRule="auto"/>
      <w:ind w:left="5529"/>
    </w:pPr>
    <w:rPr>
      <w:rFonts w:eastAsia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4C4168"/>
    <w:pPr>
      <w:spacing w:after="0" w:line="240" w:lineRule="auto"/>
    </w:pPr>
  </w:style>
  <w:style w:type="character" w:customStyle="1" w:styleId="eop">
    <w:name w:val="eop"/>
    <w:basedOn w:val="Predvolenpsmoodseku"/>
    <w:rsid w:val="003566BC"/>
  </w:style>
  <w:style w:type="paragraph" w:styleId="Revzia">
    <w:name w:val="Revision"/>
    <w:hidden/>
    <w:uiPriority w:val="99"/>
    <w:semiHidden/>
    <w:rsid w:val="008E1379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FE55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55F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E55F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55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55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00F78-09CD-4A88-BE22-8FE9A850EA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7E742-4500-4A79-9706-FD08EA04F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0CB37B-B06E-488A-9F78-D928ADA6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hrnekova</dc:creator>
  <cp:keywords/>
  <dc:description/>
  <cp:lastModifiedBy>Batková Lenka</cp:lastModifiedBy>
  <cp:revision>53</cp:revision>
  <cp:lastPrinted>2023-02-01T09:43:00Z</cp:lastPrinted>
  <dcterms:created xsi:type="dcterms:W3CDTF">2023-01-31T08:19:00Z</dcterms:created>
  <dcterms:modified xsi:type="dcterms:W3CDTF">2023-02-06T11:11:00Z</dcterms:modified>
</cp:coreProperties>
</file>