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DFAF" w14:textId="77777777" w:rsidR="007F140C" w:rsidRDefault="007F140C" w:rsidP="007F140C"/>
    <w:p w14:paraId="10BC258D" w14:textId="77777777" w:rsidR="007F140C" w:rsidRDefault="007F140C" w:rsidP="007F140C"/>
    <w:p w14:paraId="1CF9580F" w14:textId="77777777" w:rsidR="007F140C" w:rsidRDefault="007F140C" w:rsidP="007F140C"/>
    <w:p w14:paraId="24B3F604" w14:textId="77777777" w:rsidR="007F140C" w:rsidRDefault="007F140C" w:rsidP="007F140C"/>
    <w:p w14:paraId="3D00C22A" w14:textId="77777777" w:rsidR="007F140C" w:rsidRDefault="007F140C" w:rsidP="007F140C">
      <w:pPr>
        <w:jc w:val="center"/>
        <w:rPr>
          <w:b/>
          <w:sz w:val="52"/>
        </w:rPr>
      </w:pPr>
      <w:r>
        <w:rPr>
          <w:b/>
          <w:sz w:val="52"/>
        </w:rPr>
        <w:t xml:space="preserve">VÝZVA K PODÁNÍ NABÍDKY </w:t>
      </w:r>
    </w:p>
    <w:p w14:paraId="597B4BAF" w14:textId="77777777" w:rsidR="008341E6" w:rsidRDefault="007F140C" w:rsidP="007F140C">
      <w:pPr>
        <w:jc w:val="center"/>
        <w:rPr>
          <w:b/>
          <w:sz w:val="52"/>
        </w:rPr>
      </w:pPr>
      <w:r>
        <w:rPr>
          <w:b/>
          <w:sz w:val="52"/>
        </w:rPr>
        <w:t xml:space="preserve">A </w:t>
      </w:r>
    </w:p>
    <w:p w14:paraId="26F1C4A2" w14:textId="063ED5BF" w:rsidR="007F140C" w:rsidRPr="00EB5E75" w:rsidRDefault="007F140C" w:rsidP="007F140C">
      <w:pPr>
        <w:jc w:val="center"/>
        <w:rPr>
          <w:b/>
          <w:sz w:val="52"/>
        </w:rPr>
      </w:pPr>
      <w:r>
        <w:rPr>
          <w:b/>
          <w:sz w:val="52"/>
        </w:rPr>
        <w:t xml:space="preserve">ZADÁVACÍ </w:t>
      </w:r>
      <w:r w:rsidR="008341E6">
        <w:rPr>
          <w:b/>
          <w:sz w:val="52"/>
        </w:rPr>
        <w:t>DOKUMENTACE</w:t>
      </w:r>
    </w:p>
    <w:p w14:paraId="0B0E08F7" w14:textId="3374EFE6" w:rsidR="00E0254F" w:rsidRDefault="007F140C" w:rsidP="007F140C">
      <w:pPr>
        <w:jc w:val="center"/>
      </w:pPr>
      <w:r w:rsidRPr="00AB5244">
        <w:t xml:space="preserve">pro veřejnou zakázku </w:t>
      </w:r>
      <w:r w:rsidR="00E0254F">
        <w:t xml:space="preserve">malého rozsahu </w:t>
      </w:r>
      <w:r w:rsidRPr="00AB5244">
        <w:t xml:space="preserve">na </w:t>
      </w:r>
      <w:r w:rsidR="00FD2CF3">
        <w:t>služby</w:t>
      </w:r>
      <w:r w:rsidR="00FD2CF3" w:rsidRPr="00E0254F">
        <w:t xml:space="preserve"> </w:t>
      </w:r>
    </w:p>
    <w:p w14:paraId="241131C7" w14:textId="5E6E1325" w:rsidR="007F140C" w:rsidRPr="00AB5244" w:rsidRDefault="007F140C" w:rsidP="007F140C">
      <w:pPr>
        <w:jc w:val="center"/>
      </w:pPr>
      <w:r w:rsidRPr="00E0254F">
        <w:t xml:space="preserve">zadávanou v souladu s ustanovením § </w:t>
      </w:r>
      <w:r w:rsidR="00E0254F">
        <w:t>31</w:t>
      </w:r>
      <w:r w:rsidR="00E0254F" w:rsidRPr="00E0254F">
        <w:t xml:space="preserve"> </w:t>
      </w:r>
      <w:r w:rsidR="00A97A9A">
        <w:t xml:space="preserve">a násl. </w:t>
      </w:r>
      <w:r w:rsidRPr="00E0254F">
        <w:t xml:space="preserve">zákona č. 134/2016 Sb., </w:t>
      </w:r>
      <w:r w:rsidRPr="00E0254F">
        <w:br/>
        <w:t>o zadávání veřejných zakázek, ve znění pozdějších předpisů (dále jen „</w:t>
      </w:r>
      <w:r w:rsidRPr="00A97A9A">
        <w:rPr>
          <w:b/>
          <w:bCs/>
        </w:rPr>
        <w:t>ZZVZ</w:t>
      </w:r>
      <w:r w:rsidRPr="00E0254F">
        <w:t xml:space="preserve">“), </w:t>
      </w:r>
      <w:r w:rsidR="00E0254F">
        <w:t>mimo režim ZZVZ</w:t>
      </w:r>
      <w:r w:rsidR="00A97A9A">
        <w:t xml:space="preserve"> (dále jen „</w:t>
      </w:r>
      <w:r w:rsidR="00A97A9A">
        <w:rPr>
          <w:b/>
          <w:bCs/>
        </w:rPr>
        <w:t>výběrové řízení</w:t>
      </w:r>
      <w:r w:rsidR="00A97A9A">
        <w:t>“)</w:t>
      </w:r>
    </w:p>
    <w:p w14:paraId="42AF583D" w14:textId="77777777" w:rsidR="007F140C" w:rsidRPr="00BA614A" w:rsidRDefault="007F140C" w:rsidP="007F140C"/>
    <w:p w14:paraId="5BD8F7CC" w14:textId="77777777" w:rsidR="007F140C" w:rsidRDefault="007F140C" w:rsidP="007F140C"/>
    <w:p w14:paraId="2DA72C92" w14:textId="77777777" w:rsidR="007F140C" w:rsidRPr="00BA614A" w:rsidRDefault="007F140C" w:rsidP="007F140C"/>
    <w:p w14:paraId="0165A041" w14:textId="00FE3B40" w:rsidR="007F140C" w:rsidRDefault="007347E4" w:rsidP="007F140C">
      <w:pPr>
        <w:jc w:val="center"/>
        <w:rPr>
          <w:b/>
          <w:color w:val="E36C0A" w:themeColor="accent6" w:themeShade="BF"/>
          <w:sz w:val="40"/>
        </w:rPr>
      </w:pPr>
      <w:r>
        <w:rPr>
          <w:b/>
          <w:color w:val="E36C0A" w:themeColor="accent6" w:themeShade="BF"/>
          <w:sz w:val="40"/>
        </w:rPr>
        <w:t>OSTRAHA STŘEDISEK SILNICE LK NA ROK 2023</w:t>
      </w:r>
    </w:p>
    <w:p w14:paraId="3433BE13" w14:textId="775130FA" w:rsidR="007347E4" w:rsidRPr="0057362E" w:rsidRDefault="007347E4" w:rsidP="007F140C">
      <w:pPr>
        <w:jc w:val="center"/>
        <w:rPr>
          <w:b/>
          <w:sz w:val="40"/>
        </w:rPr>
      </w:pPr>
      <w:r w:rsidRPr="0057362E">
        <w:rPr>
          <w:b/>
          <w:sz w:val="40"/>
        </w:rPr>
        <w:t>Z</w:t>
      </w:r>
      <w:r w:rsidR="0057362E" w:rsidRPr="0057362E">
        <w:rPr>
          <w:b/>
          <w:sz w:val="40"/>
        </w:rPr>
        <w:t>23039</w:t>
      </w:r>
    </w:p>
    <w:p w14:paraId="32C18E78" w14:textId="77777777" w:rsidR="007F140C" w:rsidRPr="009066E9" w:rsidRDefault="007F140C" w:rsidP="007F140C"/>
    <w:p w14:paraId="4683558E" w14:textId="77777777" w:rsidR="007F140C" w:rsidRDefault="007F140C" w:rsidP="007F140C"/>
    <w:p w14:paraId="37760443" w14:textId="77777777" w:rsidR="007F140C" w:rsidRDefault="007F140C" w:rsidP="007F140C"/>
    <w:p w14:paraId="458E4E10" w14:textId="77777777" w:rsidR="007F140C" w:rsidRDefault="007F140C" w:rsidP="007F140C"/>
    <w:p w14:paraId="7F559FD7" w14:textId="77777777" w:rsidR="007F140C" w:rsidRDefault="007F140C" w:rsidP="007F140C"/>
    <w:p w14:paraId="1CF8FB2F" w14:textId="77777777" w:rsidR="007F140C" w:rsidRDefault="007F140C" w:rsidP="007F140C"/>
    <w:p w14:paraId="16C8EB28" w14:textId="6530FDFD" w:rsidR="007F140C" w:rsidRDefault="007F140C" w:rsidP="007F140C"/>
    <w:p w14:paraId="238CBB36" w14:textId="77777777" w:rsidR="0081168A" w:rsidRDefault="0081168A" w:rsidP="007F140C"/>
    <w:p w14:paraId="24CA98BA" w14:textId="77777777" w:rsidR="0081168A" w:rsidRPr="00EB5E75" w:rsidRDefault="0081168A" w:rsidP="0081168A">
      <w:pPr>
        <w:spacing w:after="0"/>
        <w:rPr>
          <w:b/>
        </w:rPr>
      </w:pPr>
      <w:r w:rsidRPr="00EB5E75">
        <w:rPr>
          <w:b/>
        </w:rPr>
        <w:t>Zadavatel veřejné zakázky:</w:t>
      </w:r>
    </w:p>
    <w:p w14:paraId="0B51EFD7" w14:textId="77777777" w:rsidR="0081168A" w:rsidRPr="00BA614A" w:rsidRDefault="0081168A" w:rsidP="0081168A">
      <w:pPr>
        <w:spacing w:after="0"/>
      </w:pPr>
      <w:bookmarkStart w:id="0" w:name="_Hlk51231469"/>
      <w:r w:rsidRPr="00BA614A">
        <w:t>Silnice LK a.s.</w:t>
      </w:r>
    </w:p>
    <w:p w14:paraId="616ABD88" w14:textId="77777777" w:rsidR="0081168A" w:rsidRPr="00BA614A" w:rsidRDefault="0081168A" w:rsidP="0081168A">
      <w:pPr>
        <w:spacing w:after="0"/>
      </w:pPr>
      <w:r w:rsidRPr="00BA614A">
        <w:t>IČ</w:t>
      </w:r>
      <w:r>
        <w:t>O</w:t>
      </w:r>
      <w:r w:rsidRPr="00BA614A">
        <w:t>: 287 46 503</w:t>
      </w:r>
    </w:p>
    <w:p w14:paraId="34F21009" w14:textId="56F5ED9C" w:rsidR="007F140C" w:rsidRDefault="0081168A" w:rsidP="0081168A">
      <w:r w:rsidRPr="00BA614A">
        <w:t>se sídlem: Československé armády 4805/24,</w:t>
      </w:r>
      <w:r>
        <w:t xml:space="preserve"> Rýnovice,</w:t>
      </w:r>
      <w:r w:rsidRPr="00BA614A">
        <w:t xml:space="preserve"> 466 05 Jablonec nad Nisou</w:t>
      </w:r>
      <w:bookmarkEnd w:id="0"/>
    </w:p>
    <w:p w14:paraId="26A28E2B" w14:textId="77777777" w:rsidR="007F140C" w:rsidRPr="00F015C1" w:rsidRDefault="007F140C" w:rsidP="007F140C">
      <w:pPr>
        <w:pStyle w:val="Nadpis1"/>
      </w:pPr>
      <w:r w:rsidRPr="00F015C1">
        <w:lastRenderedPageBreak/>
        <w:t>REŽIM ŘÍZENÍ</w:t>
      </w:r>
    </w:p>
    <w:p w14:paraId="697CB5C3" w14:textId="43AE41D5" w:rsidR="007F140C" w:rsidRPr="008973B9" w:rsidRDefault="007F140C" w:rsidP="00D410F7">
      <w:pPr>
        <w:spacing w:before="120"/>
      </w:pPr>
      <w:r w:rsidRPr="008973B9">
        <w:t xml:space="preserve">Tato veřejná zakázka </w:t>
      </w:r>
      <w:r w:rsidR="0047666A">
        <w:t>s názvem „</w:t>
      </w:r>
      <w:r w:rsidR="0047666A">
        <w:rPr>
          <w:b/>
          <w:bCs/>
        </w:rPr>
        <w:t>Ostraha středisek Silnice LK na rok 2023</w:t>
      </w:r>
      <w:r w:rsidR="0047666A">
        <w:t>“</w:t>
      </w:r>
      <w:r w:rsidR="0047666A">
        <w:rPr>
          <w:b/>
          <w:bCs/>
        </w:rPr>
        <w:t xml:space="preserve"> </w:t>
      </w:r>
      <w:r w:rsidR="00534C0E" w:rsidRPr="00534C0E">
        <w:t>(dále jen „</w:t>
      </w:r>
      <w:r w:rsidR="00534C0E" w:rsidRPr="00534C0E">
        <w:rPr>
          <w:b/>
          <w:bCs/>
        </w:rPr>
        <w:t>zakázka</w:t>
      </w:r>
      <w:r w:rsidR="00534C0E" w:rsidRPr="00534C0E">
        <w:t>“)</w:t>
      </w:r>
      <w:r w:rsidR="00534C0E">
        <w:t xml:space="preserve"> </w:t>
      </w:r>
      <w:r w:rsidRPr="008973B9">
        <w:t xml:space="preserve">je veřejnou zakázkou malého rozsahu dle § </w:t>
      </w:r>
      <w:r>
        <w:t>27</w:t>
      </w:r>
      <w:r w:rsidRPr="008973B9">
        <w:t xml:space="preserve"> </w:t>
      </w:r>
      <w:r w:rsidR="0047666A">
        <w:t xml:space="preserve">písm. a) </w:t>
      </w:r>
      <w:r w:rsidRPr="008973B9">
        <w:t>Z</w:t>
      </w:r>
      <w:r>
        <w:t>Z</w:t>
      </w:r>
      <w:r w:rsidRPr="008973B9">
        <w:t>VZ</w:t>
      </w:r>
      <w:r w:rsidR="00534C0E">
        <w:t>,</w:t>
      </w:r>
      <w:r w:rsidRPr="008973B9">
        <w:t xml:space="preserve"> zadávanou s výjimkou zásad uvedených v § 6 Z</w:t>
      </w:r>
      <w:r>
        <w:t>Z</w:t>
      </w:r>
      <w:r w:rsidRPr="008973B9">
        <w:t>VZ mimo režim Z</w:t>
      </w:r>
      <w:r>
        <w:t>Z</w:t>
      </w:r>
      <w:r w:rsidRPr="008973B9">
        <w:t xml:space="preserve">VZ. </w:t>
      </w:r>
    </w:p>
    <w:p w14:paraId="7055DCD1" w14:textId="2BF38197" w:rsidR="007F140C" w:rsidRPr="008973B9" w:rsidRDefault="007F140C" w:rsidP="00D410F7">
      <w:pPr>
        <w:spacing w:before="120"/>
      </w:pPr>
      <w:r w:rsidRPr="008973B9">
        <w:t xml:space="preserve">Jakýkoliv postup či úkon Zadavatele učiněný v tomto 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rsidR="003A06F6">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rsidR="00E76CBB">
        <w:t>dná se pouze o postup analogicky k tomu v ZZVZ</w:t>
      </w:r>
      <w:r w:rsidRPr="008973B9">
        <w:t>.</w:t>
      </w:r>
    </w:p>
    <w:p w14:paraId="29053C1B" w14:textId="0E9E820E" w:rsidR="007F140C" w:rsidRDefault="007F140C" w:rsidP="00D410F7">
      <w:pPr>
        <w:spacing w:before="120"/>
      </w:pPr>
      <w:r>
        <w:t xml:space="preserve">Tato Výzva je souhrnem závazných požadavků </w:t>
      </w:r>
      <w:r w:rsidR="004F056E">
        <w:t>Zadavatele</w:t>
      </w:r>
      <w:r>
        <w:t xml:space="preserve">. Tyto požadavky je účastník povinen plně a bezvýhradně respektovat při zpracování své nabídky. Neakceptování požadavků </w:t>
      </w:r>
      <w:r w:rsidR="004F056E">
        <w:t xml:space="preserve">Zadavatele </w:t>
      </w:r>
      <w:r>
        <w:t>uvedených v této Výzvě může být považováno za nesplnění zadávacích podmínek s následkem možného vyloučení účastníka z</w:t>
      </w:r>
      <w:r w:rsidR="007E47D5">
        <w:t> </w:t>
      </w:r>
      <w:r>
        <w:t>účasti ve výběrovém řízení.</w:t>
      </w:r>
    </w:p>
    <w:p w14:paraId="48DFAD27" w14:textId="3CD4AFE0" w:rsidR="007F140C" w:rsidRDefault="007F140C" w:rsidP="00D410F7">
      <w:pPr>
        <w:spacing w:before="120"/>
      </w:pPr>
      <w:r w:rsidRPr="009B10C4">
        <w:t xml:space="preserve">Výsledkem </w:t>
      </w:r>
      <w:r>
        <w:t>výběrového</w:t>
      </w:r>
      <w:r w:rsidRPr="009B10C4">
        <w:t xml:space="preserve"> řízení bude uzavření </w:t>
      </w:r>
      <w:r w:rsidR="00FD2CF3">
        <w:t xml:space="preserve">Smlouvy o </w:t>
      </w:r>
      <w:r w:rsidR="004F056E">
        <w:t xml:space="preserve">zajištění </w:t>
      </w:r>
      <w:r w:rsidR="00FD2CF3">
        <w:t>služeb</w:t>
      </w:r>
      <w:r w:rsidR="00FD29E6">
        <w:t xml:space="preserve"> ostrahy</w:t>
      </w:r>
      <w:r w:rsidRPr="009A4FFC">
        <w:t xml:space="preserve"> </w:t>
      </w:r>
      <w:r w:rsidRPr="009B10C4">
        <w:t>(dále jen „</w:t>
      </w:r>
      <w:r w:rsidR="00FD2CF3">
        <w:rPr>
          <w:b/>
        </w:rPr>
        <w:t>Smlouva</w:t>
      </w:r>
      <w:r w:rsidRPr="009B10C4">
        <w:t>“) s jediným účas</w:t>
      </w:r>
      <w:r>
        <w:t xml:space="preserve">tníkem, </w:t>
      </w:r>
      <w:r w:rsidRPr="009B10C4">
        <w:t>jehož nabídka bude v</w:t>
      </w:r>
      <w:r>
        <w:t>e výběrovém</w:t>
      </w:r>
      <w:r w:rsidRPr="009B10C4">
        <w:t xml:space="preserve"> řízení </w:t>
      </w:r>
      <w:r w:rsidR="004F056E">
        <w:t>vy</w:t>
      </w:r>
      <w:r w:rsidRPr="009B10C4">
        <w:t>hodnocena jako nejv</w:t>
      </w:r>
      <w:r>
        <w:t>ý</w:t>
      </w:r>
      <w:r w:rsidRPr="009B10C4">
        <w:t xml:space="preserve">hodnější. Závazný návrh </w:t>
      </w:r>
      <w:r w:rsidR="00FD2CF3">
        <w:t xml:space="preserve">Smlouvy </w:t>
      </w:r>
      <w:proofErr w:type="gramStart"/>
      <w:r>
        <w:t>tvoří</w:t>
      </w:r>
      <w:proofErr w:type="gramEnd"/>
      <w:r>
        <w:t xml:space="preserve"> přílohu</w:t>
      </w:r>
      <w:r w:rsidRPr="009B10C4">
        <w:t xml:space="preserve"> č. </w:t>
      </w:r>
      <w:r w:rsidR="00042270">
        <w:t>2</w:t>
      </w:r>
      <w:r w:rsidR="00042270" w:rsidRPr="009B10C4">
        <w:t xml:space="preserve"> </w:t>
      </w:r>
      <w:r>
        <w:t>této Výzvy.</w:t>
      </w:r>
    </w:p>
    <w:p w14:paraId="480286BC" w14:textId="31239ACB" w:rsidR="007F140C" w:rsidRDefault="007F140C" w:rsidP="00D410F7">
      <w:pPr>
        <w:spacing w:before="120"/>
        <w:rPr>
          <w:b/>
        </w:rPr>
      </w:pPr>
      <w:r>
        <w:t>Písemná k</w:t>
      </w:r>
      <w:r w:rsidRPr="00B165BB">
        <w:t xml:space="preserve">omunikace mezi </w:t>
      </w:r>
      <w:r w:rsidR="004F056E">
        <w:t>Z</w:t>
      </w:r>
      <w:r w:rsidR="004F056E" w:rsidRPr="00B165BB">
        <w:t xml:space="preserve">adavatelem </w:t>
      </w:r>
      <w:r w:rsidRPr="00B165BB">
        <w:t xml:space="preserve">a dodavatelem bude </w:t>
      </w:r>
      <w:r>
        <w:t>analogicky dle</w:t>
      </w:r>
      <w:r w:rsidRPr="00B165BB">
        <w:t> ustanovení § 211 odst. 3</w:t>
      </w:r>
      <w:r>
        <w:t xml:space="preserve"> ZZVZ</w:t>
      </w:r>
      <w:r w:rsidRPr="00B165BB">
        <w:t xml:space="preserve"> probíhat elektronickými prostředky</w:t>
      </w:r>
      <w:r>
        <w:t>.</w:t>
      </w:r>
      <w:r w:rsidRPr="00B165BB">
        <w:t xml:space="preserve"> Veškeré informace k elektronické komunikaci prostřednictvím systému JOSEPHINE (</w:t>
      </w:r>
      <w:hyperlink r:id="rId11" w:history="1">
        <w:r w:rsidR="00AE285C" w:rsidRPr="008A3DE7">
          <w:rPr>
            <w:rStyle w:val="Hypertextovodkaz"/>
          </w:rPr>
          <w:t>http://josephine.proebiz.com</w:t>
        </w:r>
      </w:hyperlink>
      <w:r w:rsidRPr="00B165BB">
        <w:t>)</w:t>
      </w:r>
      <w:r>
        <w:t xml:space="preserve"> </w:t>
      </w:r>
      <w:r w:rsidRPr="00B165BB">
        <w:t>jsou uvedeny v </w:t>
      </w:r>
      <w:r w:rsidRPr="006A2ADA">
        <w:t xml:space="preserve">příloze č. </w:t>
      </w:r>
      <w:r w:rsidR="00FB3D6E">
        <w:t>6</w:t>
      </w:r>
      <w:r w:rsidR="00042270" w:rsidRPr="006A2ADA">
        <w:t xml:space="preserve"> </w:t>
      </w:r>
      <w:r w:rsidRPr="006A2ADA">
        <w:t>Výzvy</w:t>
      </w:r>
      <w:r w:rsidRPr="00D8086D">
        <w:t xml:space="preserve"> </w:t>
      </w:r>
      <w:r>
        <w:t>s názvem „</w:t>
      </w:r>
      <w:r w:rsidRPr="00D8086D">
        <w:t>Požadavky na</w:t>
      </w:r>
      <w:r>
        <w:t> </w:t>
      </w:r>
      <w:r w:rsidRPr="00D8086D">
        <w:t>elektronickou komunikaci JOSEPHINE</w:t>
      </w:r>
      <w:r>
        <w:t>“</w:t>
      </w:r>
      <w:r w:rsidRPr="00D8086D">
        <w:t>.</w:t>
      </w:r>
      <w:r w:rsidRPr="00B165BB">
        <w:rPr>
          <w:b/>
        </w:rPr>
        <w:t xml:space="preserve"> </w:t>
      </w:r>
    </w:p>
    <w:p w14:paraId="000E4BA9" w14:textId="2897347D" w:rsidR="00E37325" w:rsidRPr="007377C1" w:rsidRDefault="008D2A54" w:rsidP="00D410F7">
      <w:pPr>
        <w:spacing w:before="120"/>
        <w:rPr>
          <w:rFonts w:eastAsia="Times New Roman" w:cs="Times New Roman"/>
          <w:lang w:eastAsia="cs-CZ"/>
        </w:rPr>
      </w:pPr>
      <w:r w:rsidRPr="002C0EA0">
        <w:rPr>
          <w:rFonts w:cs="Tahoma"/>
        </w:rPr>
        <w:t xml:space="preserve">Na vypracování přílohy č. </w:t>
      </w:r>
      <w:r w:rsidR="00FB3D6E">
        <w:rPr>
          <w:rFonts w:cs="Tahoma"/>
        </w:rPr>
        <w:t>6</w:t>
      </w:r>
      <w:r w:rsidRPr="002C0EA0">
        <w:rPr>
          <w:rFonts w:cs="Tahoma"/>
        </w:rPr>
        <w:t xml:space="preserve"> </w:t>
      </w:r>
      <w:r>
        <w:rPr>
          <w:rFonts w:cs="Tahoma"/>
        </w:rPr>
        <w:t>Výzvy</w:t>
      </w:r>
      <w:r w:rsidRPr="002C0EA0">
        <w:rPr>
          <w:rFonts w:cs="Tahoma"/>
        </w:rPr>
        <w:t xml:space="preserve"> s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676A035E" w14:textId="77777777" w:rsidR="007F140C" w:rsidRPr="008A3A0A" w:rsidRDefault="007F140C" w:rsidP="007F140C">
      <w:pPr>
        <w:pStyle w:val="Nadpis1"/>
      </w:pPr>
      <w:r w:rsidRPr="008A3A0A">
        <w:t xml:space="preserve">SPECIFIKACE ZADAVATELE </w:t>
      </w:r>
    </w:p>
    <w:p w14:paraId="6A8DA718" w14:textId="77777777" w:rsidR="007F140C" w:rsidRPr="000C4AE5" w:rsidRDefault="007F140C" w:rsidP="00FA339A">
      <w:pPr>
        <w:pStyle w:val="Nadpis2"/>
        <w:ind w:left="426"/>
      </w:pPr>
      <w:r w:rsidRPr="000C4AE5">
        <w:t>Zadavatel</w:t>
      </w:r>
    </w:p>
    <w:p w14:paraId="57503622" w14:textId="77777777" w:rsidR="007F140C" w:rsidRPr="004676C3" w:rsidRDefault="007F140C" w:rsidP="007F140C">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3B399E34" w14:textId="77777777" w:rsidR="007F140C" w:rsidRDefault="007F140C" w:rsidP="007F140C">
      <w:pPr>
        <w:pStyle w:val="Bezmezer"/>
        <w:spacing w:line="276" w:lineRule="auto"/>
        <w:rPr>
          <w:rFonts w:cs="Arial"/>
        </w:rPr>
      </w:pPr>
      <w:r>
        <w:rPr>
          <w:rFonts w:cs="Arial"/>
        </w:rPr>
        <w:t xml:space="preserve">IČ: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2C77014A" w14:textId="77777777" w:rsidR="007F140C" w:rsidRDefault="007F140C" w:rsidP="007F140C">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6C7949E6" w14:textId="77777777" w:rsidR="007F140C" w:rsidRDefault="007F140C" w:rsidP="007F140C">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0414EA7A" w14:textId="77777777" w:rsidR="007F140C" w:rsidRDefault="007F140C" w:rsidP="007F140C">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2D2D613C" w14:textId="77777777" w:rsidR="00532EDE" w:rsidRPr="00532EDE" w:rsidRDefault="007F140C" w:rsidP="00532EDE">
      <w:pPr>
        <w:keepNext/>
        <w:spacing w:after="0"/>
        <w:rPr>
          <w:rFonts w:cs="Arial"/>
        </w:rPr>
      </w:pPr>
      <w:proofErr w:type="gramStart"/>
      <w:r>
        <w:rPr>
          <w:rFonts w:cs="Arial"/>
        </w:rPr>
        <w:t>z</w:t>
      </w:r>
      <w:r w:rsidRPr="004676C3">
        <w:rPr>
          <w:rFonts w:cs="Arial"/>
        </w:rPr>
        <w:t>astoupen</w:t>
      </w:r>
      <w:r>
        <w:rPr>
          <w:rFonts w:cs="Arial"/>
        </w:rPr>
        <w:t xml:space="preserve">ý:  </w:t>
      </w:r>
      <w:r w:rsidRPr="004676C3">
        <w:rPr>
          <w:rFonts w:cs="Arial"/>
        </w:rPr>
        <w:t xml:space="preserve"> </w:t>
      </w:r>
      <w:proofErr w:type="gramEnd"/>
      <w:r>
        <w:rPr>
          <w:rFonts w:cs="Arial"/>
        </w:rPr>
        <w:tab/>
      </w:r>
      <w:r w:rsidR="00532EDE" w:rsidRPr="00532EDE">
        <w:rPr>
          <w:rFonts w:cs="Arial"/>
        </w:rPr>
        <w:t>Ing. Petrem Správkou, předsedou představenstva</w:t>
      </w:r>
    </w:p>
    <w:p w14:paraId="4C8E2DBE" w14:textId="40F80114" w:rsidR="007F140C" w:rsidRDefault="00532EDE" w:rsidP="00532EDE">
      <w:pPr>
        <w:spacing w:after="0"/>
        <w:ind w:left="708" w:firstLine="708"/>
        <w:rPr>
          <w:rFonts w:cs="Arial"/>
        </w:rPr>
      </w:pPr>
      <w:r w:rsidRPr="00532EDE">
        <w:rPr>
          <w:rFonts w:cs="Arial"/>
        </w:rPr>
        <w:t xml:space="preserve">Zdeňkem </w:t>
      </w:r>
      <w:proofErr w:type="spellStart"/>
      <w:r w:rsidRPr="00532EDE">
        <w:rPr>
          <w:rFonts w:cs="Arial"/>
        </w:rPr>
        <w:t>Samešem</w:t>
      </w:r>
      <w:proofErr w:type="spellEnd"/>
      <w:r w:rsidRPr="00532EDE">
        <w:rPr>
          <w:rFonts w:cs="Arial"/>
        </w:rPr>
        <w:t>, místopředsedou představenstva</w:t>
      </w:r>
    </w:p>
    <w:p w14:paraId="057DB3CF" w14:textId="64B37A24" w:rsidR="007F140C" w:rsidRDefault="007F140C" w:rsidP="007F140C">
      <w:pPr>
        <w:spacing w:before="120"/>
      </w:pPr>
      <w:r w:rsidRPr="008973B9">
        <w:t>(dále jen „</w:t>
      </w:r>
      <w:r w:rsidRPr="008973B9">
        <w:rPr>
          <w:b/>
        </w:rPr>
        <w:t>Zadavatel</w:t>
      </w:r>
      <w:r w:rsidRPr="008973B9">
        <w:t>“)</w:t>
      </w:r>
    </w:p>
    <w:p w14:paraId="2DD8BCD7" w14:textId="77777777" w:rsidR="002D3449" w:rsidRPr="002D3449" w:rsidRDefault="002D3449" w:rsidP="00FA339A">
      <w:pPr>
        <w:pStyle w:val="Nadpis2"/>
        <w:ind w:left="426"/>
        <w:rPr>
          <w:color w:val="000000"/>
        </w:rPr>
      </w:pPr>
      <w:bookmarkStart w:id="1" w:name="_Ref94207855"/>
      <w:r w:rsidRPr="001753B1">
        <w:t>Zastoupení Zadavatele</w:t>
      </w:r>
      <w:bookmarkEnd w:id="1"/>
      <w:r>
        <w:t xml:space="preserve"> ve výběrovém řízení</w:t>
      </w:r>
    </w:p>
    <w:p w14:paraId="6ED15F97" w14:textId="77777777" w:rsidR="002D3449" w:rsidRPr="001753B1" w:rsidRDefault="002D3449" w:rsidP="002D3449">
      <w:pPr>
        <w:pStyle w:val="Bezmezer"/>
        <w:keepNext/>
        <w:spacing w:line="276" w:lineRule="auto"/>
        <w:rPr>
          <w:rFonts w:cs="Arial"/>
        </w:rPr>
      </w:pPr>
      <w:r w:rsidRPr="001753B1">
        <w:rPr>
          <w:rFonts w:cs="Arial"/>
        </w:rPr>
        <w:t>Název:</w:t>
      </w:r>
      <w:r w:rsidRPr="001753B1">
        <w:rPr>
          <w:rFonts w:cs="Arial"/>
        </w:rPr>
        <w:tab/>
      </w:r>
      <w:r w:rsidRPr="001753B1">
        <w:rPr>
          <w:rFonts w:cs="Arial"/>
        </w:rPr>
        <w:tab/>
      </w:r>
      <w:r w:rsidRPr="001753B1">
        <w:rPr>
          <w:rFonts w:cs="Arial"/>
          <w:b/>
          <w:bCs/>
        </w:rPr>
        <w:t>HAVEL &amp; PARTNERS s.r.o., advokátní kancelář</w:t>
      </w:r>
      <w:r w:rsidRPr="001753B1">
        <w:rPr>
          <w:rFonts w:cs="Arial"/>
        </w:rPr>
        <w:t xml:space="preserve"> </w:t>
      </w:r>
    </w:p>
    <w:p w14:paraId="714D273D" w14:textId="77777777" w:rsidR="002D3449" w:rsidRPr="001753B1" w:rsidRDefault="002D3449" w:rsidP="002D3449">
      <w:pPr>
        <w:pStyle w:val="Bezmezer"/>
        <w:spacing w:line="276" w:lineRule="auto"/>
        <w:rPr>
          <w:rFonts w:cs="Arial"/>
        </w:rPr>
      </w:pPr>
      <w:r w:rsidRPr="001753B1">
        <w:rPr>
          <w:rFonts w:cs="Arial"/>
        </w:rPr>
        <w:t>IČO:</w:t>
      </w:r>
      <w:r w:rsidRPr="001753B1">
        <w:rPr>
          <w:rFonts w:cs="Arial"/>
        </w:rPr>
        <w:tab/>
      </w:r>
      <w:r w:rsidRPr="001753B1">
        <w:rPr>
          <w:rFonts w:cs="Arial"/>
        </w:rPr>
        <w:tab/>
        <w:t>264 54 807</w:t>
      </w:r>
    </w:p>
    <w:p w14:paraId="37E74FAA" w14:textId="77777777" w:rsidR="002D3449" w:rsidRPr="001753B1" w:rsidRDefault="002D3449" w:rsidP="002D3449">
      <w:pPr>
        <w:pStyle w:val="Bezmezer"/>
        <w:spacing w:line="276" w:lineRule="auto"/>
        <w:rPr>
          <w:rFonts w:cs="Arial"/>
        </w:rPr>
      </w:pPr>
      <w:r w:rsidRPr="001753B1">
        <w:rPr>
          <w:rFonts w:cs="Arial"/>
        </w:rPr>
        <w:t>DIČ:</w:t>
      </w:r>
      <w:r w:rsidRPr="001753B1">
        <w:rPr>
          <w:rFonts w:cs="Arial"/>
        </w:rPr>
        <w:tab/>
      </w:r>
      <w:r w:rsidRPr="001753B1">
        <w:rPr>
          <w:rFonts w:cs="Arial"/>
        </w:rPr>
        <w:tab/>
        <w:t>CZ26454807</w:t>
      </w:r>
    </w:p>
    <w:p w14:paraId="3FE7F404" w14:textId="77777777" w:rsidR="002D3449" w:rsidRPr="001753B1" w:rsidRDefault="002D3449" w:rsidP="002D3449">
      <w:pPr>
        <w:pStyle w:val="Bezmezer"/>
        <w:spacing w:line="276" w:lineRule="auto"/>
        <w:rPr>
          <w:rFonts w:cs="Arial"/>
        </w:rPr>
      </w:pPr>
      <w:r w:rsidRPr="001753B1">
        <w:rPr>
          <w:rFonts w:cs="Arial"/>
        </w:rPr>
        <w:lastRenderedPageBreak/>
        <w:t xml:space="preserve">se sídlem: </w:t>
      </w:r>
      <w:r w:rsidRPr="001753B1">
        <w:rPr>
          <w:rFonts w:cs="Arial"/>
        </w:rPr>
        <w:tab/>
        <w:t>Na Florenci 2116/15, Nové Město, 110 00 Praha 1</w:t>
      </w:r>
    </w:p>
    <w:p w14:paraId="40890D54" w14:textId="77777777" w:rsidR="002D3449" w:rsidRPr="001753B1" w:rsidRDefault="002D3449" w:rsidP="002D3449">
      <w:pPr>
        <w:pStyle w:val="Bezmezer"/>
        <w:spacing w:line="276" w:lineRule="auto"/>
        <w:rPr>
          <w:rFonts w:cs="Arial"/>
        </w:rPr>
      </w:pPr>
      <w:r w:rsidRPr="001753B1">
        <w:rPr>
          <w:rFonts w:cs="Arial"/>
        </w:rPr>
        <w:t>zastoupená:</w:t>
      </w:r>
      <w:r w:rsidRPr="001753B1">
        <w:rPr>
          <w:rFonts w:cs="Arial"/>
        </w:rPr>
        <w:tab/>
        <w:t>Mgr. Josefem Hlavičkou, jednatelem</w:t>
      </w:r>
    </w:p>
    <w:p w14:paraId="64D11B1E" w14:textId="29AE5D74" w:rsidR="002D3449" w:rsidRPr="001753B1" w:rsidRDefault="002D3449" w:rsidP="002D3449">
      <w:pPr>
        <w:pStyle w:val="Bezmezer"/>
        <w:spacing w:line="276" w:lineRule="auto"/>
        <w:rPr>
          <w:rFonts w:cs="Arial"/>
        </w:rPr>
      </w:pPr>
      <w:r w:rsidRPr="001753B1">
        <w:rPr>
          <w:rFonts w:cs="Arial"/>
        </w:rPr>
        <w:t>kontakt:</w:t>
      </w:r>
      <w:r w:rsidRPr="001753B1">
        <w:rPr>
          <w:rFonts w:cs="Arial"/>
        </w:rPr>
        <w:tab/>
        <w:t>Mgr. Mária Kopecká</w:t>
      </w:r>
      <w:r w:rsidR="00DF721C">
        <w:rPr>
          <w:rFonts w:cs="Arial"/>
        </w:rPr>
        <w:t>, advokátka</w:t>
      </w:r>
    </w:p>
    <w:p w14:paraId="450A324D" w14:textId="77777777" w:rsidR="002D3449" w:rsidRPr="001753B1" w:rsidRDefault="002D3449" w:rsidP="002D3449">
      <w:pPr>
        <w:pStyle w:val="Bezmezer"/>
        <w:spacing w:line="276" w:lineRule="auto"/>
        <w:rPr>
          <w:rFonts w:cs="Arial"/>
        </w:rPr>
      </w:pPr>
      <w:r w:rsidRPr="001753B1">
        <w:rPr>
          <w:rFonts w:cs="Arial"/>
        </w:rPr>
        <w:t>e-mail:</w:t>
      </w:r>
      <w:r w:rsidRPr="001753B1">
        <w:rPr>
          <w:rFonts w:cs="Arial"/>
        </w:rPr>
        <w:tab/>
      </w:r>
      <w:r w:rsidRPr="001753B1">
        <w:rPr>
          <w:rFonts w:cs="Arial"/>
        </w:rPr>
        <w:tab/>
      </w:r>
      <w:hyperlink r:id="rId12" w:history="1">
        <w:r w:rsidRPr="001753B1">
          <w:rPr>
            <w:rStyle w:val="Hypertextovodkaz"/>
            <w:rFonts w:cs="Arial"/>
          </w:rPr>
          <w:t>maria.kopecka@havelpartners.cz</w:t>
        </w:r>
      </w:hyperlink>
      <w:r w:rsidRPr="001753B1">
        <w:rPr>
          <w:rFonts w:cs="Arial"/>
        </w:rPr>
        <w:t xml:space="preserve">     </w:t>
      </w:r>
    </w:p>
    <w:p w14:paraId="33389D19" w14:textId="3A9EF4FD" w:rsidR="002D3449" w:rsidRDefault="002D3449" w:rsidP="002D3449">
      <w:pPr>
        <w:pStyle w:val="Bezmezer"/>
        <w:spacing w:after="120" w:line="276" w:lineRule="auto"/>
        <w:rPr>
          <w:rFonts w:cs="Arial"/>
        </w:rPr>
      </w:pPr>
      <w:r w:rsidRPr="001753B1">
        <w:rPr>
          <w:rFonts w:cs="Arial"/>
        </w:rPr>
        <w:t xml:space="preserve">tel: </w:t>
      </w:r>
      <w:r w:rsidRPr="001753B1">
        <w:rPr>
          <w:rFonts w:cs="Arial"/>
        </w:rPr>
        <w:tab/>
      </w:r>
      <w:r w:rsidRPr="001753B1">
        <w:rPr>
          <w:rFonts w:cs="Arial"/>
        </w:rPr>
        <w:tab/>
        <w:t>+420 545 423</w:t>
      </w:r>
      <w:r>
        <w:rPr>
          <w:rFonts w:cs="Arial"/>
        </w:rPr>
        <w:t> </w:t>
      </w:r>
      <w:r w:rsidRPr="001753B1">
        <w:rPr>
          <w:rFonts w:cs="Arial"/>
        </w:rPr>
        <w:t>420</w:t>
      </w:r>
    </w:p>
    <w:p w14:paraId="3DA5380A" w14:textId="7F297409" w:rsidR="002D3449" w:rsidRPr="002D3449" w:rsidRDefault="002D3449" w:rsidP="002D3449">
      <w:pPr>
        <w:spacing w:before="120"/>
      </w:pPr>
      <w:r w:rsidRPr="002D3449">
        <w:t>Zástupce zastupuje Zadavatele při výkonu práv a povinností souvisejících s výběrovým řízením.</w:t>
      </w:r>
    </w:p>
    <w:p w14:paraId="2D24FCB4" w14:textId="6BFFFABB" w:rsidR="007F140C" w:rsidRPr="00190229" w:rsidRDefault="007F140C" w:rsidP="002D3449">
      <w:pPr>
        <w:pStyle w:val="Nadpis1"/>
      </w:pPr>
      <w:r w:rsidRPr="00190229">
        <w:t>SPECIFIKACE ZAKÁZKY</w:t>
      </w:r>
    </w:p>
    <w:p w14:paraId="17DF8EF5" w14:textId="6ADE3E17" w:rsidR="007F140C" w:rsidRPr="00CE6805" w:rsidRDefault="007F140C" w:rsidP="007F140C">
      <w:pPr>
        <w:pStyle w:val="Nadpis2"/>
        <w:keepNext/>
        <w:ind w:left="567" w:hanging="567"/>
      </w:pPr>
      <w:r w:rsidRPr="00CE6805">
        <w:t xml:space="preserve">Předmět </w:t>
      </w:r>
      <w:r w:rsidR="000D54A1">
        <w:t>zakázky</w:t>
      </w:r>
    </w:p>
    <w:p w14:paraId="5ECF9D2D" w14:textId="5DCDA54E" w:rsidR="00DB03EC" w:rsidRDefault="007F140C" w:rsidP="007F140C">
      <w:r w:rsidRPr="00E614CB">
        <w:t xml:space="preserve">Předmětem zakázky je uzavření </w:t>
      </w:r>
      <w:r w:rsidR="00E614CB" w:rsidRPr="000C774D">
        <w:t xml:space="preserve">Smlouvy </w:t>
      </w:r>
      <w:r w:rsidR="00682491">
        <w:t xml:space="preserve">na </w:t>
      </w:r>
      <w:r w:rsidR="00DB03EC">
        <w:t xml:space="preserve">komplexní zajištění strážní a vrátní služby na střediskách Zadavatele uvedených níže v čl. 3.2 této Výzvy. </w:t>
      </w:r>
    </w:p>
    <w:p w14:paraId="354B98FF" w14:textId="16702097" w:rsidR="00DB03EC" w:rsidRDefault="0056017B" w:rsidP="007F140C">
      <w:r>
        <w:t>Předmětem poskytovaných služeb bude zejména:</w:t>
      </w:r>
    </w:p>
    <w:p w14:paraId="669F0B68" w14:textId="1BFD9258" w:rsidR="0056017B" w:rsidRDefault="00630773" w:rsidP="0056017B">
      <w:pPr>
        <w:pStyle w:val="Odstavecseseznamem"/>
        <w:numPr>
          <w:ilvl w:val="0"/>
          <w:numId w:val="26"/>
        </w:numPr>
      </w:pPr>
      <w:r>
        <w:t>pochůzková</w:t>
      </w:r>
      <w:r w:rsidR="0056017B">
        <w:t xml:space="preserve"> činnost spočívající v zajištění ochrany majetku Zadavatele před jeho poškozením, zničením nebo odcizením, jakož i zajištěn</w:t>
      </w:r>
      <w:r w:rsidR="00FF78DB">
        <w:t>í zabezpečení areálů dotčených středisek Zadavatele před neoprávněným vstupem třetích osob či neoprávněným vjezdem cizích vozidel;</w:t>
      </w:r>
    </w:p>
    <w:p w14:paraId="2AC44FBF" w14:textId="2F574673" w:rsidR="00FF78DB" w:rsidRDefault="00630773" w:rsidP="0056017B">
      <w:pPr>
        <w:pStyle w:val="Odstavecseseznamem"/>
        <w:numPr>
          <w:ilvl w:val="0"/>
          <w:numId w:val="26"/>
        </w:numPr>
      </w:pPr>
      <w:r>
        <w:t xml:space="preserve">kontrola příjezdů a odjezdů vozidel do areálů </w:t>
      </w:r>
      <w:r w:rsidR="002231B3">
        <w:t xml:space="preserve">dotčených </w:t>
      </w:r>
      <w:r>
        <w:t>středisek Zadavatele;</w:t>
      </w:r>
    </w:p>
    <w:p w14:paraId="39660800" w14:textId="6F69A13F" w:rsidR="00630773" w:rsidRDefault="002231B3" w:rsidP="0056017B">
      <w:pPr>
        <w:pStyle w:val="Odstavecseseznamem"/>
        <w:numPr>
          <w:ilvl w:val="0"/>
          <w:numId w:val="26"/>
        </w:numPr>
      </w:pPr>
      <w:r>
        <w:t>kontrola příchodu a odchodu osob v areálech dotčených středisek Zadavatele;</w:t>
      </w:r>
    </w:p>
    <w:p w14:paraId="425BDE0E" w14:textId="6F82EA22" w:rsidR="002231B3" w:rsidRDefault="00FD5B3D" w:rsidP="0056017B">
      <w:pPr>
        <w:pStyle w:val="Odstavecseseznamem"/>
        <w:numPr>
          <w:ilvl w:val="0"/>
          <w:numId w:val="26"/>
        </w:numPr>
      </w:pPr>
      <w:r>
        <w:t>vedení evidence pohybu vozidel a osob v areálech dotčených středisek Zadavatele;</w:t>
      </w:r>
    </w:p>
    <w:p w14:paraId="0C5D08CD" w14:textId="7239ED94" w:rsidR="00FD5B3D" w:rsidRDefault="00FD5B3D" w:rsidP="0056017B">
      <w:pPr>
        <w:pStyle w:val="Odstavecseseznamem"/>
        <w:numPr>
          <w:ilvl w:val="0"/>
          <w:numId w:val="26"/>
        </w:numPr>
      </w:pPr>
      <w:r>
        <w:t>hlášení případných škod či narušení ar</w:t>
      </w:r>
      <w:r w:rsidR="00122CF2">
        <w:t>e</w:t>
      </w:r>
      <w:r>
        <w:t>álů dotčených středisek Zadavatele</w:t>
      </w:r>
      <w:r w:rsidR="00122CF2">
        <w:t xml:space="preserve"> zjištěných při pochůzkové činnosti;</w:t>
      </w:r>
    </w:p>
    <w:p w14:paraId="24F1FB14" w14:textId="023AC2B0" w:rsidR="00122CF2" w:rsidRDefault="00122CF2" w:rsidP="0056017B">
      <w:pPr>
        <w:pStyle w:val="Odstavecseseznamem"/>
        <w:numPr>
          <w:ilvl w:val="0"/>
          <w:numId w:val="26"/>
        </w:numPr>
      </w:pPr>
      <w:r>
        <w:t>další činnosti, které souvisí s řádným plněním služeb ostrahy dle Smlouvy a které by mohly nebo měly být dodavatelem jako profesionálem v oboru ostrahy předvídány.</w:t>
      </w:r>
    </w:p>
    <w:p w14:paraId="7A710731" w14:textId="3D1BF9FC" w:rsidR="004A4BE6" w:rsidRDefault="004A4BE6" w:rsidP="007F140C">
      <w:r>
        <w:t>Požadované služby budou poskytovány v</w:t>
      </w:r>
      <w:r w:rsidR="001B2342">
        <w:t> </w:t>
      </w:r>
      <w:r>
        <w:t>rozsahu</w:t>
      </w:r>
      <w:r w:rsidR="001B2342">
        <w:t xml:space="preserve">, ve dnech a časech uvedených </w:t>
      </w:r>
      <w:r w:rsidR="007251C4">
        <w:t xml:space="preserve">v příloze č. 3 </w:t>
      </w:r>
      <w:r w:rsidR="00C532B3">
        <w:t>závazného návrhu Smlouvy. Další informace o předmětu plnění jsou vymezeny v této Výzvě a jejich přílohách, zejm. v závazném návrhu Smlouvy.</w:t>
      </w:r>
    </w:p>
    <w:p w14:paraId="398E6220" w14:textId="1FCE4D12" w:rsidR="006C11EB" w:rsidRPr="00CE6805" w:rsidRDefault="006C11EB" w:rsidP="006C11EB">
      <w:pPr>
        <w:pStyle w:val="Nadpis2"/>
        <w:keepNext/>
        <w:ind w:left="567" w:hanging="567"/>
      </w:pPr>
      <w:r w:rsidRPr="00CE6805">
        <w:t>Míst</w:t>
      </w:r>
      <w:r w:rsidR="002842FA">
        <w:t>a</w:t>
      </w:r>
      <w:r w:rsidRPr="00CE6805">
        <w:t xml:space="preserve"> plnění zakázky</w:t>
      </w:r>
    </w:p>
    <w:p w14:paraId="2657465C" w14:textId="0FF8BEEC" w:rsidR="006C11EB" w:rsidRDefault="006C11EB" w:rsidP="006C11EB">
      <w:pPr>
        <w:spacing w:before="120"/>
        <w:rPr>
          <w:rFonts w:eastAsia="Times New Roman" w:cs="Arial"/>
          <w:bCs/>
          <w:lang w:eastAsia="cs-CZ"/>
        </w:rPr>
      </w:pPr>
      <w:r w:rsidRPr="00826F07">
        <w:rPr>
          <w:rFonts w:cs="Tahoma"/>
          <w:iCs/>
        </w:rPr>
        <w:t>Míst</w:t>
      </w:r>
      <w:r w:rsidR="00A33EC6">
        <w:rPr>
          <w:rFonts w:cs="Tahoma"/>
          <w:iCs/>
        </w:rPr>
        <w:t>y</w:t>
      </w:r>
      <w:r w:rsidRPr="00826F07">
        <w:rPr>
          <w:rFonts w:cs="Tahoma"/>
          <w:iCs/>
        </w:rPr>
        <w:t xml:space="preserve"> </w:t>
      </w:r>
      <w:r w:rsidR="00FD2CF3">
        <w:rPr>
          <w:rFonts w:cs="Tahoma"/>
          <w:iCs/>
        </w:rPr>
        <w:t xml:space="preserve">realizace </w:t>
      </w:r>
      <w:r w:rsidR="00A33EC6">
        <w:rPr>
          <w:rFonts w:cs="Tahoma"/>
          <w:iCs/>
        </w:rPr>
        <w:t xml:space="preserve">předmětu zakázky </w:t>
      </w:r>
      <w:r w:rsidR="00866027">
        <w:rPr>
          <w:rFonts w:eastAsia="Times New Roman" w:cs="Arial"/>
          <w:bCs/>
          <w:lang w:eastAsia="cs-CZ"/>
        </w:rPr>
        <w:t xml:space="preserve">jsou </w:t>
      </w:r>
      <w:r w:rsidR="006E33B3">
        <w:rPr>
          <w:rFonts w:eastAsia="Times New Roman" w:cs="Arial"/>
          <w:bCs/>
          <w:lang w:eastAsia="cs-CZ"/>
        </w:rPr>
        <w:t>následující</w:t>
      </w:r>
      <w:r w:rsidR="006E33B3" w:rsidRPr="005F326A">
        <w:rPr>
          <w:rFonts w:eastAsia="Times New Roman" w:cs="Arial"/>
          <w:bCs/>
          <w:lang w:eastAsia="cs-CZ"/>
        </w:rPr>
        <w:t xml:space="preserve"> </w:t>
      </w:r>
      <w:r w:rsidR="00866027" w:rsidRPr="005F326A">
        <w:rPr>
          <w:rFonts w:eastAsia="Times New Roman" w:cs="Arial"/>
          <w:bCs/>
          <w:lang w:eastAsia="cs-CZ"/>
        </w:rPr>
        <w:t>střediska Zadavatele</w:t>
      </w:r>
      <w:r w:rsidR="004629DA">
        <w:rPr>
          <w:rFonts w:eastAsia="Times New Roman" w:cs="Arial"/>
          <w:bCs/>
          <w:lang w:eastAsia="cs-CZ"/>
        </w:rPr>
        <w:t>:</w:t>
      </w:r>
      <w:r w:rsidR="006E33B3">
        <w:rPr>
          <w:rFonts w:eastAsia="Times New Roman" w:cs="Arial"/>
          <w:bCs/>
          <w:lang w:eastAsia="cs-CZ"/>
        </w:rPr>
        <w:t xml:space="preserve">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670056" w14:paraId="6FC5B9B5" w14:textId="77777777" w:rsidTr="00670056">
        <w:tc>
          <w:tcPr>
            <w:tcW w:w="2977" w:type="dxa"/>
            <w:shd w:val="clear" w:color="auto" w:fill="F2F2F2" w:themeFill="background1" w:themeFillShade="F2"/>
            <w:vAlign w:val="center"/>
          </w:tcPr>
          <w:p w14:paraId="6C45AED6" w14:textId="24DD0363" w:rsidR="00670056" w:rsidRPr="00670056" w:rsidRDefault="00670056" w:rsidP="00670056">
            <w:pPr>
              <w:spacing w:before="40" w:after="40" w:line="240" w:lineRule="auto"/>
              <w:jc w:val="center"/>
              <w:rPr>
                <w:b/>
                <w:bCs/>
                <w:lang w:eastAsia="cs-CZ"/>
              </w:rPr>
            </w:pPr>
            <w:r w:rsidRPr="00670056">
              <w:rPr>
                <w:b/>
                <w:bCs/>
                <w:lang w:eastAsia="cs-CZ"/>
              </w:rPr>
              <w:t>Středisko</w:t>
            </w:r>
            <w:r>
              <w:rPr>
                <w:b/>
                <w:bCs/>
                <w:lang w:eastAsia="cs-CZ"/>
              </w:rPr>
              <w:t xml:space="preserve"> Zadavatele</w:t>
            </w:r>
          </w:p>
        </w:tc>
        <w:tc>
          <w:tcPr>
            <w:tcW w:w="6203" w:type="dxa"/>
            <w:shd w:val="clear" w:color="auto" w:fill="F2F2F2" w:themeFill="background1" w:themeFillShade="F2"/>
            <w:vAlign w:val="center"/>
          </w:tcPr>
          <w:p w14:paraId="48513E09" w14:textId="36723E5A" w:rsidR="00670056" w:rsidRPr="00670056" w:rsidRDefault="00670056" w:rsidP="00670056">
            <w:pPr>
              <w:spacing w:before="40" w:after="40" w:line="240" w:lineRule="auto"/>
              <w:jc w:val="center"/>
              <w:rPr>
                <w:rFonts w:cstheme="minorHAnsi"/>
                <w:b/>
                <w:bCs/>
                <w:color w:val="000000"/>
                <w:shd w:val="clear" w:color="auto" w:fill="F8F8F8"/>
              </w:rPr>
            </w:pPr>
            <w:r w:rsidRPr="00670056">
              <w:rPr>
                <w:rFonts w:cstheme="minorHAnsi"/>
                <w:b/>
                <w:bCs/>
                <w:color w:val="000000"/>
                <w:shd w:val="clear" w:color="auto" w:fill="F8F8F8"/>
              </w:rPr>
              <w:t>Adresa</w:t>
            </w:r>
          </w:p>
        </w:tc>
      </w:tr>
      <w:tr w:rsidR="006E33B3" w14:paraId="1E426123" w14:textId="77777777" w:rsidTr="00AF5367">
        <w:tc>
          <w:tcPr>
            <w:tcW w:w="2977" w:type="dxa"/>
            <w:shd w:val="clear" w:color="auto" w:fill="auto"/>
            <w:vAlign w:val="center"/>
          </w:tcPr>
          <w:p w14:paraId="351EF9F2" w14:textId="6D6089B4" w:rsidR="006E33B3" w:rsidRPr="00E07F9A" w:rsidRDefault="006E33B3">
            <w:pPr>
              <w:spacing w:before="40" w:after="40" w:line="240" w:lineRule="auto"/>
              <w:rPr>
                <w:lang w:eastAsia="cs-CZ"/>
              </w:rPr>
            </w:pPr>
            <w:r w:rsidRPr="00E07F9A">
              <w:rPr>
                <w:lang w:eastAsia="cs-CZ"/>
              </w:rPr>
              <w:t xml:space="preserve">Středisko </w:t>
            </w:r>
            <w:r w:rsidR="00FD2CF3" w:rsidRPr="00E07F9A">
              <w:rPr>
                <w:lang w:eastAsia="cs-CZ"/>
              </w:rPr>
              <w:t>Sosnová</w:t>
            </w:r>
          </w:p>
        </w:tc>
        <w:tc>
          <w:tcPr>
            <w:tcW w:w="6203" w:type="dxa"/>
            <w:shd w:val="clear" w:color="auto" w:fill="auto"/>
            <w:vAlign w:val="center"/>
          </w:tcPr>
          <w:p w14:paraId="00678412" w14:textId="567143F5" w:rsidR="006E33B3" w:rsidRPr="0031258A" w:rsidRDefault="00FD2CF3" w:rsidP="00AF5367">
            <w:pPr>
              <w:spacing w:before="40" w:after="40" w:line="240" w:lineRule="auto"/>
              <w:rPr>
                <w:rFonts w:cstheme="minorHAnsi"/>
              </w:rPr>
            </w:pPr>
            <w:r w:rsidRPr="000C774D">
              <w:rPr>
                <w:rFonts w:cstheme="minorHAnsi"/>
              </w:rPr>
              <w:t xml:space="preserve">Sosnová </w:t>
            </w:r>
            <w:r w:rsidR="00C54D74">
              <w:rPr>
                <w:rFonts w:cstheme="minorHAnsi"/>
              </w:rPr>
              <w:t xml:space="preserve">č.p. </w:t>
            </w:r>
            <w:r w:rsidRPr="000C774D">
              <w:rPr>
                <w:rFonts w:cstheme="minorHAnsi"/>
              </w:rPr>
              <w:t>230</w:t>
            </w:r>
            <w:r w:rsidRPr="0031258A">
              <w:rPr>
                <w:rFonts w:cstheme="minorHAnsi"/>
              </w:rPr>
              <w:t>, 470 50 Sosnová u České Lípy</w:t>
            </w:r>
            <w:r w:rsidRPr="0031258A" w:rsidDel="00FD2CF3">
              <w:rPr>
                <w:rFonts w:cstheme="minorHAnsi"/>
              </w:rPr>
              <w:t xml:space="preserve"> </w:t>
            </w:r>
          </w:p>
        </w:tc>
      </w:tr>
      <w:tr w:rsidR="00B71A84" w14:paraId="58499CDD" w14:textId="77777777" w:rsidTr="00AF5367">
        <w:tc>
          <w:tcPr>
            <w:tcW w:w="2977" w:type="dxa"/>
            <w:shd w:val="clear" w:color="auto" w:fill="auto"/>
            <w:vAlign w:val="center"/>
          </w:tcPr>
          <w:p w14:paraId="7AFDBEC1" w14:textId="2E4A7167" w:rsidR="00B71A84" w:rsidRPr="00E07F9A" w:rsidRDefault="00B71A84" w:rsidP="00B71A84">
            <w:pPr>
              <w:spacing w:before="40" w:after="40" w:line="240" w:lineRule="auto"/>
              <w:rPr>
                <w:lang w:eastAsia="cs-CZ"/>
              </w:rPr>
            </w:pPr>
            <w:r w:rsidRPr="00E07F9A">
              <w:rPr>
                <w:lang w:eastAsia="cs-CZ"/>
              </w:rPr>
              <w:t>Středisko Liberec</w:t>
            </w:r>
          </w:p>
        </w:tc>
        <w:tc>
          <w:tcPr>
            <w:tcW w:w="6203" w:type="dxa"/>
            <w:shd w:val="clear" w:color="auto" w:fill="auto"/>
            <w:vAlign w:val="center"/>
          </w:tcPr>
          <w:p w14:paraId="738BE127" w14:textId="335F4423" w:rsidR="00B71A84" w:rsidRPr="000C774D" w:rsidRDefault="00B71A84" w:rsidP="00B71A84">
            <w:pPr>
              <w:spacing w:before="40" w:after="40" w:line="240" w:lineRule="auto"/>
              <w:rPr>
                <w:rFonts w:cstheme="minorHAnsi"/>
              </w:rPr>
            </w:pPr>
            <w:r>
              <w:rPr>
                <w:rFonts w:cstheme="minorHAnsi"/>
              </w:rPr>
              <w:t xml:space="preserve">České mládeže 1247/30, 460 06 Liberec </w:t>
            </w:r>
            <w:proofErr w:type="gramStart"/>
            <w:r>
              <w:rPr>
                <w:rFonts w:cstheme="minorHAnsi"/>
              </w:rPr>
              <w:t>VI - Rochlice</w:t>
            </w:r>
            <w:proofErr w:type="gramEnd"/>
          </w:p>
        </w:tc>
      </w:tr>
    </w:tbl>
    <w:p w14:paraId="49C7CAA3" w14:textId="50F368BC" w:rsidR="00FD46BC" w:rsidRPr="00CE6805" w:rsidRDefault="00FD46BC" w:rsidP="00FD46BC">
      <w:pPr>
        <w:pStyle w:val="Nadpis2"/>
        <w:keepNext/>
        <w:ind w:left="567" w:hanging="567"/>
      </w:pPr>
      <w:r w:rsidRPr="00CE6805">
        <w:t>Doba trvání zakázky</w:t>
      </w:r>
    </w:p>
    <w:p w14:paraId="10B5A60F" w14:textId="0913EEE0" w:rsidR="00FD46BC" w:rsidRPr="00BD1A22" w:rsidRDefault="00EE41FE" w:rsidP="00FD46BC">
      <w:pPr>
        <w:spacing w:before="120"/>
        <w:rPr>
          <w:rFonts w:ascii="Calibri" w:hAnsi="Calibri" w:cs="Tahoma"/>
        </w:rPr>
      </w:pPr>
      <w:r>
        <w:rPr>
          <w:rFonts w:cstheme="minorHAnsi"/>
          <w:bCs/>
        </w:rPr>
        <w:t>S</w:t>
      </w:r>
      <w:r w:rsidR="00FD46BC">
        <w:rPr>
          <w:rFonts w:cstheme="minorHAnsi"/>
          <w:bCs/>
        </w:rPr>
        <w:t xml:space="preserve">mlouva bude uzavřena </w:t>
      </w:r>
      <w:r w:rsidR="00FD2CF3">
        <w:rPr>
          <w:rFonts w:cstheme="minorHAnsi"/>
          <w:bCs/>
        </w:rPr>
        <w:t xml:space="preserve">na </w:t>
      </w:r>
      <w:r w:rsidR="000C0A11">
        <w:rPr>
          <w:rFonts w:cstheme="minorHAnsi"/>
          <w:bCs/>
        </w:rPr>
        <w:t xml:space="preserve">dobu </w:t>
      </w:r>
      <w:r w:rsidR="007834B8">
        <w:rPr>
          <w:rFonts w:cstheme="minorHAnsi"/>
          <w:bCs/>
        </w:rPr>
        <w:t xml:space="preserve">určitou, a to </w:t>
      </w:r>
      <w:r w:rsidR="00A13D30">
        <w:rPr>
          <w:rFonts w:cstheme="minorHAnsi"/>
          <w:bCs/>
        </w:rPr>
        <w:t>od 1. 4. 2023</w:t>
      </w:r>
      <w:r w:rsidR="007834B8">
        <w:rPr>
          <w:rFonts w:cstheme="minorHAnsi"/>
          <w:bCs/>
        </w:rPr>
        <w:t xml:space="preserve"> do </w:t>
      </w:r>
      <w:r w:rsidR="005B7676">
        <w:rPr>
          <w:rFonts w:cstheme="minorHAnsi"/>
          <w:bCs/>
        </w:rPr>
        <w:t xml:space="preserve">31. 10. 2023, tedy na dobu 7 měsíců. </w:t>
      </w:r>
      <w:r w:rsidR="00A13D30">
        <w:rPr>
          <w:rFonts w:cstheme="minorHAnsi"/>
          <w:bCs/>
        </w:rPr>
        <w:t>V případě pozdější účinnosti Smlouvy, než je 1. 4. 2023, bude Smlouva uzavřena od její účinnosti</w:t>
      </w:r>
      <w:r w:rsidR="00C03A9B">
        <w:rPr>
          <w:rFonts w:cstheme="minorHAnsi"/>
          <w:bCs/>
        </w:rPr>
        <w:t xml:space="preserve"> do 31. 10. 2023.</w:t>
      </w:r>
    </w:p>
    <w:p w14:paraId="27D4B7AF" w14:textId="58BBCAEF" w:rsidR="00FD46BC" w:rsidRPr="00CE6805" w:rsidRDefault="00FD46BC" w:rsidP="00FD46BC">
      <w:pPr>
        <w:pStyle w:val="Nadpis2"/>
        <w:keepNext/>
        <w:ind w:left="567" w:hanging="567"/>
      </w:pPr>
      <w:r w:rsidRPr="00CE6805">
        <w:lastRenderedPageBreak/>
        <w:t>Předpokládaná hodnota zakázky</w:t>
      </w:r>
    </w:p>
    <w:p w14:paraId="2A723C76" w14:textId="4C3D28FC" w:rsidR="006D20D8" w:rsidRDefault="00FD46BC" w:rsidP="00FD46BC">
      <w:pPr>
        <w:spacing w:before="120"/>
        <w:rPr>
          <w:rFonts w:ascii="Calibri" w:hAnsi="Calibri"/>
        </w:rPr>
      </w:pPr>
      <w:r>
        <w:rPr>
          <w:rFonts w:ascii="Calibri" w:hAnsi="Calibri"/>
        </w:rPr>
        <w:t>Celková p</w:t>
      </w:r>
      <w:r w:rsidRPr="008973B9">
        <w:rPr>
          <w:rFonts w:ascii="Calibri" w:hAnsi="Calibri"/>
        </w:rPr>
        <w:t>ředpokládaná hodnota zakázky činí</w:t>
      </w:r>
      <w:r w:rsidR="00300F2D">
        <w:rPr>
          <w:rFonts w:ascii="Calibri" w:hAnsi="Calibri"/>
        </w:rPr>
        <w:t xml:space="preserve"> přibližně </w:t>
      </w:r>
      <w:proofErr w:type="gramStart"/>
      <w:r w:rsidRPr="00300F2D">
        <w:rPr>
          <w:rFonts w:ascii="Calibri" w:hAnsi="Calibri"/>
          <w:bCs/>
        </w:rPr>
        <w:t>1.</w:t>
      </w:r>
      <w:r w:rsidR="00300F2D">
        <w:rPr>
          <w:rFonts w:ascii="Calibri" w:hAnsi="Calibri"/>
          <w:bCs/>
        </w:rPr>
        <w:t>000</w:t>
      </w:r>
      <w:r w:rsidRPr="00300F2D">
        <w:rPr>
          <w:rFonts w:ascii="Calibri" w:hAnsi="Calibri"/>
          <w:bCs/>
        </w:rPr>
        <w:t>.000,-</w:t>
      </w:r>
      <w:proofErr w:type="gramEnd"/>
      <w:r w:rsidRPr="00300F2D">
        <w:rPr>
          <w:rFonts w:ascii="Calibri" w:hAnsi="Calibri"/>
          <w:bCs/>
        </w:rPr>
        <w:t xml:space="preserve"> Kč bez DPH</w:t>
      </w:r>
      <w:r w:rsidRPr="008973B9">
        <w:rPr>
          <w:rFonts w:ascii="Calibri" w:hAnsi="Calibri"/>
        </w:rPr>
        <w:t>.</w:t>
      </w:r>
    </w:p>
    <w:p w14:paraId="64B1A222" w14:textId="77777777" w:rsidR="00694046" w:rsidRPr="00BE4D3C" w:rsidRDefault="00694046" w:rsidP="00694046">
      <w:pPr>
        <w:pStyle w:val="Nadpis1"/>
      </w:pPr>
      <w:r w:rsidRPr="00BE4D3C">
        <w:t>SPLNĚNÍ KVALIFIKACE</w:t>
      </w:r>
    </w:p>
    <w:p w14:paraId="571021C1" w14:textId="1EA7EE19" w:rsidR="00676D50" w:rsidRDefault="004577C2" w:rsidP="00694046">
      <w:pPr>
        <w:pStyle w:val="Nadpis2"/>
        <w:keepNext/>
        <w:ind w:left="567" w:hanging="567"/>
      </w:pPr>
      <w:bookmarkStart w:id="2" w:name="_Toc462572455"/>
      <w:r w:rsidRPr="00192202">
        <w:t>Obecná ustanovení k prokazování splnění kvalifikace</w:t>
      </w:r>
      <w:bookmarkEnd w:id="2"/>
    </w:p>
    <w:p w14:paraId="6A0E787E" w14:textId="77777777" w:rsidR="00BD09D2" w:rsidRPr="00192202" w:rsidRDefault="00BD09D2" w:rsidP="00BD09D2">
      <w:r w:rsidRPr="00192202">
        <w:t xml:space="preserve">Dodavatelé jsou povinni prokázat splnění kvalifikace způsobem a v rozsahu dle </w:t>
      </w:r>
      <w:r>
        <w:t>Výzvy</w:t>
      </w:r>
      <w:r w:rsidRPr="00192202">
        <w:t xml:space="preserve">. 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4831696B" w14:textId="77777777" w:rsidR="00BD09D2" w:rsidRDefault="00BD09D2" w:rsidP="00BD09D2">
      <w:r w:rsidRPr="00E5642D">
        <w:rPr>
          <w:rFonts w:ascii="Calibri" w:hAnsi="Calibri" w:cs="Calibri"/>
          <w:b/>
          <w:bCs/>
        </w:rPr>
        <w:t>Pro účely podání nabídky mohou dodavatelé doklady o kvalifikaci nahradit čestným prohlášením</w:t>
      </w:r>
      <w:r w:rsidRPr="00E5642D">
        <w:rPr>
          <w:rFonts w:ascii="Calibri" w:hAnsi="Calibri" w:cs="Calibri"/>
        </w:rPr>
        <w:t xml:space="preserve">. </w:t>
      </w:r>
      <w:r w:rsidRPr="00E5642D">
        <w:rPr>
          <w:rFonts w:ascii="Calibri" w:hAnsi="Calibri" w:cs="Calibri"/>
          <w:b/>
          <w:bCs/>
        </w:rPr>
        <w:t>Zadavatel za účelem zjednodušení přípravy nabídek poskytuje dodavatelům vzor čestného prohlášení</w:t>
      </w:r>
      <w:r>
        <w:rPr>
          <w:rFonts w:ascii="Calibri" w:hAnsi="Calibri" w:cs="Calibri"/>
          <w:b/>
          <w:bCs/>
        </w:rPr>
        <w:t xml:space="preserve"> o splnění kvalifikace</w:t>
      </w:r>
      <w:r w:rsidRPr="00E5642D">
        <w:rPr>
          <w:rFonts w:ascii="Calibri" w:hAnsi="Calibri" w:cs="Calibri"/>
          <w:b/>
          <w:bCs/>
        </w:rPr>
        <w:t>, kterým mohou dodavatelé prokázat splnění základní a profesní způsobilosti. Vzor čestného prohlášení</w:t>
      </w:r>
      <w:r>
        <w:rPr>
          <w:rFonts w:ascii="Calibri" w:hAnsi="Calibri" w:cs="Calibri"/>
          <w:b/>
          <w:bCs/>
        </w:rPr>
        <w:t xml:space="preserve"> o splnění kvalifikace</w:t>
      </w:r>
      <w:r w:rsidRPr="00E5642D">
        <w:rPr>
          <w:rFonts w:ascii="Calibri" w:hAnsi="Calibri" w:cs="Calibri"/>
          <w:b/>
          <w:bCs/>
        </w:rPr>
        <w:t xml:space="preserve"> </w:t>
      </w:r>
      <w:proofErr w:type="gramStart"/>
      <w:r w:rsidRPr="00E5642D">
        <w:rPr>
          <w:rFonts w:ascii="Calibri" w:hAnsi="Calibri" w:cs="Calibri"/>
          <w:b/>
          <w:bCs/>
        </w:rPr>
        <w:t>tvoří</w:t>
      </w:r>
      <w:proofErr w:type="gramEnd"/>
      <w:r w:rsidRPr="00E5642D">
        <w:rPr>
          <w:rFonts w:ascii="Calibri" w:hAnsi="Calibri" w:cs="Calibri"/>
          <w:b/>
          <w:bCs/>
        </w:rPr>
        <w:t xml:space="preserve"> přílohu č. </w:t>
      </w:r>
      <w:r>
        <w:rPr>
          <w:rFonts w:ascii="Calibri" w:hAnsi="Calibri" w:cs="Calibri"/>
          <w:b/>
          <w:bCs/>
        </w:rPr>
        <w:t>4</w:t>
      </w:r>
      <w:r w:rsidRPr="00E5642D">
        <w:rPr>
          <w:rFonts w:ascii="Calibri" w:hAnsi="Calibri" w:cs="Calibri"/>
          <w:b/>
          <w:bCs/>
        </w:rPr>
        <w:t xml:space="preserve"> Výzvy.</w:t>
      </w:r>
    </w:p>
    <w:p w14:paraId="2AA5FA13" w14:textId="77777777" w:rsidR="00BD09D2" w:rsidRDefault="00BD09D2" w:rsidP="00BD09D2">
      <w:pPr>
        <w:rPr>
          <w:rFonts w:cs="Arial"/>
        </w:rPr>
      </w:pPr>
      <w:r>
        <w:t>Čestná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3C777A54" w14:textId="6FA56752" w:rsidR="00BD09D2" w:rsidRDefault="00BD09D2" w:rsidP="00BD09D2">
      <w:pPr>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alespoň prostý</w:t>
      </w:r>
      <w:r w:rsidRPr="00192202">
        <w:rPr>
          <w:rFonts w:cs="Arial"/>
        </w:rPr>
        <w:t xml:space="preserve"> překlad do českého jazyka. Dokumenty ve slovenském jazyce a doklad o vzdělání v latinském jazyce se</w:t>
      </w:r>
      <w:r w:rsidR="005A322A">
        <w:rPr>
          <w:rFonts w:cs="Arial"/>
        </w:rPr>
        <w:t> </w:t>
      </w:r>
      <w:r w:rsidRPr="00192202">
        <w:rPr>
          <w:rFonts w:cs="Arial"/>
        </w:rPr>
        <w:t>předkládají bez překladu.</w:t>
      </w:r>
      <w:r>
        <w:rPr>
          <w:rFonts w:cs="Arial"/>
        </w:rPr>
        <w:t xml:space="preserve"> </w:t>
      </w:r>
    </w:p>
    <w:p w14:paraId="4E9CB0AC" w14:textId="77777777" w:rsidR="00BD09D2" w:rsidRPr="00E5642D" w:rsidRDefault="00BD09D2" w:rsidP="00BD09D2">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2B65E856" w14:textId="4FC8AC8F" w:rsidR="00544364" w:rsidRPr="00544364" w:rsidRDefault="00BD09D2" w:rsidP="00BD09D2">
      <w:r>
        <w:t xml:space="preserve">Zadavatel si může v průběhu </w:t>
      </w:r>
      <w:r w:rsidR="005A322A">
        <w:t>v</w:t>
      </w:r>
      <w:r>
        <w:t>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2DBF4207" w14:textId="3D0535C4" w:rsidR="005A322A" w:rsidRDefault="00FF0789" w:rsidP="00694046">
      <w:pPr>
        <w:pStyle w:val="Nadpis2"/>
        <w:keepNext/>
        <w:ind w:left="567" w:hanging="567"/>
        <w:rPr>
          <w:rFonts w:ascii="Calibri" w:hAnsi="Calibri" w:cs="Calibri"/>
        </w:rPr>
      </w:pPr>
      <w:r w:rsidRPr="00851130">
        <w:rPr>
          <w:rFonts w:ascii="Calibri" w:hAnsi="Calibri" w:cs="Calibri"/>
        </w:rPr>
        <w:t>Prokazování kvalifikace prostřednictvím výpisu ze seznamu kvalifikovaných dodavatelů a certifikátu v rámci seznamu certifikovaných dodavatelů</w:t>
      </w:r>
    </w:p>
    <w:p w14:paraId="03CBC220" w14:textId="77777777" w:rsidR="00E34F12" w:rsidRPr="00E5642D" w:rsidRDefault="00E34F12" w:rsidP="00E34F12">
      <w:pPr>
        <w:spacing w:before="120"/>
        <w:rPr>
          <w:rFonts w:ascii="Calibri" w:hAnsi="Calibri" w:cs="Calibri"/>
        </w:rPr>
      </w:pPr>
      <w:r w:rsidRPr="00E5642D">
        <w:rPr>
          <w:rFonts w:ascii="Calibri" w:hAnsi="Calibri" w:cs="Calibri"/>
        </w:rPr>
        <w:t xml:space="preserve">Dodavatel může k prokázání základní způsobilosti a profesní způsobilosti předložit za podmínek stanovených v § 226 a násl. ZZVZ výpis ze seznamu kvalifikovaných dodavatelů ne starší než 3 měsíce (ke dni podání nabídky na </w:t>
      </w:r>
      <w:r>
        <w:rPr>
          <w:rFonts w:ascii="Calibri" w:hAnsi="Calibri" w:cs="Calibri"/>
        </w:rPr>
        <w:t>z</w:t>
      </w:r>
      <w:r w:rsidRPr="00E5642D">
        <w:rPr>
          <w:rFonts w:ascii="Calibri" w:hAnsi="Calibri" w:cs="Calibri"/>
        </w:rPr>
        <w:t>akázku).</w:t>
      </w:r>
    </w:p>
    <w:p w14:paraId="0BEC85A9" w14:textId="3AE2FB47" w:rsidR="00FF0789" w:rsidRPr="00FF0789" w:rsidRDefault="00E34F12" w:rsidP="00E34F12">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2E439234" w14:textId="6090CAC1" w:rsidR="00694046" w:rsidRPr="008973B9" w:rsidRDefault="00694046" w:rsidP="00694046">
      <w:pPr>
        <w:pStyle w:val="Nadpis2"/>
        <w:keepNext/>
        <w:ind w:left="567" w:hanging="567"/>
      </w:pPr>
      <w:r w:rsidRPr="008973B9">
        <w:t>Požadované kvalifikační předpoklady</w:t>
      </w:r>
    </w:p>
    <w:p w14:paraId="25BE2EC5" w14:textId="77777777" w:rsidR="00694046" w:rsidRPr="008973B9" w:rsidRDefault="00694046" w:rsidP="0093670C">
      <w:pPr>
        <w:spacing w:before="120"/>
        <w:rPr>
          <w:color w:val="000000"/>
        </w:rPr>
      </w:pPr>
      <w:r w:rsidRPr="008973B9">
        <w:rPr>
          <w:color w:val="000000"/>
        </w:rPr>
        <w:t>Zadavatel požaduje splnění následujících kvalifikačních předpokladů:</w:t>
      </w:r>
    </w:p>
    <w:p w14:paraId="3E3EEBB4" w14:textId="77777777" w:rsidR="00694046" w:rsidRDefault="00694046" w:rsidP="0093670C">
      <w:pPr>
        <w:pStyle w:val="Podnadpis"/>
      </w:pPr>
      <w:r w:rsidRPr="008973B9">
        <w:lastRenderedPageBreak/>
        <w:t xml:space="preserve">Základní </w:t>
      </w:r>
      <w:r>
        <w:t>způsobilost</w:t>
      </w:r>
    </w:p>
    <w:p w14:paraId="5C811055" w14:textId="455330F2" w:rsidR="00FA339A" w:rsidRPr="00FA339A" w:rsidRDefault="00FA339A" w:rsidP="0093670C">
      <w:pPr>
        <w:keepNext/>
        <w:rPr>
          <w:b/>
          <w:bCs/>
        </w:rPr>
      </w:pPr>
      <w:r>
        <w:rPr>
          <w:b/>
          <w:bCs/>
        </w:rPr>
        <w:t>Požadavky:</w:t>
      </w:r>
    </w:p>
    <w:p w14:paraId="1F343BF0" w14:textId="3F4F33C0" w:rsidR="00694046" w:rsidRPr="00694046" w:rsidRDefault="00694046" w:rsidP="00694046">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71381450" w14:textId="77777777" w:rsidR="00956C37" w:rsidRPr="00C82139" w:rsidRDefault="00956C37" w:rsidP="00956C37">
      <w:pPr>
        <w:pStyle w:val="psemnodrky"/>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0F704491" w14:textId="77777777" w:rsidR="00956C37" w:rsidRPr="00C82139" w:rsidRDefault="00956C37" w:rsidP="00956C37">
      <w:pPr>
        <w:pStyle w:val="psemnodrky"/>
      </w:pPr>
      <w:r w:rsidRPr="00C82139">
        <w:t xml:space="preserve">nemá v České republice nebo v zemi svého sídla v evidenci daní zachycen splatný daňový nedoplatek; </w:t>
      </w:r>
    </w:p>
    <w:p w14:paraId="610319C2" w14:textId="77777777" w:rsidR="00956C37" w:rsidRPr="00C82139" w:rsidRDefault="00956C37" w:rsidP="00956C37">
      <w:pPr>
        <w:pStyle w:val="psemnodrky"/>
      </w:pPr>
      <w:r w:rsidRPr="00C82139">
        <w:t xml:space="preserve">nemá v České republice nebo v zemi svého sídla splatný nedoplatek na pojistném nebo na penále na veřejné zdravotní pojištění; </w:t>
      </w:r>
    </w:p>
    <w:p w14:paraId="4F001253" w14:textId="77777777" w:rsidR="00956C37" w:rsidRPr="00C82139" w:rsidRDefault="00956C37" w:rsidP="00956C37">
      <w:pPr>
        <w:pStyle w:val="psemnodrky"/>
      </w:pPr>
      <w:r w:rsidRPr="00C82139">
        <w:t xml:space="preserve">nemá v České republice nebo v zemi svého sídla splatný nedoplatek na pojistném nebo na penále na sociální zabezpečení a příspěvku na státní politiku zaměstnanosti; </w:t>
      </w:r>
    </w:p>
    <w:p w14:paraId="08A67DD0" w14:textId="50CBD4BD" w:rsidR="00694046" w:rsidRPr="00781EC4" w:rsidRDefault="00956C37" w:rsidP="00956C37">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376E1ECB" w14:textId="77777777" w:rsidR="002F7E87" w:rsidRPr="00C82139" w:rsidRDefault="002F7E87" w:rsidP="002F7E87">
      <w:pPr>
        <w:pStyle w:val="psemnodrky"/>
        <w:numPr>
          <w:ilvl w:val="0"/>
          <w:numId w:val="0"/>
        </w:numPr>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sidRPr="00C82139">
        <w:t>ii</w:t>
      </w:r>
      <w:proofErr w:type="spellEnd"/>
      <w:r w:rsidRPr="00C82139">
        <w:t xml:space="preserve">) každý člen statutárního orgánu této právnické osoby; a </w:t>
      </w:r>
      <w:proofErr w:type="spellStart"/>
      <w:r w:rsidRPr="00C82139">
        <w:t>iii</w:t>
      </w:r>
      <w:proofErr w:type="spellEnd"/>
      <w:r w:rsidRPr="00C82139">
        <w:t xml:space="preserve">) osoba zastupující tuto právnickou osobu v statutárním orgánu dodavatele. </w:t>
      </w:r>
    </w:p>
    <w:p w14:paraId="66A1F981" w14:textId="60445304" w:rsidR="00694046" w:rsidRPr="008973B9" w:rsidRDefault="002F7E87" w:rsidP="002F7E87">
      <w:pPr>
        <w:pStyle w:val="psemnodrky"/>
        <w:numPr>
          <w:ilvl w:val="0"/>
          <w:numId w:val="0"/>
        </w:numPr>
        <w:rPr>
          <w:rFonts w:eastAsia="Times New Roman" w:cs="Arial"/>
          <w:bCs/>
          <w:lang w:eastAsia="cs-CZ"/>
        </w:rPr>
      </w:pPr>
      <w:r w:rsidRPr="00C82139">
        <w:t xml:space="preserve">Účastní-li se </w:t>
      </w:r>
      <w:r>
        <w:t>v</w:t>
      </w:r>
      <w:r w:rsidRPr="00C82139">
        <w:t xml:space="preserve">ýběrového řízení pobočka závodu: i) zahraniční právnické osoby, musí podmínku podle písm. a) splňovat tato právnická osoba a vedoucí pobočky závodu; </w:t>
      </w:r>
      <w:proofErr w:type="spellStart"/>
      <w:r w:rsidRPr="00C82139">
        <w:t>ii</w:t>
      </w:r>
      <w:proofErr w:type="spellEnd"/>
      <w:r w:rsidRPr="00C82139">
        <w:t>) české právnické osoby, musí podmínku podle písm. a) splňovat osoby uvedené v předchozím odstavci a vedoucí pobočky závodu.</w:t>
      </w:r>
    </w:p>
    <w:p w14:paraId="63DBEB30" w14:textId="5AF794D6" w:rsidR="002F7E87" w:rsidRPr="002F7E87" w:rsidRDefault="002F7E87" w:rsidP="00694046">
      <w:pPr>
        <w:spacing w:before="120"/>
        <w:rPr>
          <w:rFonts w:eastAsia="Times New Roman" w:cs="Arial"/>
          <w:b/>
          <w:lang w:eastAsia="cs-CZ"/>
        </w:rPr>
      </w:pPr>
      <w:r>
        <w:rPr>
          <w:rFonts w:eastAsia="Times New Roman" w:cs="Arial"/>
          <w:b/>
          <w:lang w:eastAsia="cs-CZ"/>
        </w:rPr>
        <w:t>Způsob prokázání:</w:t>
      </w:r>
    </w:p>
    <w:p w14:paraId="6EEDB323" w14:textId="25D8814D" w:rsidR="00694046" w:rsidRPr="008973B9" w:rsidRDefault="00694046" w:rsidP="00694046">
      <w:pPr>
        <w:spacing w:before="120"/>
        <w:rPr>
          <w:rFonts w:eastAsia="Times New Roman" w:cs="Arial"/>
          <w:bCs/>
          <w:lang w:eastAsia="cs-CZ"/>
        </w:rPr>
      </w:pPr>
      <w:r w:rsidRPr="008973B9">
        <w:rPr>
          <w:rFonts w:eastAsia="Times New Roman" w:cs="Arial"/>
          <w:bCs/>
          <w:lang w:eastAsia="cs-CZ"/>
        </w:rPr>
        <w:t xml:space="preserve">Splnění tohoto kvalifikačního předpokladu prokáže </w:t>
      </w:r>
      <w:r>
        <w:rPr>
          <w:rFonts w:eastAsia="Times New Roman" w:cs="Arial"/>
          <w:bCs/>
          <w:lang w:eastAsia="cs-CZ"/>
        </w:rPr>
        <w:t>dodavatel</w:t>
      </w:r>
      <w:r w:rsidRPr="008973B9">
        <w:rPr>
          <w:rFonts w:eastAsia="Times New Roman" w:cs="Arial"/>
          <w:bCs/>
          <w:lang w:eastAsia="cs-CZ"/>
        </w:rPr>
        <w:t xml:space="preserve"> v nabídce předložením čestného prohlášení, jehož </w:t>
      </w:r>
      <w:r>
        <w:rPr>
          <w:rFonts w:eastAsia="Times New Roman" w:cs="Arial"/>
          <w:bCs/>
          <w:lang w:eastAsia="cs-CZ"/>
        </w:rPr>
        <w:t xml:space="preserve">doporučený </w:t>
      </w:r>
      <w:r w:rsidRPr="008973B9">
        <w:rPr>
          <w:rFonts w:eastAsia="Times New Roman" w:cs="Arial"/>
          <w:bCs/>
          <w:lang w:eastAsia="cs-CZ"/>
        </w:rPr>
        <w:t xml:space="preserve">vzor je </w:t>
      </w:r>
      <w:r w:rsidRPr="002109A5">
        <w:rPr>
          <w:rFonts w:eastAsia="Times New Roman" w:cs="Arial"/>
          <w:bCs/>
          <w:lang w:eastAsia="cs-CZ"/>
        </w:rPr>
        <w:t xml:space="preserve">přílohou č. </w:t>
      </w:r>
      <w:r w:rsidR="00726727">
        <w:rPr>
          <w:rFonts w:eastAsia="Times New Roman" w:cs="Arial"/>
          <w:bCs/>
          <w:lang w:eastAsia="cs-CZ"/>
        </w:rPr>
        <w:t>4</w:t>
      </w:r>
      <w:r w:rsidR="002842FA" w:rsidRPr="00541F98">
        <w:rPr>
          <w:rFonts w:eastAsia="Times New Roman" w:cs="Arial"/>
          <w:bCs/>
          <w:lang w:eastAsia="cs-CZ"/>
        </w:rPr>
        <w:t xml:space="preserve"> </w:t>
      </w:r>
      <w:r w:rsidRPr="00541F98">
        <w:rPr>
          <w:rFonts w:eastAsia="Times New Roman" w:cs="Arial"/>
          <w:bCs/>
          <w:lang w:eastAsia="cs-CZ"/>
        </w:rPr>
        <w:t>této</w:t>
      </w:r>
      <w:r>
        <w:rPr>
          <w:rFonts w:eastAsia="Times New Roman" w:cs="Arial"/>
          <w:bCs/>
          <w:lang w:eastAsia="cs-CZ"/>
        </w:rPr>
        <w:t xml:space="preserve"> </w:t>
      </w:r>
      <w:r w:rsidR="006D20D8">
        <w:rPr>
          <w:rFonts w:eastAsia="Times New Roman" w:cs="Arial"/>
          <w:bCs/>
          <w:lang w:eastAsia="cs-CZ"/>
        </w:rPr>
        <w:t>Výzvy</w:t>
      </w:r>
      <w:r>
        <w:rPr>
          <w:rFonts w:eastAsia="Times New Roman" w:cs="Arial"/>
          <w:bCs/>
          <w:lang w:eastAsia="cs-CZ"/>
        </w:rPr>
        <w:t>. Z</w:t>
      </w:r>
      <w:r w:rsidRPr="00950CF3">
        <w:rPr>
          <w:rFonts w:eastAsia="Times New Roman" w:cs="Arial"/>
          <w:bCs/>
          <w:lang w:eastAsia="cs-CZ"/>
        </w:rPr>
        <w:t>adavatel připouští prokázání splnění základní</w:t>
      </w:r>
      <w:r>
        <w:rPr>
          <w:rFonts w:eastAsia="Times New Roman" w:cs="Arial"/>
          <w:bCs/>
          <w:lang w:eastAsia="cs-CZ"/>
        </w:rPr>
        <w:t xml:space="preserve"> způsobilosti</w:t>
      </w:r>
      <w:r w:rsidRPr="00950CF3">
        <w:rPr>
          <w:rFonts w:eastAsia="Times New Roman" w:cs="Arial"/>
          <w:bCs/>
          <w:lang w:eastAsia="cs-CZ"/>
        </w:rPr>
        <w:t xml:space="preserve"> </w:t>
      </w:r>
      <w:r w:rsidR="006D20D8">
        <w:rPr>
          <w:rFonts w:eastAsia="Times New Roman" w:cs="Arial"/>
          <w:bCs/>
          <w:lang w:eastAsia="cs-CZ"/>
        </w:rPr>
        <w:br/>
      </w:r>
      <w:r w:rsidRPr="00950CF3">
        <w:rPr>
          <w:rFonts w:eastAsia="Times New Roman" w:cs="Arial"/>
          <w:bCs/>
          <w:lang w:eastAsia="cs-CZ"/>
        </w:rPr>
        <w:t xml:space="preserve">i způsobem dle § </w:t>
      </w:r>
      <w:r>
        <w:rPr>
          <w:rFonts w:eastAsia="Times New Roman" w:cs="Arial"/>
          <w:bCs/>
          <w:lang w:eastAsia="cs-CZ"/>
        </w:rPr>
        <w:t>75</w:t>
      </w:r>
      <w:r w:rsidRPr="00950CF3">
        <w:rPr>
          <w:rFonts w:eastAsia="Times New Roman" w:cs="Arial"/>
          <w:bCs/>
          <w:lang w:eastAsia="cs-CZ"/>
        </w:rPr>
        <w:t xml:space="preserve"> odst. </w:t>
      </w:r>
      <w:r>
        <w:rPr>
          <w:rFonts w:eastAsia="Times New Roman" w:cs="Arial"/>
          <w:bCs/>
          <w:lang w:eastAsia="cs-CZ"/>
        </w:rPr>
        <w:t>1</w:t>
      </w:r>
      <w:r w:rsidRPr="00950CF3">
        <w:rPr>
          <w:rFonts w:eastAsia="Times New Roman" w:cs="Arial"/>
          <w:bCs/>
          <w:lang w:eastAsia="cs-CZ"/>
        </w:rPr>
        <w:t xml:space="preserve"> </w:t>
      </w:r>
      <w:r>
        <w:rPr>
          <w:rFonts w:eastAsia="Times New Roman" w:cs="Arial"/>
          <w:bCs/>
          <w:lang w:eastAsia="cs-CZ"/>
        </w:rPr>
        <w:t>ZZVZ.</w:t>
      </w:r>
    </w:p>
    <w:p w14:paraId="443B2EAE" w14:textId="77777777" w:rsidR="00694046" w:rsidRDefault="00694046" w:rsidP="0052215A">
      <w:pPr>
        <w:pStyle w:val="Podnadpis"/>
        <w:ind w:left="1418" w:hanging="567"/>
      </w:pPr>
      <w:r w:rsidRPr="008973B9">
        <w:t xml:space="preserve">Profesní </w:t>
      </w:r>
      <w:r>
        <w:t>způsobilost</w:t>
      </w:r>
    </w:p>
    <w:p w14:paraId="5DBAEB54" w14:textId="59CAF832" w:rsidR="00726727" w:rsidRPr="00726727" w:rsidRDefault="00726727" w:rsidP="006C11EB">
      <w:pPr>
        <w:spacing w:after="160" w:line="259" w:lineRule="auto"/>
        <w:jc w:val="left"/>
        <w:rPr>
          <w:b/>
          <w:bCs/>
          <w:color w:val="000000"/>
        </w:rPr>
      </w:pPr>
      <w:r>
        <w:rPr>
          <w:b/>
          <w:bCs/>
          <w:color w:val="000000"/>
        </w:rPr>
        <w:t>Požadavky:</w:t>
      </w:r>
    </w:p>
    <w:p w14:paraId="72ED6415" w14:textId="77777777" w:rsidR="00091009" w:rsidRDefault="00694046" w:rsidP="006C11EB">
      <w:pPr>
        <w:spacing w:after="160" w:line="259" w:lineRule="auto"/>
        <w:jc w:val="left"/>
        <w:rPr>
          <w:rFonts w:eastAsia="Times New Roman" w:cs="Arial"/>
          <w:bCs/>
          <w:lang w:eastAsia="cs-CZ"/>
        </w:rPr>
      </w:pPr>
      <w:r w:rsidRPr="008973B9">
        <w:rPr>
          <w:color w:val="000000"/>
        </w:rPr>
        <w:t>Zadavatel</w:t>
      </w:r>
      <w:r>
        <w:rPr>
          <w:color w:val="000000"/>
        </w:rPr>
        <w:t xml:space="preserve"> </w:t>
      </w:r>
      <w:r w:rsidRPr="008973B9">
        <w:rPr>
          <w:rFonts w:eastAsia="Times New Roman" w:cs="Arial"/>
          <w:bCs/>
          <w:lang w:eastAsia="cs-CZ"/>
        </w:rPr>
        <w:t xml:space="preserve">požaduje, aby </w:t>
      </w:r>
      <w:r>
        <w:rPr>
          <w:rFonts w:eastAsia="Times New Roman" w:cs="Arial"/>
          <w:bCs/>
          <w:lang w:eastAsia="cs-CZ"/>
        </w:rPr>
        <w:t>dodavatelé</w:t>
      </w:r>
      <w:r w:rsidRPr="008973B9">
        <w:rPr>
          <w:rFonts w:eastAsia="Times New Roman" w:cs="Arial"/>
          <w:bCs/>
          <w:lang w:eastAsia="cs-CZ"/>
        </w:rPr>
        <w:t xml:space="preserve"> splňovali profesní </w:t>
      </w:r>
      <w:r>
        <w:rPr>
          <w:rFonts w:eastAsia="Times New Roman" w:cs="Arial"/>
          <w:bCs/>
          <w:lang w:eastAsia="cs-CZ"/>
        </w:rPr>
        <w:t>způsobilost</w:t>
      </w:r>
      <w:r w:rsidR="003C2BA2">
        <w:rPr>
          <w:rFonts w:eastAsia="Times New Roman" w:cs="Arial"/>
          <w:bCs/>
          <w:lang w:eastAsia="cs-CZ"/>
        </w:rPr>
        <w:t xml:space="preserve"> analogicky dle § 77 odst. 1 </w:t>
      </w:r>
      <w:r w:rsidR="00091009">
        <w:rPr>
          <w:rFonts w:eastAsia="Times New Roman" w:cs="Arial"/>
          <w:bCs/>
          <w:lang w:eastAsia="cs-CZ"/>
        </w:rPr>
        <w:t>a odst. 2 písm. a) ZZVZ</w:t>
      </w:r>
      <w:r>
        <w:rPr>
          <w:rFonts w:eastAsia="Times New Roman" w:cs="Arial"/>
          <w:bCs/>
          <w:lang w:eastAsia="cs-CZ"/>
        </w:rPr>
        <w:t xml:space="preserve">. </w:t>
      </w:r>
    </w:p>
    <w:p w14:paraId="6FEDDBA4" w14:textId="068C7A73" w:rsidR="00091009" w:rsidRPr="00091009" w:rsidRDefault="00091009" w:rsidP="006C11EB">
      <w:pPr>
        <w:spacing w:after="160" w:line="259" w:lineRule="auto"/>
        <w:jc w:val="left"/>
        <w:rPr>
          <w:rFonts w:eastAsia="Times New Roman" w:cs="Arial"/>
          <w:b/>
          <w:lang w:eastAsia="cs-CZ"/>
        </w:rPr>
      </w:pPr>
      <w:r>
        <w:rPr>
          <w:rFonts w:eastAsia="Times New Roman" w:cs="Arial"/>
          <w:b/>
          <w:lang w:eastAsia="cs-CZ"/>
        </w:rPr>
        <w:t>Způsob prokázání:</w:t>
      </w:r>
    </w:p>
    <w:p w14:paraId="23E2731B" w14:textId="6B073814" w:rsidR="006C11EB" w:rsidRDefault="00091009" w:rsidP="006C11EB">
      <w:pPr>
        <w:spacing w:after="160" w:line="259" w:lineRule="auto"/>
        <w:jc w:val="left"/>
      </w:pPr>
      <w:r>
        <w:rPr>
          <w:rFonts w:eastAsia="Times New Roman" w:cs="Arial"/>
          <w:bCs/>
          <w:lang w:eastAsia="cs-CZ"/>
        </w:rPr>
        <w:t xml:space="preserve">Splnění tohoto kvalifikačního předpokladu prokáže dodavatel </w:t>
      </w:r>
      <w:r w:rsidR="00FC6340">
        <w:rPr>
          <w:rFonts w:eastAsia="Times New Roman" w:cs="Arial"/>
          <w:bCs/>
          <w:lang w:eastAsia="cs-CZ"/>
        </w:rPr>
        <w:t>předložením:</w:t>
      </w:r>
    </w:p>
    <w:p w14:paraId="0E70F593" w14:textId="77777777" w:rsidR="00FC6340" w:rsidRDefault="00694046" w:rsidP="00FC6340">
      <w:pPr>
        <w:pStyle w:val="psemnodrky"/>
        <w:numPr>
          <w:ilvl w:val="0"/>
          <w:numId w:val="29"/>
        </w:numPr>
        <w:rPr>
          <w:lang w:eastAsia="cs-CZ"/>
        </w:rPr>
      </w:pPr>
      <w:r w:rsidRPr="008973B9">
        <w:rPr>
          <w:lang w:eastAsia="cs-CZ"/>
        </w:rPr>
        <w:t>výpis</w:t>
      </w:r>
      <w:r>
        <w:rPr>
          <w:lang w:eastAsia="cs-CZ"/>
        </w:rPr>
        <w:t>u</w:t>
      </w:r>
      <w:r w:rsidRPr="008973B9">
        <w:rPr>
          <w:lang w:eastAsia="cs-CZ"/>
        </w:rPr>
        <w:t xml:space="preserve"> z obchodního rejstříku, pokud je v něm </w:t>
      </w:r>
      <w:r>
        <w:rPr>
          <w:lang w:eastAsia="cs-CZ"/>
        </w:rPr>
        <w:t xml:space="preserve">účastník </w:t>
      </w:r>
      <w:r w:rsidRPr="008973B9">
        <w:rPr>
          <w:lang w:eastAsia="cs-CZ"/>
        </w:rPr>
        <w:t xml:space="preserve">zapsán, </w:t>
      </w:r>
      <w:r w:rsidRPr="00E17276">
        <w:rPr>
          <w:lang w:eastAsia="cs-CZ"/>
        </w:rPr>
        <w:t>nebo jiné obdobné evidence, pokud právní předpis zápis do takové evidence vyžaduje</w:t>
      </w:r>
      <w:r w:rsidR="00FC6340">
        <w:rPr>
          <w:lang w:eastAsia="cs-CZ"/>
        </w:rPr>
        <w:t>;</w:t>
      </w:r>
    </w:p>
    <w:p w14:paraId="55E81F26" w14:textId="1292C65D" w:rsidR="00694046" w:rsidRDefault="00F5458B" w:rsidP="00FC6340">
      <w:pPr>
        <w:pStyle w:val="psemnodrky"/>
        <w:numPr>
          <w:ilvl w:val="0"/>
          <w:numId w:val="29"/>
        </w:numPr>
        <w:rPr>
          <w:lang w:eastAsia="cs-CZ"/>
        </w:rPr>
      </w:pPr>
      <w:r>
        <w:rPr>
          <w:rFonts w:cs="Tahoma"/>
          <w:szCs w:val="20"/>
        </w:rPr>
        <w:t xml:space="preserve">dokladu o oprávnění k podnikání v rozsahu pokrývajícím předmět zakázky (zejména doklad o oprávnění k provozování živnosti </w:t>
      </w:r>
      <w:r w:rsidRPr="00F16377">
        <w:rPr>
          <w:rFonts w:cs="Tahoma"/>
          <w:szCs w:val="20"/>
        </w:rPr>
        <w:t>„Ostraha majetku a osob“</w:t>
      </w:r>
      <w:r>
        <w:rPr>
          <w:rFonts w:cs="Tahoma"/>
          <w:szCs w:val="20"/>
        </w:rPr>
        <w:t>).</w:t>
      </w:r>
      <w:r w:rsidR="00694046" w:rsidRPr="008973B9">
        <w:rPr>
          <w:lang w:eastAsia="cs-CZ"/>
        </w:rPr>
        <w:t xml:space="preserve"> </w:t>
      </w:r>
    </w:p>
    <w:p w14:paraId="1A93C1AC" w14:textId="6284C6CF" w:rsidR="00694046" w:rsidRDefault="00606EC3" w:rsidP="00694046">
      <w:pPr>
        <w:pStyle w:val="psemnodrky"/>
        <w:numPr>
          <w:ilvl w:val="0"/>
          <w:numId w:val="0"/>
        </w:numPr>
        <w:autoSpaceDE w:val="0"/>
        <w:autoSpaceDN w:val="0"/>
        <w:adjustRightInd w:val="0"/>
        <w:spacing w:after="0" w:line="240" w:lineRule="auto"/>
        <w:rPr>
          <w:rFonts w:ascii="Calibri" w:hAnsi="Calibri" w:cs="Calibri"/>
        </w:rPr>
      </w:pPr>
      <w:r w:rsidRPr="00B32898">
        <w:rPr>
          <w:rFonts w:ascii="Calibri" w:hAnsi="Calibri" w:cs="Calibri"/>
        </w:rPr>
        <w:lastRenderedPageBreak/>
        <w:t xml:space="preserve">Pro účely podání nabídky je dodavatel oprávněn nahradit tyto doklady čestným prohlášením dle vzoru v příloze č. </w:t>
      </w:r>
      <w:r>
        <w:rPr>
          <w:rFonts w:ascii="Calibri" w:hAnsi="Calibri" w:cs="Calibri"/>
        </w:rPr>
        <w:t>4</w:t>
      </w:r>
      <w:r w:rsidRPr="00B32898">
        <w:rPr>
          <w:rFonts w:ascii="Calibri" w:hAnsi="Calibri" w:cs="Calibri"/>
        </w:rPr>
        <w:t xml:space="preserve"> Výzvy.</w:t>
      </w:r>
    </w:p>
    <w:p w14:paraId="1ACBD37C" w14:textId="29938311" w:rsidR="0052215A" w:rsidRDefault="0052215A" w:rsidP="0052215A">
      <w:pPr>
        <w:pStyle w:val="Podnadpis"/>
        <w:ind w:left="1418" w:hanging="567"/>
      </w:pPr>
      <w:r>
        <w:t>Technická kvalifikace</w:t>
      </w:r>
    </w:p>
    <w:p w14:paraId="1B17F29A" w14:textId="6196C34F" w:rsidR="00691206" w:rsidRPr="009A74F6" w:rsidRDefault="009A74F6" w:rsidP="00D003F9">
      <w:pPr>
        <w:pStyle w:val="Odstavecseseznamem"/>
        <w:numPr>
          <w:ilvl w:val="0"/>
          <w:numId w:val="41"/>
        </w:numPr>
        <w:rPr>
          <w:b/>
          <w:bCs/>
          <w:u w:val="single"/>
        </w:rPr>
      </w:pPr>
      <w:r w:rsidRPr="009A74F6">
        <w:rPr>
          <w:b/>
          <w:bCs/>
          <w:u w:val="single"/>
        </w:rPr>
        <w:t>Seznam významných služeb:</w:t>
      </w:r>
    </w:p>
    <w:p w14:paraId="7CFEB016" w14:textId="77777777" w:rsidR="005E7822" w:rsidRPr="005E7822" w:rsidRDefault="005E7822" w:rsidP="005E7822">
      <w:pPr>
        <w:pStyle w:val="text"/>
        <w:rPr>
          <w:b/>
        </w:rPr>
      </w:pPr>
      <w:r w:rsidRPr="005E7822">
        <w:rPr>
          <w:b/>
        </w:rPr>
        <w:t>Požadavky:</w:t>
      </w:r>
    </w:p>
    <w:p w14:paraId="51B63EAB" w14:textId="77777777" w:rsidR="005E7822" w:rsidRDefault="005E7822" w:rsidP="005E7822">
      <w:pPr>
        <w:pStyle w:val="text"/>
        <w:rPr>
          <w:bCs/>
        </w:rPr>
      </w:pPr>
      <w:r>
        <w:rPr>
          <w:bCs/>
        </w:rPr>
        <w:t xml:space="preserve">Zadavatel požaduje, aby dodavatelé splňovali technickou kvalifikaci. </w:t>
      </w:r>
    </w:p>
    <w:p w14:paraId="578EF791" w14:textId="3E191399" w:rsidR="005E7822" w:rsidRDefault="005E7822" w:rsidP="005E7822">
      <w:pPr>
        <w:pStyle w:val="text"/>
        <w:rPr>
          <w:bCs/>
        </w:rPr>
      </w:pPr>
      <w:r>
        <w:rPr>
          <w:bCs/>
        </w:rPr>
        <w:t xml:space="preserve">Technickou kvalifikaci splní dodavatel, který v </w:t>
      </w:r>
      <w:r>
        <w:t>posledních 3 letech před zahájením výběrového řízení na zakázku realizoval alespoň následující významné služby</w:t>
      </w:r>
      <w:r>
        <w:rPr>
          <w:bCs/>
        </w:rPr>
        <w:t xml:space="preserve">: </w:t>
      </w:r>
    </w:p>
    <w:p w14:paraId="22BC6087" w14:textId="6737CD71" w:rsidR="005E7822" w:rsidRDefault="005E7822" w:rsidP="005E7822">
      <w:pPr>
        <w:numPr>
          <w:ilvl w:val="0"/>
          <w:numId w:val="38"/>
        </w:numPr>
        <w:spacing w:after="200"/>
        <w:ind w:left="714" w:hanging="357"/>
      </w:pPr>
      <w:r>
        <w:rPr>
          <w:rFonts w:cs="Arial"/>
        </w:rPr>
        <w:t xml:space="preserve">min. dvě (2) služby spočívající v zajištění výkonu strážní a vrátní služby, přičemž hodnota každé takové služby musela být minimálně </w:t>
      </w:r>
      <w:proofErr w:type="gramStart"/>
      <w:r>
        <w:t>500.000</w:t>
      </w:r>
      <w:r w:rsidR="0093670C">
        <w:t>,-</w:t>
      </w:r>
      <w:proofErr w:type="gramEnd"/>
      <w:r>
        <w:rPr>
          <w:rFonts w:cs="Arial"/>
        </w:rPr>
        <w:t xml:space="preserve"> Kč bez DPH.</w:t>
      </w:r>
    </w:p>
    <w:p w14:paraId="2FCFCF45" w14:textId="77777777" w:rsidR="005E7822" w:rsidRPr="005E7822" w:rsidRDefault="005E7822" w:rsidP="005E7822">
      <w:pPr>
        <w:pStyle w:val="text"/>
        <w:rPr>
          <w:b/>
          <w:bCs/>
        </w:rPr>
      </w:pPr>
      <w:r w:rsidRPr="005E7822">
        <w:rPr>
          <w:b/>
          <w:bCs/>
        </w:rPr>
        <w:t xml:space="preserve">Způsob prokázání: </w:t>
      </w:r>
    </w:p>
    <w:p w14:paraId="524F54B2" w14:textId="77777777" w:rsidR="005E7822" w:rsidRDefault="005E7822" w:rsidP="005E7822">
      <w:pPr>
        <w:pStyle w:val="text"/>
      </w:pPr>
      <w:r>
        <w:t xml:space="preserve">K prokázání splnění uvedené technické kvalifikace dodavatel </w:t>
      </w:r>
      <w:proofErr w:type="gramStart"/>
      <w:r>
        <w:t>předloží</w:t>
      </w:r>
      <w:proofErr w:type="gramEnd"/>
      <w:r>
        <w:t xml:space="preserve"> seznam významných služeb, který musí zahrnovat popis předmětu poskytovaných služeb, cenu poskytovaných služeb, dobu jejich poskytování a identifikaci objednatele. </w:t>
      </w:r>
    </w:p>
    <w:p w14:paraId="48710735" w14:textId="4913B9C4" w:rsidR="005E7822" w:rsidRDefault="005E7822" w:rsidP="005E7822">
      <w:pPr>
        <w:pStyle w:val="text"/>
      </w:pPr>
      <w:r>
        <w:t xml:space="preserve">Zadavatel doporučuje využít pro soupis seznamu významných služeb vzor čestného prohlášení, který </w:t>
      </w:r>
      <w:proofErr w:type="gramStart"/>
      <w:r>
        <w:t>tvoří</w:t>
      </w:r>
      <w:proofErr w:type="gramEnd"/>
      <w:r>
        <w:t xml:space="preserve"> přílohu č. </w:t>
      </w:r>
      <w:r w:rsidR="004D0390">
        <w:t>4</w:t>
      </w:r>
      <w:r>
        <w:t xml:space="preserve"> této Výzvy.</w:t>
      </w:r>
    </w:p>
    <w:p w14:paraId="332E4E3A" w14:textId="77777777" w:rsidR="005E7822" w:rsidRDefault="005E7822" w:rsidP="005E7822">
      <w:pPr>
        <w:spacing w:before="120" w:after="0"/>
        <w:rPr>
          <w:color w:val="000000"/>
        </w:rPr>
      </w:pPr>
      <w:r>
        <w:rPr>
          <w:color w:val="000000"/>
        </w:rPr>
        <w:t>Dodavatel je oprávněn uvést významné služby, které poskytl</w:t>
      </w:r>
    </w:p>
    <w:p w14:paraId="127BD5F9" w14:textId="43416568" w:rsidR="005E7822" w:rsidRDefault="005E7822" w:rsidP="004A5EE4">
      <w:pPr>
        <w:pStyle w:val="Odstavecseseznamem"/>
        <w:numPr>
          <w:ilvl w:val="0"/>
          <w:numId w:val="42"/>
        </w:numPr>
        <w:spacing w:before="120" w:after="0"/>
        <w:rPr>
          <w:color w:val="000000"/>
        </w:rPr>
      </w:pPr>
      <w:r>
        <w:rPr>
          <w:color w:val="000000"/>
        </w:rPr>
        <w:t>společně s jinými dodavateli, a to v rozsahu, v jakém se na plnění zakázky podílel</w:t>
      </w:r>
      <w:r w:rsidR="004D0390">
        <w:rPr>
          <w:color w:val="000000"/>
        </w:rPr>
        <w:t>;</w:t>
      </w:r>
      <w:r>
        <w:rPr>
          <w:color w:val="000000"/>
        </w:rPr>
        <w:t xml:space="preserve"> nebo </w:t>
      </w:r>
    </w:p>
    <w:p w14:paraId="7ECC685B" w14:textId="2E2C46EA" w:rsidR="0052215A" w:rsidRPr="009A74F6" w:rsidRDefault="005E7822" w:rsidP="004A5EE4">
      <w:pPr>
        <w:pStyle w:val="Odstavecseseznamem"/>
        <w:numPr>
          <w:ilvl w:val="0"/>
          <w:numId w:val="42"/>
        </w:numPr>
        <w:contextualSpacing w:val="0"/>
      </w:pPr>
      <w:r>
        <w:rPr>
          <w:color w:val="000000"/>
        </w:rPr>
        <w:t>jako poddodavatel, a to v rozsahu, v jakém se na plnění služby podílel.</w:t>
      </w:r>
    </w:p>
    <w:p w14:paraId="73A953D3" w14:textId="74B2D584" w:rsidR="009A74F6" w:rsidRDefault="009A74F6" w:rsidP="009A74F6">
      <w:pPr>
        <w:pStyle w:val="Odstavecseseznamem"/>
        <w:numPr>
          <w:ilvl w:val="0"/>
          <w:numId w:val="41"/>
        </w:numPr>
        <w:rPr>
          <w:b/>
          <w:bCs/>
          <w:u w:val="single"/>
        </w:rPr>
      </w:pPr>
      <w:r w:rsidRPr="009A74F6">
        <w:rPr>
          <w:b/>
          <w:bCs/>
          <w:u w:val="single"/>
        </w:rPr>
        <w:t>Certifikát ČSN EN ISO 9001</w:t>
      </w:r>
      <w:r>
        <w:rPr>
          <w:b/>
          <w:bCs/>
          <w:u w:val="single"/>
        </w:rPr>
        <w:t>:</w:t>
      </w:r>
    </w:p>
    <w:p w14:paraId="266391C1" w14:textId="64D5697C" w:rsidR="009A74F6" w:rsidRPr="009A74F6" w:rsidRDefault="004A5EE4" w:rsidP="009A74F6">
      <w:r>
        <w:t xml:space="preserve">Zadavatel dále požaduje, aby dodavatelé prokázali splnění technické kvalifikace pro plnění zakázky doložením kopie certifikátů systému řízení jakosti dle standardů normy řady ČSN EN ISO 9001, ČSN EN ISO 14001 vydaných podle českých technických norem akreditovanou osobou, nebo </w:t>
      </w:r>
      <w:r w:rsidR="002E7CE4">
        <w:t xml:space="preserve">dle </w:t>
      </w:r>
      <w:r>
        <w:t xml:space="preserve">kvalitativně srovnatelných </w:t>
      </w:r>
      <w:r w:rsidR="002E7CE4">
        <w:t>standardů</w:t>
      </w:r>
      <w:r>
        <w:t>.</w:t>
      </w:r>
    </w:p>
    <w:p w14:paraId="1F5A9F7A" w14:textId="77777777" w:rsidR="00694046" w:rsidRPr="00A26900" w:rsidRDefault="00694046" w:rsidP="00694046">
      <w:pPr>
        <w:pStyle w:val="Nadpis1"/>
      </w:pPr>
      <w:r w:rsidRPr="00A26900">
        <w:t>PLATEBNÍ A OBCHODNÍ PODMÍNKY</w:t>
      </w:r>
    </w:p>
    <w:p w14:paraId="28163CD9" w14:textId="17D56955" w:rsidR="00694046" w:rsidRPr="00CE6805" w:rsidRDefault="00694046" w:rsidP="00694046">
      <w:pPr>
        <w:spacing w:before="120"/>
      </w:pPr>
      <w:r w:rsidRPr="00CE6805">
        <w:t xml:space="preserve">Platební a obchodní podmínky zakázky jsou uvedeny v závazném návrhu </w:t>
      </w:r>
      <w:r w:rsidR="00FD2CF3">
        <w:t>Smlouvy</w:t>
      </w:r>
      <w:r w:rsidRPr="00CE6805">
        <w:t xml:space="preserve">, který </w:t>
      </w:r>
      <w:proofErr w:type="gramStart"/>
      <w:r w:rsidRPr="00CE6805">
        <w:t>tvoří</w:t>
      </w:r>
      <w:proofErr w:type="gramEnd"/>
      <w:r w:rsidRPr="00CE6805">
        <w:t xml:space="preserve"> přílohu č. </w:t>
      </w:r>
      <w:r w:rsidR="006E33B3">
        <w:t>2</w:t>
      </w:r>
      <w:r w:rsidR="006E33B3" w:rsidRPr="00CE6805">
        <w:t xml:space="preserve"> </w:t>
      </w:r>
      <w:r w:rsidRPr="00CE6805">
        <w:t xml:space="preserve">této </w:t>
      </w:r>
      <w:r>
        <w:t>V</w:t>
      </w:r>
      <w:r w:rsidRPr="00CE6805">
        <w:t>ýzvy. Tyto podmínky vymezují rámec budoucího smluvního vztahu a účastník musí stanovené podmínky respektovat.</w:t>
      </w:r>
    </w:p>
    <w:p w14:paraId="7829292B" w14:textId="062EE3A3" w:rsidR="00694046" w:rsidRPr="003C0C8C" w:rsidRDefault="00694046" w:rsidP="00694046">
      <w:pPr>
        <w:pStyle w:val="Textodstavce"/>
        <w:numPr>
          <w:ilvl w:val="0"/>
          <w:numId w:val="0"/>
        </w:numPr>
        <w:tabs>
          <w:tab w:val="clear" w:pos="851"/>
        </w:tabs>
        <w:spacing w:before="0" w:line="276" w:lineRule="auto"/>
        <w:rPr>
          <w:rFonts w:ascii="Calibri" w:hAnsi="Calibri" w:cs="Arial"/>
          <w:b/>
          <w:sz w:val="22"/>
          <w:szCs w:val="22"/>
        </w:rPr>
      </w:pPr>
      <w:r>
        <w:rPr>
          <w:rFonts w:ascii="Calibri" w:hAnsi="Calibri" w:cs="Arial"/>
          <w:b/>
          <w:sz w:val="22"/>
          <w:szCs w:val="22"/>
        </w:rPr>
        <w:t>Dodavatel</w:t>
      </w:r>
      <w:r w:rsidRPr="003C0C8C">
        <w:rPr>
          <w:rFonts w:ascii="Calibri" w:hAnsi="Calibri" w:cs="Arial"/>
          <w:b/>
          <w:sz w:val="22"/>
          <w:szCs w:val="22"/>
        </w:rPr>
        <w:t xml:space="preserve"> není povinen do své nabídky připojit závazný návrh </w:t>
      </w:r>
      <w:r w:rsidR="00FD2CF3">
        <w:rPr>
          <w:rFonts w:ascii="Calibri" w:hAnsi="Calibri" w:cs="Arial"/>
          <w:b/>
          <w:sz w:val="22"/>
          <w:szCs w:val="22"/>
        </w:rPr>
        <w:t>Smlouvy</w:t>
      </w:r>
      <w:r w:rsidRPr="003C0C8C">
        <w:rPr>
          <w:rFonts w:ascii="Calibri" w:hAnsi="Calibri" w:cs="Arial"/>
          <w:b/>
          <w:sz w:val="22"/>
          <w:szCs w:val="22"/>
        </w:rPr>
        <w:t xml:space="preserve">. </w:t>
      </w:r>
    </w:p>
    <w:p w14:paraId="5E1D5CBE" w14:textId="667296F7" w:rsidR="00694046" w:rsidRPr="007112A0" w:rsidRDefault="00694046" w:rsidP="00694046">
      <w:pPr>
        <w:rPr>
          <w:bCs/>
        </w:rPr>
      </w:pPr>
      <w:r w:rsidRPr="007112A0">
        <w:rPr>
          <w:rFonts w:cs="Arial"/>
          <w:bCs/>
        </w:rPr>
        <w:t xml:space="preserve">Podáním nabídky </w:t>
      </w:r>
      <w:r w:rsidR="007112A0">
        <w:rPr>
          <w:rFonts w:cs="Arial"/>
          <w:bCs/>
        </w:rPr>
        <w:t>účastník výběrového řízení</w:t>
      </w:r>
      <w:r w:rsidRPr="007112A0">
        <w:rPr>
          <w:rFonts w:cs="Arial"/>
          <w:bCs/>
        </w:rPr>
        <w:t xml:space="preserve"> bezvýhradně souhlasí s podmínkami uvedenými v závazném návrhu </w:t>
      </w:r>
      <w:r w:rsidR="00FD2CF3" w:rsidRPr="007112A0">
        <w:rPr>
          <w:rFonts w:cs="Arial"/>
          <w:bCs/>
        </w:rPr>
        <w:t xml:space="preserve">Smlouvy </w:t>
      </w:r>
      <w:r w:rsidRPr="007112A0">
        <w:rPr>
          <w:rFonts w:cs="Arial"/>
          <w:bCs/>
        </w:rPr>
        <w:t xml:space="preserve">(včetně příloh). S vybraným dodavatelem bude uzavřena </w:t>
      </w:r>
      <w:r w:rsidR="006D20D8" w:rsidRPr="007112A0">
        <w:rPr>
          <w:rFonts w:cs="Arial"/>
          <w:bCs/>
        </w:rPr>
        <w:t xml:space="preserve">Smlouva </w:t>
      </w:r>
      <w:r w:rsidRPr="007112A0">
        <w:rPr>
          <w:rFonts w:cs="Arial"/>
          <w:bCs/>
        </w:rPr>
        <w:t xml:space="preserve">ve znění dle závazného návrhu </w:t>
      </w:r>
      <w:r w:rsidR="00FD2CF3" w:rsidRPr="007112A0">
        <w:rPr>
          <w:rFonts w:cs="Arial"/>
          <w:bCs/>
        </w:rPr>
        <w:t>Smlouvy</w:t>
      </w:r>
      <w:r w:rsidRPr="007112A0">
        <w:rPr>
          <w:rFonts w:cs="Arial"/>
          <w:bCs/>
        </w:rPr>
        <w:t xml:space="preserve">, přičemž do textu </w:t>
      </w:r>
      <w:r w:rsidR="00181298" w:rsidRPr="007112A0">
        <w:rPr>
          <w:rFonts w:cs="Arial"/>
          <w:bCs/>
        </w:rPr>
        <w:t xml:space="preserve">Smlouvy </w:t>
      </w:r>
      <w:r w:rsidRPr="007112A0">
        <w:rPr>
          <w:rFonts w:cs="Arial"/>
          <w:bCs/>
        </w:rPr>
        <w:t xml:space="preserve">budou před jejím uzavřením </w:t>
      </w:r>
      <w:r w:rsidR="00303275">
        <w:rPr>
          <w:rFonts w:cs="Arial"/>
          <w:bCs/>
        </w:rPr>
        <w:t xml:space="preserve">na vyznačená místa </w:t>
      </w:r>
      <w:r w:rsidRPr="007112A0">
        <w:rPr>
          <w:rFonts w:cs="Arial"/>
          <w:bCs/>
        </w:rPr>
        <w:t>doplněny vyznačené údaje (v</w:t>
      </w:r>
      <w:r w:rsidR="00F00546" w:rsidRPr="007112A0">
        <w:rPr>
          <w:rFonts w:cs="Arial"/>
          <w:bCs/>
        </w:rPr>
        <w:t> </w:t>
      </w:r>
      <w:r w:rsidRPr="007112A0">
        <w:rPr>
          <w:rFonts w:cs="Arial"/>
          <w:bCs/>
        </w:rPr>
        <w:t>souladu s</w:t>
      </w:r>
      <w:r w:rsidR="00D44897">
        <w:rPr>
          <w:rFonts w:cs="Arial"/>
          <w:bCs/>
        </w:rPr>
        <w:t> </w:t>
      </w:r>
      <w:r w:rsidRPr="007112A0">
        <w:rPr>
          <w:rFonts w:cs="Arial"/>
          <w:bCs/>
        </w:rPr>
        <w:t xml:space="preserve">informacemi uvedenými v nabídce dodavatele). V případě, že vybraný dodavatel podá společnou nabídku, bude závazný návrh </w:t>
      </w:r>
      <w:r w:rsidR="00FD2CF3" w:rsidRPr="007112A0">
        <w:rPr>
          <w:rFonts w:cs="Arial"/>
          <w:bCs/>
        </w:rPr>
        <w:t xml:space="preserve">Smlouvy </w:t>
      </w:r>
      <w:r w:rsidRPr="007112A0">
        <w:rPr>
          <w:rFonts w:cs="Arial"/>
          <w:bCs/>
        </w:rPr>
        <w:t>před</w:t>
      </w:r>
      <w:r w:rsidR="00692506">
        <w:rPr>
          <w:rFonts w:cs="Arial"/>
          <w:bCs/>
        </w:rPr>
        <w:t> </w:t>
      </w:r>
      <w:r w:rsidRPr="007112A0">
        <w:rPr>
          <w:rFonts w:cs="Arial"/>
          <w:bCs/>
        </w:rPr>
        <w:t>podpisem upraven takovým způsobem, aby respektoval skutečnost, že na straně dodavatele je více osob.</w:t>
      </w:r>
    </w:p>
    <w:p w14:paraId="68EBD897" w14:textId="77777777" w:rsidR="004417B9" w:rsidRPr="006C2036" w:rsidRDefault="004417B9" w:rsidP="004417B9">
      <w:pPr>
        <w:pStyle w:val="Nadpis1"/>
      </w:pPr>
      <w:r w:rsidRPr="006C2036">
        <w:lastRenderedPageBreak/>
        <w:t>ZPŮSOB ZPRACOVÁNÍ NABÍDKOVÉ CENY</w:t>
      </w:r>
    </w:p>
    <w:p w14:paraId="61206A6D" w14:textId="6C02E357" w:rsidR="00030A20" w:rsidRDefault="004417B9" w:rsidP="004417B9">
      <w:pPr>
        <w:spacing w:before="120"/>
      </w:pPr>
      <w:r w:rsidRPr="001A727C">
        <w:t xml:space="preserve">Nabídková cena bude zpracována </w:t>
      </w:r>
      <w:r w:rsidRPr="00077DD8">
        <w:rPr>
          <w:b/>
          <w:bCs/>
        </w:rPr>
        <w:t xml:space="preserve">oceněním položkového rozpočtu, který </w:t>
      </w:r>
      <w:proofErr w:type="gramStart"/>
      <w:r w:rsidRPr="00077DD8">
        <w:rPr>
          <w:b/>
          <w:bCs/>
        </w:rPr>
        <w:t>tvoří</w:t>
      </w:r>
      <w:proofErr w:type="gramEnd"/>
      <w:r w:rsidRPr="00077DD8">
        <w:rPr>
          <w:b/>
          <w:bCs/>
        </w:rPr>
        <w:t xml:space="preserve"> přílohu č. </w:t>
      </w:r>
      <w:r w:rsidR="00C00769">
        <w:rPr>
          <w:b/>
          <w:bCs/>
        </w:rPr>
        <w:t>3</w:t>
      </w:r>
      <w:r w:rsidRPr="00077DD8">
        <w:rPr>
          <w:b/>
          <w:bCs/>
        </w:rPr>
        <w:t xml:space="preserve"> této Výzvy</w:t>
      </w:r>
      <w:r>
        <w:t xml:space="preserve">. </w:t>
      </w:r>
    </w:p>
    <w:p w14:paraId="45D85F2A" w14:textId="515ADC57" w:rsidR="00C00769" w:rsidRPr="00A839AE" w:rsidRDefault="00E1636C" w:rsidP="004417B9">
      <w:pPr>
        <w:spacing w:before="120"/>
      </w:pPr>
      <w:r>
        <w:t xml:space="preserve">Dodavatel je povinen </w:t>
      </w:r>
      <w:r w:rsidR="0038558C">
        <w:t xml:space="preserve">v této příloze uvést </w:t>
      </w:r>
      <w:r w:rsidR="0038558C">
        <w:rPr>
          <w:b/>
          <w:bCs/>
        </w:rPr>
        <w:t>jednotkovou cenu za 1 hodinu plnění</w:t>
      </w:r>
      <w:r w:rsidR="00D2360B">
        <w:rPr>
          <w:b/>
          <w:bCs/>
        </w:rPr>
        <w:t xml:space="preserve"> (v Kč bez DPH)</w:t>
      </w:r>
      <w:r w:rsidR="0038558C">
        <w:rPr>
          <w:b/>
          <w:bCs/>
        </w:rPr>
        <w:t xml:space="preserve">, a to </w:t>
      </w:r>
      <w:r w:rsidR="00D2360B">
        <w:rPr>
          <w:b/>
          <w:bCs/>
        </w:rPr>
        <w:t xml:space="preserve">u každého </w:t>
      </w:r>
      <w:r w:rsidR="00F5786E">
        <w:rPr>
          <w:b/>
          <w:bCs/>
        </w:rPr>
        <w:t>střediska Zadavatele</w:t>
      </w:r>
      <w:r w:rsidR="00D2360B">
        <w:rPr>
          <w:b/>
          <w:bCs/>
        </w:rPr>
        <w:t xml:space="preserve"> zvlášť.</w:t>
      </w:r>
      <w:r w:rsidR="00A839AE">
        <w:rPr>
          <w:b/>
          <w:bCs/>
        </w:rPr>
        <w:t xml:space="preserve"> </w:t>
      </w:r>
      <w:r w:rsidR="00A839AE">
        <w:t xml:space="preserve">Dodavatelé přitom vyplní zeleně podbarvená políčka. </w:t>
      </w:r>
      <w:r w:rsidR="00CF5B33">
        <w:t>Oceněný položkový rozpočet se následně stane přílohou č. 1 uzavřené Smlouvy s vybraným dodavatelem.</w:t>
      </w:r>
    </w:p>
    <w:p w14:paraId="72655357" w14:textId="427272F5" w:rsidR="00D2360B" w:rsidRPr="00D2360B" w:rsidRDefault="00F5786E" w:rsidP="004417B9">
      <w:pPr>
        <w:spacing w:before="120"/>
      </w:pPr>
      <w:r>
        <w:t xml:space="preserve">Tyto jednotkové ceny za jednotlivé střediska Zadavatele se následně </w:t>
      </w:r>
      <w:r w:rsidR="00680BF1">
        <w:t xml:space="preserve">automaticky </w:t>
      </w:r>
      <w:r>
        <w:t>zprůměrují</w:t>
      </w:r>
      <w:r w:rsidR="00680BF1">
        <w:t>, čímž bude získána Jednotková cena určena k hodnocení nabídek.</w:t>
      </w:r>
    </w:p>
    <w:p w14:paraId="5362593A" w14:textId="1F6CDE29" w:rsidR="00F11DDE" w:rsidRPr="001F3CEF" w:rsidRDefault="000C3E1B" w:rsidP="004417B9">
      <w:pPr>
        <w:autoSpaceDE w:val="0"/>
        <w:autoSpaceDN w:val="0"/>
        <w:adjustRightInd w:val="0"/>
        <w:spacing w:before="60"/>
        <w:rPr>
          <w:rFonts w:cs="Tahoma"/>
          <w:szCs w:val="20"/>
        </w:rPr>
      </w:pPr>
      <w:r>
        <w:rPr>
          <w:rFonts w:cs="Tahoma"/>
          <w:szCs w:val="20"/>
        </w:rPr>
        <w:t xml:space="preserve">Při nacenění předmětu </w:t>
      </w:r>
      <w:r w:rsidR="00AF296A">
        <w:rPr>
          <w:rFonts w:cs="Tahoma"/>
          <w:szCs w:val="20"/>
        </w:rPr>
        <w:t>z</w:t>
      </w:r>
      <w:r>
        <w:rPr>
          <w:rFonts w:cs="Tahoma"/>
          <w:szCs w:val="20"/>
        </w:rPr>
        <w:t>akázky bude dodavatel vycházet z rozsahu plnění vymezeného v</w:t>
      </w:r>
      <w:r w:rsidR="00AF296A">
        <w:rPr>
          <w:rFonts w:cs="Tahoma"/>
          <w:szCs w:val="20"/>
        </w:rPr>
        <w:t> závazném návrhu</w:t>
      </w:r>
      <w:r>
        <w:rPr>
          <w:rFonts w:cs="Tahoma"/>
          <w:szCs w:val="20"/>
        </w:rPr>
        <w:t xml:space="preserve"> </w:t>
      </w:r>
      <w:r w:rsidR="00AF296A">
        <w:rPr>
          <w:rFonts w:cs="Tahoma"/>
          <w:szCs w:val="20"/>
        </w:rPr>
        <w:t>S</w:t>
      </w:r>
      <w:r>
        <w:rPr>
          <w:rFonts w:cs="Tahoma"/>
          <w:szCs w:val="20"/>
        </w:rPr>
        <w:t xml:space="preserve">mlouvy a </w:t>
      </w:r>
      <w:r w:rsidR="00AF296A">
        <w:rPr>
          <w:rFonts w:cs="Tahoma"/>
          <w:szCs w:val="20"/>
        </w:rPr>
        <w:t xml:space="preserve">v </w:t>
      </w:r>
      <w:r>
        <w:rPr>
          <w:rFonts w:cs="Tahoma"/>
          <w:szCs w:val="20"/>
        </w:rPr>
        <w:t xml:space="preserve">jeho příloze č. </w:t>
      </w:r>
      <w:r w:rsidR="00AF296A">
        <w:rPr>
          <w:rFonts w:cs="Tahoma"/>
          <w:szCs w:val="20"/>
        </w:rPr>
        <w:t>3</w:t>
      </w:r>
      <w:r>
        <w:rPr>
          <w:rFonts w:cs="Tahoma"/>
          <w:szCs w:val="20"/>
        </w:rPr>
        <w:t xml:space="preserve"> </w:t>
      </w:r>
      <w:r w:rsidR="00AF296A">
        <w:rPr>
          <w:rFonts w:cs="Tahoma"/>
          <w:szCs w:val="20"/>
        </w:rPr>
        <w:t>–</w:t>
      </w:r>
      <w:r>
        <w:rPr>
          <w:rFonts w:cs="Tahoma"/>
          <w:szCs w:val="20"/>
        </w:rPr>
        <w:t xml:space="preserve"> </w:t>
      </w:r>
      <w:r w:rsidR="00AF296A">
        <w:rPr>
          <w:rFonts w:cs="Tahoma"/>
          <w:szCs w:val="20"/>
        </w:rPr>
        <w:t>Specifikace stře</w:t>
      </w:r>
      <w:r w:rsidR="001F3CEF">
        <w:rPr>
          <w:rFonts w:cs="Tahoma"/>
          <w:szCs w:val="20"/>
        </w:rPr>
        <w:t xml:space="preserve">žení areálů společnosti Silnice LK a.s., </w:t>
      </w:r>
      <w:r>
        <w:rPr>
          <w:rFonts w:cs="Tahoma"/>
          <w:szCs w:val="20"/>
        </w:rPr>
        <w:t xml:space="preserve">přičemž do nabídkové ceny zahrne veškeré náklady spojené s plněním </w:t>
      </w:r>
      <w:r w:rsidR="002C1CE8">
        <w:rPr>
          <w:rFonts w:cs="Tahoma"/>
          <w:szCs w:val="20"/>
        </w:rPr>
        <w:t>z</w:t>
      </w:r>
      <w:r>
        <w:rPr>
          <w:rFonts w:cs="Tahoma"/>
          <w:szCs w:val="20"/>
        </w:rPr>
        <w:t xml:space="preserve">akázky. </w:t>
      </w:r>
      <w:r w:rsidRPr="004F540A">
        <w:rPr>
          <w:rFonts w:cs="Tahoma"/>
          <w:color w:val="000000"/>
          <w:szCs w:val="20"/>
        </w:rPr>
        <w:t xml:space="preserve">Součástí </w:t>
      </w:r>
      <w:r>
        <w:rPr>
          <w:rFonts w:cs="Tahoma"/>
          <w:color w:val="000000"/>
          <w:szCs w:val="20"/>
        </w:rPr>
        <w:t xml:space="preserve">nabídkové </w:t>
      </w:r>
      <w:r w:rsidRPr="004F540A">
        <w:rPr>
          <w:rFonts w:cs="Tahoma"/>
          <w:color w:val="000000"/>
          <w:szCs w:val="20"/>
        </w:rPr>
        <w:t xml:space="preserve">ceny </w:t>
      </w:r>
      <w:r>
        <w:rPr>
          <w:rFonts w:cs="Tahoma"/>
          <w:color w:val="000000"/>
          <w:szCs w:val="20"/>
        </w:rPr>
        <w:t>dodavatele</w:t>
      </w:r>
      <w:r w:rsidRPr="004F540A">
        <w:rPr>
          <w:rFonts w:cs="Tahoma"/>
          <w:color w:val="000000"/>
          <w:szCs w:val="20"/>
        </w:rPr>
        <w:t xml:space="preserve"> jsou </w:t>
      </w:r>
      <w:r w:rsidR="002C1CE8">
        <w:rPr>
          <w:rFonts w:cs="Tahoma"/>
          <w:color w:val="000000"/>
          <w:szCs w:val="20"/>
        </w:rPr>
        <w:t xml:space="preserve">tak </w:t>
      </w:r>
      <w:r w:rsidRPr="004F540A">
        <w:rPr>
          <w:rFonts w:cs="Tahoma"/>
          <w:color w:val="000000"/>
          <w:szCs w:val="20"/>
        </w:rPr>
        <w:t xml:space="preserve">veškeré práce, dodávky, poplatky a náklady nezbytné pro řádné a úplné provedení předmětu plnění, o kterých </w:t>
      </w:r>
      <w:r>
        <w:rPr>
          <w:rFonts w:cs="Tahoma"/>
          <w:color w:val="000000"/>
          <w:szCs w:val="20"/>
        </w:rPr>
        <w:t>dodavatel</w:t>
      </w:r>
      <w:r w:rsidRPr="004F540A">
        <w:rPr>
          <w:rFonts w:cs="Tahoma"/>
          <w:color w:val="000000"/>
          <w:szCs w:val="20"/>
        </w:rPr>
        <w:t xml:space="preserve"> podle svých odborných znalostí musel a měl vědět, že jsou pro řádné plnění </w:t>
      </w:r>
      <w:r w:rsidR="002C1CE8">
        <w:rPr>
          <w:rFonts w:cs="Tahoma"/>
          <w:color w:val="000000"/>
          <w:szCs w:val="20"/>
        </w:rPr>
        <w:t>z</w:t>
      </w:r>
      <w:r>
        <w:rPr>
          <w:rFonts w:cs="Tahoma"/>
          <w:color w:val="000000"/>
          <w:szCs w:val="20"/>
        </w:rPr>
        <w:t>akázky</w:t>
      </w:r>
      <w:r w:rsidRPr="004F540A">
        <w:rPr>
          <w:rFonts w:cs="Tahoma"/>
          <w:color w:val="000000"/>
          <w:szCs w:val="20"/>
        </w:rPr>
        <w:t xml:space="preserve"> nezbytné.</w:t>
      </w:r>
    </w:p>
    <w:p w14:paraId="14C085A6" w14:textId="4732A680" w:rsidR="004417B9" w:rsidRPr="001937AD" w:rsidRDefault="004417B9" w:rsidP="00233CB7">
      <w:pPr>
        <w:rPr>
          <w:rFonts w:eastAsia="Calibri" w:cstheme="minorHAnsi"/>
          <w:color w:val="000000"/>
        </w:rPr>
      </w:pPr>
      <w:r w:rsidRPr="00110F17">
        <w:t xml:space="preserve">Zadavatel upozorňuje, že </w:t>
      </w:r>
      <w:r>
        <w:t xml:space="preserve">analogicky </w:t>
      </w:r>
      <w:r w:rsidR="00C64C42">
        <w:t>k</w:t>
      </w:r>
      <w:r w:rsidRPr="00110F17">
        <w:t xml:space="preserve"> ustanovení § 113 </w:t>
      </w:r>
      <w:r>
        <w:t>ZZVZ</w:t>
      </w:r>
      <w:r w:rsidRPr="00110F17">
        <w:t xml:space="preserve"> bude nabídková cena vybraného dodavatele posuzována z hlediska mimořádně nízké nabídkové ceny.</w:t>
      </w:r>
      <w:r>
        <w:t xml:space="preserve"> Zadavatel </w:t>
      </w:r>
      <w:r w:rsidRPr="00722C17">
        <w:t>si vyhrazuje právo vyloučit dodavatele</w:t>
      </w:r>
      <w:r w:rsidRPr="00722C17">
        <w:rPr>
          <w:rFonts w:cs="Arial"/>
        </w:rPr>
        <w:t xml:space="preserve">, pokud jeho nabídka obsahuje mimořádně nízkou nabídkovou cenu, která nebyla dodavatelem </w:t>
      </w:r>
      <w:r w:rsidR="00C64C42">
        <w:rPr>
          <w:rFonts w:cs="Arial"/>
        </w:rPr>
        <w:t xml:space="preserve">řádně </w:t>
      </w:r>
      <w:r w:rsidRPr="00722C17">
        <w:rPr>
          <w:rFonts w:cs="Arial"/>
        </w:rPr>
        <w:t>zdůvodněna</w:t>
      </w:r>
      <w:r>
        <w:rPr>
          <w:rFonts w:cs="Arial"/>
        </w:rPr>
        <w:t>.</w:t>
      </w:r>
    </w:p>
    <w:p w14:paraId="4216A37D" w14:textId="77777777" w:rsidR="004417B9" w:rsidRPr="00FF066F" w:rsidRDefault="004417B9" w:rsidP="004417B9">
      <w:pPr>
        <w:pStyle w:val="Nadpis1"/>
      </w:pPr>
      <w:r w:rsidRPr="00FF066F">
        <w:t>HODNOCENÍ NABÍDEK</w:t>
      </w:r>
    </w:p>
    <w:p w14:paraId="36421E13" w14:textId="77777777" w:rsidR="00BD780E" w:rsidRDefault="004417B9" w:rsidP="004417B9">
      <w:pPr>
        <w:pStyle w:val="bno"/>
        <w:spacing w:before="120" w:after="0" w:line="276" w:lineRule="auto"/>
        <w:ind w:left="0"/>
        <w:rPr>
          <w:rFonts w:ascii="Calibri" w:hAnsi="Calibri" w:cs="Calibri"/>
          <w:sz w:val="22"/>
          <w:szCs w:val="22"/>
          <w:lang w:val="cs-CZ"/>
        </w:rPr>
      </w:pPr>
      <w:r w:rsidRPr="00285217">
        <w:rPr>
          <w:rFonts w:ascii="Calibri" w:hAnsi="Calibri" w:cs="Calibri"/>
          <w:sz w:val="22"/>
          <w:szCs w:val="22"/>
          <w:lang w:val="cs-CZ"/>
        </w:rPr>
        <w:t>Základním hodnotícím kritériem je eko</w:t>
      </w:r>
      <w:r>
        <w:rPr>
          <w:rFonts w:ascii="Calibri" w:hAnsi="Calibri" w:cs="Calibri"/>
          <w:sz w:val="22"/>
          <w:szCs w:val="22"/>
          <w:lang w:val="cs-CZ"/>
        </w:rPr>
        <w:t>nomická výhodnost nabídky</w:t>
      </w:r>
      <w:r w:rsidRPr="00285217">
        <w:rPr>
          <w:rFonts w:ascii="Calibri" w:hAnsi="Calibri" w:cs="Calibri"/>
          <w:sz w:val="22"/>
          <w:szCs w:val="22"/>
          <w:lang w:val="cs-CZ"/>
        </w:rPr>
        <w:t>.</w:t>
      </w:r>
    </w:p>
    <w:p w14:paraId="78A1FBCA" w14:textId="535EE2BB" w:rsidR="00E15453" w:rsidRDefault="00E15453" w:rsidP="004417B9">
      <w:pPr>
        <w:pStyle w:val="bno"/>
        <w:spacing w:before="120" w:after="0" w:line="276" w:lineRule="auto"/>
        <w:ind w:left="0"/>
        <w:rPr>
          <w:rFonts w:ascii="Calibri" w:hAnsi="Calibri" w:cs="Calibri"/>
          <w:sz w:val="22"/>
          <w:szCs w:val="22"/>
          <w:lang w:val="cs-CZ"/>
        </w:rPr>
      </w:pPr>
      <w:r w:rsidRPr="00EF5E64">
        <w:rPr>
          <w:rFonts w:asciiTheme="minorHAnsi" w:hAnsiTheme="minorHAnsi"/>
          <w:sz w:val="22"/>
          <w:szCs w:val="22"/>
          <w:lang w:val="cs-CZ" w:eastAsia="cs-CZ"/>
        </w:rPr>
        <w:t xml:space="preserve">Ekonomická výhodnost nabídky bude hodnocena podle nejnižší </w:t>
      </w:r>
      <w:r>
        <w:rPr>
          <w:rFonts w:asciiTheme="minorHAnsi" w:hAnsiTheme="minorHAnsi"/>
          <w:sz w:val="22"/>
          <w:szCs w:val="22"/>
          <w:lang w:val="cs-CZ" w:eastAsia="cs-CZ"/>
        </w:rPr>
        <w:t>jednotkové</w:t>
      </w:r>
      <w:r w:rsidRPr="00EF5E64">
        <w:rPr>
          <w:rFonts w:asciiTheme="minorHAnsi" w:hAnsiTheme="minorHAnsi"/>
          <w:sz w:val="22"/>
          <w:szCs w:val="22"/>
          <w:lang w:val="cs-CZ" w:eastAsia="cs-CZ"/>
        </w:rPr>
        <w:t xml:space="preserve"> nabídkové ceny </w:t>
      </w:r>
      <w:r>
        <w:rPr>
          <w:rFonts w:asciiTheme="minorHAnsi" w:hAnsiTheme="minorHAnsi"/>
          <w:sz w:val="22"/>
          <w:szCs w:val="22"/>
          <w:lang w:val="cs-CZ" w:eastAsia="cs-CZ"/>
        </w:rPr>
        <w:t xml:space="preserve">v Kč </w:t>
      </w:r>
      <w:r w:rsidRPr="00EF5E64">
        <w:rPr>
          <w:rFonts w:asciiTheme="minorHAnsi" w:hAnsiTheme="minorHAnsi"/>
          <w:sz w:val="22"/>
          <w:szCs w:val="22"/>
          <w:lang w:val="cs-CZ" w:eastAsia="cs-CZ"/>
        </w:rPr>
        <w:t>bez DPH uvedené v</w:t>
      </w:r>
      <w:r>
        <w:rPr>
          <w:rFonts w:asciiTheme="minorHAnsi" w:hAnsiTheme="minorHAnsi"/>
          <w:sz w:val="22"/>
          <w:szCs w:val="22"/>
          <w:lang w:val="cs-CZ" w:eastAsia="cs-CZ"/>
        </w:rPr>
        <w:t> </w:t>
      </w:r>
      <w:r w:rsidRPr="00EF5E64">
        <w:rPr>
          <w:rFonts w:asciiTheme="minorHAnsi" w:hAnsiTheme="minorHAnsi"/>
          <w:sz w:val="22"/>
          <w:szCs w:val="22"/>
          <w:lang w:val="cs-CZ" w:eastAsia="cs-CZ"/>
        </w:rPr>
        <w:t xml:space="preserve">oceněném </w:t>
      </w:r>
      <w:r>
        <w:rPr>
          <w:rFonts w:asciiTheme="minorHAnsi" w:hAnsiTheme="minorHAnsi" w:cstheme="minorHAnsi"/>
          <w:sz w:val="22"/>
          <w:szCs w:val="22"/>
          <w:lang w:val="cs-CZ"/>
        </w:rPr>
        <w:t>položkovém rozpočtu</w:t>
      </w:r>
      <w:r w:rsidRPr="00B965F9">
        <w:rPr>
          <w:rFonts w:asciiTheme="minorHAnsi" w:hAnsiTheme="minorHAnsi" w:cstheme="minorHAnsi"/>
          <w:sz w:val="22"/>
          <w:szCs w:val="22"/>
        </w:rPr>
        <w:t xml:space="preserve">, který </w:t>
      </w:r>
      <w:proofErr w:type="gramStart"/>
      <w:r w:rsidRPr="00B965F9">
        <w:rPr>
          <w:rFonts w:asciiTheme="minorHAnsi" w:hAnsiTheme="minorHAnsi" w:cstheme="minorHAnsi"/>
          <w:sz w:val="22"/>
          <w:szCs w:val="22"/>
        </w:rPr>
        <w:t>tvoří</w:t>
      </w:r>
      <w:proofErr w:type="gramEnd"/>
      <w:r w:rsidRPr="00B965F9">
        <w:rPr>
          <w:rFonts w:asciiTheme="minorHAnsi" w:hAnsiTheme="minorHAnsi" w:cstheme="minorHAnsi"/>
          <w:sz w:val="22"/>
          <w:szCs w:val="22"/>
        </w:rPr>
        <w:t xml:space="preserve"> přílohu č. </w:t>
      </w:r>
      <w:r>
        <w:rPr>
          <w:rFonts w:asciiTheme="minorHAnsi" w:hAnsiTheme="minorHAnsi" w:cstheme="minorHAnsi"/>
          <w:sz w:val="22"/>
          <w:szCs w:val="22"/>
          <w:lang w:val="cs-CZ"/>
        </w:rPr>
        <w:t xml:space="preserve">3 Výzvy </w:t>
      </w:r>
      <w:r w:rsidRPr="00EF5E64">
        <w:rPr>
          <w:rFonts w:asciiTheme="minorHAnsi" w:hAnsiTheme="minorHAnsi"/>
          <w:sz w:val="22"/>
          <w:szCs w:val="22"/>
          <w:lang w:val="cs-CZ" w:eastAsia="cs-CZ"/>
        </w:rPr>
        <w:t>– položka s názvem „</w:t>
      </w:r>
      <w:r w:rsidR="00D834A5">
        <w:rPr>
          <w:rFonts w:asciiTheme="minorHAnsi" w:hAnsiTheme="minorHAnsi"/>
          <w:b/>
          <w:bCs/>
          <w:sz w:val="22"/>
          <w:szCs w:val="22"/>
          <w:lang w:val="cs-CZ" w:eastAsia="cs-CZ"/>
        </w:rPr>
        <w:t>Jednotková cena určená k hodnocení</w:t>
      </w:r>
      <w:r w:rsidRPr="00EF5E64">
        <w:rPr>
          <w:rFonts w:asciiTheme="minorHAnsi" w:hAnsiTheme="minorHAnsi"/>
          <w:sz w:val="22"/>
          <w:szCs w:val="22"/>
          <w:lang w:val="cs-CZ" w:eastAsia="cs-CZ"/>
        </w:rPr>
        <w:t xml:space="preserve">“. Nižší </w:t>
      </w:r>
      <w:r w:rsidR="00D834A5">
        <w:rPr>
          <w:rFonts w:asciiTheme="minorHAnsi" w:hAnsiTheme="minorHAnsi"/>
          <w:sz w:val="22"/>
          <w:szCs w:val="22"/>
          <w:lang w:val="cs-CZ" w:eastAsia="cs-CZ"/>
        </w:rPr>
        <w:t>jednotková</w:t>
      </w:r>
      <w:r w:rsidRPr="00EF5E64">
        <w:rPr>
          <w:rFonts w:asciiTheme="minorHAnsi" w:hAnsiTheme="minorHAnsi"/>
          <w:sz w:val="22"/>
          <w:szCs w:val="22"/>
          <w:lang w:val="cs-CZ" w:eastAsia="cs-CZ"/>
        </w:rPr>
        <w:t xml:space="preserve"> nabídková cena </w:t>
      </w:r>
      <w:r w:rsidR="00D834A5">
        <w:rPr>
          <w:rFonts w:asciiTheme="minorHAnsi" w:hAnsiTheme="minorHAnsi"/>
          <w:sz w:val="22"/>
          <w:szCs w:val="22"/>
          <w:lang w:val="cs-CZ" w:eastAsia="cs-CZ"/>
        </w:rPr>
        <w:t xml:space="preserve">v Kč </w:t>
      </w:r>
      <w:r w:rsidRPr="00EF5E64">
        <w:rPr>
          <w:rFonts w:asciiTheme="minorHAnsi" w:hAnsiTheme="minorHAnsi"/>
          <w:sz w:val="22"/>
          <w:szCs w:val="22"/>
          <w:lang w:val="cs-CZ" w:eastAsia="cs-CZ"/>
        </w:rPr>
        <w:t>bez DPH znamená výhodnější nabídku.</w:t>
      </w:r>
    </w:p>
    <w:p w14:paraId="49004CD4" w14:textId="6C7D123E" w:rsidR="004417B9" w:rsidRDefault="004417B9" w:rsidP="004417B9">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Nabídky budou hodnoceny tak, že podle výše </w:t>
      </w:r>
      <w:r w:rsidR="00D55D07">
        <w:rPr>
          <w:rFonts w:ascii="Calibri" w:hAnsi="Calibri" w:cs="Calibri"/>
          <w:sz w:val="22"/>
          <w:szCs w:val="22"/>
          <w:lang w:val="cs-CZ"/>
        </w:rPr>
        <w:t xml:space="preserve">jednotkové </w:t>
      </w:r>
      <w:r>
        <w:rPr>
          <w:rFonts w:ascii="Calibri" w:hAnsi="Calibri" w:cs="Calibri"/>
          <w:sz w:val="22"/>
          <w:szCs w:val="22"/>
          <w:lang w:val="cs-CZ"/>
        </w:rPr>
        <w:t xml:space="preserve">nabídkové ceny </w:t>
      </w:r>
      <w:r w:rsidR="00D55D07">
        <w:rPr>
          <w:rFonts w:ascii="Calibri" w:hAnsi="Calibri" w:cs="Calibri"/>
          <w:sz w:val="22"/>
          <w:szCs w:val="22"/>
          <w:lang w:val="cs-CZ"/>
        </w:rPr>
        <w:t xml:space="preserve">určené k hodnocení v Kč </w:t>
      </w:r>
      <w:r>
        <w:rPr>
          <w:rFonts w:ascii="Calibri" w:hAnsi="Calibri" w:cs="Calibri"/>
          <w:sz w:val="22"/>
          <w:szCs w:val="22"/>
          <w:lang w:val="cs-CZ"/>
        </w:rPr>
        <w:t>bez DPH bude sestaveno pořadí nabídek. Jako nejv</w:t>
      </w:r>
      <w:r w:rsidR="001403D9">
        <w:rPr>
          <w:rFonts w:ascii="Calibri" w:hAnsi="Calibri" w:cs="Calibri"/>
          <w:sz w:val="22"/>
          <w:szCs w:val="22"/>
          <w:lang w:val="cs-CZ"/>
        </w:rPr>
        <w:t>ý</w:t>
      </w:r>
      <w:r>
        <w:rPr>
          <w:rFonts w:ascii="Calibri" w:hAnsi="Calibri" w:cs="Calibri"/>
          <w:sz w:val="22"/>
          <w:szCs w:val="22"/>
          <w:lang w:val="cs-CZ"/>
        </w:rPr>
        <w:t xml:space="preserve">hodnější bude vybrána nabídka s nejnižší </w:t>
      </w:r>
      <w:r w:rsidR="00D55D07">
        <w:rPr>
          <w:rFonts w:ascii="Calibri" w:hAnsi="Calibri" w:cs="Calibri"/>
          <w:sz w:val="22"/>
          <w:szCs w:val="22"/>
          <w:lang w:val="cs-CZ"/>
        </w:rPr>
        <w:t>jednotkovou cenou určenou k hodnocení</w:t>
      </w:r>
      <w:r>
        <w:rPr>
          <w:rFonts w:ascii="Calibri" w:hAnsi="Calibri" w:cs="Calibri"/>
          <w:sz w:val="22"/>
          <w:szCs w:val="22"/>
          <w:lang w:val="cs-CZ"/>
        </w:rPr>
        <w:t xml:space="preserve">. Další pořadí bude sestaveno dle výše </w:t>
      </w:r>
      <w:r w:rsidR="00411262">
        <w:rPr>
          <w:rFonts w:ascii="Calibri" w:hAnsi="Calibri" w:cs="Calibri"/>
          <w:sz w:val="22"/>
          <w:szCs w:val="22"/>
          <w:lang w:val="cs-CZ"/>
        </w:rPr>
        <w:t>jednotkových cen určených k hodnocení v Kč bez DPH</w:t>
      </w:r>
      <w:r>
        <w:rPr>
          <w:rFonts w:ascii="Calibri" w:hAnsi="Calibri" w:cs="Calibri"/>
          <w:sz w:val="22"/>
          <w:szCs w:val="22"/>
          <w:lang w:val="cs-CZ"/>
        </w:rPr>
        <w:t xml:space="preserve"> vzestupně.</w:t>
      </w:r>
    </w:p>
    <w:p w14:paraId="2B904C51" w14:textId="389307CE" w:rsidR="004417B9" w:rsidRDefault="000F3695" w:rsidP="004417B9">
      <w:pPr>
        <w:spacing w:before="120"/>
        <w:rPr>
          <w:rFonts w:ascii="Calibri" w:hAnsi="Calibri" w:cs="Calibri"/>
        </w:rPr>
      </w:pPr>
      <w:r w:rsidRPr="00EF5E64">
        <w:rPr>
          <w:lang w:eastAsia="cs-CZ"/>
        </w:rPr>
        <w:t xml:space="preserve">V případě, že </w:t>
      </w:r>
      <w:r>
        <w:rPr>
          <w:lang w:eastAsia="cs-CZ"/>
        </w:rPr>
        <w:t xml:space="preserve">se </w:t>
      </w:r>
      <w:r w:rsidRPr="00EF5E64">
        <w:rPr>
          <w:lang w:eastAsia="cs-CZ"/>
        </w:rPr>
        <w:t>na prvním místě umístí více nabídek, rozhodne o pořadí čas podání (den, hodina, minuta, vteřina) nabídek (výhodnější pořadí tedy získá nabídka dříve doručena).</w:t>
      </w:r>
    </w:p>
    <w:p w14:paraId="42E4BDDE" w14:textId="1BF19F47" w:rsidR="0064368A" w:rsidRDefault="0064368A" w:rsidP="004417B9">
      <w:pPr>
        <w:pStyle w:val="Nadpis1"/>
      </w:pPr>
      <w:r>
        <w:t>Další požadavky na obsah nabídky</w:t>
      </w:r>
    </w:p>
    <w:p w14:paraId="4BEAAD9B" w14:textId="77777777" w:rsidR="00903173" w:rsidRPr="00F21D16" w:rsidRDefault="00903173" w:rsidP="00BD47EE">
      <w:pPr>
        <w:pStyle w:val="Nadpis2"/>
        <w:keepNext/>
        <w:ind w:left="426" w:hanging="431"/>
      </w:pPr>
      <w:r>
        <w:t xml:space="preserve">Seznam poddodavatelského plnění </w:t>
      </w:r>
    </w:p>
    <w:p w14:paraId="0512E74F" w14:textId="0055FB49" w:rsidR="00903173" w:rsidRDefault="00903173" w:rsidP="00903173">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poddodávky k finančnímu objemu celé zakázky a stručným popisem části zakázky, která bude provedena poddodavatelsky). Zadavatel současně požaduje, aby účastník </w:t>
      </w:r>
      <w:r>
        <w:rPr>
          <w:rFonts w:asciiTheme="minorHAnsi" w:hAnsiTheme="minorHAnsi" w:cs="Arial"/>
          <w:sz w:val="22"/>
          <w:szCs w:val="22"/>
        </w:rPr>
        <w:t>výběrového</w:t>
      </w:r>
      <w:r w:rsidRPr="00FF72D0">
        <w:rPr>
          <w:rFonts w:asciiTheme="minorHAnsi" w:hAnsiTheme="minorHAnsi" w:cs="Arial"/>
          <w:sz w:val="22"/>
          <w:szCs w:val="22"/>
        </w:rPr>
        <w:t xml:space="preserve"> řízení v nabídce uvedl identifikační </w:t>
      </w:r>
      <w:r w:rsidRPr="00FF72D0">
        <w:rPr>
          <w:rFonts w:asciiTheme="minorHAnsi" w:hAnsiTheme="minorHAnsi" w:cs="Arial"/>
          <w:sz w:val="22"/>
          <w:szCs w:val="22"/>
        </w:rPr>
        <w:lastRenderedPageBreak/>
        <w:t>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41406690" w14:textId="77777777" w:rsidR="00903173" w:rsidRPr="00DF37AE" w:rsidRDefault="00903173" w:rsidP="00903173">
      <w:pPr>
        <w:spacing w:before="120"/>
        <w:ind w:hanging="11"/>
        <w:rPr>
          <w:rFonts w:cs="Tahoma"/>
        </w:rPr>
      </w:pPr>
      <w:r w:rsidRPr="00DF37AE">
        <w:rPr>
          <w:rFonts w:cs="Tahoma"/>
        </w:rPr>
        <w:t xml:space="preserve">Zadavatel zejména upozorňuje, že bude-li účastník </w:t>
      </w:r>
      <w:r>
        <w:rPr>
          <w:rFonts w:cs="Tahoma"/>
        </w:rPr>
        <w:t>poskytovat servis nebo jeho část</w:t>
      </w:r>
      <w:r w:rsidRPr="00DF37AE">
        <w:rPr>
          <w:rFonts w:cs="Tahoma"/>
        </w:rPr>
        <w:t xml:space="preserve"> prostřednictvím </w:t>
      </w:r>
      <w:r>
        <w:rPr>
          <w:rFonts w:cs="Tahoma"/>
        </w:rPr>
        <w:t>jiných osob</w:t>
      </w:r>
      <w:r w:rsidRPr="00DF37AE">
        <w:rPr>
          <w:rFonts w:cs="Tahoma"/>
        </w:rPr>
        <w:t>,</w:t>
      </w:r>
      <w:r>
        <w:rPr>
          <w:rFonts w:cs="Tahoma"/>
        </w:rPr>
        <w:t xml:space="preserve"> </w:t>
      </w:r>
      <w:r w:rsidRPr="00DF37AE">
        <w:rPr>
          <w:rFonts w:cs="Tahoma"/>
        </w:rPr>
        <w:t xml:space="preserve">musí být tato osoba či osoby v předloženém seznamu poddodavatelů uvedeny (s uvedením rozsahu poskytovaných služeb).  </w:t>
      </w:r>
      <w:r>
        <w:rPr>
          <w:rFonts w:cs="Tahoma"/>
        </w:rPr>
        <w:t xml:space="preserve"> </w:t>
      </w:r>
    </w:p>
    <w:p w14:paraId="5EAB8A3D" w14:textId="44FA2B4D" w:rsidR="00903173" w:rsidRPr="00E20E5E" w:rsidRDefault="00903173" w:rsidP="00903173">
      <w:pPr>
        <w:spacing w:before="120"/>
        <w:ind w:hanging="11"/>
        <w:rPr>
          <w:rFonts w:cs="Tahoma"/>
          <w:b/>
          <w:bCs/>
        </w:rPr>
      </w:pPr>
      <w:r w:rsidRPr="007B6266">
        <w:rPr>
          <w:rFonts w:cs="Tahoma"/>
          <w:szCs w:val="24"/>
        </w:rPr>
        <w:t xml:space="preserve"> </w:t>
      </w:r>
      <w:r w:rsidRPr="00E20E5E">
        <w:rPr>
          <w:rFonts w:cs="Tahoma"/>
          <w:b/>
          <w:bCs/>
          <w:szCs w:val="24"/>
        </w:rPr>
        <w:t xml:space="preserve">V případě, že účastník seznam poddodavatelského plnění v nabídce </w:t>
      </w:r>
      <w:proofErr w:type="gramStart"/>
      <w:r w:rsidRPr="00E20E5E">
        <w:rPr>
          <w:rFonts w:cs="Tahoma"/>
          <w:b/>
          <w:bCs/>
          <w:szCs w:val="24"/>
        </w:rPr>
        <w:t>nepředloží</w:t>
      </w:r>
      <w:proofErr w:type="gramEnd"/>
      <w:r w:rsidRPr="00E20E5E">
        <w:rPr>
          <w:rFonts w:cs="Tahoma"/>
          <w:b/>
          <w:bCs/>
          <w:szCs w:val="24"/>
        </w:rPr>
        <w:t xml:space="preserve">, má se za to, že </w:t>
      </w:r>
      <w:r>
        <w:rPr>
          <w:rFonts w:cs="Tahoma"/>
          <w:b/>
          <w:bCs/>
          <w:szCs w:val="24"/>
        </w:rPr>
        <w:t xml:space="preserve">ke dni </w:t>
      </w:r>
      <w:r w:rsidR="00FB3D6E">
        <w:rPr>
          <w:rFonts w:cs="Tahoma"/>
          <w:b/>
          <w:bCs/>
          <w:szCs w:val="24"/>
        </w:rPr>
        <w:t xml:space="preserve">uzavření smlouvy </w:t>
      </w:r>
      <w:r w:rsidRPr="00E20E5E">
        <w:rPr>
          <w:rFonts w:cs="Tahoma"/>
          <w:b/>
          <w:bCs/>
          <w:szCs w:val="24"/>
        </w:rPr>
        <w:t>neplánuje využít poddodavatele.</w:t>
      </w:r>
    </w:p>
    <w:p w14:paraId="1F7814F3" w14:textId="00C9686E" w:rsidR="0064368A" w:rsidRPr="0064368A" w:rsidRDefault="00903173" w:rsidP="00903173">
      <w:r w:rsidRPr="00ED4CA5">
        <w:rPr>
          <w:rFonts w:cs="Tahoma"/>
          <w:szCs w:val="24"/>
        </w:rPr>
        <w:t xml:space="preserve">Doporučený vzor seznamu poddodavatelského </w:t>
      </w:r>
      <w:r w:rsidRPr="003D67D8">
        <w:rPr>
          <w:rFonts w:cs="Tahoma"/>
          <w:szCs w:val="24"/>
        </w:rPr>
        <w:t xml:space="preserve">plnění </w:t>
      </w:r>
      <w:proofErr w:type="gramStart"/>
      <w:r w:rsidRPr="003D67D8">
        <w:rPr>
          <w:rFonts w:cs="Tahoma"/>
          <w:szCs w:val="24"/>
        </w:rPr>
        <w:t>tvoří</w:t>
      </w:r>
      <w:proofErr w:type="gramEnd"/>
      <w:r w:rsidRPr="003D67D8">
        <w:rPr>
          <w:rFonts w:cs="Tahoma"/>
          <w:szCs w:val="24"/>
        </w:rPr>
        <w:t xml:space="preserve"> přílohu č. </w:t>
      </w:r>
      <w:r w:rsidR="00FB3D6E">
        <w:rPr>
          <w:rFonts w:cs="Tahoma"/>
          <w:szCs w:val="24"/>
        </w:rPr>
        <w:t>5</w:t>
      </w:r>
      <w:r w:rsidRPr="003D67D8">
        <w:rPr>
          <w:rFonts w:cs="Tahoma"/>
          <w:szCs w:val="24"/>
        </w:rPr>
        <w:t xml:space="preserve"> </w:t>
      </w:r>
      <w:r>
        <w:rPr>
          <w:rFonts w:cs="Tahoma"/>
          <w:szCs w:val="24"/>
        </w:rPr>
        <w:t>Výzvy</w:t>
      </w:r>
      <w:r w:rsidRPr="00ED4CA5">
        <w:rPr>
          <w:rFonts w:cs="Tahoma"/>
          <w:szCs w:val="24"/>
        </w:rPr>
        <w:t>.</w:t>
      </w:r>
    </w:p>
    <w:p w14:paraId="1401D25A" w14:textId="5807EB8F" w:rsidR="004417B9" w:rsidRPr="00FF066F" w:rsidRDefault="004417B9" w:rsidP="004417B9">
      <w:pPr>
        <w:pStyle w:val="Nadpis1"/>
      </w:pPr>
      <w:r>
        <w:t>Formální</w:t>
      </w:r>
      <w:r w:rsidRPr="00FF066F">
        <w:t xml:space="preserve"> POŽADAVKY NA</w:t>
      </w:r>
      <w:r>
        <w:t xml:space="preserve"> zpracování</w:t>
      </w:r>
      <w:r w:rsidRPr="00FF066F">
        <w:t xml:space="preserve"> NABÍDKY</w:t>
      </w:r>
    </w:p>
    <w:p w14:paraId="2CDB43F4" w14:textId="77777777" w:rsidR="00BD47EE" w:rsidRPr="00F21D16" w:rsidRDefault="00BD47EE" w:rsidP="00BD47EE">
      <w:pPr>
        <w:pStyle w:val="Nadpis2"/>
        <w:keepNext/>
        <w:ind w:left="426"/>
      </w:pPr>
      <w:r>
        <w:t xml:space="preserve">Formální požadavky na zpracování nabídky </w:t>
      </w:r>
    </w:p>
    <w:p w14:paraId="72CAA9B9" w14:textId="77777777" w:rsidR="00BD47EE" w:rsidRDefault="00BD47EE" w:rsidP="00BD47EE">
      <w:pPr>
        <w:rPr>
          <w:rFonts w:eastAsia="Times New Roman" w:cs="Arial"/>
          <w:bCs/>
          <w:lang w:eastAsia="cs-CZ"/>
        </w:rPr>
      </w:pPr>
      <w:bookmarkStart w:id="3"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4" w:name="_Hlk51233192"/>
      <w:bookmarkEnd w:id="3"/>
      <w:proofErr w:type="gramStart"/>
      <w:r w:rsidRPr="00762E52">
        <w:rPr>
          <w:rFonts w:eastAsia="Times New Roman" w:cs="Arial"/>
          <w:bCs/>
          <w:lang w:eastAsia="cs-CZ"/>
        </w:rPr>
        <w:t>Předloží</w:t>
      </w:r>
      <w:proofErr w:type="gramEnd"/>
      <w:r w:rsidRPr="00762E52">
        <w:rPr>
          <w:rFonts w:eastAsia="Times New Roman" w:cs="Arial"/>
          <w:bCs/>
          <w:lang w:eastAsia="cs-CZ"/>
        </w:rPr>
        <w:t xml:space="preserve">-li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4"/>
    </w:p>
    <w:p w14:paraId="1E75ED82" w14:textId="77777777" w:rsidR="004417B9" w:rsidRPr="00AF79EB" w:rsidRDefault="004417B9" w:rsidP="004417B9">
      <w:pPr>
        <w:rPr>
          <w:rFonts w:eastAsia="Times New Roman" w:cs="Arial"/>
          <w:bCs/>
        </w:rPr>
      </w:pPr>
      <w:r w:rsidRPr="00AF79EB">
        <w:rPr>
          <w:rFonts w:eastAsia="Times New Roman"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D254CCD" w14:textId="77777777" w:rsidR="004417B9" w:rsidRPr="00AF79EB" w:rsidRDefault="004417B9" w:rsidP="004417B9">
      <w:pPr>
        <w:rPr>
          <w:rFonts w:eastAsia="Times New Roman" w:cs="Arial"/>
          <w:bCs/>
        </w:rPr>
      </w:pPr>
      <w:r w:rsidRPr="00AF79EB">
        <w:rPr>
          <w:rFonts w:eastAsia="Times New Roman" w:cs="Arial"/>
          <w:bCs/>
        </w:rPr>
        <w:t xml:space="preserve">Nabídka nesmí obsahovat přepisy a opravy, které by mohly Zadavatele uvést v omyl, a musí být dobře čitelná. </w:t>
      </w:r>
    </w:p>
    <w:p w14:paraId="0B000D46" w14:textId="739C3DAE" w:rsidR="004417B9" w:rsidRDefault="004417B9" w:rsidP="004417B9">
      <w:pPr>
        <w:pStyle w:val="Nadpis2"/>
        <w:numPr>
          <w:ilvl w:val="0"/>
          <w:numId w:val="0"/>
        </w:numPr>
        <w:spacing w:before="0"/>
        <w:rPr>
          <w:rFonts w:eastAsia="Times New Roman" w:cs="Arial"/>
          <w:b w:val="0"/>
          <w:bCs/>
          <w:sz w:val="22"/>
        </w:rPr>
      </w:pPr>
      <w:r w:rsidRPr="00233CB7">
        <w:rPr>
          <w:rFonts w:eastAsia="Times New Roman" w:cs="Arial"/>
          <w:b w:val="0"/>
          <w:bCs/>
          <w:sz w:val="22"/>
        </w:rPr>
        <w:t>Veškeré doklady či prohlášení, u nichž je vyžadován podpis dodavatele, musí být podepsány statutárním orgánem dodavatele nebo osobou oprávněnou jednat za dodavatele.</w:t>
      </w:r>
    </w:p>
    <w:p w14:paraId="4BF73FDC" w14:textId="7AAEA696" w:rsidR="001010C9" w:rsidRDefault="00F7554A" w:rsidP="001010C9">
      <w:pPr>
        <w:rPr>
          <w:rFonts w:eastAsia="Times New Roman" w:cs="Arial"/>
          <w:bCs/>
          <w:lang w:eastAsia="cs-CZ"/>
        </w:rPr>
      </w:pPr>
      <w:r>
        <w:rPr>
          <w:rFonts w:eastAsia="Times New Roman" w:cs="Arial"/>
          <w:bCs/>
          <w:lang w:eastAsia="cs-CZ"/>
        </w:rPr>
        <w:t>Dodavatel podá nabídku elektronicky, prostřednictvím elektronického nástroje Zadavatele.</w:t>
      </w:r>
    </w:p>
    <w:p w14:paraId="5BF001CB" w14:textId="77777777" w:rsidR="00BB74A6" w:rsidRPr="00D91C68" w:rsidRDefault="00BB74A6" w:rsidP="00BB74A6">
      <w:pPr>
        <w:pStyle w:val="Nadpis2"/>
        <w:keepNext/>
        <w:ind w:left="426" w:hanging="431"/>
      </w:pPr>
      <w:bookmarkStart w:id="5" w:name="_Ref95325236"/>
      <w:r w:rsidRPr="00D91C68">
        <w:t>Požadavky na členění nabídky</w:t>
      </w:r>
      <w:bookmarkEnd w:id="5"/>
    </w:p>
    <w:p w14:paraId="2181A3C9" w14:textId="77777777" w:rsidR="00BB74A6" w:rsidRPr="00713C77" w:rsidRDefault="00BB74A6" w:rsidP="00BB74A6">
      <w:pPr>
        <w:keepNext/>
        <w:shd w:val="clear" w:color="auto" w:fill="FFFFFF"/>
        <w:spacing w:before="120" w:after="0"/>
        <w:rPr>
          <w:rFonts w:cs="Calibri"/>
        </w:rPr>
      </w:pPr>
      <w:r>
        <w:rPr>
          <w:rFonts w:cs="Calibri"/>
        </w:rPr>
        <w:t>Dodavatel podá nabídku s </w:t>
      </w:r>
      <w:r w:rsidRPr="00713C77">
        <w:rPr>
          <w:rFonts w:cs="Calibri"/>
        </w:rPr>
        <w:t>tímto</w:t>
      </w:r>
      <w:r>
        <w:rPr>
          <w:rFonts w:cs="Calibri"/>
        </w:rPr>
        <w:t xml:space="preserve"> doporučeným</w:t>
      </w:r>
      <w:r w:rsidRPr="00713C77">
        <w:rPr>
          <w:rFonts w:cs="Calibri"/>
        </w:rPr>
        <w:t xml:space="preserve"> členěním (tj. řazením příloh v elektronickém nástroji JOSEPHINE):</w:t>
      </w:r>
    </w:p>
    <w:p w14:paraId="05752419" w14:textId="77777777" w:rsidR="00BB74A6" w:rsidRPr="0018607C" w:rsidRDefault="00BB74A6" w:rsidP="00BB74A6">
      <w:pPr>
        <w:pStyle w:val="Odrky"/>
        <w:ind w:left="1080" w:hanging="360"/>
      </w:pPr>
      <w:r>
        <w:t xml:space="preserve">Krycí list </w:t>
      </w:r>
      <w:r w:rsidRPr="0018607C">
        <w:t xml:space="preserve">nabídky dle přílohy č. </w:t>
      </w:r>
      <w:r>
        <w:t>1</w:t>
      </w:r>
      <w:r w:rsidRPr="0018607C">
        <w:t xml:space="preserve"> </w:t>
      </w:r>
      <w:bookmarkStart w:id="6" w:name="_Hlk95410068"/>
      <w:r>
        <w:t>Výzvy</w:t>
      </w:r>
      <w:r w:rsidRPr="0018607C">
        <w:t>;</w:t>
      </w:r>
      <w:bookmarkEnd w:id="6"/>
    </w:p>
    <w:p w14:paraId="79F690E5" w14:textId="007FA8F9" w:rsidR="00BB74A6" w:rsidRPr="0018607C" w:rsidRDefault="00BB74A6" w:rsidP="00BB74A6">
      <w:pPr>
        <w:pStyle w:val="Odrky"/>
        <w:ind w:left="1080" w:hanging="360"/>
      </w:pPr>
      <w:r w:rsidRPr="0018607C">
        <w:t>Doklady k prokázání kvalifikace</w:t>
      </w:r>
      <w:r>
        <w:t>,</w:t>
      </w:r>
      <w:r w:rsidRPr="00851A95">
        <w:rPr>
          <w:rFonts w:ascii="Calibri" w:hAnsi="Calibri" w:cs="Calibri"/>
        </w:rPr>
        <w:t xml:space="preserve"> </w:t>
      </w:r>
      <w:r w:rsidRPr="00E5642D">
        <w:rPr>
          <w:rFonts w:ascii="Calibri" w:hAnsi="Calibri" w:cs="Calibri"/>
        </w:rPr>
        <w:t xml:space="preserve">které mohou být pro účely podání nabídky nahrazeny čestným prohlášením o splnění kvalifikace dle přílohy č. </w:t>
      </w:r>
      <w:r>
        <w:rPr>
          <w:rFonts w:ascii="Calibri" w:hAnsi="Calibri" w:cs="Calibri"/>
        </w:rPr>
        <w:t>4</w:t>
      </w:r>
      <w:r w:rsidRPr="00E5642D">
        <w:rPr>
          <w:rFonts w:ascii="Calibri" w:hAnsi="Calibri" w:cs="Calibri"/>
        </w:rPr>
        <w:t xml:space="preserve"> Výzvy</w:t>
      </w:r>
      <w:r w:rsidR="00E71FC0">
        <w:rPr>
          <w:rFonts w:ascii="Calibri" w:hAnsi="Calibri" w:cs="Calibri"/>
        </w:rPr>
        <w:t>, včetně dalších dokladů o splnění kvalifikace (např. certifikace)</w:t>
      </w:r>
      <w:r w:rsidRPr="0018607C">
        <w:t>;</w:t>
      </w:r>
    </w:p>
    <w:p w14:paraId="3B61DB10" w14:textId="45F75D10" w:rsidR="00BB74A6" w:rsidRDefault="00BB74A6" w:rsidP="00BB74A6">
      <w:pPr>
        <w:pStyle w:val="Odrky"/>
        <w:ind w:left="1080" w:hanging="360"/>
      </w:pPr>
      <w:r>
        <w:t xml:space="preserve">Oceněný </w:t>
      </w:r>
      <w:r w:rsidR="002A540E">
        <w:t>Položkový rozpočet</w:t>
      </w:r>
      <w:r>
        <w:t xml:space="preserve"> dle přílohy č. </w:t>
      </w:r>
      <w:r w:rsidR="002A540E">
        <w:t>3 Výzvy</w:t>
      </w:r>
      <w:r>
        <w:t>, a to dle požadavků stanovených v čl. 6 Výzvy;</w:t>
      </w:r>
    </w:p>
    <w:p w14:paraId="341DD061" w14:textId="2332F421" w:rsidR="00BB74A6" w:rsidRDefault="00BB74A6" w:rsidP="00BB74A6">
      <w:pPr>
        <w:pStyle w:val="Odrky"/>
        <w:ind w:left="1080" w:hanging="360"/>
        <w:rPr>
          <w:rFonts w:cs="Calibri"/>
        </w:rPr>
      </w:pPr>
      <w:r>
        <w:t xml:space="preserve">Seznam poddodavatelského plnění dle přílohy č. </w:t>
      </w:r>
      <w:r w:rsidR="002A540E">
        <w:t>6</w:t>
      </w:r>
      <w:r>
        <w:t xml:space="preserve"> Výzvy, pokud je relevantní</w:t>
      </w:r>
      <w:r>
        <w:rPr>
          <w:rFonts w:cs="Calibri"/>
        </w:rPr>
        <w:t>;</w:t>
      </w:r>
    </w:p>
    <w:p w14:paraId="76CFE25E" w14:textId="77777777" w:rsidR="00BB74A6" w:rsidRPr="00DA12F4" w:rsidRDefault="00BB74A6" w:rsidP="00BB74A6">
      <w:pPr>
        <w:pStyle w:val="Odrky"/>
        <w:ind w:left="1080" w:hanging="360"/>
        <w:rPr>
          <w:rFonts w:eastAsia="Times New Roman"/>
          <w:bCs/>
          <w:lang w:eastAsia="cs-CZ"/>
        </w:rPr>
      </w:pPr>
      <w:r>
        <w:rPr>
          <w:rFonts w:cs="Calibri"/>
        </w:rPr>
        <w:t>Další p</w:t>
      </w:r>
      <w:r w:rsidRPr="00DE5C24">
        <w:rPr>
          <w:rFonts w:cs="Calibri"/>
        </w:rPr>
        <w:t>řílohy (nepovinné).</w:t>
      </w:r>
    </w:p>
    <w:p w14:paraId="18ADC15E" w14:textId="5BB1D066" w:rsidR="00010B5D" w:rsidRDefault="004417B9" w:rsidP="004417B9">
      <w:pPr>
        <w:pStyle w:val="Nadpis1"/>
        <w:ind w:left="567" w:hanging="567"/>
      </w:pPr>
      <w:r w:rsidRPr="00CE6805">
        <w:lastRenderedPageBreak/>
        <w:t xml:space="preserve">PODÁNÍ </w:t>
      </w:r>
      <w:r w:rsidR="00A70C52">
        <w:t xml:space="preserve">a otevírání </w:t>
      </w:r>
      <w:r w:rsidRPr="00CE6805">
        <w:t>NABÍD</w:t>
      </w:r>
      <w:r w:rsidR="00A70C52">
        <w:t>e</w:t>
      </w:r>
      <w:r>
        <w:t>K</w:t>
      </w:r>
    </w:p>
    <w:p w14:paraId="118D13DC" w14:textId="77777777" w:rsidR="00CE39D3" w:rsidRDefault="00CE39D3" w:rsidP="00CE39D3">
      <w:pPr>
        <w:pStyle w:val="Nadpis2"/>
        <w:keepNext/>
        <w:ind w:left="426" w:hanging="431"/>
        <w:rPr>
          <w:color w:val="000000"/>
        </w:rPr>
      </w:pPr>
      <w:r>
        <w:t>Prokázání zmocnění pro podání nabídky</w:t>
      </w:r>
    </w:p>
    <w:p w14:paraId="2E5D35E2" w14:textId="663D380C" w:rsidR="000B3099" w:rsidRDefault="00CE39D3" w:rsidP="00CE39D3">
      <w:pPr>
        <w:shd w:val="clear" w:color="auto" w:fill="FFFFFF"/>
        <w:spacing w:before="120"/>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719DA92C" w14:textId="77777777" w:rsidR="00E0373B" w:rsidRPr="00E0373B" w:rsidRDefault="00E0373B" w:rsidP="00E0373B">
      <w:pPr>
        <w:pStyle w:val="Nadpis2"/>
        <w:keepNext/>
        <w:ind w:left="426" w:hanging="431"/>
        <w:rPr>
          <w:color w:val="000000"/>
        </w:rPr>
      </w:pPr>
      <w:r w:rsidRPr="00713C77">
        <w:t xml:space="preserve">Způsob </w:t>
      </w:r>
      <w:r>
        <w:t>a lhůta pro podání nabídek</w:t>
      </w:r>
    </w:p>
    <w:p w14:paraId="486FEB34" w14:textId="48E1BEFB" w:rsidR="00E0373B" w:rsidRDefault="00E0373B" w:rsidP="00E0373B">
      <w:pPr>
        <w:pStyle w:val="Nadpis2"/>
        <w:numPr>
          <w:ilvl w:val="0"/>
          <w:numId w:val="0"/>
        </w:numPr>
        <w:rPr>
          <w:sz w:val="22"/>
          <w:lang w:eastAsia="cs-CZ"/>
        </w:rPr>
      </w:pPr>
      <w:bookmarkStart w:id="7" w:name="_Hlk51232271"/>
      <w:r w:rsidRPr="0069211C">
        <w:rPr>
          <w:sz w:val="22"/>
          <w:lang w:eastAsia="cs-CZ"/>
        </w:rPr>
        <w:t>Nabídku podá dodavatel výhradně prostřednictvím elektronického nástroje JOSEPHINE, který je dostupný na</w:t>
      </w:r>
      <w:r>
        <w:rPr>
          <w:sz w:val="22"/>
          <w:lang w:eastAsia="cs-CZ"/>
        </w:rPr>
        <w:t> </w:t>
      </w:r>
      <w:r w:rsidRPr="0069211C">
        <w:rPr>
          <w:sz w:val="22"/>
          <w:lang w:eastAsia="cs-CZ"/>
        </w:rPr>
        <w:t xml:space="preserve">internetové adrese </w:t>
      </w:r>
      <w:hyperlink r:id="rId13" w:history="1">
        <w:r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089F0B3A" w14:textId="77777777" w:rsidR="00E0373B" w:rsidRPr="009F566E" w:rsidRDefault="00E0373B" w:rsidP="00E0373B">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Pr>
          <w:sz w:val="22"/>
          <w:lang w:eastAsia="cs-CZ"/>
        </w:rPr>
        <w:t>9.2</w:t>
      </w:r>
      <w:r w:rsidRPr="0069211C">
        <w:rPr>
          <w:sz w:val="22"/>
          <w:lang w:eastAsia="cs-CZ"/>
        </w:rPr>
        <w:t xml:space="preserve"> této </w:t>
      </w:r>
      <w:r>
        <w:rPr>
          <w:sz w:val="22"/>
          <w:lang w:eastAsia="cs-CZ"/>
        </w:rPr>
        <w:t>Výzvy</w:t>
      </w:r>
      <w:r w:rsidRPr="0069211C">
        <w:rPr>
          <w:sz w:val="22"/>
          <w:lang w:eastAsia="cs-CZ"/>
        </w:rPr>
        <w:t>.</w:t>
      </w:r>
    </w:p>
    <w:p w14:paraId="587E61AC" w14:textId="5F48B828" w:rsidR="00E0373B" w:rsidRPr="00C73C61" w:rsidRDefault="00E0373B" w:rsidP="00E0373B">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 </w:t>
      </w:r>
      <w:r w:rsidR="00CE2648">
        <w:rPr>
          <w:rFonts w:eastAsia="Times New Roman" w:cs="Arial"/>
          <w:bCs/>
        </w:rPr>
        <w:t>6</w:t>
      </w:r>
      <w:r>
        <w:rPr>
          <w:rFonts w:eastAsia="Times New Roman" w:cs="Arial"/>
          <w:bCs/>
        </w:rPr>
        <w:t xml:space="preserve"> Výzvy</w:t>
      </w:r>
      <w:r w:rsidRPr="00C73C61">
        <w:rPr>
          <w:rFonts w:eastAsia="Times New Roman" w:cs="Arial"/>
          <w:bCs/>
        </w:rPr>
        <w:t xml:space="preserve"> – Požadavky na elektronickou komunikaci JOSEPHINE</w:t>
      </w:r>
      <w:r w:rsidRPr="00C73C61">
        <w:rPr>
          <w:rFonts w:eastAsia="Times New Roman" w:cs="Arial"/>
          <w:bCs/>
          <w:lang w:eastAsia="cs-CZ"/>
        </w:rPr>
        <w:t>.</w:t>
      </w:r>
    </w:p>
    <w:p w14:paraId="0375E6C5" w14:textId="067AEC99" w:rsidR="00E0373B" w:rsidRPr="0069211C" w:rsidRDefault="00E0373B" w:rsidP="00E0373B">
      <w:pPr>
        <w:shd w:val="clear" w:color="auto" w:fill="FFFFFF"/>
        <w:spacing w:before="120"/>
        <w:rPr>
          <w:rFonts w:eastAsia="Times New Roman" w:cs="Arial"/>
          <w:bCs/>
          <w:lang w:eastAsia="cs-CZ"/>
        </w:rPr>
      </w:pPr>
      <w:r w:rsidRPr="0069211C">
        <w:rPr>
          <w:rFonts w:eastAsia="Times New Roman" w:cs="Arial"/>
          <w:bCs/>
          <w:lang w:eastAsia="cs-CZ"/>
        </w:rPr>
        <w:t>Zadavatel doporučuje dodavatelům, aby provedli a dokončili svou registraci v elektronickém nástroji, pokud tak již neučinili před zahájením tohoto</w:t>
      </w:r>
      <w:r>
        <w:rPr>
          <w:rFonts w:eastAsia="Times New Roman" w:cs="Arial"/>
          <w:bCs/>
          <w:lang w:eastAsia="cs-CZ"/>
        </w:rPr>
        <w:t xml:space="preserve"> </w:t>
      </w:r>
      <w:r w:rsidR="00CE2648">
        <w:rPr>
          <w:rFonts w:eastAsia="Times New Roman" w:cs="Arial"/>
          <w:bCs/>
          <w:lang w:eastAsia="cs-CZ"/>
        </w:rPr>
        <w:t>v</w:t>
      </w:r>
      <w:r>
        <w:rPr>
          <w:rFonts w:eastAsia="Times New Roman" w:cs="Arial"/>
          <w:bCs/>
          <w:lang w:eastAsia="cs-CZ"/>
        </w:rPr>
        <w:t>ýběrového</w:t>
      </w:r>
      <w:r w:rsidRPr="0069211C">
        <w:rPr>
          <w:rFonts w:eastAsia="Times New Roman" w:cs="Arial"/>
          <w:bCs/>
          <w:lang w:eastAsia="cs-CZ"/>
        </w:rPr>
        <w:t xml:space="preserve"> řízení.</w:t>
      </w:r>
    </w:p>
    <w:p w14:paraId="5D22BA87" w14:textId="77777777" w:rsidR="00E0373B" w:rsidRDefault="00E0373B" w:rsidP="00E0373B">
      <w:pPr>
        <w:shd w:val="clear" w:color="auto" w:fill="FFFFFF"/>
        <w:spacing w:before="120"/>
        <w:jc w:val="center"/>
        <w:rPr>
          <w:b/>
          <w:bCs/>
          <w:sz w:val="32"/>
          <w:szCs w:val="32"/>
        </w:rPr>
      </w:pPr>
      <w:r>
        <w:rPr>
          <w:b/>
          <w:bCs/>
          <w:sz w:val="32"/>
          <w:szCs w:val="32"/>
        </w:rPr>
        <w:t xml:space="preserve">Lhůta pro podání nabídek </w:t>
      </w:r>
      <w:proofErr w:type="gramStart"/>
      <w:r>
        <w:rPr>
          <w:b/>
          <w:bCs/>
          <w:sz w:val="32"/>
          <w:szCs w:val="32"/>
        </w:rPr>
        <w:t>končí</w:t>
      </w:r>
      <w:proofErr w:type="gramEnd"/>
    </w:p>
    <w:p w14:paraId="185AB845" w14:textId="062B3886" w:rsidR="00E0373B" w:rsidRPr="00100C16" w:rsidRDefault="005747C2" w:rsidP="00E0373B">
      <w:pPr>
        <w:shd w:val="clear" w:color="auto" w:fill="FFFFFF"/>
        <w:spacing w:before="120"/>
        <w:jc w:val="center"/>
        <w:rPr>
          <w:b/>
          <w:bCs/>
          <w:sz w:val="32"/>
          <w:szCs w:val="32"/>
        </w:rPr>
      </w:pPr>
      <w:r>
        <w:rPr>
          <w:b/>
          <w:bCs/>
          <w:sz w:val="32"/>
          <w:szCs w:val="32"/>
        </w:rPr>
        <w:t>17. 2. 2023</w:t>
      </w:r>
      <w:r w:rsidR="00E0373B">
        <w:rPr>
          <w:b/>
          <w:bCs/>
          <w:sz w:val="32"/>
          <w:szCs w:val="32"/>
        </w:rPr>
        <w:t xml:space="preserve"> v 10:00 hodin</w:t>
      </w:r>
    </w:p>
    <w:p w14:paraId="6B5BDFC4" w14:textId="77777777" w:rsidR="00E0373B" w:rsidRDefault="00E0373B" w:rsidP="00E0373B">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3EA464F4" w14:textId="2DD38109" w:rsidR="00E0373B" w:rsidRPr="0069211C" w:rsidRDefault="00E0373B" w:rsidP="00E0373B">
      <w:pPr>
        <w:shd w:val="clear" w:color="auto" w:fill="FFFFFF"/>
        <w:spacing w:before="120"/>
        <w:rPr>
          <w:rFonts w:eastAsia="Times New Roman" w:cs="Arial"/>
          <w:bCs/>
          <w:lang w:eastAsia="cs-CZ"/>
        </w:rPr>
      </w:pPr>
      <w:r w:rsidRPr="0069211C">
        <w:rPr>
          <w:rFonts w:eastAsia="Times New Roman" w:cs="Arial"/>
          <w:bCs/>
          <w:lang w:eastAsia="cs-CZ"/>
        </w:rPr>
        <w:t>Pokud nebude nabídka Zadavateli doručena ve lhůtě nebo způsobem stanoveným v</w:t>
      </w:r>
      <w:r>
        <w:rPr>
          <w:rFonts w:eastAsia="Times New Roman" w:cs="Arial"/>
          <w:bCs/>
          <w:lang w:eastAsia="cs-CZ"/>
        </w:rPr>
        <w:t>e Výzvě</w:t>
      </w:r>
      <w:r w:rsidRPr="0069211C">
        <w:rPr>
          <w:rFonts w:eastAsia="Times New Roman" w:cs="Arial"/>
          <w:bCs/>
          <w:lang w:eastAsia="cs-CZ"/>
        </w:rPr>
        <w:t>, nepovažuje se za</w:t>
      </w:r>
      <w:r>
        <w:rPr>
          <w:rFonts w:eastAsia="Times New Roman" w:cs="Arial"/>
          <w:bCs/>
          <w:lang w:eastAsia="cs-CZ"/>
        </w:rPr>
        <w:t> </w:t>
      </w:r>
      <w:r w:rsidRPr="0069211C">
        <w:rPr>
          <w:rFonts w:eastAsia="Times New Roman" w:cs="Arial"/>
          <w:bCs/>
          <w:lang w:eastAsia="cs-CZ"/>
        </w:rPr>
        <w:t xml:space="preserve">podanou a v průběhu </w:t>
      </w:r>
      <w:r w:rsidR="00CE2648">
        <w:rPr>
          <w:rFonts w:eastAsia="Times New Roman" w:cs="Arial"/>
          <w:bCs/>
          <w:lang w:eastAsia="cs-CZ"/>
        </w:rPr>
        <w:t>v</w:t>
      </w:r>
      <w:r>
        <w:rPr>
          <w:rFonts w:eastAsia="Times New Roman" w:cs="Arial"/>
          <w:bCs/>
          <w:lang w:eastAsia="cs-CZ"/>
        </w:rPr>
        <w:t>ýběrového</w:t>
      </w:r>
      <w:r w:rsidRPr="0069211C">
        <w:rPr>
          <w:rFonts w:eastAsia="Times New Roman" w:cs="Arial"/>
          <w:bCs/>
          <w:lang w:eastAsia="cs-CZ"/>
        </w:rPr>
        <w:t xml:space="preserve"> řízení se k ní nepřihlíží.</w:t>
      </w:r>
    </w:p>
    <w:bookmarkEnd w:id="7"/>
    <w:p w14:paraId="43C1BD22" w14:textId="77777777" w:rsidR="00E0373B" w:rsidRPr="0069211C" w:rsidRDefault="00E0373B" w:rsidP="00E0373B">
      <w:pPr>
        <w:pStyle w:val="Nadpis2"/>
        <w:keepNext/>
        <w:ind w:left="426" w:hanging="431"/>
      </w:pPr>
      <w:r w:rsidRPr="0069211C">
        <w:t>Otevírání nabídek</w:t>
      </w:r>
    </w:p>
    <w:p w14:paraId="7A8188AE" w14:textId="77777777" w:rsidR="00E0373B" w:rsidRPr="0069211C" w:rsidRDefault="00E0373B" w:rsidP="00E0373B">
      <w:r w:rsidRPr="0069211C">
        <w:t xml:space="preserve">Otevřením nabídky v elektronické podobě se rozumí zpřístupnění jejího obsahu Zadavateli. Nabídky v elektronické podobě otevírá Zadavatel po uplynutí lhůty pro podání nabídek. </w:t>
      </w:r>
    </w:p>
    <w:p w14:paraId="5665786A" w14:textId="395F7BB8" w:rsidR="00E0373B" w:rsidRPr="0069211C" w:rsidRDefault="00E0373B" w:rsidP="00E0373B">
      <w:pPr>
        <w:rPr>
          <w:rFonts w:cs="Calibri"/>
        </w:rPr>
      </w:pPr>
      <w:r w:rsidRPr="0069211C">
        <w:t>Otevírání nabídek v elektronické podobě není veřejné a nemohou se ho tak účastnit ani dodavatelé, kteří podali nabídku v</w:t>
      </w:r>
      <w:r>
        <w:t xml:space="preserve">e </w:t>
      </w:r>
      <w:r w:rsidR="00966A0F">
        <w:t>v</w:t>
      </w:r>
      <w:r>
        <w:t xml:space="preserve">ýběrovém </w:t>
      </w:r>
      <w:r w:rsidRPr="0069211C">
        <w:t>řízení.</w:t>
      </w:r>
      <w:r w:rsidRPr="0069211C">
        <w:rPr>
          <w:rFonts w:cs="Calibri"/>
        </w:rPr>
        <w:t xml:space="preserve"> </w:t>
      </w:r>
    </w:p>
    <w:p w14:paraId="0DC9686E" w14:textId="77777777" w:rsidR="00E0373B" w:rsidRPr="0069211C" w:rsidRDefault="00E0373B" w:rsidP="00E0373B">
      <w:pPr>
        <w:rPr>
          <w:rFonts w:cs="Calibri"/>
        </w:rPr>
      </w:pPr>
      <w:r w:rsidRPr="0069211C">
        <w:t>Zadavatel kontroluje při otevírání nabídek v elektronické podobě, zda nabídka byla doručena ve stanovené lhůtě, zda je autentická a zda s datovou zprávou obsahující nabídku nebylo před jejím otevřením manipulováno.</w:t>
      </w:r>
    </w:p>
    <w:p w14:paraId="02B80959" w14:textId="77777777" w:rsidR="00E0373B" w:rsidRPr="0069211C" w:rsidRDefault="00E0373B" w:rsidP="00966A0F">
      <w:pPr>
        <w:pStyle w:val="Nadpis2"/>
        <w:keepNext/>
        <w:ind w:left="426" w:hanging="431"/>
      </w:pPr>
      <w:r w:rsidRPr="0069211C">
        <w:t>Variantní řešení a další informace</w:t>
      </w:r>
    </w:p>
    <w:p w14:paraId="694B5673" w14:textId="77777777" w:rsidR="00E0373B" w:rsidRPr="0069211C" w:rsidRDefault="00E0373B" w:rsidP="00E0373B">
      <w:pPr>
        <w:rPr>
          <w:rFonts w:eastAsia="Times New Roman" w:cs="Arial"/>
          <w:bCs/>
          <w:lang w:eastAsia="cs-CZ"/>
        </w:rPr>
      </w:pPr>
      <w:r w:rsidRPr="0069211C">
        <w:rPr>
          <w:rFonts w:eastAsia="Times New Roman" w:cs="Arial"/>
          <w:bCs/>
          <w:lang w:eastAsia="cs-CZ"/>
        </w:rPr>
        <w:t xml:space="preserve">Zadavatel nepřipouští varianty nabídek. </w:t>
      </w:r>
    </w:p>
    <w:p w14:paraId="559C0B89" w14:textId="47B1DB37" w:rsidR="003C1E37" w:rsidRPr="00CE39D3" w:rsidRDefault="00E0373B" w:rsidP="00E0373B">
      <w:pPr>
        <w:shd w:val="clear" w:color="auto" w:fill="FFFFFF"/>
        <w:spacing w:before="120"/>
        <w:rPr>
          <w:rFonts w:eastAsia="Times New Roman" w:cs="Arial"/>
          <w:bCs/>
          <w:lang w:eastAsia="cs-CZ"/>
        </w:rPr>
      </w:pPr>
      <w:r w:rsidRPr="0069211C">
        <w:rPr>
          <w:rFonts w:eastAsia="Times New Roman" w:cs="Arial"/>
          <w:bCs/>
          <w:lang w:eastAsia="cs-CZ"/>
        </w:rPr>
        <w:t>Účastníci mohou na zakázk</w:t>
      </w:r>
      <w:r>
        <w:rPr>
          <w:rFonts w:eastAsia="Times New Roman" w:cs="Arial"/>
          <w:bCs/>
          <w:lang w:eastAsia="cs-CZ"/>
        </w:rPr>
        <w:t>u</w:t>
      </w:r>
      <w:r w:rsidRPr="0069211C">
        <w:rPr>
          <w:rFonts w:eastAsia="Times New Roman" w:cs="Arial"/>
          <w:bCs/>
          <w:lang w:eastAsia="cs-CZ"/>
        </w:rPr>
        <w:t xml:space="preserve"> podat pouze jednu nabídku, a to bez ohledu na to, zda tak činí samostatně nebo společně s jinými účastníky (společná nabídka). Dodavatel, který podal nabídku v</w:t>
      </w:r>
      <w:r>
        <w:rPr>
          <w:rFonts w:eastAsia="Times New Roman" w:cs="Arial"/>
          <w:bCs/>
          <w:lang w:eastAsia="cs-CZ"/>
        </w:rPr>
        <w:t xml:space="preserve">e výběrovém </w:t>
      </w:r>
      <w:r w:rsidRPr="0069211C">
        <w:rPr>
          <w:rFonts w:eastAsia="Times New Roman" w:cs="Arial"/>
          <w:bCs/>
          <w:lang w:eastAsia="cs-CZ"/>
        </w:rPr>
        <w:t>řízení, nesmí být současně osobou, jejímž prostřednictvím jiný dodavatel v</w:t>
      </w:r>
      <w:r>
        <w:rPr>
          <w:rFonts w:eastAsia="Times New Roman" w:cs="Arial"/>
          <w:bCs/>
          <w:lang w:eastAsia="cs-CZ"/>
        </w:rPr>
        <w:t>e</w:t>
      </w:r>
      <w:r w:rsidRPr="0069211C">
        <w:rPr>
          <w:rFonts w:eastAsia="Times New Roman" w:cs="Arial"/>
          <w:bCs/>
          <w:lang w:eastAsia="cs-CZ"/>
        </w:rPr>
        <w:t xml:space="preserve"> </w:t>
      </w:r>
      <w:r>
        <w:rPr>
          <w:rFonts w:eastAsia="Times New Roman" w:cs="Arial"/>
          <w:bCs/>
          <w:lang w:eastAsia="cs-CZ"/>
        </w:rPr>
        <w:t>výběrovém</w:t>
      </w:r>
      <w:r w:rsidRPr="0069211C">
        <w:rPr>
          <w:rFonts w:eastAsia="Times New Roman" w:cs="Arial"/>
          <w:bCs/>
          <w:lang w:eastAsia="cs-CZ"/>
        </w:rPr>
        <w:t xml:space="preserve"> řízení prokazuje kvalifikaci. V případě porušení těchto povinností Zadavatel přistoupí k vyloučení účastníka z</w:t>
      </w:r>
      <w:r>
        <w:rPr>
          <w:rFonts w:eastAsia="Times New Roman" w:cs="Arial"/>
          <w:bCs/>
          <w:lang w:eastAsia="cs-CZ"/>
        </w:rPr>
        <w:t xml:space="preserve"> výběrového</w:t>
      </w:r>
      <w:r w:rsidRPr="0069211C">
        <w:rPr>
          <w:rFonts w:eastAsia="Times New Roman" w:cs="Arial"/>
          <w:bCs/>
          <w:lang w:eastAsia="cs-CZ"/>
        </w:rPr>
        <w:t xml:space="preserve"> řízení.</w:t>
      </w:r>
    </w:p>
    <w:p w14:paraId="185C1517" w14:textId="34479D9C" w:rsidR="008C144D" w:rsidRPr="00B547E6" w:rsidRDefault="008C144D" w:rsidP="008C144D">
      <w:pPr>
        <w:pStyle w:val="Nadpis1"/>
        <w:ind w:left="567" w:hanging="567"/>
      </w:pPr>
      <w:r w:rsidRPr="00B547E6">
        <w:lastRenderedPageBreak/>
        <w:t xml:space="preserve">VYSVĚTLENÍ </w:t>
      </w:r>
      <w:r w:rsidR="00662FA8">
        <w:t xml:space="preserve">výzvy a </w:t>
      </w:r>
      <w:r w:rsidRPr="00B547E6">
        <w:t>ZADÁVACÍ</w:t>
      </w:r>
      <w:r w:rsidR="00662FA8">
        <w:t>ch</w:t>
      </w:r>
      <w:r w:rsidRPr="00B547E6">
        <w:t xml:space="preserve"> </w:t>
      </w:r>
      <w:r w:rsidR="00662FA8">
        <w:t>podmínek</w:t>
      </w:r>
    </w:p>
    <w:p w14:paraId="23BEDA5E" w14:textId="77777777" w:rsidR="00EE0DD0" w:rsidRPr="00E5642D" w:rsidRDefault="00EE0DD0" w:rsidP="00EE0DD0">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5842882C" w14:textId="5571528F" w:rsidR="008C144D" w:rsidRDefault="00EE0DD0" w:rsidP="00EE0DD0">
      <w:pPr>
        <w:shd w:val="clear" w:color="auto" w:fill="FFFFFF"/>
        <w:spacing w:before="120"/>
        <w:rPr>
          <w:rFonts w:cs="Tahoma"/>
          <w:bCs/>
        </w:rPr>
      </w:pPr>
      <w:r w:rsidRPr="00E5642D">
        <w:rPr>
          <w:rFonts w:ascii="Calibri" w:hAnsi="Calibri" w:cs="Calibri"/>
        </w:rPr>
        <w:t xml:space="preserve">Dodavatelé mohou podávat své písemné žádosti o vysvětlení </w:t>
      </w:r>
      <w:r>
        <w:rPr>
          <w:rFonts w:ascii="Calibri" w:hAnsi="Calibri" w:cs="Calibri"/>
        </w:rPr>
        <w:t>Výzvy</w:t>
      </w:r>
      <w:r w:rsidRPr="00E5642D">
        <w:rPr>
          <w:rFonts w:ascii="Calibri" w:hAnsi="Calibri" w:cs="Calibri"/>
        </w:rPr>
        <w:t xml:space="preserve"> </w:t>
      </w:r>
      <w:r w:rsidRPr="00E5642D">
        <w:rPr>
          <w:rFonts w:ascii="Calibri" w:hAnsi="Calibri" w:cs="Calibri"/>
          <w:b/>
          <w:bCs/>
        </w:rPr>
        <w:t>výhradně písemně v elektronické podobě</w:t>
      </w:r>
      <w:r w:rsidRPr="00E5642D">
        <w:rPr>
          <w:rFonts w:ascii="Calibri" w:hAnsi="Calibri" w:cs="Calibri"/>
        </w:rPr>
        <w:t xml:space="preserve">, a to nejlépe prostřednictvím elektronického nástroje „JOSEPHINE“ dostupného na internetové adrese </w:t>
      </w:r>
      <w:r w:rsidRPr="00E5642D">
        <w:rPr>
          <w:rFonts w:ascii="Calibri" w:hAnsi="Calibri" w:cs="Calibri"/>
          <w:u w:val="single"/>
        </w:rPr>
        <w:t>josephine.proebiz.com</w:t>
      </w:r>
      <w:r w:rsidRPr="00E5642D">
        <w:rPr>
          <w:rFonts w:ascii="Calibri" w:hAnsi="Calibri" w:cs="Calibri"/>
        </w:rPr>
        <w:t>, případně také datovou schránkou nebo e-mailem adresovaným zástupci Zadavatele ve</w:t>
      </w:r>
      <w:r>
        <w:rPr>
          <w:rFonts w:ascii="Calibri" w:hAnsi="Calibri" w:cs="Calibri"/>
        </w:rPr>
        <w:t> </w:t>
      </w:r>
      <w:r w:rsidRPr="00E5642D">
        <w:rPr>
          <w:rFonts w:ascii="Calibri" w:hAnsi="Calibri" w:cs="Calibri"/>
        </w:rPr>
        <w:t xml:space="preserve">výběrovém řízení, vymezenému v bodě </w:t>
      </w:r>
      <w:r w:rsidRPr="00E5642D">
        <w:rPr>
          <w:rFonts w:ascii="Calibri" w:hAnsi="Calibri" w:cs="Calibri"/>
        </w:rPr>
        <w:fldChar w:fldCharType="begin"/>
      </w:r>
      <w:r w:rsidRPr="00E5642D">
        <w:rPr>
          <w:rFonts w:ascii="Calibri" w:hAnsi="Calibri" w:cs="Calibri"/>
        </w:rPr>
        <w:instrText xml:space="preserve"> REF _Ref94207855 \r \h  \* MERGEFORMAT </w:instrText>
      </w:r>
      <w:r w:rsidRPr="00E5642D">
        <w:rPr>
          <w:rFonts w:ascii="Calibri" w:hAnsi="Calibri" w:cs="Calibri"/>
        </w:rPr>
      </w:r>
      <w:r w:rsidRPr="00E5642D">
        <w:rPr>
          <w:rFonts w:ascii="Calibri" w:hAnsi="Calibri" w:cs="Calibri"/>
        </w:rPr>
        <w:fldChar w:fldCharType="separate"/>
      </w:r>
      <w:r>
        <w:rPr>
          <w:rFonts w:ascii="Calibri" w:hAnsi="Calibri" w:cs="Calibri"/>
        </w:rPr>
        <w:t>2.2</w:t>
      </w:r>
      <w:r w:rsidRPr="00E5642D">
        <w:rPr>
          <w:rFonts w:ascii="Calibri" w:hAnsi="Calibri" w:cs="Calibri"/>
        </w:rPr>
        <w:fldChar w:fldCharType="end"/>
      </w:r>
      <w:r w:rsidRPr="00E5642D">
        <w:rPr>
          <w:rFonts w:ascii="Calibri" w:hAnsi="Calibri" w:cs="Calibri"/>
        </w:rPr>
        <w:t xml:space="preserve"> Výzvy.</w:t>
      </w:r>
    </w:p>
    <w:p w14:paraId="3B27F177" w14:textId="77777777" w:rsidR="008C144D" w:rsidRPr="00B547E6" w:rsidRDefault="008C144D" w:rsidP="008C144D">
      <w:pPr>
        <w:pStyle w:val="Nadpis1"/>
        <w:ind w:left="567" w:hanging="567"/>
      </w:pPr>
      <w:r w:rsidRPr="00B547E6">
        <w:t>ZÁVĚREČNÁ USTANOVENÍ</w:t>
      </w:r>
    </w:p>
    <w:p w14:paraId="06C76C58" w14:textId="77777777" w:rsidR="00283BFD" w:rsidRDefault="00283BFD" w:rsidP="00283BFD">
      <w:pPr>
        <w:pStyle w:val="Nadpis2"/>
        <w:keepNext/>
        <w:ind w:left="426" w:hanging="431"/>
        <w:rPr>
          <w:color w:val="000000"/>
        </w:rPr>
      </w:pPr>
      <w:r>
        <w:t>Vyhrazená práva a další ustanovení</w:t>
      </w:r>
    </w:p>
    <w:p w14:paraId="2B941DA6" w14:textId="0BEE9062" w:rsidR="00283BFD" w:rsidRPr="00C70B63" w:rsidRDefault="00283BFD" w:rsidP="00283BFD">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w:t>
      </w:r>
      <w:r>
        <w:rPr>
          <w:rFonts w:cs="Arial"/>
        </w:rPr>
        <w:t> </w:t>
      </w:r>
      <w:r w:rsidRPr="00762E52">
        <w:rPr>
          <w:rFonts w:cs="Arial"/>
        </w:rPr>
        <w:t>účast</w:t>
      </w:r>
      <w:r>
        <w:rPr>
          <w:rFonts w:cs="Arial"/>
        </w:rPr>
        <w:t>í ve výběrovém</w:t>
      </w:r>
      <w:r w:rsidRPr="00122F9D">
        <w:rPr>
          <w:rFonts w:cs="Arial"/>
        </w:rPr>
        <w:t xml:space="preserve"> řízení. Zadavatel nabídky</w:t>
      </w:r>
      <w:r w:rsidR="00A9710D">
        <w:rPr>
          <w:rFonts w:cs="Arial"/>
        </w:rPr>
        <w:t xml:space="preserve"> </w:t>
      </w:r>
      <w:r w:rsidRPr="00122F9D">
        <w:rPr>
          <w:rFonts w:cs="Arial"/>
        </w:rPr>
        <w:t>ani jejich části účastníkům řízení nevrací</w:t>
      </w:r>
      <w:r>
        <w:rPr>
          <w:rFonts w:cs="Arial"/>
        </w:rPr>
        <w:t>.</w:t>
      </w:r>
    </w:p>
    <w:p w14:paraId="6C422D30" w14:textId="77777777" w:rsidR="00283BFD" w:rsidRPr="00294C38" w:rsidRDefault="00283BFD" w:rsidP="00283BFD">
      <w:pPr>
        <w:shd w:val="clear" w:color="auto" w:fill="FFFFFF"/>
        <w:spacing w:before="120"/>
      </w:pPr>
      <w:r w:rsidRPr="008973B9">
        <w:t xml:space="preserve">Zadavatel si </w:t>
      </w:r>
      <w:r>
        <w:t>stanovuje následující výhrady/práva:</w:t>
      </w:r>
    </w:p>
    <w:p w14:paraId="41CC7A02" w14:textId="77777777" w:rsidR="00283BFD" w:rsidRPr="005C6260" w:rsidRDefault="00283BFD" w:rsidP="00283BFD">
      <w:pPr>
        <w:pStyle w:val="psemnodrky"/>
        <w:numPr>
          <w:ilvl w:val="0"/>
          <w:numId w:val="12"/>
        </w:numPr>
      </w:pPr>
      <w:r>
        <w:t xml:space="preserve">právo </w:t>
      </w:r>
      <w:r w:rsidRPr="00DD5531">
        <w:t>upřesnit nebo změnit ve lhůtě pro podání nabídek zadávací podmínky zakázky</w:t>
      </w:r>
      <w:r>
        <w:t>;</w:t>
      </w:r>
    </w:p>
    <w:p w14:paraId="5C716409" w14:textId="77777777" w:rsidR="00283BFD" w:rsidRDefault="00283BFD" w:rsidP="00283BFD">
      <w:pPr>
        <w:pStyle w:val="psemnodrky"/>
      </w:pPr>
      <w:r w:rsidRPr="005C6260">
        <w:t xml:space="preserve">vyloučit dodavatele, který neprokáže svou způsobilost nebo nesplní kvalifikaci, nebo jehož nabídka bude v rozporu s těmito zadávacími podmínkami; </w:t>
      </w:r>
    </w:p>
    <w:p w14:paraId="051787C9" w14:textId="77777777" w:rsidR="00283BFD" w:rsidRDefault="00283BFD" w:rsidP="00283BFD">
      <w:pPr>
        <w:pStyle w:val="psemnodrky"/>
      </w:pPr>
      <w:r>
        <w:t xml:space="preserve">právo </w:t>
      </w:r>
      <w:r w:rsidRPr="00AA5E8E">
        <w:t xml:space="preserve">ověřit správnost údajů </w:t>
      </w:r>
      <w:r>
        <w:t>uvedených v nabídkách;</w:t>
      </w:r>
    </w:p>
    <w:p w14:paraId="72C0EDAD" w14:textId="77777777" w:rsidR="00283BFD" w:rsidRPr="00DD5531" w:rsidRDefault="00283BFD" w:rsidP="00283BFD">
      <w:pPr>
        <w:pStyle w:val="psemnodrky"/>
      </w:pPr>
      <w:r>
        <w:t>zrušit výběrové řízení, a to i bez uvedení důvodu;</w:t>
      </w:r>
    </w:p>
    <w:p w14:paraId="6B1637C3" w14:textId="6E6B06DF" w:rsidR="008C144D" w:rsidRPr="008C144D" w:rsidRDefault="00283BFD" w:rsidP="00283BFD">
      <w:pPr>
        <w:pStyle w:val="psemnodrky"/>
        <w:numPr>
          <w:ilvl w:val="0"/>
          <w:numId w:val="12"/>
        </w:numPr>
        <w:rPr>
          <w:i/>
          <w:u w:val="single"/>
        </w:rPr>
      </w:pPr>
      <w:r>
        <w:t xml:space="preserve">právo </w:t>
      </w:r>
      <w:r w:rsidRPr="00DD5531">
        <w:t xml:space="preserve">uveřejnit uzavřenou </w:t>
      </w:r>
      <w:r>
        <w:t>Smlouvu</w:t>
      </w:r>
      <w:r w:rsidRPr="00DD5531">
        <w:t xml:space="preserve"> včetně jejích příloh a dodatků a skutečně uhrazené ceny na profilu Zadavatele a uveřejnit uzavřenou </w:t>
      </w:r>
      <w:r>
        <w:t>Smlouvu</w:t>
      </w:r>
      <w:r w:rsidRPr="00DD5531">
        <w:t xml:space="preserve"> včetně jejích příloh a dodatků a další dokumenty v Registru smluv, a to v souladu se zákonem </w:t>
      </w:r>
      <w:r>
        <w:t xml:space="preserve">č. 340/2015 Sb., </w:t>
      </w:r>
      <w:r w:rsidRPr="00DD5531">
        <w:t>o</w:t>
      </w:r>
      <w:r>
        <w:t> </w:t>
      </w:r>
      <w:r w:rsidRPr="00DD5531">
        <w:t>registru smluv</w:t>
      </w:r>
      <w:r>
        <w:t>, ve znění pozdějších předpisů.</w:t>
      </w:r>
    </w:p>
    <w:p w14:paraId="4D62DAF5" w14:textId="77777777" w:rsidR="008C144D" w:rsidRPr="00E4498D" w:rsidRDefault="008C144D" w:rsidP="008C144D">
      <w:pPr>
        <w:pStyle w:val="Nadpis1"/>
        <w:ind w:left="567" w:hanging="567"/>
      </w:pPr>
      <w:r w:rsidRPr="00E4498D">
        <w:t>PŘÍLOHY ZADÁVACÍ DOKUMENTACE</w:t>
      </w:r>
    </w:p>
    <w:p w14:paraId="293B77F6" w14:textId="77777777" w:rsidR="00AB3330" w:rsidRPr="007B55B2" w:rsidRDefault="00AB3330" w:rsidP="00AB3330">
      <w:pPr>
        <w:shd w:val="clear" w:color="auto" w:fill="FFFFFF"/>
        <w:spacing w:after="0"/>
        <w:rPr>
          <w:rFonts w:cs="Calibri"/>
        </w:rPr>
      </w:pPr>
      <w:r>
        <w:rPr>
          <w:rFonts w:cs="Calibri"/>
        </w:rPr>
        <w:t xml:space="preserve">Nedílnou </w:t>
      </w:r>
      <w:r w:rsidRPr="007B55B2">
        <w:rPr>
          <w:rFonts w:cs="Calibri"/>
        </w:rPr>
        <w:t xml:space="preserve">součást této </w:t>
      </w:r>
      <w:r>
        <w:rPr>
          <w:rFonts w:cs="Calibri"/>
        </w:rPr>
        <w:t>Výzvy</w:t>
      </w:r>
      <w:r w:rsidRPr="007B55B2">
        <w:rPr>
          <w:rFonts w:cs="Calibri"/>
        </w:rPr>
        <w:t xml:space="preserve"> </w:t>
      </w:r>
      <w:proofErr w:type="gramStart"/>
      <w:r w:rsidRPr="007B55B2">
        <w:rPr>
          <w:rFonts w:cs="Calibri"/>
        </w:rPr>
        <w:t>tvoří</w:t>
      </w:r>
      <w:proofErr w:type="gramEnd"/>
      <w:r w:rsidRPr="007B55B2">
        <w:rPr>
          <w:rFonts w:cs="Calibri"/>
        </w:rPr>
        <w:t xml:space="preserve"> následující přílohy:</w:t>
      </w:r>
    </w:p>
    <w:p w14:paraId="6975DECC" w14:textId="77777777" w:rsidR="00AB3330" w:rsidRDefault="00AB3330" w:rsidP="00AB3330">
      <w:pPr>
        <w:pStyle w:val="slovn"/>
        <w:numPr>
          <w:ilvl w:val="0"/>
          <w:numId w:val="0"/>
        </w:numPr>
        <w:spacing w:after="0"/>
        <w:ind w:left="851" w:hanging="425"/>
      </w:pPr>
      <w:r>
        <w:t>1.</w:t>
      </w:r>
      <w:r>
        <w:tab/>
        <w:t>Krycí list nabídky</w:t>
      </w:r>
    </w:p>
    <w:p w14:paraId="69F12E6B" w14:textId="77777777" w:rsidR="00AB3330" w:rsidRDefault="00AB3330" w:rsidP="00AB3330">
      <w:pPr>
        <w:pStyle w:val="slovn"/>
        <w:numPr>
          <w:ilvl w:val="0"/>
          <w:numId w:val="0"/>
        </w:numPr>
        <w:spacing w:after="0"/>
        <w:ind w:left="851" w:hanging="425"/>
      </w:pPr>
      <w:r>
        <w:t>2.</w:t>
      </w:r>
      <w:r>
        <w:tab/>
        <w:t>Závazný návrh Smlouvy</w:t>
      </w:r>
    </w:p>
    <w:p w14:paraId="29CEC3D2" w14:textId="482EBCED" w:rsidR="00403353" w:rsidRDefault="00AB3330" w:rsidP="00AB3330">
      <w:pPr>
        <w:pStyle w:val="slovn"/>
        <w:numPr>
          <w:ilvl w:val="0"/>
          <w:numId w:val="0"/>
        </w:numPr>
        <w:spacing w:after="0"/>
        <w:ind w:left="851" w:hanging="425"/>
      </w:pPr>
      <w:r>
        <w:t>3.</w:t>
      </w:r>
      <w:r>
        <w:tab/>
      </w:r>
      <w:r w:rsidR="00403353">
        <w:t>Položkový rozpočet k ocenění</w:t>
      </w:r>
    </w:p>
    <w:p w14:paraId="522E3A1E" w14:textId="77777777" w:rsidR="00AB3330" w:rsidRDefault="00AB3330" w:rsidP="00AB3330">
      <w:pPr>
        <w:pStyle w:val="slovn"/>
        <w:numPr>
          <w:ilvl w:val="0"/>
          <w:numId w:val="0"/>
        </w:numPr>
        <w:spacing w:after="0"/>
        <w:ind w:left="851" w:hanging="425"/>
      </w:pPr>
      <w:r>
        <w:t>4.</w:t>
      </w:r>
      <w:r>
        <w:tab/>
        <w:t>Vzor čestného prohlášení o splnění kvalifikace</w:t>
      </w:r>
    </w:p>
    <w:p w14:paraId="4E4D4A69" w14:textId="2C9054EA" w:rsidR="00403353" w:rsidRDefault="00AB3330" w:rsidP="00403353">
      <w:pPr>
        <w:pStyle w:val="slovn"/>
        <w:numPr>
          <w:ilvl w:val="0"/>
          <w:numId w:val="0"/>
        </w:numPr>
        <w:spacing w:after="0"/>
        <w:ind w:left="851" w:hanging="425"/>
      </w:pPr>
      <w:r>
        <w:t>5.</w:t>
      </w:r>
      <w:r>
        <w:tab/>
      </w:r>
      <w:r w:rsidR="004059BA">
        <w:t>V</w:t>
      </w:r>
      <w:r w:rsidR="00403353">
        <w:t>zor seznamu poddodavatelského plnění</w:t>
      </w:r>
    </w:p>
    <w:p w14:paraId="38166734" w14:textId="6CC84D5E" w:rsidR="004059BA" w:rsidRDefault="004059BA" w:rsidP="00403353">
      <w:pPr>
        <w:pStyle w:val="slovn"/>
        <w:numPr>
          <w:ilvl w:val="0"/>
          <w:numId w:val="0"/>
        </w:numPr>
        <w:spacing w:after="0"/>
        <w:ind w:left="851" w:hanging="425"/>
      </w:pPr>
      <w:r>
        <w:t>6.</w:t>
      </w:r>
      <w:r>
        <w:tab/>
      </w:r>
      <w:r w:rsidRPr="00101936">
        <w:t>Požadavky na elektronickou komunikaci JOSEPHINE</w:t>
      </w:r>
      <w:r>
        <w:tab/>
      </w:r>
    </w:p>
    <w:p w14:paraId="518A97A2" w14:textId="77777777" w:rsidR="008C144D" w:rsidRDefault="008C144D" w:rsidP="008C144D">
      <w:pPr>
        <w:spacing w:after="0"/>
      </w:pPr>
    </w:p>
    <w:p w14:paraId="10D604EA" w14:textId="77777777" w:rsidR="008C144D" w:rsidRPr="009F437E" w:rsidRDefault="008C144D" w:rsidP="008C144D">
      <w:pPr>
        <w:spacing w:after="0" w:line="240" w:lineRule="auto"/>
        <w:rPr>
          <w:rFonts w:eastAsia="Calibri" w:cs="Arial"/>
          <w:sz w:val="6"/>
        </w:rPr>
      </w:pPr>
    </w:p>
    <w:p w14:paraId="5DA55EB6" w14:textId="20752C74" w:rsidR="008C144D" w:rsidRDefault="008C144D" w:rsidP="004059BA">
      <w:pPr>
        <w:keepNext/>
        <w:spacing w:after="0" w:line="240" w:lineRule="auto"/>
        <w:rPr>
          <w:rFonts w:ascii="Calibri" w:eastAsia="Calibri" w:hAnsi="Calibri" w:cs="Arial"/>
        </w:rPr>
      </w:pPr>
      <w:r w:rsidRPr="00E06984">
        <w:rPr>
          <w:rFonts w:ascii="Calibri" w:eastAsia="Calibri" w:hAnsi="Calibri" w:cs="Arial"/>
        </w:rPr>
        <w:lastRenderedPageBreak/>
        <w:t xml:space="preserve">V Jablonci nad Nisou </w:t>
      </w:r>
    </w:p>
    <w:p w14:paraId="4A372BC4" w14:textId="77777777" w:rsidR="004059BA" w:rsidRPr="00E06984" w:rsidRDefault="004059BA" w:rsidP="004059BA">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8C144D" w:rsidRPr="00416C2B" w14:paraId="091B44B0" w14:textId="77777777" w:rsidTr="00C447D8">
        <w:tc>
          <w:tcPr>
            <w:tcW w:w="4606" w:type="dxa"/>
            <w:shd w:val="clear" w:color="auto" w:fill="auto"/>
          </w:tcPr>
          <w:p w14:paraId="2C2F58EA" w14:textId="77777777" w:rsidR="008C144D" w:rsidRPr="00416C2B" w:rsidRDefault="008C144D" w:rsidP="00C447D8">
            <w:pPr>
              <w:pStyle w:val="Zkladntext"/>
              <w:spacing w:after="200" w:line="288" w:lineRule="auto"/>
              <w:rPr>
                <w:rFonts w:ascii="Calibri" w:hAnsi="Calibri" w:cs="Calibri"/>
                <w:szCs w:val="22"/>
              </w:rPr>
            </w:pPr>
            <w:r>
              <w:rPr>
                <w:rFonts w:ascii="Calibri" w:hAnsi="Calibri" w:cs="Calibri"/>
                <w:szCs w:val="22"/>
              </w:rPr>
              <w:t xml:space="preserve">za </w:t>
            </w:r>
            <w:r w:rsidRPr="00054A42">
              <w:rPr>
                <w:rFonts w:ascii="Calibri" w:hAnsi="Calibri" w:cs="Calibri"/>
                <w:b/>
                <w:szCs w:val="22"/>
              </w:rPr>
              <w:t>Silnice LK a.s.</w:t>
            </w:r>
          </w:p>
          <w:p w14:paraId="2F72D8F5" w14:textId="411B1105" w:rsidR="00662FA8" w:rsidRPr="00416C2B" w:rsidRDefault="00662FA8" w:rsidP="00C447D8">
            <w:pPr>
              <w:pStyle w:val="Zkladntext"/>
              <w:spacing w:after="200" w:line="288" w:lineRule="auto"/>
              <w:rPr>
                <w:rFonts w:ascii="Calibri" w:hAnsi="Calibri" w:cs="Calibri"/>
                <w:szCs w:val="22"/>
              </w:rPr>
            </w:pPr>
          </w:p>
        </w:tc>
        <w:tc>
          <w:tcPr>
            <w:tcW w:w="4606" w:type="dxa"/>
            <w:shd w:val="clear" w:color="auto" w:fill="auto"/>
          </w:tcPr>
          <w:p w14:paraId="63FA0193" w14:textId="77777777" w:rsidR="008C144D" w:rsidRPr="00416C2B" w:rsidRDefault="008C144D" w:rsidP="00C447D8">
            <w:pPr>
              <w:pStyle w:val="Zkladntext"/>
              <w:spacing w:after="200" w:line="288" w:lineRule="auto"/>
              <w:rPr>
                <w:rFonts w:ascii="Calibri" w:hAnsi="Calibri" w:cs="Calibri"/>
                <w:szCs w:val="22"/>
              </w:rPr>
            </w:pPr>
          </w:p>
        </w:tc>
      </w:tr>
      <w:tr w:rsidR="008C144D" w:rsidRPr="00416C2B" w14:paraId="1D12D454" w14:textId="77777777" w:rsidTr="00C447D8">
        <w:tc>
          <w:tcPr>
            <w:tcW w:w="4606" w:type="dxa"/>
            <w:shd w:val="clear" w:color="auto" w:fill="auto"/>
          </w:tcPr>
          <w:p w14:paraId="7626D712" w14:textId="77777777" w:rsidR="008C144D" w:rsidRPr="00416C2B" w:rsidRDefault="008C144D" w:rsidP="00C447D8">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4B15C426" w14:textId="77777777" w:rsidR="008C144D" w:rsidRPr="00416C2B" w:rsidRDefault="008C144D" w:rsidP="00C447D8">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8C144D" w:rsidRPr="00CA5367" w14:paraId="302118D4" w14:textId="77777777" w:rsidTr="00C447D8">
        <w:trPr>
          <w:trHeight w:val="667"/>
        </w:trPr>
        <w:tc>
          <w:tcPr>
            <w:tcW w:w="4606" w:type="dxa"/>
            <w:shd w:val="clear" w:color="auto" w:fill="auto"/>
          </w:tcPr>
          <w:p w14:paraId="5C0B7AA3" w14:textId="77777777" w:rsidR="00B96A40" w:rsidRDefault="00B96A40" w:rsidP="00C447D8">
            <w:pPr>
              <w:spacing w:after="0" w:line="240" w:lineRule="auto"/>
              <w:rPr>
                <w:rFonts w:ascii="Calibri" w:eastAsia="Calibri" w:hAnsi="Calibri" w:cs="Arial"/>
              </w:rPr>
            </w:pPr>
            <w:r w:rsidRPr="00AB454A">
              <w:rPr>
                <w:rFonts w:ascii="Calibri" w:eastAsia="Calibri" w:hAnsi="Calibri" w:cs="Arial"/>
              </w:rPr>
              <w:t>Ing. Petr Správka</w:t>
            </w:r>
            <w:r w:rsidRPr="00C63C2D">
              <w:rPr>
                <w:rFonts w:ascii="Calibri" w:eastAsia="Calibri" w:hAnsi="Calibri" w:cs="Arial"/>
              </w:rPr>
              <w:t xml:space="preserve"> </w:t>
            </w:r>
          </w:p>
          <w:p w14:paraId="1A0F0040" w14:textId="7E81FE73" w:rsidR="008C144D" w:rsidRPr="00416C2B" w:rsidRDefault="008C144D" w:rsidP="00C447D8">
            <w:pPr>
              <w:spacing w:after="0" w:line="240" w:lineRule="auto"/>
              <w:rPr>
                <w:rFonts w:ascii="Calibri" w:hAnsi="Calibri" w:cs="Calibri"/>
              </w:rPr>
            </w:pPr>
            <w:r w:rsidRPr="00C63C2D">
              <w:rPr>
                <w:rFonts w:ascii="Calibri" w:eastAsia="Calibri" w:hAnsi="Calibri" w:cs="Arial"/>
              </w:rPr>
              <w:t>předseda představenstva</w:t>
            </w:r>
          </w:p>
        </w:tc>
        <w:tc>
          <w:tcPr>
            <w:tcW w:w="4606" w:type="dxa"/>
            <w:shd w:val="clear" w:color="auto" w:fill="auto"/>
          </w:tcPr>
          <w:p w14:paraId="4C8959DC" w14:textId="5745E51A" w:rsidR="008C144D" w:rsidRPr="00C63C2D" w:rsidRDefault="00793312" w:rsidP="00C447D8">
            <w:pPr>
              <w:spacing w:after="0" w:line="240" w:lineRule="auto"/>
              <w:rPr>
                <w:rFonts w:ascii="Calibri" w:eastAsia="Calibri" w:hAnsi="Calibri" w:cs="Arial"/>
              </w:rPr>
            </w:pPr>
            <w:r w:rsidRPr="00AB454A">
              <w:rPr>
                <w:rFonts w:ascii="Calibri" w:eastAsia="Calibri" w:hAnsi="Calibri" w:cs="Arial"/>
              </w:rPr>
              <w:t>Zdeněk Sameš</w:t>
            </w:r>
          </w:p>
          <w:p w14:paraId="4C49391E" w14:textId="77777777" w:rsidR="008C144D" w:rsidRPr="00CA5367" w:rsidRDefault="008C144D" w:rsidP="00C447D8">
            <w:pPr>
              <w:spacing w:after="0" w:line="240" w:lineRule="auto"/>
              <w:rPr>
                <w:rFonts w:ascii="Calibri" w:hAnsi="Calibri" w:cs="Calibri"/>
                <w:b/>
              </w:rPr>
            </w:pPr>
            <w:r w:rsidRPr="00C63C2D">
              <w:rPr>
                <w:rFonts w:ascii="Calibri" w:eastAsia="Calibri" w:hAnsi="Calibri" w:cs="Arial"/>
              </w:rPr>
              <w:t>místopředseda představenstva</w:t>
            </w:r>
          </w:p>
        </w:tc>
      </w:tr>
    </w:tbl>
    <w:p w14:paraId="0F9BCF3D" w14:textId="77777777" w:rsidR="007F140C" w:rsidRPr="00132E9A" w:rsidRDefault="007F140C" w:rsidP="007F140C"/>
    <w:p w14:paraId="359F80F2" w14:textId="72276F80" w:rsidR="00487D91" w:rsidRDefault="00487D91">
      <w:pPr>
        <w:spacing w:after="200"/>
        <w:jc w:val="left"/>
      </w:pPr>
      <w:r>
        <w:br w:type="page"/>
      </w:r>
    </w:p>
    <w:p w14:paraId="1730C5CD" w14:textId="77777777" w:rsidR="00FB6AFF" w:rsidRPr="000E7EEE" w:rsidRDefault="00FB6AFF" w:rsidP="00FB6AFF">
      <w:pPr>
        <w:widowControl w:val="0"/>
        <w:jc w:val="left"/>
        <w:rPr>
          <w:rFonts w:cstheme="minorHAnsi"/>
          <w:b/>
          <w:bCs/>
        </w:rPr>
      </w:pPr>
      <w:r w:rsidRPr="000E7EEE">
        <w:rPr>
          <w:rFonts w:cstheme="minorHAnsi"/>
          <w:b/>
          <w:bCs/>
        </w:rPr>
        <w:lastRenderedPageBreak/>
        <w:t xml:space="preserve">Příloha č. </w:t>
      </w:r>
      <w:r>
        <w:rPr>
          <w:rFonts w:cstheme="minorHAnsi"/>
          <w:b/>
          <w:bCs/>
        </w:rPr>
        <w:t>1</w:t>
      </w:r>
    </w:p>
    <w:p w14:paraId="4520F561" w14:textId="77777777" w:rsidR="00FB6AFF" w:rsidRPr="000D0AD3" w:rsidRDefault="00FB6AFF" w:rsidP="00FB6AFF">
      <w:pPr>
        <w:spacing w:before="360"/>
        <w:contextualSpacing/>
        <w:jc w:val="center"/>
        <w:rPr>
          <w:b/>
          <w:sz w:val="40"/>
        </w:rPr>
      </w:pPr>
      <w:r w:rsidRPr="000D0AD3">
        <w:rPr>
          <w:b/>
          <w:sz w:val="40"/>
        </w:rPr>
        <w:t>KRYCÍ LIST NABÍDKY</w:t>
      </w:r>
      <w:r>
        <w:rPr>
          <w:rStyle w:val="Znakapoznpodarou"/>
          <w:b/>
          <w:sz w:val="40"/>
        </w:rPr>
        <w:footnoteReference w:id="2"/>
      </w:r>
    </w:p>
    <w:p w14:paraId="1C727503" w14:textId="40B9E4C6" w:rsidR="00FB6AFF" w:rsidRPr="006E0B8E" w:rsidRDefault="00FB6AFF" w:rsidP="00FB6AFF">
      <w:pPr>
        <w:jc w:val="center"/>
        <w:rPr>
          <w:rFonts w:eastAsia="Times New Roman" w:cs="Arial"/>
          <w:szCs w:val="24"/>
          <w:lang w:eastAsia="cs-CZ"/>
        </w:rPr>
      </w:pPr>
      <w:r w:rsidRPr="006E0B8E">
        <w:rPr>
          <w:rFonts w:eastAsia="Times New Roman" w:cs="Arial"/>
          <w:szCs w:val="24"/>
          <w:lang w:eastAsia="cs-CZ"/>
        </w:rPr>
        <w:t xml:space="preserve">podané v řízení na zakázku </w:t>
      </w:r>
    </w:p>
    <w:p w14:paraId="6DFFC7B5" w14:textId="6E6FC9D7" w:rsidR="00FB6AFF" w:rsidRPr="00EF0240" w:rsidRDefault="00FB6AFF" w:rsidP="00FB6AFF">
      <w:pPr>
        <w:jc w:val="center"/>
        <w:rPr>
          <w:b/>
          <w:caps/>
          <w:color w:val="E36C0A" w:themeColor="accent6" w:themeShade="BF"/>
          <w:sz w:val="40"/>
        </w:rPr>
      </w:pPr>
      <w:r>
        <w:rPr>
          <w:b/>
          <w:color w:val="E36C0A" w:themeColor="accent6" w:themeShade="BF"/>
          <w:sz w:val="40"/>
        </w:rPr>
        <w:t>OSTRAHA STŘEDISEK SILNICE LK NA ROK 2023</w:t>
      </w:r>
    </w:p>
    <w:p w14:paraId="089D5FDF" w14:textId="77777777" w:rsidR="00FB6AFF" w:rsidRPr="005A0818" w:rsidRDefault="00FB6AFF" w:rsidP="00FB6AFF">
      <w:pPr>
        <w:rPr>
          <w:b/>
          <w:caps/>
          <w:color w:val="E36C0A" w:themeColor="accent6" w:themeShade="BF"/>
          <w:sz w:val="40"/>
        </w:rPr>
      </w:pPr>
    </w:p>
    <w:p w14:paraId="18739DE5" w14:textId="77777777" w:rsidR="00FB6AFF" w:rsidRPr="005F305F" w:rsidRDefault="00FB6AFF" w:rsidP="00FB6AFF">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267D104B" w14:textId="77777777" w:rsidR="00FB6AFF" w:rsidRPr="005F305F" w:rsidRDefault="00FB6AFF" w:rsidP="00FB6AFF">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26E6C645" w14:textId="77777777" w:rsidR="00FB6AFF" w:rsidRPr="00580784" w:rsidRDefault="00FB6AFF" w:rsidP="00FB6AFF">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w:t>
      </w:r>
      <w:r w:rsidRPr="00485DC9">
        <w:rPr>
          <w:rFonts w:eastAsia="Times New Roman" w:cs="Arial"/>
          <w:lang w:eastAsia="cs-CZ"/>
        </w:rPr>
        <w:t>503</w:t>
      </w:r>
    </w:p>
    <w:p w14:paraId="7E51014E" w14:textId="77777777" w:rsidR="00FB6AFF" w:rsidRDefault="00FB6AFF" w:rsidP="00FB6AFF">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FB6AFF" w14:paraId="706335E8" w14:textId="77777777" w:rsidTr="007A45E5">
        <w:tc>
          <w:tcPr>
            <w:tcW w:w="2977" w:type="dxa"/>
            <w:shd w:val="clear" w:color="auto" w:fill="auto"/>
            <w:vAlign w:val="center"/>
          </w:tcPr>
          <w:p w14:paraId="04AC0F0A" w14:textId="77777777" w:rsidR="00FB6AFF" w:rsidRPr="000E7D16" w:rsidRDefault="00FB6AFF" w:rsidP="007A45E5">
            <w:pPr>
              <w:spacing w:before="40" w:after="40" w:line="240" w:lineRule="auto"/>
              <w:rPr>
                <w:b/>
                <w:lang w:eastAsia="cs-CZ"/>
              </w:rPr>
            </w:pPr>
            <w:r w:rsidRPr="000E7D16">
              <w:rPr>
                <w:b/>
                <w:lang w:eastAsia="cs-CZ"/>
              </w:rPr>
              <w:t>Účastník:</w:t>
            </w:r>
          </w:p>
        </w:tc>
        <w:tc>
          <w:tcPr>
            <w:tcW w:w="6203" w:type="dxa"/>
            <w:shd w:val="clear" w:color="auto" w:fill="auto"/>
            <w:vAlign w:val="center"/>
          </w:tcPr>
          <w:p w14:paraId="57C9B64B" w14:textId="77777777" w:rsidR="00FB6AFF" w:rsidRPr="001A50E0" w:rsidRDefault="00FB6AFF" w:rsidP="007A45E5">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FB6AFF" w14:paraId="7702C721" w14:textId="77777777" w:rsidTr="007A45E5">
        <w:tc>
          <w:tcPr>
            <w:tcW w:w="2977" w:type="dxa"/>
            <w:shd w:val="clear" w:color="auto" w:fill="auto"/>
            <w:vAlign w:val="center"/>
          </w:tcPr>
          <w:p w14:paraId="2917FD3E" w14:textId="77777777" w:rsidR="00FB6AFF" w:rsidRDefault="00FB6AFF" w:rsidP="007A45E5">
            <w:pPr>
              <w:spacing w:before="40" w:after="40" w:line="240" w:lineRule="auto"/>
              <w:rPr>
                <w:lang w:eastAsia="cs-CZ"/>
              </w:rPr>
            </w:pPr>
            <w:r>
              <w:rPr>
                <w:lang w:eastAsia="cs-CZ"/>
              </w:rPr>
              <w:t>IČ:</w:t>
            </w:r>
          </w:p>
        </w:tc>
        <w:tc>
          <w:tcPr>
            <w:tcW w:w="6203" w:type="dxa"/>
            <w:shd w:val="clear" w:color="auto" w:fill="auto"/>
          </w:tcPr>
          <w:p w14:paraId="185B0606" w14:textId="77777777" w:rsidR="00FB6AFF" w:rsidRDefault="00FB6AFF" w:rsidP="007A45E5">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FB6AFF" w14:paraId="2D9B1056" w14:textId="77777777" w:rsidTr="007A45E5">
        <w:tc>
          <w:tcPr>
            <w:tcW w:w="2977" w:type="dxa"/>
            <w:shd w:val="clear" w:color="auto" w:fill="auto"/>
            <w:vAlign w:val="center"/>
          </w:tcPr>
          <w:p w14:paraId="409E2A9C" w14:textId="77777777" w:rsidR="00FB6AFF" w:rsidRDefault="00FB6AFF" w:rsidP="007A45E5">
            <w:pPr>
              <w:spacing w:before="40" w:after="40" w:line="240" w:lineRule="auto"/>
              <w:rPr>
                <w:lang w:eastAsia="cs-CZ"/>
              </w:rPr>
            </w:pPr>
            <w:r>
              <w:rPr>
                <w:lang w:eastAsia="cs-CZ"/>
              </w:rPr>
              <w:t>DIČ:</w:t>
            </w:r>
          </w:p>
        </w:tc>
        <w:tc>
          <w:tcPr>
            <w:tcW w:w="6203" w:type="dxa"/>
            <w:shd w:val="clear" w:color="auto" w:fill="auto"/>
          </w:tcPr>
          <w:p w14:paraId="0ED572A0" w14:textId="77777777" w:rsidR="00FB6AFF" w:rsidRDefault="00FB6AFF" w:rsidP="007A45E5">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FB6AFF" w14:paraId="50A89DF0" w14:textId="77777777" w:rsidTr="007A45E5">
        <w:tc>
          <w:tcPr>
            <w:tcW w:w="2977" w:type="dxa"/>
            <w:shd w:val="clear" w:color="auto" w:fill="auto"/>
            <w:vAlign w:val="center"/>
          </w:tcPr>
          <w:p w14:paraId="30CE6D2A" w14:textId="77777777" w:rsidR="00FB6AFF" w:rsidRDefault="00FB6AFF" w:rsidP="007A45E5">
            <w:pPr>
              <w:spacing w:before="40" w:after="40" w:line="240" w:lineRule="auto"/>
              <w:rPr>
                <w:lang w:eastAsia="cs-CZ"/>
              </w:rPr>
            </w:pPr>
            <w:r>
              <w:rPr>
                <w:lang w:eastAsia="cs-CZ"/>
              </w:rPr>
              <w:t>Sídlo:</w:t>
            </w:r>
          </w:p>
        </w:tc>
        <w:tc>
          <w:tcPr>
            <w:tcW w:w="6203" w:type="dxa"/>
            <w:shd w:val="clear" w:color="auto" w:fill="auto"/>
          </w:tcPr>
          <w:p w14:paraId="7A3EA764" w14:textId="77777777" w:rsidR="00FB6AFF" w:rsidRDefault="00FB6AFF" w:rsidP="007A45E5">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FB6AFF" w14:paraId="69911157" w14:textId="77777777" w:rsidTr="007A45E5">
        <w:tc>
          <w:tcPr>
            <w:tcW w:w="2977" w:type="dxa"/>
            <w:shd w:val="clear" w:color="auto" w:fill="auto"/>
            <w:vAlign w:val="center"/>
          </w:tcPr>
          <w:p w14:paraId="6FBFEEB4" w14:textId="77777777" w:rsidR="00FB6AFF" w:rsidRDefault="00FB6AFF" w:rsidP="007A45E5">
            <w:pPr>
              <w:spacing w:before="40" w:after="40" w:line="240" w:lineRule="auto"/>
              <w:rPr>
                <w:lang w:eastAsia="cs-CZ"/>
              </w:rPr>
            </w:pPr>
            <w:r>
              <w:rPr>
                <w:lang w:eastAsia="cs-CZ"/>
              </w:rPr>
              <w:t>Zastoupený:</w:t>
            </w:r>
          </w:p>
        </w:tc>
        <w:tc>
          <w:tcPr>
            <w:tcW w:w="6203" w:type="dxa"/>
            <w:shd w:val="clear" w:color="auto" w:fill="auto"/>
          </w:tcPr>
          <w:p w14:paraId="31356C86" w14:textId="77777777" w:rsidR="00FB6AFF" w:rsidRDefault="00FB6AFF" w:rsidP="007A45E5">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FB6AFF" w14:paraId="42B0B425" w14:textId="77777777" w:rsidTr="007A45E5">
        <w:tc>
          <w:tcPr>
            <w:tcW w:w="2977" w:type="dxa"/>
            <w:shd w:val="clear" w:color="auto" w:fill="auto"/>
            <w:vAlign w:val="center"/>
          </w:tcPr>
          <w:p w14:paraId="7D532D70" w14:textId="77777777" w:rsidR="00FB6AFF" w:rsidRDefault="00FB6AFF" w:rsidP="007A45E5">
            <w:pPr>
              <w:spacing w:before="40" w:after="40" w:line="240" w:lineRule="auto"/>
              <w:rPr>
                <w:lang w:eastAsia="cs-CZ"/>
              </w:rPr>
            </w:pPr>
            <w:r>
              <w:rPr>
                <w:lang w:eastAsia="cs-CZ"/>
              </w:rPr>
              <w:t>Zapsaný:</w:t>
            </w:r>
          </w:p>
        </w:tc>
        <w:tc>
          <w:tcPr>
            <w:tcW w:w="6203" w:type="dxa"/>
            <w:shd w:val="clear" w:color="auto" w:fill="auto"/>
          </w:tcPr>
          <w:p w14:paraId="7B032509" w14:textId="77777777" w:rsidR="00FB6AFF" w:rsidRDefault="00FB6AFF" w:rsidP="007A45E5">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FB6AFF" w14:paraId="66FBC56D" w14:textId="77777777" w:rsidTr="007A45E5">
        <w:tc>
          <w:tcPr>
            <w:tcW w:w="2977" w:type="dxa"/>
            <w:shd w:val="clear" w:color="auto" w:fill="auto"/>
            <w:vAlign w:val="center"/>
          </w:tcPr>
          <w:p w14:paraId="0FFBBC3F" w14:textId="77777777" w:rsidR="00FB6AFF" w:rsidRDefault="00FB6AFF" w:rsidP="007A45E5">
            <w:pPr>
              <w:spacing w:before="40" w:after="40" w:line="240" w:lineRule="auto"/>
              <w:rPr>
                <w:lang w:eastAsia="cs-CZ"/>
              </w:rPr>
            </w:pPr>
            <w:r>
              <w:rPr>
                <w:lang w:eastAsia="cs-CZ"/>
              </w:rPr>
              <w:t>Telefon:</w:t>
            </w:r>
          </w:p>
        </w:tc>
        <w:tc>
          <w:tcPr>
            <w:tcW w:w="6203" w:type="dxa"/>
            <w:shd w:val="clear" w:color="auto" w:fill="auto"/>
          </w:tcPr>
          <w:p w14:paraId="47717755" w14:textId="77777777" w:rsidR="00FB6AFF" w:rsidRDefault="00FB6AFF" w:rsidP="007A45E5">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FB6AFF" w14:paraId="72B4B2F0" w14:textId="77777777" w:rsidTr="007A45E5">
        <w:tc>
          <w:tcPr>
            <w:tcW w:w="2977" w:type="dxa"/>
            <w:shd w:val="clear" w:color="auto" w:fill="auto"/>
            <w:vAlign w:val="center"/>
          </w:tcPr>
          <w:p w14:paraId="63D1E6B9" w14:textId="77777777" w:rsidR="00FB6AFF" w:rsidRDefault="00FB6AFF" w:rsidP="007A45E5">
            <w:pPr>
              <w:spacing w:before="40" w:after="40" w:line="240" w:lineRule="auto"/>
              <w:rPr>
                <w:lang w:eastAsia="cs-CZ"/>
              </w:rPr>
            </w:pPr>
            <w:r>
              <w:rPr>
                <w:lang w:eastAsia="cs-CZ"/>
              </w:rPr>
              <w:t xml:space="preserve">E-mail: </w:t>
            </w:r>
          </w:p>
        </w:tc>
        <w:tc>
          <w:tcPr>
            <w:tcW w:w="6203" w:type="dxa"/>
            <w:shd w:val="clear" w:color="auto" w:fill="auto"/>
          </w:tcPr>
          <w:p w14:paraId="068D3847" w14:textId="77777777" w:rsidR="00FB6AFF" w:rsidRDefault="00FB6AFF" w:rsidP="007A45E5">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FB6AFF" w14:paraId="101FC9C2" w14:textId="77777777" w:rsidTr="007A45E5">
        <w:tc>
          <w:tcPr>
            <w:tcW w:w="2977" w:type="dxa"/>
            <w:shd w:val="clear" w:color="auto" w:fill="auto"/>
            <w:vAlign w:val="center"/>
          </w:tcPr>
          <w:p w14:paraId="19419567" w14:textId="77777777" w:rsidR="00FB6AFF" w:rsidRDefault="00FB6AFF" w:rsidP="007A45E5">
            <w:pPr>
              <w:spacing w:before="40" w:after="40" w:line="240" w:lineRule="auto"/>
              <w:rPr>
                <w:lang w:eastAsia="cs-CZ"/>
              </w:rPr>
            </w:pPr>
            <w:r>
              <w:rPr>
                <w:lang w:eastAsia="cs-CZ"/>
              </w:rPr>
              <w:t>Číslo bankovního účtu:</w:t>
            </w:r>
          </w:p>
        </w:tc>
        <w:tc>
          <w:tcPr>
            <w:tcW w:w="6203" w:type="dxa"/>
            <w:shd w:val="clear" w:color="auto" w:fill="auto"/>
          </w:tcPr>
          <w:p w14:paraId="040D5FC5" w14:textId="77777777" w:rsidR="00FB6AFF" w:rsidRPr="000E7D16" w:rsidRDefault="00FB6AFF" w:rsidP="007A45E5">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2E8BCC01" w14:textId="77777777" w:rsidR="00FB6AFF" w:rsidRPr="00BE5EAF" w:rsidRDefault="00FB6AFF" w:rsidP="00FB6AFF">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FB6AFF" w14:paraId="5ABF3534" w14:textId="77777777" w:rsidTr="007A45E5">
        <w:tc>
          <w:tcPr>
            <w:tcW w:w="2977" w:type="dxa"/>
            <w:shd w:val="clear" w:color="auto" w:fill="auto"/>
            <w:vAlign w:val="center"/>
          </w:tcPr>
          <w:p w14:paraId="441E0281" w14:textId="77777777" w:rsidR="00FB6AFF" w:rsidRPr="000E7D16" w:rsidRDefault="00FB6AFF" w:rsidP="007A45E5">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4E52D4EC" w14:textId="77777777" w:rsidR="00FB6AFF" w:rsidRDefault="00FB6AFF" w:rsidP="007A45E5">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FB6AFF" w14:paraId="68469C3C" w14:textId="77777777" w:rsidTr="007A45E5">
        <w:tc>
          <w:tcPr>
            <w:tcW w:w="2977" w:type="dxa"/>
            <w:shd w:val="clear" w:color="auto" w:fill="auto"/>
            <w:vAlign w:val="center"/>
          </w:tcPr>
          <w:p w14:paraId="7468F310" w14:textId="77777777" w:rsidR="00FB6AFF" w:rsidRDefault="00FB6AFF" w:rsidP="007A45E5">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7941B195" w14:textId="77777777" w:rsidR="00FB6AFF" w:rsidRDefault="00FB6AFF" w:rsidP="007A45E5">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FB6AFF" w14:paraId="10A8E684" w14:textId="77777777" w:rsidTr="007A45E5">
        <w:tc>
          <w:tcPr>
            <w:tcW w:w="2977" w:type="dxa"/>
            <w:shd w:val="clear" w:color="auto" w:fill="auto"/>
            <w:vAlign w:val="center"/>
          </w:tcPr>
          <w:p w14:paraId="77E4946B" w14:textId="77777777" w:rsidR="00FB6AFF" w:rsidRDefault="00FB6AFF" w:rsidP="007A45E5">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71EB8EC" w14:textId="77777777" w:rsidR="00FB6AFF" w:rsidRDefault="00FB6AFF" w:rsidP="007A45E5">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3AA012F2" w14:textId="77777777" w:rsidR="00FB6AFF" w:rsidRPr="00BE5EAF" w:rsidRDefault="00FB6AFF" w:rsidP="00FB6AFF">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FB6AFF" w14:paraId="13312481" w14:textId="77777777" w:rsidTr="007A45E5">
        <w:tc>
          <w:tcPr>
            <w:tcW w:w="2977" w:type="dxa"/>
            <w:shd w:val="clear" w:color="auto" w:fill="auto"/>
            <w:vAlign w:val="center"/>
          </w:tcPr>
          <w:p w14:paraId="2A03A236" w14:textId="77777777" w:rsidR="00FB6AFF" w:rsidRPr="000E7D16" w:rsidRDefault="00FB6AFF" w:rsidP="007A45E5">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6872B25A" w14:textId="77777777" w:rsidR="00FB6AFF" w:rsidRDefault="00FB6AFF" w:rsidP="007A45E5">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FB6AFF" w14:paraId="0A8EA79B" w14:textId="77777777" w:rsidTr="007A45E5">
        <w:tc>
          <w:tcPr>
            <w:tcW w:w="2977" w:type="dxa"/>
            <w:shd w:val="clear" w:color="auto" w:fill="auto"/>
            <w:vAlign w:val="center"/>
          </w:tcPr>
          <w:p w14:paraId="5F521B5D" w14:textId="77777777" w:rsidR="00FB6AFF" w:rsidRDefault="00FB6AFF" w:rsidP="007A45E5">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6BF0A8F5" w14:textId="77777777" w:rsidR="00FB6AFF" w:rsidRDefault="00FB6AFF" w:rsidP="007A45E5">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FB6AFF" w14:paraId="1620AFC4" w14:textId="77777777" w:rsidTr="007A45E5">
        <w:tc>
          <w:tcPr>
            <w:tcW w:w="2977" w:type="dxa"/>
            <w:shd w:val="clear" w:color="auto" w:fill="auto"/>
            <w:vAlign w:val="center"/>
          </w:tcPr>
          <w:p w14:paraId="1DC0AEAA" w14:textId="77777777" w:rsidR="00FB6AFF" w:rsidRDefault="00FB6AFF" w:rsidP="007A45E5">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03F982EF" w14:textId="77777777" w:rsidR="00FB6AFF" w:rsidRDefault="00FB6AFF" w:rsidP="007A45E5">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7F03BABB" w14:textId="77777777" w:rsidR="00FB6AFF" w:rsidRDefault="00FB6AFF" w:rsidP="00FB6AFF">
      <w:pPr>
        <w:widowControl w:val="0"/>
        <w:autoSpaceDE w:val="0"/>
        <w:autoSpaceDN w:val="0"/>
        <w:adjustRightInd w:val="0"/>
        <w:spacing w:before="120"/>
        <w:outlineLvl w:val="0"/>
        <w:rPr>
          <w:b/>
          <w:bCs/>
          <w:sz w:val="24"/>
          <w:szCs w:val="24"/>
          <w:lang w:eastAsia="cs-CZ"/>
        </w:rPr>
      </w:pPr>
    </w:p>
    <w:p w14:paraId="4D1F918B" w14:textId="77777777" w:rsidR="00FB6AFF" w:rsidRPr="00997F1E" w:rsidRDefault="00FB6AFF" w:rsidP="00FB6AFF">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4F1F53D7" w14:textId="43801E22" w:rsidR="00FB6AFF" w:rsidRDefault="00FB6AFF" w:rsidP="00FB6AFF">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w:t>
      </w:r>
      <w:r w:rsidRPr="00A65937">
        <w:rPr>
          <w:rFonts w:eastAsia="Times New Roman" w:cs="Arial"/>
          <w:lang w:eastAsia="cs-CZ"/>
        </w:rPr>
        <w:t xml:space="preserve">nabídky prohlašujeme, že jsme se seznámili se zněním </w:t>
      </w:r>
      <w:r>
        <w:rPr>
          <w:rFonts w:eastAsia="Times New Roman" w:cs="Arial"/>
          <w:lang w:eastAsia="cs-CZ"/>
        </w:rPr>
        <w:t>výzvy</w:t>
      </w:r>
      <w:r w:rsidRPr="00A65937">
        <w:rPr>
          <w:rFonts w:eastAsia="Times New Roman" w:cs="Arial"/>
          <w:lang w:eastAsia="cs-CZ"/>
        </w:rPr>
        <w:t xml:space="preserve"> na uzavření smlouvy na veřejnou </w:t>
      </w:r>
      <w:r w:rsidRPr="00A65937">
        <w:rPr>
          <w:rFonts w:eastAsia="Times New Roman" w:cs="Arial"/>
          <w:lang w:eastAsia="cs-CZ"/>
        </w:rPr>
        <w:lastRenderedPageBreak/>
        <w:t xml:space="preserve">zakázku s názvem </w:t>
      </w:r>
      <w:r w:rsidRPr="006E0B8E">
        <w:rPr>
          <w:rFonts w:eastAsia="Times New Roman" w:cs="Arial"/>
          <w:i/>
          <w:iCs/>
          <w:lang w:eastAsia="cs-CZ"/>
        </w:rPr>
        <w:t>„</w:t>
      </w:r>
      <w:r>
        <w:rPr>
          <w:rFonts w:eastAsia="Times New Roman" w:cs="Arial"/>
          <w:i/>
          <w:iCs/>
          <w:lang w:eastAsia="cs-CZ"/>
        </w:rPr>
        <w:t>Ostraha středisek Silnice LK na rok 2023</w:t>
      </w:r>
      <w:r w:rsidRPr="003D67D8">
        <w:rPr>
          <w:rFonts w:eastAsia="Times New Roman" w:cs="Arial"/>
          <w:i/>
          <w:iCs/>
          <w:lang w:eastAsia="cs-CZ"/>
        </w:rPr>
        <w:t>“</w:t>
      </w:r>
      <w:r w:rsidRPr="00A65937">
        <w:rPr>
          <w:rFonts w:eastAsia="Times New Roman" w:cs="Arial"/>
          <w:lang w:eastAsia="cs-CZ"/>
        </w:rPr>
        <w:t xml:space="preserve"> a podáním této nabídky akceptujeme závazný návrh </w:t>
      </w:r>
      <w:r>
        <w:rPr>
          <w:rFonts w:eastAsia="Times New Roman" w:cs="Arial"/>
          <w:lang w:eastAsia="cs-CZ"/>
        </w:rPr>
        <w:t>Smlouvy</w:t>
      </w:r>
      <w:r w:rsidRPr="00A65937">
        <w:rPr>
          <w:rFonts w:eastAsia="Times New Roman" w:cs="Arial"/>
          <w:lang w:eastAsia="cs-CZ"/>
        </w:rPr>
        <w:t xml:space="preserve"> na zakázku, který je </w:t>
      </w:r>
      <w:r w:rsidRPr="00FE6254">
        <w:rPr>
          <w:rFonts w:eastAsia="Times New Roman" w:cs="Arial"/>
          <w:lang w:eastAsia="cs-CZ"/>
        </w:rPr>
        <w:t xml:space="preserve">obsažen v příloze č. </w:t>
      </w:r>
      <w:r>
        <w:rPr>
          <w:rFonts w:eastAsia="Times New Roman" w:cs="Arial"/>
          <w:lang w:eastAsia="cs-CZ"/>
        </w:rPr>
        <w:t>2</w:t>
      </w:r>
      <w:r w:rsidRPr="00FE6254">
        <w:rPr>
          <w:rFonts w:eastAsia="Times New Roman" w:cs="Arial"/>
          <w:lang w:eastAsia="cs-CZ"/>
        </w:rPr>
        <w:t xml:space="preserve"> Výzvy. Akceptujeme všechny obchodní, technické a další smluvní podmínky uvedené ve výzvě a jejích přílohách. Prohlašujeme</w:t>
      </w:r>
      <w:r w:rsidRPr="007B4002">
        <w:rPr>
          <w:rFonts w:eastAsia="Times New Roman" w:cs="Arial"/>
          <w:lang w:eastAsia="cs-CZ"/>
        </w:rPr>
        <w:t>, že podáním této nabídky nabízíme realizaci výše uveden</w:t>
      </w:r>
      <w:r>
        <w:rPr>
          <w:rFonts w:eastAsia="Times New Roman" w:cs="Arial"/>
          <w:lang w:eastAsia="cs-CZ"/>
        </w:rPr>
        <w:t>é</w:t>
      </w:r>
      <w:r w:rsidRPr="007B4002">
        <w:rPr>
          <w:rFonts w:eastAsia="Times New Roman" w:cs="Arial"/>
          <w:lang w:eastAsia="cs-CZ"/>
        </w:rPr>
        <w:t xml:space="preserve"> </w:t>
      </w:r>
      <w:r>
        <w:rPr>
          <w:rFonts w:eastAsia="Times New Roman" w:cs="Arial"/>
          <w:lang w:eastAsia="cs-CZ"/>
        </w:rPr>
        <w:t>Smlouvy</w:t>
      </w:r>
      <w:r w:rsidRPr="007B4002">
        <w:rPr>
          <w:rFonts w:eastAsia="Times New Roman" w:cs="Arial"/>
          <w:lang w:eastAsia="cs-CZ"/>
        </w:rPr>
        <w:t xml:space="preserve"> na zakázku v souladu s</w:t>
      </w:r>
      <w:r>
        <w:rPr>
          <w:rFonts w:eastAsia="Times New Roman" w:cs="Arial"/>
          <w:lang w:eastAsia="cs-CZ"/>
        </w:rPr>
        <w:t xml:space="preserve"> Výzvou a</w:t>
      </w:r>
      <w:r w:rsidRPr="007B4002">
        <w:rPr>
          <w:rFonts w:eastAsia="Times New Roman" w:cs="Arial"/>
          <w:lang w:eastAsia="cs-CZ"/>
        </w:rPr>
        <w:t xml:space="preserve"> touto nabídkou</w:t>
      </w:r>
      <w:r>
        <w:rPr>
          <w:rFonts w:eastAsia="Times New Roman" w:cs="Arial"/>
          <w:lang w:eastAsia="cs-CZ"/>
        </w:rPr>
        <w:t>.</w:t>
      </w:r>
    </w:p>
    <w:p w14:paraId="7FE050D8" w14:textId="77777777" w:rsidR="00FB6AFF" w:rsidRDefault="00FB6AFF" w:rsidP="00FB6AFF">
      <w:pPr>
        <w:widowControl w:val="0"/>
        <w:autoSpaceDE w:val="0"/>
        <w:autoSpaceDN w:val="0"/>
        <w:adjustRightInd w:val="0"/>
        <w:spacing w:after="0"/>
        <w:outlineLvl w:val="0"/>
        <w:rPr>
          <w:rFonts w:eastAsia="Times New Roman" w:cs="Arial"/>
          <w:lang w:eastAsia="cs-CZ"/>
        </w:rPr>
      </w:pPr>
    </w:p>
    <w:p w14:paraId="5B8A6454" w14:textId="77777777" w:rsidR="00FB6AFF" w:rsidRDefault="00FB6AFF" w:rsidP="00FB6AFF">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Pr="00A558E9">
        <w:rPr>
          <w:rFonts w:cstheme="minorHAnsi"/>
        </w:rPr>
        <w:t>[</w:t>
      </w:r>
      <w:r w:rsidRPr="00A558E9">
        <w:rPr>
          <w:rFonts w:cstheme="minorHAnsi"/>
          <w:highlight w:val="green"/>
        </w:rPr>
        <w:t>DOPLNÍ DODAVATEL</w:t>
      </w:r>
      <w:r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Pr="00A558E9">
        <w:rPr>
          <w:rFonts w:cstheme="minorHAnsi"/>
        </w:rPr>
        <w:t>[</w:t>
      </w:r>
      <w:r w:rsidRPr="00A558E9">
        <w:rPr>
          <w:rFonts w:cstheme="minorHAnsi"/>
          <w:highlight w:val="green"/>
        </w:rPr>
        <w:t>DOPLNÍ DODAVATEL</w:t>
      </w:r>
      <w:r w:rsidRPr="00A558E9">
        <w:rPr>
          <w:rFonts w:cstheme="minorHAnsi"/>
        </w:rPr>
        <w:t>]</w:t>
      </w:r>
      <w:r w:rsidRPr="005F305F">
        <w:rPr>
          <w:rFonts w:eastAsia="Times New Roman" w:cs="Arial"/>
          <w:lang w:eastAsia="cs-CZ"/>
        </w:rPr>
        <w:tab/>
      </w:r>
    </w:p>
    <w:p w14:paraId="6737E013" w14:textId="77777777" w:rsidR="00FB6AFF" w:rsidRDefault="00FB6AFF" w:rsidP="00FB6AFF">
      <w:pPr>
        <w:widowControl w:val="0"/>
        <w:autoSpaceDE w:val="0"/>
        <w:autoSpaceDN w:val="0"/>
        <w:adjustRightInd w:val="0"/>
        <w:spacing w:after="0"/>
        <w:outlineLvl w:val="0"/>
        <w:rPr>
          <w:rFonts w:eastAsia="Times New Roman" w:cs="Arial"/>
          <w:lang w:eastAsia="cs-CZ"/>
        </w:rPr>
      </w:pPr>
    </w:p>
    <w:p w14:paraId="659C38E1" w14:textId="77777777" w:rsidR="00FB6AFF" w:rsidRDefault="00FB6AFF" w:rsidP="00FB6AFF">
      <w:pPr>
        <w:widowControl w:val="0"/>
        <w:autoSpaceDE w:val="0"/>
        <w:autoSpaceDN w:val="0"/>
        <w:adjustRightInd w:val="0"/>
        <w:spacing w:after="0"/>
        <w:outlineLvl w:val="0"/>
        <w:rPr>
          <w:rFonts w:eastAsia="Times New Roman" w:cs="Arial"/>
          <w:lang w:eastAsia="cs-CZ"/>
        </w:rPr>
      </w:pPr>
    </w:p>
    <w:p w14:paraId="353EF2DF" w14:textId="77777777" w:rsidR="00FB6AFF" w:rsidRDefault="00FB6AFF" w:rsidP="00FB6AFF">
      <w:pPr>
        <w:widowControl w:val="0"/>
        <w:autoSpaceDE w:val="0"/>
        <w:autoSpaceDN w:val="0"/>
        <w:adjustRightInd w:val="0"/>
        <w:spacing w:after="0"/>
        <w:outlineLvl w:val="0"/>
        <w:rPr>
          <w:rFonts w:eastAsia="Times New Roman" w:cs="Arial"/>
          <w:lang w:eastAsia="cs-CZ"/>
        </w:rPr>
      </w:pPr>
    </w:p>
    <w:p w14:paraId="4AF81467" w14:textId="77777777" w:rsidR="00FB6AFF" w:rsidRPr="005F305F" w:rsidRDefault="00FB6AFF" w:rsidP="00FB6AFF">
      <w:pPr>
        <w:spacing w:after="0"/>
        <w:rPr>
          <w:rFonts w:cs="Arial"/>
          <w:szCs w:val="20"/>
        </w:rPr>
      </w:pPr>
      <w:r w:rsidRPr="005F305F">
        <w:rPr>
          <w:rFonts w:cs="Arial"/>
          <w:szCs w:val="20"/>
        </w:rPr>
        <w:t>_______________________________________</w:t>
      </w:r>
    </w:p>
    <w:p w14:paraId="2A338085" w14:textId="77777777" w:rsidR="00FB6AFF" w:rsidRPr="00BD0725" w:rsidRDefault="00FB6AFF" w:rsidP="00FB6AFF">
      <w:pPr>
        <w:spacing w:after="0"/>
        <w:rPr>
          <w:rFonts w:cs="Arial"/>
          <w:b/>
          <w:szCs w:val="20"/>
        </w:rPr>
      </w:pPr>
      <w:r w:rsidRPr="005F305F">
        <w:rPr>
          <w:rFonts w:cs="Arial"/>
          <w:szCs w:val="20"/>
        </w:rPr>
        <w:t>[</w:t>
      </w:r>
      <w:r w:rsidRPr="00FE753A">
        <w:rPr>
          <w:rFonts w:cs="Arial"/>
          <w:b/>
          <w:szCs w:val="20"/>
          <w:highlight w:val="green"/>
        </w:rPr>
        <w:t>název účastníka</w:t>
      </w:r>
      <w:r w:rsidRPr="00FE753A">
        <w:rPr>
          <w:rFonts w:cs="Arial"/>
          <w:szCs w:val="20"/>
          <w:highlight w:val="green"/>
        </w:rPr>
        <w:t xml:space="preserve"> – DOPLNÍ</w:t>
      </w:r>
      <w:r w:rsidRPr="00FE753A">
        <w:rPr>
          <w:rFonts w:cstheme="minorHAnsi"/>
          <w:highlight w:val="green"/>
        </w:rPr>
        <w:t xml:space="preserve"> </w:t>
      </w:r>
      <w:r w:rsidRPr="00A558E9">
        <w:rPr>
          <w:rFonts w:cstheme="minorHAnsi"/>
          <w:highlight w:val="green"/>
        </w:rPr>
        <w:t>DODAVATEL</w:t>
      </w:r>
      <w:r w:rsidRPr="00BD0725">
        <w:rPr>
          <w:rFonts w:cs="Arial"/>
          <w:szCs w:val="20"/>
        </w:rPr>
        <w:t>]</w:t>
      </w:r>
    </w:p>
    <w:p w14:paraId="14D644A3" w14:textId="77777777" w:rsidR="00FB6AFF" w:rsidRPr="00BD0725" w:rsidRDefault="00FB6AFF" w:rsidP="00FB6AFF">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proofErr w:type="gramStart"/>
      <w:r w:rsidRPr="00FE753A">
        <w:rPr>
          <w:rFonts w:cs="Arial"/>
          <w:szCs w:val="20"/>
          <w:highlight w:val="green"/>
        </w:rPr>
        <w:t xml:space="preserve">účastníka - </w:t>
      </w:r>
      <w:r w:rsidRPr="00FE753A">
        <w:rPr>
          <w:rFonts w:cstheme="minorHAnsi"/>
          <w:highlight w:val="green"/>
        </w:rPr>
        <w:t>DOPLNÍ</w:t>
      </w:r>
      <w:proofErr w:type="gramEnd"/>
      <w:r w:rsidRPr="00FE753A">
        <w:rPr>
          <w:rFonts w:cstheme="minorHAnsi"/>
          <w:highlight w:val="green"/>
        </w:rPr>
        <w:t xml:space="preserve"> </w:t>
      </w:r>
      <w:r w:rsidRPr="00A558E9">
        <w:rPr>
          <w:rFonts w:cstheme="minorHAnsi"/>
          <w:highlight w:val="green"/>
        </w:rPr>
        <w:t>DODAVATEL</w:t>
      </w:r>
      <w:r w:rsidRPr="00BD0725">
        <w:rPr>
          <w:rFonts w:cs="Arial"/>
          <w:szCs w:val="20"/>
        </w:rPr>
        <w:t>]</w:t>
      </w:r>
    </w:p>
    <w:p w14:paraId="7B13DE47" w14:textId="77777777" w:rsidR="00FB6AFF" w:rsidRPr="005F305F" w:rsidRDefault="00FB6AFF" w:rsidP="00FB6AFF">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funkce nebo oprávnění – DOPLNÍ</w:t>
      </w:r>
      <w:r w:rsidRPr="00FE753A">
        <w:rPr>
          <w:rFonts w:cstheme="minorHAnsi"/>
          <w:highlight w:val="green"/>
        </w:rPr>
        <w:t xml:space="preserve"> </w:t>
      </w:r>
      <w:r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44434B6B" w14:textId="77777777" w:rsidR="00FB6AFF" w:rsidRPr="00713D91" w:rsidRDefault="00FB6AFF" w:rsidP="00FB6AFF">
      <w:pPr>
        <w:spacing w:after="200"/>
        <w:jc w:val="left"/>
      </w:pPr>
      <w:r>
        <w:rPr>
          <w:rFonts w:cstheme="minorHAnsi"/>
          <w:b/>
          <w:bCs/>
        </w:rPr>
        <w:br w:type="page"/>
      </w:r>
    </w:p>
    <w:p w14:paraId="64B12B00" w14:textId="77777777" w:rsidR="00FB6AFF" w:rsidRDefault="00FB6AFF" w:rsidP="00FB6AFF">
      <w:pPr>
        <w:widowControl w:val="0"/>
        <w:jc w:val="left"/>
        <w:rPr>
          <w:rFonts w:cstheme="minorHAnsi"/>
          <w:b/>
          <w:bCs/>
        </w:rPr>
      </w:pPr>
      <w:r w:rsidRPr="000E7EEE">
        <w:rPr>
          <w:rFonts w:cstheme="minorHAnsi"/>
          <w:b/>
          <w:bCs/>
        </w:rPr>
        <w:lastRenderedPageBreak/>
        <w:t xml:space="preserve">Příloha č. </w:t>
      </w:r>
      <w:r>
        <w:rPr>
          <w:rFonts w:cstheme="minorHAnsi"/>
          <w:b/>
          <w:bCs/>
        </w:rPr>
        <w:t>2 – Závazný návrh Smlouvy</w:t>
      </w:r>
    </w:p>
    <w:p w14:paraId="7BCB84C0" w14:textId="77777777" w:rsidR="00FB6AFF" w:rsidRDefault="00FB6AFF" w:rsidP="00FB6AFF">
      <w:pPr>
        <w:widowControl w:val="0"/>
        <w:jc w:val="left"/>
        <w:rPr>
          <w:rFonts w:cstheme="minorHAnsi"/>
          <w:i/>
          <w:iCs/>
        </w:rPr>
      </w:pPr>
      <w:r>
        <w:rPr>
          <w:rFonts w:cstheme="minorHAnsi"/>
          <w:i/>
          <w:iCs/>
        </w:rPr>
        <w:t>(Samostatný dokument)</w:t>
      </w:r>
    </w:p>
    <w:p w14:paraId="42852D09" w14:textId="77777777" w:rsidR="0049263E" w:rsidRDefault="0049263E" w:rsidP="00FB6AFF">
      <w:pPr>
        <w:widowControl w:val="0"/>
        <w:jc w:val="left"/>
        <w:rPr>
          <w:rFonts w:cstheme="minorHAnsi"/>
        </w:rPr>
      </w:pPr>
    </w:p>
    <w:p w14:paraId="19F1ED60" w14:textId="7128BA6F" w:rsidR="00FB6AFF" w:rsidRDefault="00FB6AFF" w:rsidP="00FB6AFF">
      <w:pPr>
        <w:widowControl w:val="0"/>
        <w:jc w:val="left"/>
        <w:rPr>
          <w:rFonts w:cstheme="minorHAnsi"/>
          <w:b/>
          <w:bCs/>
        </w:rPr>
      </w:pPr>
      <w:r w:rsidRPr="000E7EEE">
        <w:rPr>
          <w:rFonts w:cstheme="minorHAnsi"/>
          <w:b/>
          <w:bCs/>
        </w:rPr>
        <w:t xml:space="preserve">Příloha č. </w:t>
      </w:r>
      <w:r>
        <w:rPr>
          <w:rFonts w:cstheme="minorHAnsi"/>
          <w:b/>
          <w:bCs/>
        </w:rPr>
        <w:t>3</w:t>
      </w:r>
      <w:r w:rsidR="009218F4">
        <w:rPr>
          <w:rFonts w:cstheme="minorHAnsi"/>
          <w:b/>
          <w:bCs/>
        </w:rPr>
        <w:t xml:space="preserve"> – Položkový rozpočet</w:t>
      </w:r>
    </w:p>
    <w:p w14:paraId="1538C90D" w14:textId="77777777" w:rsidR="009218F4" w:rsidRDefault="009218F4" w:rsidP="009218F4">
      <w:pPr>
        <w:widowControl w:val="0"/>
        <w:jc w:val="left"/>
        <w:rPr>
          <w:rFonts w:cstheme="minorHAnsi"/>
          <w:i/>
          <w:iCs/>
        </w:rPr>
      </w:pPr>
      <w:r>
        <w:rPr>
          <w:rFonts w:cstheme="minorHAnsi"/>
          <w:i/>
          <w:iCs/>
        </w:rPr>
        <w:t>(Samostatný dokument)</w:t>
      </w:r>
    </w:p>
    <w:p w14:paraId="06393DEB" w14:textId="3E85C220" w:rsidR="009218F4" w:rsidRDefault="009218F4">
      <w:pPr>
        <w:spacing w:after="200"/>
        <w:jc w:val="left"/>
        <w:rPr>
          <w:rFonts w:eastAsia="Times New Roman" w:cs="Arial"/>
          <w:bCs/>
          <w:lang w:eastAsia="cs-CZ"/>
        </w:rPr>
      </w:pPr>
      <w:r>
        <w:rPr>
          <w:rFonts w:eastAsia="Times New Roman" w:cs="Arial"/>
          <w:bCs/>
          <w:lang w:eastAsia="cs-CZ"/>
        </w:rPr>
        <w:br w:type="page"/>
      </w:r>
    </w:p>
    <w:p w14:paraId="5D091292" w14:textId="77777777" w:rsidR="00FB6AFF" w:rsidRDefault="00FB6AFF" w:rsidP="00FB6AFF">
      <w:pPr>
        <w:spacing w:after="160" w:line="256" w:lineRule="auto"/>
        <w:rPr>
          <w:rFonts w:cstheme="minorHAnsi"/>
          <w:b/>
          <w:bCs/>
        </w:rPr>
      </w:pPr>
      <w:r w:rsidRPr="000E7EEE">
        <w:rPr>
          <w:rFonts w:cstheme="minorHAnsi"/>
          <w:b/>
          <w:bCs/>
        </w:rPr>
        <w:lastRenderedPageBreak/>
        <w:t xml:space="preserve">Příloha č. </w:t>
      </w:r>
      <w:r>
        <w:rPr>
          <w:rFonts w:cstheme="minorHAnsi"/>
          <w:b/>
          <w:bCs/>
        </w:rPr>
        <w:t>4</w:t>
      </w:r>
    </w:p>
    <w:p w14:paraId="401A5FB4" w14:textId="77777777" w:rsidR="00FB6AFF" w:rsidRPr="00F87288" w:rsidRDefault="00FB6AFF" w:rsidP="00FB6AFF">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4ED64F1C" w14:textId="0A1D7DBA" w:rsidR="00FB6AFF" w:rsidRDefault="00FB6AFF" w:rsidP="00FB6AFF">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0EA5D365" w14:textId="0A3224C9" w:rsidR="00FB6AFF" w:rsidRPr="00EF0240" w:rsidRDefault="00FB6AFF" w:rsidP="00FB6AFF">
      <w:pPr>
        <w:jc w:val="center"/>
        <w:rPr>
          <w:b/>
          <w:caps/>
          <w:color w:val="E36C0A" w:themeColor="accent6" w:themeShade="BF"/>
          <w:sz w:val="40"/>
        </w:rPr>
      </w:pPr>
      <w:r>
        <w:rPr>
          <w:b/>
          <w:color w:val="E36C0A" w:themeColor="accent6" w:themeShade="BF"/>
          <w:sz w:val="40"/>
        </w:rPr>
        <w:t>OSTRAHA STŘEDISEK SILNICE LK NA ROK 2023</w:t>
      </w:r>
    </w:p>
    <w:tbl>
      <w:tblPr>
        <w:tblStyle w:val="Mkatabulky"/>
        <w:tblW w:w="5000" w:type="pct"/>
        <w:tblLook w:val="04A0" w:firstRow="1" w:lastRow="0" w:firstColumn="1" w:lastColumn="0" w:noHBand="0" w:noVBand="1"/>
      </w:tblPr>
      <w:tblGrid>
        <w:gridCol w:w="2938"/>
        <w:gridCol w:w="6642"/>
        <w:gridCol w:w="343"/>
      </w:tblGrid>
      <w:tr w:rsidR="00FB6AFF" w:rsidRPr="00A324F6" w14:paraId="313285D0" w14:textId="77777777" w:rsidTr="007A45E5">
        <w:trPr>
          <w:gridAfter w:val="1"/>
          <w:wAfter w:w="173" w:type="pct"/>
        </w:trPr>
        <w:tc>
          <w:tcPr>
            <w:tcW w:w="4827" w:type="pct"/>
            <w:gridSpan w:val="2"/>
            <w:tcBorders>
              <w:top w:val="nil"/>
              <w:left w:val="nil"/>
              <w:right w:val="nil"/>
            </w:tcBorders>
          </w:tcPr>
          <w:p w14:paraId="0AAB8497" w14:textId="77777777" w:rsidR="00FB6AFF" w:rsidRDefault="00FB6AFF" w:rsidP="007A45E5">
            <w:pPr>
              <w:spacing w:after="0" w:line="276" w:lineRule="auto"/>
              <w:rPr>
                <w:rFonts w:cstheme="minorHAnsi"/>
                <w:b/>
              </w:rPr>
            </w:pPr>
          </w:p>
          <w:p w14:paraId="710A3F7D" w14:textId="77777777" w:rsidR="00FB6AFF" w:rsidRPr="00A324F6" w:rsidRDefault="00FB6AFF" w:rsidP="007A45E5">
            <w:pPr>
              <w:spacing w:after="0" w:line="276" w:lineRule="auto"/>
              <w:rPr>
                <w:rFonts w:cstheme="minorHAnsi"/>
                <w:b/>
              </w:rPr>
            </w:pPr>
            <w:r w:rsidRPr="00A324F6">
              <w:rPr>
                <w:rFonts w:cstheme="minorHAnsi"/>
                <w:b/>
              </w:rPr>
              <w:t>Prohlašující dodavatel:</w:t>
            </w:r>
          </w:p>
        </w:tc>
      </w:tr>
      <w:tr w:rsidR="00FB6AFF" w:rsidRPr="00A324F6" w14:paraId="2BD049B4" w14:textId="77777777" w:rsidTr="007A45E5">
        <w:trPr>
          <w:trHeight w:val="510"/>
        </w:trPr>
        <w:tc>
          <w:tcPr>
            <w:tcW w:w="1480" w:type="pct"/>
            <w:vAlign w:val="center"/>
          </w:tcPr>
          <w:p w14:paraId="7A444983" w14:textId="77777777" w:rsidR="00FB6AFF" w:rsidRPr="00A324F6" w:rsidRDefault="00FB6AFF" w:rsidP="007A45E5">
            <w:pPr>
              <w:spacing w:after="0" w:line="276" w:lineRule="auto"/>
              <w:rPr>
                <w:rFonts w:cstheme="minorHAnsi"/>
              </w:rPr>
            </w:pPr>
            <w:r w:rsidRPr="00A324F6">
              <w:rPr>
                <w:rFonts w:cstheme="minorHAnsi"/>
              </w:rPr>
              <w:t>Název dodavatele:</w:t>
            </w:r>
          </w:p>
        </w:tc>
        <w:tc>
          <w:tcPr>
            <w:tcW w:w="3520" w:type="pct"/>
            <w:gridSpan w:val="2"/>
            <w:vAlign w:val="center"/>
          </w:tcPr>
          <w:p w14:paraId="28C51556" w14:textId="77777777" w:rsidR="00FB6AFF" w:rsidRPr="00CE46AC" w:rsidRDefault="00FB6AFF" w:rsidP="007A45E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FB6AFF" w:rsidRPr="00A324F6" w14:paraId="00F942F0" w14:textId="77777777" w:rsidTr="007A45E5">
        <w:trPr>
          <w:trHeight w:val="510"/>
        </w:trPr>
        <w:tc>
          <w:tcPr>
            <w:tcW w:w="1480" w:type="pct"/>
            <w:vAlign w:val="center"/>
          </w:tcPr>
          <w:p w14:paraId="70A8407A" w14:textId="77777777" w:rsidR="00FB6AFF" w:rsidRPr="00A324F6" w:rsidRDefault="00FB6AFF" w:rsidP="007A45E5">
            <w:pPr>
              <w:spacing w:after="0" w:line="276" w:lineRule="auto"/>
              <w:rPr>
                <w:rFonts w:cstheme="minorHAnsi"/>
              </w:rPr>
            </w:pPr>
            <w:r w:rsidRPr="00A324F6">
              <w:rPr>
                <w:rFonts w:cstheme="minorHAnsi"/>
              </w:rPr>
              <w:t>Sídlo:</w:t>
            </w:r>
          </w:p>
        </w:tc>
        <w:tc>
          <w:tcPr>
            <w:tcW w:w="3520" w:type="pct"/>
            <w:gridSpan w:val="2"/>
            <w:vAlign w:val="center"/>
          </w:tcPr>
          <w:p w14:paraId="01BE6A1B" w14:textId="77777777" w:rsidR="00FB6AFF" w:rsidRPr="00CE46AC" w:rsidRDefault="00FB6AFF" w:rsidP="007A45E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FB6AFF" w:rsidRPr="00A324F6" w14:paraId="1D38AD64" w14:textId="77777777" w:rsidTr="007A45E5">
        <w:trPr>
          <w:trHeight w:val="510"/>
        </w:trPr>
        <w:tc>
          <w:tcPr>
            <w:tcW w:w="1480" w:type="pct"/>
            <w:vAlign w:val="center"/>
          </w:tcPr>
          <w:p w14:paraId="75899C58" w14:textId="77777777" w:rsidR="00FB6AFF" w:rsidRPr="00A324F6" w:rsidRDefault="00FB6AFF" w:rsidP="007A45E5">
            <w:pPr>
              <w:spacing w:after="0" w:line="276" w:lineRule="auto"/>
              <w:rPr>
                <w:rFonts w:cstheme="minorHAnsi"/>
              </w:rPr>
            </w:pPr>
            <w:r w:rsidRPr="00A324F6">
              <w:rPr>
                <w:rFonts w:cstheme="minorHAnsi"/>
              </w:rPr>
              <w:t>IČO (u subjektu se sídlem v ČR):</w:t>
            </w:r>
          </w:p>
        </w:tc>
        <w:tc>
          <w:tcPr>
            <w:tcW w:w="3520" w:type="pct"/>
            <w:gridSpan w:val="2"/>
            <w:vAlign w:val="center"/>
          </w:tcPr>
          <w:p w14:paraId="3B3FE4C8" w14:textId="77777777" w:rsidR="00FB6AFF" w:rsidRPr="00CE46AC" w:rsidRDefault="00FB6AFF" w:rsidP="007A45E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FB6AFF" w:rsidRPr="00A324F6" w14:paraId="087586BD" w14:textId="77777777" w:rsidTr="007A45E5">
        <w:trPr>
          <w:trHeight w:val="510"/>
        </w:trPr>
        <w:tc>
          <w:tcPr>
            <w:tcW w:w="1480" w:type="pct"/>
            <w:vAlign w:val="center"/>
          </w:tcPr>
          <w:p w14:paraId="22609BEA" w14:textId="77777777" w:rsidR="00FB6AFF" w:rsidRPr="00A324F6" w:rsidRDefault="00FB6AFF" w:rsidP="007A45E5">
            <w:pPr>
              <w:spacing w:after="0" w:line="276" w:lineRule="auto"/>
              <w:rPr>
                <w:rFonts w:cstheme="minorHAnsi"/>
              </w:rPr>
            </w:pPr>
            <w:r w:rsidRPr="00A324F6">
              <w:rPr>
                <w:rFonts w:cstheme="minorHAnsi"/>
              </w:rPr>
              <w:t>Jednající/zastoupen:</w:t>
            </w:r>
          </w:p>
        </w:tc>
        <w:tc>
          <w:tcPr>
            <w:tcW w:w="3520" w:type="pct"/>
            <w:gridSpan w:val="2"/>
            <w:vAlign w:val="center"/>
          </w:tcPr>
          <w:p w14:paraId="6F4A1787" w14:textId="77777777" w:rsidR="00FB6AFF" w:rsidRPr="00CE46AC" w:rsidRDefault="00FB6AFF" w:rsidP="007A45E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1FBEBB55" w14:textId="77777777" w:rsidR="00FB6AFF" w:rsidRPr="00A324F6" w:rsidRDefault="00FB6AFF" w:rsidP="00FB6AFF">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732567F8" w14:textId="77777777" w:rsidR="00FB6AFF" w:rsidRPr="00A324F6" w:rsidRDefault="00FB6AFF" w:rsidP="00FB6AFF">
      <w:pPr>
        <w:spacing w:after="0"/>
        <w:jc w:val="center"/>
        <w:rPr>
          <w:rFonts w:cstheme="minorHAnsi"/>
          <w:b/>
        </w:rPr>
      </w:pPr>
    </w:p>
    <w:p w14:paraId="7D1288DB" w14:textId="78AA1171" w:rsidR="00FB6AFF" w:rsidRPr="00A324F6" w:rsidRDefault="00FB6AFF" w:rsidP="00FB6AFF">
      <w:pPr>
        <w:spacing w:before="120"/>
        <w:rPr>
          <w:rFonts w:cstheme="minorHAnsi"/>
        </w:rPr>
      </w:pPr>
      <w:r w:rsidRPr="00A324F6">
        <w:rPr>
          <w:rFonts w:cstheme="minorHAnsi"/>
        </w:rPr>
        <w:t xml:space="preserve">Dodavatel tímto čestně prohlašuje, že splňuje základní způsobilost v rozsahu </w:t>
      </w:r>
      <w:r w:rsidR="008524AE">
        <w:rPr>
          <w:rFonts w:cstheme="minorHAnsi"/>
        </w:rPr>
        <w:t>V</w:t>
      </w:r>
      <w:r>
        <w:rPr>
          <w:rFonts w:cstheme="minorHAnsi"/>
        </w:rPr>
        <w:t>ýzvy k podání nabídek, tedy že</w:t>
      </w:r>
      <w:r w:rsidRPr="00A324F6">
        <w:rPr>
          <w:rFonts w:cstheme="minorHAnsi"/>
        </w:rPr>
        <w:t>:</w:t>
      </w:r>
    </w:p>
    <w:p w14:paraId="4B192BD3" w14:textId="77777777" w:rsidR="00FB6AFF" w:rsidRPr="00A324F6" w:rsidRDefault="00FB6AFF" w:rsidP="00FB6AFF">
      <w:pPr>
        <w:numPr>
          <w:ilvl w:val="0"/>
          <w:numId w:val="36"/>
        </w:numPr>
        <w:spacing w:before="120"/>
        <w:rPr>
          <w:rFonts w:cstheme="minorHAnsi"/>
        </w:rPr>
      </w:pPr>
      <w:r w:rsidRPr="00A324F6">
        <w:rPr>
          <w:rFonts w:cstheme="minorHAnsi"/>
        </w:rPr>
        <w:t xml:space="preserve">nebyl v posledních 5 letech před zahájením </w:t>
      </w:r>
      <w:r>
        <w:rPr>
          <w:rFonts w:cstheme="minorHAnsi"/>
        </w:rPr>
        <w:t>výběrového</w:t>
      </w:r>
      <w:r w:rsidRPr="00A324F6">
        <w:rPr>
          <w:rFonts w:cstheme="minorHAnsi"/>
        </w:rPr>
        <w:t xml:space="preserve">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3"/>
      </w:r>
      <w:r w:rsidRPr="00A324F6">
        <w:rPr>
          <w:rFonts w:cstheme="minorHAnsi"/>
        </w:rPr>
        <w:t xml:space="preserve">; </w:t>
      </w:r>
    </w:p>
    <w:p w14:paraId="1FB317A5" w14:textId="77777777" w:rsidR="00FB6AFF" w:rsidRPr="00A324F6" w:rsidRDefault="00FB6AFF" w:rsidP="00FB6AFF">
      <w:pPr>
        <w:numPr>
          <w:ilvl w:val="0"/>
          <w:numId w:val="36"/>
        </w:numPr>
        <w:spacing w:before="120"/>
        <w:rPr>
          <w:rFonts w:cstheme="minorHAnsi"/>
        </w:rPr>
      </w:pPr>
      <w:r w:rsidRPr="00A324F6">
        <w:rPr>
          <w:rFonts w:cstheme="minorHAnsi"/>
        </w:rPr>
        <w:t>nemá v České republice nebo v zemi svého sídla v evidenci daní zachycen splatný daňový nedoplatek;</w:t>
      </w:r>
    </w:p>
    <w:p w14:paraId="349ECE30" w14:textId="77777777" w:rsidR="00FB6AFF" w:rsidRPr="00A324F6" w:rsidRDefault="00FB6AFF" w:rsidP="00FB6AFF">
      <w:pPr>
        <w:numPr>
          <w:ilvl w:val="0"/>
          <w:numId w:val="36"/>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4B58D896" w14:textId="77777777" w:rsidR="00FB6AFF" w:rsidRPr="00A324F6" w:rsidRDefault="00FB6AFF" w:rsidP="00FB6AFF">
      <w:pPr>
        <w:numPr>
          <w:ilvl w:val="0"/>
          <w:numId w:val="36"/>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2A79C178" w14:textId="77777777" w:rsidR="00FB6AFF" w:rsidRPr="00A324F6" w:rsidRDefault="00FB6AFF" w:rsidP="00FB6AFF">
      <w:pPr>
        <w:numPr>
          <w:ilvl w:val="0"/>
          <w:numId w:val="36"/>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1BFFDD4E" w14:textId="61793BE0" w:rsidR="00FB6AFF" w:rsidRDefault="00FB6AFF" w:rsidP="00FB6AFF">
      <w:pPr>
        <w:spacing w:before="120"/>
        <w:rPr>
          <w:rFonts w:cstheme="minorHAnsi"/>
        </w:rPr>
      </w:pPr>
      <w:r w:rsidRPr="00A324F6">
        <w:rPr>
          <w:rFonts w:cstheme="minorHAnsi"/>
        </w:rPr>
        <w:t xml:space="preserve">Dodavatel dále čestně prohlašuje, že splňuje profesní způsobilost v rozsahu dle </w:t>
      </w:r>
      <w:r w:rsidR="008524AE">
        <w:rPr>
          <w:rFonts w:cstheme="minorHAnsi"/>
        </w:rPr>
        <w:t>V</w:t>
      </w:r>
      <w:r>
        <w:rPr>
          <w:rFonts w:cstheme="minorHAnsi"/>
        </w:rPr>
        <w:t>ýzvy k podání nabídek</w:t>
      </w:r>
      <w:r w:rsidRPr="00A324F6">
        <w:rPr>
          <w:rFonts w:cstheme="minorHAnsi"/>
        </w:rPr>
        <w:t>, tj.:</w:t>
      </w:r>
      <w:r>
        <w:rPr>
          <w:rFonts w:cstheme="minorHAnsi"/>
        </w:rPr>
        <w:t xml:space="preserve"> </w:t>
      </w:r>
    </w:p>
    <w:p w14:paraId="7DA4350C" w14:textId="77777777" w:rsidR="008524AE" w:rsidRDefault="00FB6AFF" w:rsidP="00FB6AFF">
      <w:pPr>
        <w:pStyle w:val="Odstavecseseznamem"/>
        <w:numPr>
          <w:ilvl w:val="0"/>
          <w:numId w:val="35"/>
        </w:numPr>
        <w:spacing w:before="120"/>
        <w:rPr>
          <w:rFonts w:cstheme="minorHAnsi"/>
        </w:rPr>
      </w:pPr>
      <w:r w:rsidRPr="00F301F7">
        <w:rPr>
          <w:rFonts w:cstheme="minorHAnsi"/>
        </w:rPr>
        <w:t>je zapsán v obchodním rejstříku nebo jiné obdobné evidenci, pokud jiný právní předpis zápis do takové evidence vyžaduje</w:t>
      </w:r>
      <w:r w:rsidR="008524AE">
        <w:rPr>
          <w:rFonts w:cstheme="minorHAnsi"/>
        </w:rPr>
        <w:t>; a</w:t>
      </w:r>
    </w:p>
    <w:p w14:paraId="41D9C277" w14:textId="2089C620" w:rsidR="00FB6AFF" w:rsidRPr="00F301F7" w:rsidRDefault="00627C20" w:rsidP="00FB6AFF">
      <w:pPr>
        <w:pStyle w:val="Odstavecseseznamem"/>
        <w:numPr>
          <w:ilvl w:val="0"/>
          <w:numId w:val="35"/>
        </w:numPr>
        <w:spacing w:before="120"/>
        <w:rPr>
          <w:rFonts w:cstheme="minorHAnsi"/>
        </w:rPr>
      </w:pPr>
      <w:r>
        <w:rPr>
          <w:rFonts w:cstheme="minorHAnsi"/>
        </w:rPr>
        <w:lastRenderedPageBreak/>
        <w:t xml:space="preserve">je držitelem </w:t>
      </w:r>
      <w:r>
        <w:rPr>
          <w:rFonts w:cs="Tahoma"/>
          <w:szCs w:val="20"/>
        </w:rPr>
        <w:t xml:space="preserve">oprávnění k podnikání v rozsahu pokrývajícím předmět zakázky (zejména dokladu o oprávnění k provozování živnosti </w:t>
      </w:r>
      <w:r w:rsidRPr="00F16377">
        <w:rPr>
          <w:rFonts w:cs="Tahoma"/>
          <w:szCs w:val="20"/>
        </w:rPr>
        <w:t>„Ostraha majetku a osob“</w:t>
      </w:r>
      <w:r>
        <w:rPr>
          <w:rFonts w:cs="Tahoma"/>
          <w:szCs w:val="20"/>
        </w:rPr>
        <w:t>)</w:t>
      </w:r>
      <w:r w:rsidR="00FB6AFF" w:rsidRPr="00F301F7">
        <w:rPr>
          <w:rFonts w:cstheme="minorHAnsi"/>
        </w:rPr>
        <w:t>.</w:t>
      </w:r>
    </w:p>
    <w:p w14:paraId="2B9A7E60" w14:textId="668FA9BD" w:rsidR="007E5224" w:rsidRPr="007E5224" w:rsidRDefault="00B42DD6" w:rsidP="007E5224">
      <w:pPr>
        <w:spacing w:before="120"/>
        <w:rPr>
          <w:color w:val="000000"/>
        </w:rPr>
      </w:pPr>
      <w:r w:rsidRPr="007E5224">
        <w:rPr>
          <w:rFonts w:cstheme="minorHAnsi"/>
        </w:rPr>
        <w:t>Dodavatel dále prohlašuje, že splňuje technickou kvalifikaci, neboť</w:t>
      </w:r>
      <w:r w:rsidR="007E5224" w:rsidRPr="007E5224">
        <w:rPr>
          <w:color w:val="000000"/>
        </w:rPr>
        <w:t xml:space="preserve"> v posledních 3 letech před </w:t>
      </w:r>
      <w:r w:rsidR="007E5224">
        <w:t>zahájením výběrového řízení na zakázku</w:t>
      </w:r>
      <w:r w:rsidR="007E5224" w:rsidRPr="007E5224">
        <w:rPr>
          <w:color w:val="000000"/>
        </w:rPr>
        <w:t xml:space="preserve"> realizoval alespoň následující významné služby:</w:t>
      </w:r>
    </w:p>
    <w:p w14:paraId="60EEEDCF" w14:textId="306F98EB" w:rsidR="007E5224" w:rsidRDefault="007E5224" w:rsidP="007E5224">
      <w:pPr>
        <w:pStyle w:val="Odstavecseseznamem"/>
        <w:numPr>
          <w:ilvl w:val="0"/>
          <w:numId w:val="44"/>
        </w:numPr>
        <w:spacing w:after="200"/>
      </w:pPr>
      <w:r>
        <w:rPr>
          <w:rFonts w:cs="Arial"/>
        </w:rPr>
        <w:t xml:space="preserve">min. dvě (2) služby spočívající v zajištění výkonu strážní a vrátní služby, přičemž hodnota každé takové služby musela být minimálně </w:t>
      </w:r>
      <w:r>
        <w:t>500.000</w:t>
      </w:r>
      <w:r>
        <w:rPr>
          <w:rFonts w:cs="Arial"/>
        </w:rPr>
        <w:t xml:space="preserve"> Kč bez DPH.</w:t>
      </w:r>
    </w:p>
    <w:p w14:paraId="4925FC3C" w14:textId="77777777" w:rsidR="007E5224" w:rsidRDefault="007E5224" w:rsidP="007E5224">
      <w:pPr>
        <w:pStyle w:val="Odstavecseseznamem"/>
        <w:spacing w:before="120"/>
        <w:ind w:left="284"/>
      </w:pPr>
    </w:p>
    <w:p w14:paraId="514A6210" w14:textId="77777777" w:rsidR="007E5224" w:rsidRDefault="007E5224" w:rsidP="007E5224">
      <w:pPr>
        <w:pStyle w:val="Odstavecseseznamem"/>
        <w:spacing w:before="120"/>
        <w:ind w:left="284"/>
      </w:pPr>
      <w:r>
        <w:t>Těmito významnými službami jsou:</w:t>
      </w:r>
    </w:p>
    <w:tbl>
      <w:tblPr>
        <w:tblW w:w="9639" w:type="dxa"/>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06"/>
        <w:gridCol w:w="6833"/>
      </w:tblGrid>
      <w:tr w:rsidR="007E5224" w14:paraId="0EA26F27" w14:textId="77777777" w:rsidTr="007E5224">
        <w:trPr>
          <w:trHeight w:val="340"/>
        </w:trPr>
        <w:tc>
          <w:tcPr>
            <w:tcW w:w="963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2DA0D89B" w14:textId="77777777" w:rsidR="007E5224" w:rsidRDefault="007E5224">
            <w:pPr>
              <w:pStyle w:val="Odstavecseseznamem"/>
              <w:keepNext/>
              <w:spacing w:after="0" w:line="240" w:lineRule="auto"/>
              <w:ind w:left="0"/>
              <w:jc w:val="center"/>
              <w:rPr>
                <w:b/>
              </w:rPr>
            </w:pPr>
            <w:bookmarkStart w:id="8" w:name="_Hlk488754127"/>
            <w:r>
              <w:rPr>
                <w:b/>
              </w:rPr>
              <w:t>Významná služba č. 1</w:t>
            </w:r>
          </w:p>
        </w:tc>
      </w:tr>
      <w:tr w:rsidR="007E5224" w14:paraId="6BCC69DF" w14:textId="77777777" w:rsidTr="007E5224">
        <w:trPr>
          <w:trHeight w:val="340"/>
        </w:trPr>
        <w:tc>
          <w:tcPr>
            <w:tcW w:w="2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8EF188" w14:textId="77777777" w:rsidR="007E5224" w:rsidRDefault="007E5224">
            <w:pPr>
              <w:pStyle w:val="Odstavecseseznamem"/>
              <w:spacing w:after="0" w:line="240" w:lineRule="auto"/>
              <w:ind w:left="0"/>
            </w:pPr>
            <w:r>
              <w:t>Název zakázky:</w:t>
            </w:r>
          </w:p>
        </w:tc>
        <w:tc>
          <w:tcPr>
            <w:tcW w:w="6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ED49105" w14:textId="1D03C21D" w:rsidR="007E5224" w:rsidRDefault="007E5224">
            <w:pPr>
              <w:spacing w:after="0" w:line="240" w:lineRule="auto"/>
            </w:pPr>
            <w:r>
              <w:fldChar w:fldCharType="begin">
                <w:ffData>
                  <w:name w:val=""/>
                  <w:enabled/>
                  <w:calcOnExit w:val="0"/>
                  <w:textInput>
                    <w:default w:val="[doplní dodavatel]"/>
                  </w:textInput>
                </w:ffData>
              </w:fldChar>
            </w:r>
            <w:r>
              <w:rPr>
                <w:highlight w:val="green"/>
              </w:rPr>
              <w:instrText xml:space="preserve"> FORMTEXT </w:instrText>
            </w:r>
            <w:r>
              <w:fldChar w:fldCharType="separate"/>
            </w:r>
            <w:r w:rsidR="000D72DA">
              <w:rPr>
                <w:noProof/>
                <w:highlight w:val="green"/>
              </w:rPr>
              <w:t>[DOPLNÍ DODAVATEL]</w:t>
            </w:r>
            <w:r>
              <w:fldChar w:fldCharType="end"/>
            </w:r>
          </w:p>
        </w:tc>
      </w:tr>
      <w:tr w:rsidR="007E5224" w14:paraId="213A65F2" w14:textId="77777777" w:rsidTr="007E5224">
        <w:trPr>
          <w:trHeight w:val="340"/>
        </w:trPr>
        <w:tc>
          <w:tcPr>
            <w:tcW w:w="2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C066FFF" w14:textId="77777777" w:rsidR="007E5224" w:rsidRDefault="007E5224">
            <w:pPr>
              <w:pStyle w:val="Odstavecseseznamem"/>
              <w:spacing w:after="0" w:line="240" w:lineRule="auto"/>
              <w:ind w:left="0"/>
            </w:pPr>
            <w:r>
              <w:t>Identifikace objednatele:</w:t>
            </w:r>
          </w:p>
        </w:tc>
        <w:tc>
          <w:tcPr>
            <w:tcW w:w="6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E035756" w14:textId="5C9CD126" w:rsidR="007E5224" w:rsidRDefault="007E5224">
            <w:pPr>
              <w:spacing w:after="0" w:line="240" w:lineRule="auto"/>
            </w:pPr>
            <w:r>
              <w:fldChar w:fldCharType="begin">
                <w:ffData>
                  <w:name w:val=""/>
                  <w:enabled/>
                  <w:calcOnExit w:val="0"/>
                  <w:textInput>
                    <w:default w:val="[doplní dodavatel]"/>
                  </w:textInput>
                </w:ffData>
              </w:fldChar>
            </w:r>
            <w:r>
              <w:rPr>
                <w:highlight w:val="green"/>
              </w:rPr>
              <w:instrText xml:space="preserve"> FORMTEXT </w:instrText>
            </w:r>
            <w:r>
              <w:fldChar w:fldCharType="separate"/>
            </w:r>
            <w:r w:rsidR="000D72DA">
              <w:rPr>
                <w:noProof/>
                <w:highlight w:val="green"/>
              </w:rPr>
              <w:t>[DOPLNÍ DODAVATEL]</w:t>
            </w:r>
            <w:r>
              <w:fldChar w:fldCharType="end"/>
            </w:r>
          </w:p>
        </w:tc>
      </w:tr>
      <w:tr w:rsidR="007E5224" w14:paraId="08965187" w14:textId="77777777" w:rsidTr="007E5224">
        <w:trPr>
          <w:trHeight w:val="340"/>
        </w:trPr>
        <w:tc>
          <w:tcPr>
            <w:tcW w:w="2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865B760" w14:textId="77777777" w:rsidR="007E5224" w:rsidRDefault="007E5224">
            <w:pPr>
              <w:pStyle w:val="Odstavecseseznamem"/>
              <w:spacing w:after="0" w:line="240" w:lineRule="auto"/>
              <w:ind w:left="0"/>
            </w:pPr>
            <w:r>
              <w:t>Kontaktní osoba objednatele:</w:t>
            </w:r>
          </w:p>
        </w:tc>
        <w:tc>
          <w:tcPr>
            <w:tcW w:w="6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138BC22" w14:textId="2069872A" w:rsidR="007E5224" w:rsidRDefault="007E5224">
            <w:pPr>
              <w:spacing w:after="0" w:line="240" w:lineRule="auto"/>
            </w:pPr>
            <w:r>
              <w:fldChar w:fldCharType="begin">
                <w:ffData>
                  <w:name w:val=""/>
                  <w:enabled/>
                  <w:calcOnExit w:val="0"/>
                  <w:textInput>
                    <w:default w:val="[doplní dodavatel]"/>
                  </w:textInput>
                </w:ffData>
              </w:fldChar>
            </w:r>
            <w:r>
              <w:rPr>
                <w:highlight w:val="green"/>
              </w:rPr>
              <w:instrText xml:space="preserve"> FORMTEXT </w:instrText>
            </w:r>
            <w:r>
              <w:fldChar w:fldCharType="separate"/>
            </w:r>
            <w:r w:rsidR="000D72DA">
              <w:rPr>
                <w:noProof/>
                <w:highlight w:val="green"/>
              </w:rPr>
              <w:t>[DOPLNÍ DODAVATEL]</w:t>
            </w:r>
            <w:r>
              <w:fldChar w:fldCharType="end"/>
            </w:r>
          </w:p>
        </w:tc>
      </w:tr>
      <w:tr w:rsidR="007E5224" w14:paraId="42FE8EDF" w14:textId="77777777" w:rsidTr="007E5224">
        <w:trPr>
          <w:trHeight w:val="340"/>
        </w:trPr>
        <w:tc>
          <w:tcPr>
            <w:tcW w:w="2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9C24E1C" w14:textId="77777777" w:rsidR="007E5224" w:rsidRDefault="007E5224">
            <w:pPr>
              <w:pStyle w:val="Odstavecseseznamem"/>
              <w:spacing w:after="0" w:line="240" w:lineRule="auto"/>
              <w:ind w:left="0"/>
            </w:pPr>
            <w:r>
              <w:t>Doba plnění:</w:t>
            </w:r>
          </w:p>
        </w:tc>
        <w:tc>
          <w:tcPr>
            <w:tcW w:w="6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3B4622" w14:textId="59546B6E" w:rsidR="007E5224" w:rsidRDefault="007E5224">
            <w:pPr>
              <w:spacing w:after="0" w:line="240" w:lineRule="auto"/>
            </w:pPr>
            <w:r>
              <w:fldChar w:fldCharType="begin">
                <w:ffData>
                  <w:name w:val=""/>
                  <w:enabled/>
                  <w:calcOnExit w:val="0"/>
                  <w:textInput>
                    <w:default w:val="[doplní dodavatel]"/>
                  </w:textInput>
                </w:ffData>
              </w:fldChar>
            </w:r>
            <w:r>
              <w:rPr>
                <w:highlight w:val="green"/>
              </w:rPr>
              <w:instrText xml:space="preserve"> FORMTEXT </w:instrText>
            </w:r>
            <w:r>
              <w:fldChar w:fldCharType="separate"/>
            </w:r>
            <w:r w:rsidR="000D72DA">
              <w:rPr>
                <w:noProof/>
                <w:highlight w:val="green"/>
              </w:rPr>
              <w:t>[DOPLNÍ DODAVATEL]</w:t>
            </w:r>
            <w:r>
              <w:fldChar w:fldCharType="end"/>
            </w:r>
          </w:p>
        </w:tc>
      </w:tr>
      <w:tr w:rsidR="007E5224" w14:paraId="57F266A9" w14:textId="77777777" w:rsidTr="007E5224">
        <w:trPr>
          <w:trHeight w:val="340"/>
        </w:trPr>
        <w:tc>
          <w:tcPr>
            <w:tcW w:w="2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ABBD90E" w14:textId="77777777" w:rsidR="007E5224" w:rsidRDefault="007E5224">
            <w:pPr>
              <w:pStyle w:val="Odstavecseseznamem"/>
              <w:spacing w:after="0" w:line="240" w:lineRule="auto"/>
              <w:ind w:left="0"/>
            </w:pPr>
            <w:r>
              <w:t>Popis předmětu plnění:</w:t>
            </w:r>
          </w:p>
        </w:tc>
        <w:tc>
          <w:tcPr>
            <w:tcW w:w="6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82B1F8" w14:textId="1D3C512E" w:rsidR="007E5224" w:rsidRDefault="007E5224">
            <w:pPr>
              <w:spacing w:after="0" w:line="240" w:lineRule="auto"/>
            </w:pPr>
            <w:r>
              <w:fldChar w:fldCharType="begin">
                <w:ffData>
                  <w:name w:val=""/>
                  <w:enabled/>
                  <w:calcOnExit w:val="0"/>
                  <w:textInput>
                    <w:default w:val="[doplní dodavatel]"/>
                  </w:textInput>
                </w:ffData>
              </w:fldChar>
            </w:r>
            <w:r>
              <w:rPr>
                <w:highlight w:val="green"/>
              </w:rPr>
              <w:instrText xml:space="preserve"> FORMTEXT </w:instrText>
            </w:r>
            <w:r>
              <w:fldChar w:fldCharType="separate"/>
            </w:r>
            <w:r w:rsidR="000D72DA">
              <w:rPr>
                <w:noProof/>
                <w:highlight w:val="green"/>
              </w:rPr>
              <w:t>[DOPLNÍ DODAVATEL]</w:t>
            </w:r>
            <w:r>
              <w:fldChar w:fldCharType="end"/>
            </w:r>
          </w:p>
        </w:tc>
      </w:tr>
      <w:tr w:rsidR="007E5224" w14:paraId="02936313" w14:textId="77777777" w:rsidTr="007E5224">
        <w:trPr>
          <w:trHeight w:val="340"/>
        </w:trPr>
        <w:tc>
          <w:tcPr>
            <w:tcW w:w="2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9594CFF" w14:textId="77777777" w:rsidR="007E5224" w:rsidRDefault="007E5224">
            <w:pPr>
              <w:pStyle w:val="Odstavecseseznamem"/>
              <w:spacing w:after="0" w:line="240" w:lineRule="auto"/>
              <w:ind w:left="0"/>
            </w:pPr>
            <w:r>
              <w:t>Hodnota zakázky:</w:t>
            </w:r>
          </w:p>
        </w:tc>
        <w:tc>
          <w:tcPr>
            <w:tcW w:w="6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1EB7FD2" w14:textId="447D9906" w:rsidR="007E5224" w:rsidRDefault="007E5224">
            <w:pPr>
              <w:spacing w:after="0" w:line="240" w:lineRule="auto"/>
            </w:pPr>
            <w:r>
              <w:fldChar w:fldCharType="begin">
                <w:ffData>
                  <w:name w:val=""/>
                  <w:enabled/>
                  <w:calcOnExit w:val="0"/>
                  <w:textInput>
                    <w:default w:val="[doplní dodavatel]"/>
                  </w:textInput>
                </w:ffData>
              </w:fldChar>
            </w:r>
            <w:r>
              <w:rPr>
                <w:highlight w:val="green"/>
              </w:rPr>
              <w:instrText xml:space="preserve"> FORMTEXT </w:instrText>
            </w:r>
            <w:r>
              <w:fldChar w:fldCharType="separate"/>
            </w:r>
            <w:r w:rsidR="000D72DA">
              <w:rPr>
                <w:noProof/>
                <w:highlight w:val="green"/>
              </w:rPr>
              <w:t>[DOPLNÍ DODAVATEL]</w:t>
            </w:r>
            <w:r>
              <w:fldChar w:fldCharType="end"/>
            </w:r>
          </w:p>
        </w:tc>
      </w:tr>
    </w:tbl>
    <w:bookmarkEnd w:id="8"/>
    <w:p w14:paraId="6B4C83D3" w14:textId="77777777" w:rsidR="007E5224" w:rsidRDefault="007E5224" w:rsidP="007E5224">
      <w:pPr>
        <w:spacing w:before="120" w:after="0"/>
        <w:ind w:left="284"/>
      </w:pPr>
      <w:r>
        <w:t xml:space="preserve">Tato služba byla poskytnuta </w:t>
      </w:r>
      <w:r>
        <w:rPr>
          <w:highlight w:val="green"/>
        </w:rPr>
        <w:t xml:space="preserve">přímo Dodavatelem / Dodavatelem společně s jiným dodavatelem či jinými dodavateli / Dodavatelem jako poddodavatelem / jinou osobou </w:t>
      </w:r>
      <w:r>
        <w:t>[</w:t>
      </w:r>
      <w:r>
        <w:rPr>
          <w:highlight w:val="cyan"/>
        </w:rPr>
        <w:t>dodavatel uvede jednu z alternativ a případně také identifikaci dodavatelů odlišných od Dodavatele</w:t>
      </w:r>
      <w:r>
        <w:t>]</w:t>
      </w:r>
    </w:p>
    <w:p w14:paraId="716A3122" w14:textId="77777777" w:rsidR="007E5224" w:rsidRDefault="007E5224" w:rsidP="007E5224">
      <w:pPr>
        <w:spacing w:before="120" w:after="0"/>
        <w:ind w:left="284"/>
        <w:rPr>
          <w:szCs w:val="24"/>
        </w:rPr>
      </w:pPr>
      <w:r>
        <w:t xml:space="preserve">Dodavatel čestně prohlašuje, že v případě, že služba byla poskytnuta Dodavatelem společně s jiným dodavatelem či jinými dodavateli (ve sdružení či společnosti), jsou výše uvedeny pouze údaje odpovídající rozsahu, v jakém se na plnění služby podílel Dodavatel. V případě, že služba byla poskytnuta Dodavatelem jako poddodavatelem, jsou výše uvedeny pouze údaje odpovídající rozsahu, v jakém se na plnění služby podílel Dodavatel. </w:t>
      </w:r>
      <w:r>
        <w:rPr>
          <w:szCs w:val="24"/>
        </w:rPr>
        <w:t>To platí obdobně i v případě, že je označena služba realizovaná jinou osobou.</w:t>
      </w:r>
    </w:p>
    <w:p w14:paraId="11EBE376" w14:textId="77777777" w:rsidR="007E5224" w:rsidRDefault="007E5224" w:rsidP="007E5224">
      <w:pPr>
        <w:spacing w:before="120" w:after="0"/>
        <w:ind w:left="284"/>
        <w:rPr>
          <w:szCs w:val="24"/>
        </w:rPr>
      </w:pPr>
    </w:p>
    <w:tbl>
      <w:tblPr>
        <w:tblW w:w="9639" w:type="dxa"/>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06"/>
        <w:gridCol w:w="6833"/>
      </w:tblGrid>
      <w:tr w:rsidR="007E5224" w14:paraId="0BC6EA4D" w14:textId="77777777" w:rsidTr="007E5224">
        <w:trPr>
          <w:trHeight w:val="340"/>
        </w:trPr>
        <w:tc>
          <w:tcPr>
            <w:tcW w:w="963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2181CDF5" w14:textId="77777777" w:rsidR="007E5224" w:rsidRDefault="007E5224">
            <w:pPr>
              <w:pStyle w:val="Odstavecseseznamem"/>
              <w:keepNext/>
              <w:spacing w:after="0" w:line="240" w:lineRule="auto"/>
              <w:ind w:left="0"/>
              <w:jc w:val="center"/>
              <w:rPr>
                <w:b/>
              </w:rPr>
            </w:pPr>
            <w:r>
              <w:rPr>
                <w:b/>
              </w:rPr>
              <w:t>Významná služba č. 2</w:t>
            </w:r>
          </w:p>
        </w:tc>
      </w:tr>
      <w:tr w:rsidR="007E5224" w14:paraId="61494774" w14:textId="77777777" w:rsidTr="007E5224">
        <w:trPr>
          <w:trHeight w:val="340"/>
        </w:trPr>
        <w:tc>
          <w:tcPr>
            <w:tcW w:w="2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9174B96" w14:textId="77777777" w:rsidR="007E5224" w:rsidRDefault="007E5224">
            <w:pPr>
              <w:pStyle w:val="Odstavecseseznamem"/>
              <w:spacing w:after="0" w:line="240" w:lineRule="auto"/>
              <w:ind w:left="0"/>
            </w:pPr>
            <w:r>
              <w:t>Název zakázky:</w:t>
            </w:r>
          </w:p>
        </w:tc>
        <w:tc>
          <w:tcPr>
            <w:tcW w:w="6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DBB9B80" w14:textId="2DD3F040" w:rsidR="007E5224" w:rsidRDefault="007E5224">
            <w:pPr>
              <w:spacing w:after="0" w:line="240" w:lineRule="auto"/>
            </w:pPr>
            <w:r>
              <w:rPr>
                <w:highlight w:val="green"/>
              </w:rPr>
              <w:fldChar w:fldCharType="begin">
                <w:ffData>
                  <w:name w:val=""/>
                  <w:enabled/>
                  <w:calcOnExit w:val="0"/>
                  <w:textInput>
                    <w:default w:val="[doplní dodavatel]"/>
                  </w:textInput>
                </w:ffData>
              </w:fldChar>
            </w:r>
            <w:r>
              <w:rPr>
                <w:highlight w:val="green"/>
              </w:rPr>
              <w:instrText xml:space="preserve"> FORMTEXT </w:instrText>
            </w:r>
            <w:r>
              <w:rPr>
                <w:highlight w:val="green"/>
              </w:rPr>
            </w:r>
            <w:r>
              <w:rPr>
                <w:highlight w:val="green"/>
              </w:rPr>
              <w:fldChar w:fldCharType="separate"/>
            </w:r>
            <w:r w:rsidR="000D72DA">
              <w:rPr>
                <w:noProof/>
                <w:highlight w:val="green"/>
              </w:rPr>
              <w:t>[DOPLNÍ DODAVATEL]</w:t>
            </w:r>
            <w:r>
              <w:rPr>
                <w:highlight w:val="green"/>
              </w:rPr>
              <w:fldChar w:fldCharType="end"/>
            </w:r>
          </w:p>
        </w:tc>
      </w:tr>
      <w:tr w:rsidR="007E5224" w14:paraId="5E5A7D50" w14:textId="77777777" w:rsidTr="007E5224">
        <w:trPr>
          <w:trHeight w:val="340"/>
        </w:trPr>
        <w:tc>
          <w:tcPr>
            <w:tcW w:w="2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4711B2" w14:textId="77777777" w:rsidR="007E5224" w:rsidRDefault="007E5224">
            <w:pPr>
              <w:pStyle w:val="Odstavecseseznamem"/>
              <w:spacing w:after="0" w:line="240" w:lineRule="auto"/>
              <w:ind w:left="0"/>
            </w:pPr>
            <w:r>
              <w:t>Identifikace objednatele:</w:t>
            </w:r>
          </w:p>
        </w:tc>
        <w:tc>
          <w:tcPr>
            <w:tcW w:w="6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87EAA5C" w14:textId="01FC445F" w:rsidR="007E5224" w:rsidRDefault="007E5224">
            <w:pPr>
              <w:spacing w:after="0" w:line="240" w:lineRule="auto"/>
            </w:pPr>
            <w:r>
              <w:rPr>
                <w:highlight w:val="green"/>
              </w:rPr>
              <w:fldChar w:fldCharType="begin">
                <w:ffData>
                  <w:name w:val=""/>
                  <w:enabled/>
                  <w:calcOnExit w:val="0"/>
                  <w:textInput>
                    <w:default w:val="[doplní dodavatel]"/>
                  </w:textInput>
                </w:ffData>
              </w:fldChar>
            </w:r>
            <w:r>
              <w:rPr>
                <w:highlight w:val="green"/>
              </w:rPr>
              <w:instrText xml:space="preserve"> FORMTEXT </w:instrText>
            </w:r>
            <w:r>
              <w:rPr>
                <w:highlight w:val="green"/>
              </w:rPr>
            </w:r>
            <w:r>
              <w:rPr>
                <w:highlight w:val="green"/>
              </w:rPr>
              <w:fldChar w:fldCharType="separate"/>
            </w:r>
            <w:r w:rsidR="000D72DA">
              <w:rPr>
                <w:noProof/>
                <w:highlight w:val="green"/>
              </w:rPr>
              <w:t>[DOPLNÍ DODAVATEL]</w:t>
            </w:r>
            <w:r>
              <w:rPr>
                <w:highlight w:val="green"/>
              </w:rPr>
              <w:fldChar w:fldCharType="end"/>
            </w:r>
          </w:p>
        </w:tc>
      </w:tr>
      <w:tr w:rsidR="007E5224" w14:paraId="09F71F00" w14:textId="77777777" w:rsidTr="007E5224">
        <w:trPr>
          <w:trHeight w:val="340"/>
        </w:trPr>
        <w:tc>
          <w:tcPr>
            <w:tcW w:w="2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086437F" w14:textId="77777777" w:rsidR="007E5224" w:rsidRDefault="007E5224">
            <w:pPr>
              <w:pStyle w:val="Odstavecseseznamem"/>
              <w:spacing w:after="0" w:line="240" w:lineRule="auto"/>
              <w:ind w:left="0"/>
            </w:pPr>
            <w:r>
              <w:t>Kontaktní osoba objednatele:</w:t>
            </w:r>
          </w:p>
        </w:tc>
        <w:tc>
          <w:tcPr>
            <w:tcW w:w="6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D84C62" w14:textId="7530643A" w:rsidR="007E5224" w:rsidRDefault="007E5224">
            <w:pPr>
              <w:spacing w:after="0" w:line="240" w:lineRule="auto"/>
            </w:pPr>
            <w:r>
              <w:rPr>
                <w:highlight w:val="green"/>
              </w:rPr>
              <w:fldChar w:fldCharType="begin">
                <w:ffData>
                  <w:name w:val=""/>
                  <w:enabled/>
                  <w:calcOnExit w:val="0"/>
                  <w:textInput>
                    <w:default w:val="[doplní dodavatel]"/>
                  </w:textInput>
                </w:ffData>
              </w:fldChar>
            </w:r>
            <w:r>
              <w:rPr>
                <w:highlight w:val="green"/>
              </w:rPr>
              <w:instrText xml:space="preserve"> FORMTEXT </w:instrText>
            </w:r>
            <w:r>
              <w:rPr>
                <w:highlight w:val="green"/>
              </w:rPr>
            </w:r>
            <w:r>
              <w:rPr>
                <w:highlight w:val="green"/>
              </w:rPr>
              <w:fldChar w:fldCharType="separate"/>
            </w:r>
            <w:r w:rsidR="000D72DA">
              <w:rPr>
                <w:noProof/>
                <w:highlight w:val="green"/>
              </w:rPr>
              <w:t>[DOPLNÍ DODAVATEL]</w:t>
            </w:r>
            <w:r>
              <w:rPr>
                <w:highlight w:val="green"/>
              </w:rPr>
              <w:fldChar w:fldCharType="end"/>
            </w:r>
          </w:p>
        </w:tc>
      </w:tr>
      <w:tr w:rsidR="007E5224" w14:paraId="29C14D5F" w14:textId="77777777" w:rsidTr="007E5224">
        <w:trPr>
          <w:trHeight w:val="340"/>
        </w:trPr>
        <w:tc>
          <w:tcPr>
            <w:tcW w:w="2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86CFCD8" w14:textId="77777777" w:rsidR="007E5224" w:rsidRDefault="007E5224">
            <w:pPr>
              <w:pStyle w:val="Odstavecseseznamem"/>
              <w:spacing w:after="0" w:line="240" w:lineRule="auto"/>
              <w:ind w:left="0"/>
            </w:pPr>
            <w:r>
              <w:t>Doba plnění:</w:t>
            </w:r>
          </w:p>
        </w:tc>
        <w:tc>
          <w:tcPr>
            <w:tcW w:w="6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82CCD00" w14:textId="7F486BD5" w:rsidR="007E5224" w:rsidRDefault="007E5224">
            <w:pPr>
              <w:spacing w:after="0" w:line="240" w:lineRule="auto"/>
            </w:pPr>
            <w:r>
              <w:rPr>
                <w:highlight w:val="green"/>
              </w:rPr>
              <w:fldChar w:fldCharType="begin">
                <w:ffData>
                  <w:name w:val=""/>
                  <w:enabled/>
                  <w:calcOnExit w:val="0"/>
                  <w:textInput>
                    <w:default w:val="[doplní dodavatel]"/>
                  </w:textInput>
                </w:ffData>
              </w:fldChar>
            </w:r>
            <w:r>
              <w:rPr>
                <w:highlight w:val="green"/>
              </w:rPr>
              <w:instrText xml:space="preserve"> FORMTEXT </w:instrText>
            </w:r>
            <w:r>
              <w:rPr>
                <w:highlight w:val="green"/>
              </w:rPr>
            </w:r>
            <w:r>
              <w:rPr>
                <w:highlight w:val="green"/>
              </w:rPr>
              <w:fldChar w:fldCharType="separate"/>
            </w:r>
            <w:r w:rsidR="000D72DA">
              <w:rPr>
                <w:noProof/>
                <w:highlight w:val="green"/>
              </w:rPr>
              <w:t>[DOPLNÍ DODAVATEL]</w:t>
            </w:r>
            <w:r>
              <w:rPr>
                <w:highlight w:val="green"/>
              </w:rPr>
              <w:fldChar w:fldCharType="end"/>
            </w:r>
          </w:p>
        </w:tc>
      </w:tr>
      <w:tr w:rsidR="007E5224" w14:paraId="1A1DF300" w14:textId="77777777" w:rsidTr="007E5224">
        <w:trPr>
          <w:trHeight w:val="340"/>
        </w:trPr>
        <w:tc>
          <w:tcPr>
            <w:tcW w:w="2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7C1FD37" w14:textId="77777777" w:rsidR="007E5224" w:rsidRDefault="007E5224">
            <w:pPr>
              <w:pStyle w:val="Odstavecseseznamem"/>
              <w:spacing w:after="0" w:line="240" w:lineRule="auto"/>
              <w:ind w:left="0"/>
            </w:pPr>
            <w:r>
              <w:t>Popis předmětu plnění:</w:t>
            </w:r>
          </w:p>
        </w:tc>
        <w:tc>
          <w:tcPr>
            <w:tcW w:w="6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81C20A9" w14:textId="5E9F4591" w:rsidR="007E5224" w:rsidRDefault="007E5224">
            <w:pPr>
              <w:spacing w:after="0" w:line="240" w:lineRule="auto"/>
            </w:pPr>
            <w:r>
              <w:rPr>
                <w:highlight w:val="green"/>
              </w:rPr>
              <w:fldChar w:fldCharType="begin">
                <w:ffData>
                  <w:name w:val=""/>
                  <w:enabled/>
                  <w:calcOnExit w:val="0"/>
                  <w:textInput>
                    <w:default w:val="[doplní dodavatel]"/>
                  </w:textInput>
                </w:ffData>
              </w:fldChar>
            </w:r>
            <w:r>
              <w:rPr>
                <w:highlight w:val="green"/>
              </w:rPr>
              <w:instrText xml:space="preserve"> FORMTEXT </w:instrText>
            </w:r>
            <w:r>
              <w:rPr>
                <w:highlight w:val="green"/>
              </w:rPr>
            </w:r>
            <w:r>
              <w:rPr>
                <w:highlight w:val="green"/>
              </w:rPr>
              <w:fldChar w:fldCharType="separate"/>
            </w:r>
            <w:r w:rsidR="000D72DA">
              <w:rPr>
                <w:noProof/>
                <w:highlight w:val="green"/>
              </w:rPr>
              <w:t>[DOPLNÍ DODAVATEL]</w:t>
            </w:r>
            <w:r>
              <w:rPr>
                <w:highlight w:val="green"/>
              </w:rPr>
              <w:fldChar w:fldCharType="end"/>
            </w:r>
          </w:p>
        </w:tc>
      </w:tr>
      <w:tr w:rsidR="007E5224" w14:paraId="17CB03F8" w14:textId="77777777" w:rsidTr="007E5224">
        <w:trPr>
          <w:trHeight w:val="340"/>
        </w:trPr>
        <w:tc>
          <w:tcPr>
            <w:tcW w:w="28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A00074B" w14:textId="77777777" w:rsidR="007E5224" w:rsidRDefault="007E5224">
            <w:pPr>
              <w:pStyle w:val="Odstavecseseznamem"/>
              <w:spacing w:after="0" w:line="240" w:lineRule="auto"/>
              <w:ind w:left="0"/>
            </w:pPr>
            <w:r>
              <w:t>Hodnota zakázky:</w:t>
            </w:r>
          </w:p>
        </w:tc>
        <w:tc>
          <w:tcPr>
            <w:tcW w:w="6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E2475E1" w14:textId="745EADDB" w:rsidR="007E5224" w:rsidRDefault="007E5224">
            <w:pPr>
              <w:spacing w:after="0" w:line="240" w:lineRule="auto"/>
            </w:pPr>
            <w:r>
              <w:rPr>
                <w:highlight w:val="green"/>
              </w:rPr>
              <w:fldChar w:fldCharType="begin">
                <w:ffData>
                  <w:name w:val=""/>
                  <w:enabled/>
                  <w:calcOnExit w:val="0"/>
                  <w:textInput>
                    <w:default w:val="[doplní dodavatel]"/>
                  </w:textInput>
                </w:ffData>
              </w:fldChar>
            </w:r>
            <w:r>
              <w:rPr>
                <w:highlight w:val="green"/>
              </w:rPr>
              <w:instrText xml:space="preserve"> FORMTEXT </w:instrText>
            </w:r>
            <w:r>
              <w:rPr>
                <w:highlight w:val="green"/>
              </w:rPr>
            </w:r>
            <w:r>
              <w:rPr>
                <w:highlight w:val="green"/>
              </w:rPr>
              <w:fldChar w:fldCharType="separate"/>
            </w:r>
            <w:r w:rsidR="000D72DA">
              <w:rPr>
                <w:noProof/>
                <w:highlight w:val="green"/>
              </w:rPr>
              <w:t>[DOPLNÍ DODAVATEL]</w:t>
            </w:r>
            <w:r>
              <w:rPr>
                <w:highlight w:val="green"/>
              </w:rPr>
              <w:fldChar w:fldCharType="end"/>
            </w:r>
          </w:p>
        </w:tc>
      </w:tr>
    </w:tbl>
    <w:p w14:paraId="626402A7" w14:textId="77777777" w:rsidR="007E5224" w:rsidRDefault="007E5224" w:rsidP="007E5224">
      <w:pPr>
        <w:spacing w:before="120" w:after="0"/>
        <w:ind w:left="284"/>
      </w:pPr>
      <w:r>
        <w:t xml:space="preserve">Tato služba byla poskytnuta </w:t>
      </w:r>
      <w:r>
        <w:rPr>
          <w:highlight w:val="green"/>
        </w:rPr>
        <w:t xml:space="preserve">přímo Dodavatelem / Dodavatelem společně s jiným dodavatelem či jinými dodavateli / Dodavatelem jako poddodavatelem / jinou osobou </w:t>
      </w:r>
      <w:r>
        <w:t>[</w:t>
      </w:r>
      <w:r>
        <w:rPr>
          <w:highlight w:val="cyan"/>
        </w:rPr>
        <w:t>dodavatel uvede jednu z alternativ a případně také identifikaci dodavatelů odlišných od Dodavatele</w:t>
      </w:r>
      <w:r>
        <w:t>]</w:t>
      </w:r>
    </w:p>
    <w:p w14:paraId="31C6BE66" w14:textId="77777777" w:rsidR="007E5224" w:rsidRDefault="007E5224" w:rsidP="007E5224">
      <w:pPr>
        <w:spacing w:before="120" w:after="0"/>
        <w:ind w:left="284"/>
        <w:rPr>
          <w:szCs w:val="24"/>
        </w:rPr>
      </w:pPr>
      <w:r>
        <w:t xml:space="preserve">Dodavatel čestně prohlašuje, že v případě že služba byla poskytnuta Dodavatelem společně s jiným dodavatelem či jinými dodavateli (ve sdružení či společnosti), jsou výše uvedeny pouze údaje odpovídající rozsahu, v jakém se na plnění služby podílel Dodavatel. V případě, že služba byla poskytnuta Dodavatelem </w:t>
      </w:r>
      <w:r>
        <w:lastRenderedPageBreak/>
        <w:t xml:space="preserve">jako poddodavatelem, jsou výše uvedeny pouze údaje odpovídající rozsahu, v jakém se na plnění služby podílel Dodavatel. </w:t>
      </w:r>
      <w:r>
        <w:rPr>
          <w:szCs w:val="24"/>
        </w:rPr>
        <w:t>To platí obdobně i v případě, že je označena služba realizovaná jinou osobou.</w:t>
      </w:r>
    </w:p>
    <w:p w14:paraId="190E34B3" w14:textId="308320F4" w:rsidR="00B42DD6" w:rsidRDefault="00B42DD6" w:rsidP="00FB6AFF">
      <w:pPr>
        <w:spacing w:before="120"/>
        <w:rPr>
          <w:rFonts w:cstheme="minorHAnsi"/>
        </w:rPr>
      </w:pPr>
    </w:p>
    <w:p w14:paraId="5A0633DC" w14:textId="0F06FB48" w:rsidR="00FB6AFF" w:rsidRDefault="00FB6AFF" w:rsidP="00FB6AFF">
      <w:pPr>
        <w:spacing w:before="120"/>
        <w:rPr>
          <w:rFonts w:cstheme="minorHAnsi"/>
        </w:rPr>
      </w:pPr>
      <w:r>
        <w:rPr>
          <w:rFonts w:cstheme="minorHAnsi"/>
        </w:rPr>
        <w:t xml:space="preserve">Dodavatel </w:t>
      </w:r>
      <w:r w:rsidR="007E5224">
        <w:rPr>
          <w:rFonts w:cstheme="minorHAnsi"/>
        </w:rPr>
        <w:t>nakonec</w:t>
      </w:r>
      <w:r>
        <w:rPr>
          <w:rFonts w:cstheme="minorHAnsi"/>
        </w:rPr>
        <w:t xml:space="preserve"> čestně prohlašuje, že před podpisem Smlouvy </w:t>
      </w:r>
      <w:proofErr w:type="gramStart"/>
      <w:r>
        <w:rPr>
          <w:rFonts w:cstheme="minorHAnsi"/>
        </w:rPr>
        <w:t>doloží</w:t>
      </w:r>
      <w:proofErr w:type="gramEnd"/>
      <w:r>
        <w:rPr>
          <w:rFonts w:cstheme="minorHAnsi"/>
        </w:rPr>
        <w:t xml:space="preserve"> Zadavateli veškeré doklady o splnění kvalifikace dle </w:t>
      </w:r>
      <w:r w:rsidR="00C174BA">
        <w:rPr>
          <w:rFonts w:cstheme="minorHAnsi"/>
        </w:rPr>
        <w:t xml:space="preserve">podmínek </w:t>
      </w:r>
      <w:r w:rsidR="00627C20">
        <w:rPr>
          <w:rFonts w:cstheme="minorHAnsi"/>
        </w:rPr>
        <w:t>V</w:t>
      </w:r>
      <w:r>
        <w:rPr>
          <w:rFonts w:cstheme="minorHAnsi"/>
        </w:rPr>
        <w:t>ýzvy k podání nabídek.</w:t>
      </w:r>
    </w:p>
    <w:p w14:paraId="3B005697" w14:textId="77777777" w:rsidR="00FB6AFF" w:rsidRPr="00A324F6" w:rsidRDefault="00FB6AFF" w:rsidP="00FB6AFF">
      <w:pPr>
        <w:spacing w:before="120"/>
        <w:rPr>
          <w:rFonts w:cstheme="minorHAnsi"/>
        </w:rPr>
      </w:pPr>
      <w:r w:rsidRPr="00A324F6">
        <w:rPr>
          <w:rFonts w:cstheme="minorHAnsi"/>
        </w:rPr>
        <w:t xml:space="preserve">Toto čestné prohlášení činí </w:t>
      </w:r>
      <w:r>
        <w:rPr>
          <w:rFonts w:cstheme="minorHAnsi"/>
        </w:rPr>
        <w:t>D</w:t>
      </w:r>
      <w:r w:rsidRPr="00A324F6">
        <w:rPr>
          <w:rFonts w:cstheme="minorHAnsi"/>
        </w:rPr>
        <w:t>odavatel na základě své vážné a svobodné vůle a je si vědom všech následků plynoucích z uvedení nepravdivých údajů.</w:t>
      </w:r>
    </w:p>
    <w:p w14:paraId="1706A644" w14:textId="77777777" w:rsidR="00FB6AFF" w:rsidRPr="00A324F6" w:rsidRDefault="00FB6AFF" w:rsidP="00FB6AFF">
      <w:pPr>
        <w:rPr>
          <w:rFonts w:cstheme="minorHAnsi"/>
        </w:rPr>
      </w:pPr>
    </w:p>
    <w:p w14:paraId="75253626" w14:textId="77777777" w:rsidR="00FB6AFF" w:rsidRPr="00A324F6" w:rsidRDefault="00FB6AFF" w:rsidP="00FB6AFF">
      <w:pPr>
        <w:rPr>
          <w:rFonts w:cstheme="minorHAnsi"/>
        </w:rPr>
      </w:pPr>
    </w:p>
    <w:p w14:paraId="2F9B3988" w14:textId="77777777" w:rsidR="00FB6AFF" w:rsidRPr="00A324F6" w:rsidRDefault="00FB6AFF" w:rsidP="00FB6AFF">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0FAD545" w14:textId="77777777" w:rsidR="00FB6AFF" w:rsidRPr="00A324F6" w:rsidRDefault="00FB6AFF" w:rsidP="00FB6AFF">
      <w:pPr>
        <w:spacing w:after="160" w:line="259" w:lineRule="auto"/>
        <w:rPr>
          <w:rFonts w:eastAsia="Calibri" w:cstheme="minorHAnsi"/>
        </w:rPr>
      </w:pPr>
    </w:p>
    <w:p w14:paraId="61D4A11D" w14:textId="77777777" w:rsidR="00FB6AFF" w:rsidRPr="00A324F6" w:rsidRDefault="00FB6AFF" w:rsidP="00FB6AFF">
      <w:pPr>
        <w:spacing w:after="160" w:line="259" w:lineRule="auto"/>
        <w:rPr>
          <w:rFonts w:eastAsia="Calibri" w:cstheme="minorHAnsi"/>
        </w:rPr>
      </w:pPr>
      <w:r w:rsidRPr="00A324F6">
        <w:rPr>
          <w:rFonts w:eastAsia="Calibri" w:cstheme="minorHAnsi"/>
        </w:rPr>
        <w:t>_______________________________</w:t>
      </w:r>
    </w:p>
    <w:p w14:paraId="3535C8DA" w14:textId="77777777" w:rsidR="00FB6AFF" w:rsidRDefault="00FB6AFF" w:rsidP="00FB6AFF">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6B671B93" w14:textId="77777777" w:rsidR="00FB6AFF" w:rsidRPr="00A324F6" w:rsidRDefault="00FB6AFF" w:rsidP="00FB6AFF">
      <w:pPr>
        <w:spacing w:after="160" w:line="259" w:lineRule="auto"/>
        <w:contextualSpacing/>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6D99C212" w14:textId="77777777" w:rsidR="00FB6AFF" w:rsidRDefault="00FB6AFF" w:rsidP="00FB6AFF">
      <w:pPr>
        <w:spacing w:after="200"/>
        <w:jc w:val="left"/>
        <w:rPr>
          <w:rFonts w:eastAsia="Calibri" w:cstheme="minorHAnsi"/>
          <w:bCs/>
        </w:rPr>
      </w:pPr>
      <w:r>
        <w:rPr>
          <w:rFonts w:eastAsia="Calibri" w:cstheme="minorHAnsi"/>
          <w:bCs/>
        </w:rPr>
        <w:br w:type="page"/>
      </w:r>
    </w:p>
    <w:p w14:paraId="10DAE371" w14:textId="1E28C4A1" w:rsidR="00BA7E99" w:rsidRDefault="00BA7E99" w:rsidP="00BA7E99">
      <w:pPr>
        <w:widowControl w:val="0"/>
        <w:jc w:val="left"/>
        <w:rPr>
          <w:rFonts w:cstheme="minorHAnsi"/>
          <w:b/>
          <w:bCs/>
        </w:rPr>
      </w:pPr>
      <w:r w:rsidRPr="000E7EEE">
        <w:rPr>
          <w:rFonts w:cstheme="minorHAnsi"/>
          <w:b/>
          <w:bCs/>
        </w:rPr>
        <w:lastRenderedPageBreak/>
        <w:t xml:space="preserve">Příloha č. </w:t>
      </w:r>
      <w:r>
        <w:rPr>
          <w:rFonts w:cstheme="minorHAnsi"/>
          <w:b/>
          <w:bCs/>
        </w:rPr>
        <w:t>5</w:t>
      </w:r>
    </w:p>
    <w:p w14:paraId="38542D3C" w14:textId="77777777" w:rsidR="00BA7E99" w:rsidRPr="00F87288" w:rsidRDefault="00BA7E99" w:rsidP="00BA7E9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10581FB5" w14:textId="5FE2B6DC" w:rsidR="00BA7E99" w:rsidRDefault="00BA7E99" w:rsidP="00BA7E9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1FC50C1E" w14:textId="77777777" w:rsidR="00BA7E99" w:rsidRPr="00EF0240" w:rsidRDefault="00BA7E99" w:rsidP="00BA7E99">
      <w:pPr>
        <w:jc w:val="center"/>
        <w:rPr>
          <w:b/>
          <w:caps/>
          <w:color w:val="E36C0A" w:themeColor="accent6" w:themeShade="BF"/>
          <w:sz w:val="40"/>
        </w:rPr>
      </w:pPr>
      <w:r>
        <w:rPr>
          <w:b/>
          <w:color w:val="E36C0A" w:themeColor="accent6" w:themeShade="BF"/>
          <w:sz w:val="40"/>
        </w:rPr>
        <w:t>OSTRAHA STŘEDISEK SILNICE LK NA ROK 2023</w:t>
      </w:r>
    </w:p>
    <w:p w14:paraId="656E9890" w14:textId="77777777" w:rsidR="00BA7E99" w:rsidRDefault="00BA7E99" w:rsidP="00BA7E9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BA7E99" w14:paraId="10D7CF29" w14:textId="77777777" w:rsidTr="007A45E5">
        <w:trPr>
          <w:trHeight w:val="1365"/>
        </w:trPr>
        <w:tc>
          <w:tcPr>
            <w:tcW w:w="2864" w:type="dxa"/>
            <w:shd w:val="clear" w:color="auto" w:fill="auto"/>
            <w:vAlign w:val="center"/>
          </w:tcPr>
          <w:p w14:paraId="5EDFB8F5" w14:textId="77777777" w:rsidR="00BA7E99" w:rsidRPr="007F2302" w:rsidRDefault="00BA7E99" w:rsidP="007A45E5">
            <w:pPr>
              <w:tabs>
                <w:tab w:val="left" w:pos="5865"/>
                <w:tab w:val="left" w:pos="6096"/>
              </w:tabs>
              <w:spacing w:before="120" w:after="0"/>
              <w:jc w:val="center"/>
              <w:rPr>
                <w:b/>
                <w:color w:val="000000"/>
              </w:rPr>
            </w:pPr>
            <w:r w:rsidRPr="007F2302">
              <w:rPr>
                <w:b/>
                <w:color w:val="000000"/>
              </w:rPr>
              <w:t>Název a identifikace poddodavatele</w:t>
            </w:r>
          </w:p>
          <w:p w14:paraId="47C77761" w14:textId="77777777" w:rsidR="00BA7E99" w:rsidRPr="000E7D16" w:rsidRDefault="00BA7E99" w:rsidP="007A45E5">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4A3B9F0D" w14:textId="77777777" w:rsidR="00BA7E99" w:rsidRDefault="00BA7E99" w:rsidP="007A45E5">
            <w:pPr>
              <w:spacing w:before="40" w:after="40" w:line="240" w:lineRule="auto"/>
              <w:jc w:val="center"/>
              <w:rPr>
                <w:lang w:eastAsia="cs-CZ"/>
              </w:rPr>
            </w:pPr>
            <w:r w:rsidRPr="007F2302">
              <w:rPr>
                <w:b/>
                <w:color w:val="000000"/>
              </w:rPr>
              <w:t>Slovní popis plnění poddodavatele</w:t>
            </w:r>
          </w:p>
        </w:tc>
        <w:tc>
          <w:tcPr>
            <w:tcW w:w="3114" w:type="dxa"/>
            <w:vAlign w:val="center"/>
          </w:tcPr>
          <w:p w14:paraId="6C519541" w14:textId="77777777" w:rsidR="00BA7E99" w:rsidRPr="000E7D16" w:rsidRDefault="00BA7E99" w:rsidP="007A45E5">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BA7E99" w:rsidRPr="00351979" w14:paraId="33201A9D" w14:textId="77777777" w:rsidTr="007A45E5">
        <w:trPr>
          <w:trHeight w:val="549"/>
        </w:trPr>
        <w:tc>
          <w:tcPr>
            <w:tcW w:w="2864" w:type="dxa"/>
            <w:shd w:val="clear" w:color="auto" w:fill="auto"/>
            <w:vAlign w:val="center"/>
          </w:tcPr>
          <w:p w14:paraId="423304C7" w14:textId="77777777" w:rsidR="00BA7E99" w:rsidRPr="00351979" w:rsidRDefault="00BA7E99" w:rsidP="007A45E5">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3A4B1891" w14:textId="77777777" w:rsidR="00BA7E99" w:rsidRPr="00E9508A" w:rsidRDefault="00BA7E99" w:rsidP="007A45E5">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6DFA3715" w14:textId="77777777" w:rsidR="00BA7E99" w:rsidRPr="00351979" w:rsidRDefault="00BA7E99" w:rsidP="007A45E5">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71A9C7C8" w14:textId="77777777" w:rsidR="00BA7E99" w:rsidRPr="00351979" w:rsidRDefault="00BA7E99" w:rsidP="00BA7E99">
      <w:pPr>
        <w:tabs>
          <w:tab w:val="left" w:pos="1575"/>
        </w:tabs>
        <w:spacing w:after="0" w:line="240" w:lineRule="auto"/>
        <w:rPr>
          <w:bCs/>
          <w:i/>
          <w:iCs/>
        </w:rPr>
      </w:pPr>
      <w:r w:rsidRPr="00351979">
        <w:rPr>
          <w:bCs/>
          <w:i/>
          <w:iCs/>
        </w:rPr>
        <w:t>Lze doplnit další řádky.</w:t>
      </w:r>
    </w:p>
    <w:p w14:paraId="19624031" w14:textId="77777777" w:rsidR="00BA7E99" w:rsidRPr="00351979" w:rsidRDefault="00BA7E99" w:rsidP="00BA7E99">
      <w:pPr>
        <w:tabs>
          <w:tab w:val="left" w:pos="1575"/>
        </w:tabs>
        <w:spacing w:after="0" w:line="240" w:lineRule="auto"/>
        <w:rPr>
          <w:bCs/>
        </w:rPr>
      </w:pPr>
    </w:p>
    <w:p w14:paraId="69454714" w14:textId="77777777" w:rsidR="00BA7E99" w:rsidRPr="00351979" w:rsidRDefault="00BA7E99" w:rsidP="00BA7E99">
      <w:pPr>
        <w:tabs>
          <w:tab w:val="left" w:pos="1575"/>
        </w:tabs>
        <w:spacing w:after="0" w:line="240" w:lineRule="auto"/>
        <w:rPr>
          <w:bCs/>
        </w:rPr>
      </w:pPr>
    </w:p>
    <w:p w14:paraId="21C4BBB6" w14:textId="77777777" w:rsidR="00BA7E99" w:rsidRPr="00351979" w:rsidRDefault="00BA7E99" w:rsidP="00BA7E99">
      <w:pPr>
        <w:tabs>
          <w:tab w:val="left" w:pos="1575"/>
        </w:tabs>
        <w:spacing w:after="0" w:line="240" w:lineRule="auto"/>
        <w:rPr>
          <w:bCs/>
        </w:rPr>
      </w:pPr>
    </w:p>
    <w:p w14:paraId="1361E8BF" w14:textId="77777777" w:rsidR="00BA7E99" w:rsidRPr="00351979" w:rsidRDefault="00BA7E99" w:rsidP="00BA7E99">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2E2AA0A2" w14:textId="77777777" w:rsidR="00BA7E99" w:rsidRPr="00351979" w:rsidRDefault="00BA7E99" w:rsidP="00BA7E99">
      <w:pPr>
        <w:spacing w:after="160" w:line="256" w:lineRule="auto"/>
        <w:rPr>
          <w:rFonts w:eastAsia="Calibri" w:cstheme="minorHAnsi"/>
          <w:bCs/>
        </w:rPr>
      </w:pPr>
    </w:p>
    <w:p w14:paraId="34613800" w14:textId="77777777" w:rsidR="00BA7E99" w:rsidRPr="00351979" w:rsidRDefault="00BA7E99" w:rsidP="00BA7E99">
      <w:pPr>
        <w:spacing w:after="160" w:line="256" w:lineRule="auto"/>
        <w:rPr>
          <w:rFonts w:eastAsia="Calibri" w:cstheme="minorHAnsi"/>
          <w:bCs/>
        </w:rPr>
      </w:pPr>
      <w:r w:rsidRPr="00351979">
        <w:rPr>
          <w:rFonts w:eastAsia="Calibri" w:cstheme="minorHAnsi"/>
          <w:bCs/>
        </w:rPr>
        <w:t>_______________________________</w:t>
      </w:r>
    </w:p>
    <w:p w14:paraId="10AE26FA" w14:textId="77777777" w:rsidR="00BA7E99" w:rsidRPr="00351979" w:rsidRDefault="00BA7E99" w:rsidP="00BA7E99">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041A0989" w14:textId="77777777" w:rsidR="00BA7E99" w:rsidRPr="00351979" w:rsidRDefault="00BA7E99" w:rsidP="00BA7E99">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75EC6F89" w14:textId="77777777" w:rsidR="00BA7E99" w:rsidRDefault="00BA7E99" w:rsidP="00BA7E99">
      <w:pPr>
        <w:spacing w:after="160" w:line="257" w:lineRule="auto"/>
        <w:contextualSpacing/>
        <w:rPr>
          <w:rFonts w:eastAsia="Times New Roman" w:cs="Arial"/>
          <w:bCs/>
          <w:lang w:eastAsia="cs-CZ"/>
        </w:rPr>
      </w:pPr>
      <w:r>
        <w:rPr>
          <w:rFonts w:eastAsia="Times New Roman" w:cs="Arial"/>
          <w:bCs/>
          <w:lang w:eastAsia="cs-CZ"/>
        </w:rPr>
        <w:br w:type="page"/>
      </w:r>
    </w:p>
    <w:p w14:paraId="3EB72D7E" w14:textId="5386FB65" w:rsidR="00FB6AFF" w:rsidRDefault="00FB6AFF" w:rsidP="00FB6AFF">
      <w:pPr>
        <w:widowControl w:val="0"/>
        <w:jc w:val="left"/>
        <w:rPr>
          <w:rFonts w:cstheme="minorHAnsi"/>
          <w:b/>
          <w:bCs/>
        </w:rPr>
      </w:pPr>
      <w:r w:rsidRPr="000E7EEE">
        <w:rPr>
          <w:rFonts w:cstheme="minorHAnsi"/>
          <w:b/>
          <w:bCs/>
        </w:rPr>
        <w:lastRenderedPageBreak/>
        <w:t xml:space="preserve">Příloha č. </w:t>
      </w:r>
      <w:r w:rsidR="00BA7E99">
        <w:rPr>
          <w:rFonts w:cstheme="minorHAnsi"/>
          <w:b/>
          <w:bCs/>
        </w:rPr>
        <w:t>6</w:t>
      </w:r>
      <w:r>
        <w:rPr>
          <w:rFonts w:cstheme="minorHAnsi"/>
          <w:b/>
          <w:bCs/>
        </w:rPr>
        <w:t xml:space="preserve"> – Požadavky na elektronickou komunikaci Josephine</w:t>
      </w:r>
    </w:p>
    <w:p w14:paraId="395C7E0F" w14:textId="31EF701F" w:rsidR="00B547E6" w:rsidRPr="00270DB4" w:rsidRDefault="00FB6AFF" w:rsidP="00270DB4">
      <w:pPr>
        <w:widowControl w:val="0"/>
        <w:jc w:val="left"/>
        <w:rPr>
          <w:rFonts w:cstheme="minorHAnsi"/>
          <w:i/>
          <w:iCs/>
        </w:rPr>
      </w:pPr>
      <w:r>
        <w:rPr>
          <w:rFonts w:cstheme="minorHAnsi"/>
          <w:i/>
          <w:iCs/>
        </w:rPr>
        <w:t>(Samostatný dokument)</w:t>
      </w:r>
    </w:p>
    <w:sectPr w:rsidR="00B547E6" w:rsidRPr="00270DB4" w:rsidSect="000C4AE5">
      <w:headerReference w:type="default" r:id="rId14"/>
      <w:footerReference w:type="default" r:id="rId15"/>
      <w:headerReference w:type="first" r:id="rId16"/>
      <w:footerReference w:type="first" r:id="rId17"/>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224E3" w14:textId="77777777" w:rsidR="000E5D49" w:rsidRDefault="000E5D49" w:rsidP="00AB5244">
      <w:r>
        <w:separator/>
      </w:r>
    </w:p>
  </w:endnote>
  <w:endnote w:type="continuationSeparator" w:id="0">
    <w:p w14:paraId="076E68CB" w14:textId="77777777" w:rsidR="000E5D49" w:rsidRDefault="000E5D49" w:rsidP="00AB5244">
      <w:r>
        <w:continuationSeparator/>
      </w:r>
    </w:p>
  </w:endnote>
  <w:endnote w:type="continuationNotice" w:id="1">
    <w:p w14:paraId="538EA7D3" w14:textId="77777777" w:rsidR="000E5D49" w:rsidRDefault="000E5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2D" w14:textId="77777777" w:rsidR="00CE6D54" w:rsidRPr="00A26900" w:rsidRDefault="00BB57A4"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E07F9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E07F9A">
      <w:rPr>
        <w:noProof/>
        <w:sz w:val="18"/>
        <w:lang w:eastAsia="cs-CZ"/>
      </w:rPr>
      <w:t>9</w:t>
    </w:r>
    <w:r w:rsidRPr="00A26900">
      <w:rPr>
        <w:noProof/>
        <w:sz w:val="18"/>
        <w:lang w:eastAsia="cs-CZ"/>
      </w:rPr>
      <w:fldChar w:fldCharType="end"/>
    </w:r>
  </w:p>
  <w:p w14:paraId="609D2F2E" w14:textId="77777777" w:rsidR="00176138" w:rsidRDefault="00441CFF"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30" w14:textId="77777777" w:rsidR="001A6587" w:rsidRDefault="00813F66"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1EEE" w14:textId="77777777" w:rsidR="000E5D49" w:rsidRDefault="000E5D49" w:rsidP="00AB5244">
      <w:r>
        <w:separator/>
      </w:r>
    </w:p>
  </w:footnote>
  <w:footnote w:type="continuationSeparator" w:id="0">
    <w:p w14:paraId="177C33F4" w14:textId="77777777" w:rsidR="000E5D49" w:rsidRDefault="000E5D49" w:rsidP="00AB5244">
      <w:r>
        <w:continuationSeparator/>
      </w:r>
    </w:p>
  </w:footnote>
  <w:footnote w:type="continuationNotice" w:id="1">
    <w:p w14:paraId="7B510E88" w14:textId="77777777" w:rsidR="000E5D49" w:rsidRDefault="000E5D49">
      <w:pPr>
        <w:spacing w:after="0" w:line="240" w:lineRule="auto"/>
      </w:pPr>
    </w:p>
  </w:footnote>
  <w:footnote w:id="2">
    <w:p w14:paraId="0291173C" w14:textId="77777777" w:rsidR="00FB6AFF" w:rsidRPr="003F1294" w:rsidRDefault="00FB6AFF" w:rsidP="00FB6AFF">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zeleně</w:t>
      </w:r>
      <w:r w:rsidRPr="003F1294">
        <w:rPr>
          <w:sz w:val="16"/>
          <w:szCs w:val="16"/>
        </w:rPr>
        <w:t xml:space="preserve"> vyznačené údaje. Za přesnost, úplnost a kompletnost krycího listu odpovídá dodavatel.</w:t>
      </w:r>
    </w:p>
  </w:footnote>
  <w:footnote w:id="3">
    <w:p w14:paraId="133501B6" w14:textId="77777777" w:rsidR="00FB6AFF" w:rsidRPr="00D34A52" w:rsidRDefault="00FB6AFF" w:rsidP="00FB6AFF">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B92D" w14:textId="77777777" w:rsidR="008A3A0A" w:rsidRDefault="008A3A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2F2F" w14:textId="3BDC631E" w:rsidR="001A6587" w:rsidRDefault="0075373F"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0ACB"/>
    <w:multiLevelType w:val="hybridMultilevel"/>
    <w:tmpl w:val="5B509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0F72B4"/>
    <w:multiLevelType w:val="hybridMultilevel"/>
    <w:tmpl w:val="5D4EF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FDD1B27"/>
    <w:multiLevelType w:val="hybridMultilevel"/>
    <w:tmpl w:val="163E99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1C2CDA"/>
    <w:multiLevelType w:val="hybridMultilevel"/>
    <w:tmpl w:val="C214FF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28D0C92"/>
    <w:multiLevelType w:val="hybridMultilevel"/>
    <w:tmpl w:val="BC407344"/>
    <w:lvl w:ilvl="0" w:tplc="FAAE972A">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E2710B"/>
    <w:multiLevelType w:val="multilevel"/>
    <w:tmpl w:val="FD542ABA"/>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9F778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B9424A"/>
    <w:multiLevelType w:val="hybridMultilevel"/>
    <w:tmpl w:val="2974B962"/>
    <w:lvl w:ilvl="0" w:tplc="60DC305E">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2241649"/>
    <w:multiLevelType w:val="hybridMultilevel"/>
    <w:tmpl w:val="B148B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5" w15:restartNumberingAfterBreak="0">
    <w:nsid w:val="46545850"/>
    <w:multiLevelType w:val="hybridMultilevel"/>
    <w:tmpl w:val="90F6BD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CD449C"/>
    <w:multiLevelType w:val="hybridMultilevel"/>
    <w:tmpl w:val="982A27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D94F41"/>
    <w:multiLevelType w:val="hybridMultilevel"/>
    <w:tmpl w:val="494082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6F8010E"/>
    <w:multiLevelType w:val="multilevel"/>
    <w:tmpl w:val="554462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1"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B1B7F44"/>
    <w:multiLevelType w:val="hybridMultilevel"/>
    <w:tmpl w:val="34A2A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C1576BD"/>
    <w:multiLevelType w:val="hybridMultilevel"/>
    <w:tmpl w:val="45AA1C0A"/>
    <w:lvl w:ilvl="0" w:tplc="F41679F8">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1127293">
    <w:abstractNumId w:val="4"/>
  </w:num>
  <w:num w:numId="2" w16cid:durableId="1565796429">
    <w:abstractNumId w:val="8"/>
  </w:num>
  <w:num w:numId="3" w16cid:durableId="587006058">
    <w:abstractNumId w:val="14"/>
  </w:num>
  <w:num w:numId="4" w16cid:durableId="1234658519">
    <w:abstractNumId w:val="20"/>
  </w:num>
  <w:num w:numId="5" w16cid:durableId="1324436122">
    <w:abstractNumId w:val="2"/>
  </w:num>
  <w:num w:numId="6" w16cid:durableId="1774785201">
    <w:abstractNumId w:val="17"/>
  </w:num>
  <w:num w:numId="7" w16cid:durableId="2102487718">
    <w:abstractNumId w:val="5"/>
  </w:num>
  <w:num w:numId="8" w16cid:durableId="1704393">
    <w:abstractNumId w:val="11"/>
  </w:num>
  <w:num w:numId="9" w16cid:durableId="1441412014">
    <w:abstractNumId w:val="0"/>
  </w:num>
  <w:num w:numId="10" w16cid:durableId="654408623">
    <w:abstractNumId w:val="23"/>
  </w:num>
  <w:num w:numId="11" w16cid:durableId="1737900662">
    <w:abstractNumId w:val="1"/>
  </w:num>
  <w:num w:numId="12" w16cid:durableId="9914750">
    <w:abstractNumId w:val="17"/>
    <w:lvlOverride w:ilvl="0">
      <w:startOverride w:val="1"/>
    </w:lvlOverride>
  </w:num>
  <w:num w:numId="13" w16cid:durableId="1098406082">
    <w:abstractNumId w:val="12"/>
  </w:num>
  <w:num w:numId="14" w16cid:durableId="5594955">
    <w:abstractNumId w:val="17"/>
    <w:lvlOverride w:ilvl="0">
      <w:startOverride w:val="1"/>
    </w:lvlOverride>
  </w:num>
  <w:num w:numId="15" w16cid:durableId="1190947664">
    <w:abstractNumId w:val="19"/>
  </w:num>
  <w:num w:numId="16" w16cid:durableId="1637448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33343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65500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7851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9206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89153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3712450">
    <w:abstractNumId w:val="17"/>
  </w:num>
  <w:num w:numId="23" w16cid:durableId="1355499283">
    <w:abstractNumId w:val="8"/>
  </w:num>
  <w:num w:numId="24" w16cid:durableId="9229501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0342915">
    <w:abstractNumId w:val="8"/>
  </w:num>
  <w:num w:numId="26" w16cid:durableId="361824518">
    <w:abstractNumId w:val="7"/>
  </w:num>
  <w:num w:numId="27" w16cid:durableId="1889106997">
    <w:abstractNumId w:val="15"/>
  </w:num>
  <w:num w:numId="28" w16cid:durableId="44835938">
    <w:abstractNumId w:val="17"/>
  </w:num>
  <w:num w:numId="29" w16cid:durableId="969165451">
    <w:abstractNumId w:val="3"/>
  </w:num>
  <w:num w:numId="30" w16cid:durableId="12737821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0476839">
    <w:abstractNumId w:val="8"/>
  </w:num>
  <w:num w:numId="32" w16cid:durableId="1954555219">
    <w:abstractNumId w:val="8"/>
  </w:num>
  <w:num w:numId="33" w16cid:durableId="158741122">
    <w:abstractNumId w:val="8"/>
  </w:num>
  <w:num w:numId="34" w16cid:durableId="383599810">
    <w:abstractNumId w:val="17"/>
  </w:num>
  <w:num w:numId="35" w16cid:durableId="891039848">
    <w:abstractNumId w:val="10"/>
  </w:num>
  <w:num w:numId="36" w16cid:durableId="1313174424">
    <w:abstractNumId w:val="21"/>
  </w:num>
  <w:num w:numId="37" w16cid:durableId="657879723">
    <w:abstractNumId w:val="8"/>
  </w:num>
  <w:num w:numId="38" w16cid:durableId="784663678">
    <w:abstractNumId w:val="16"/>
  </w:num>
  <w:num w:numId="39" w16cid:durableId="19455771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3258049">
    <w:abstractNumId w:val="9"/>
  </w:num>
  <w:num w:numId="41" w16cid:durableId="634601287">
    <w:abstractNumId w:val="13"/>
  </w:num>
  <w:num w:numId="42" w16cid:durableId="111481627">
    <w:abstractNumId w:val="24"/>
  </w:num>
  <w:num w:numId="43" w16cid:durableId="9326709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217087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B5D"/>
    <w:rsid w:val="00012568"/>
    <w:rsid w:val="0001297A"/>
    <w:rsid w:val="00017EDD"/>
    <w:rsid w:val="00025C01"/>
    <w:rsid w:val="00030A20"/>
    <w:rsid w:val="00042270"/>
    <w:rsid w:val="00044280"/>
    <w:rsid w:val="0004515B"/>
    <w:rsid w:val="00052C3D"/>
    <w:rsid w:val="00064997"/>
    <w:rsid w:val="0007122F"/>
    <w:rsid w:val="00075296"/>
    <w:rsid w:val="00077DD8"/>
    <w:rsid w:val="00085A71"/>
    <w:rsid w:val="00090C3D"/>
    <w:rsid w:val="00091009"/>
    <w:rsid w:val="000A31A0"/>
    <w:rsid w:val="000A5E31"/>
    <w:rsid w:val="000B3099"/>
    <w:rsid w:val="000C0A11"/>
    <w:rsid w:val="000C3E1B"/>
    <w:rsid w:val="000C4AE5"/>
    <w:rsid w:val="000C774D"/>
    <w:rsid w:val="000D54A1"/>
    <w:rsid w:val="000D5DFE"/>
    <w:rsid w:val="000D72DA"/>
    <w:rsid w:val="000E573E"/>
    <w:rsid w:val="000E5D49"/>
    <w:rsid w:val="000F3695"/>
    <w:rsid w:val="001010C9"/>
    <w:rsid w:val="00122CF2"/>
    <w:rsid w:val="00131D77"/>
    <w:rsid w:val="00133550"/>
    <w:rsid w:val="001403D9"/>
    <w:rsid w:val="00141B0A"/>
    <w:rsid w:val="00150000"/>
    <w:rsid w:val="00156DF8"/>
    <w:rsid w:val="00165FEF"/>
    <w:rsid w:val="00172EC9"/>
    <w:rsid w:val="00176138"/>
    <w:rsid w:val="00181298"/>
    <w:rsid w:val="0018165D"/>
    <w:rsid w:val="001875F7"/>
    <w:rsid w:val="00190229"/>
    <w:rsid w:val="00194E21"/>
    <w:rsid w:val="00197D2B"/>
    <w:rsid w:val="001A5832"/>
    <w:rsid w:val="001A5C25"/>
    <w:rsid w:val="001A6119"/>
    <w:rsid w:val="001A6587"/>
    <w:rsid w:val="001B2342"/>
    <w:rsid w:val="001E06DA"/>
    <w:rsid w:val="001F3CEF"/>
    <w:rsid w:val="001F4685"/>
    <w:rsid w:val="001F7C33"/>
    <w:rsid w:val="002051E0"/>
    <w:rsid w:val="002100C5"/>
    <w:rsid w:val="002221EE"/>
    <w:rsid w:val="00222CBE"/>
    <w:rsid w:val="00222D77"/>
    <w:rsid w:val="002231B3"/>
    <w:rsid w:val="002270DE"/>
    <w:rsid w:val="00233CB7"/>
    <w:rsid w:val="00237C9E"/>
    <w:rsid w:val="00253100"/>
    <w:rsid w:val="0026346E"/>
    <w:rsid w:val="00267972"/>
    <w:rsid w:val="00270DB4"/>
    <w:rsid w:val="002770DA"/>
    <w:rsid w:val="00283BFD"/>
    <w:rsid w:val="002842FA"/>
    <w:rsid w:val="00287CF6"/>
    <w:rsid w:val="0029209D"/>
    <w:rsid w:val="002A540E"/>
    <w:rsid w:val="002A70F1"/>
    <w:rsid w:val="002C1CE8"/>
    <w:rsid w:val="002D3449"/>
    <w:rsid w:val="002D7788"/>
    <w:rsid w:val="002E7CE4"/>
    <w:rsid w:val="002F2145"/>
    <w:rsid w:val="002F7E87"/>
    <w:rsid w:val="00300F2D"/>
    <w:rsid w:val="00303275"/>
    <w:rsid w:val="0031258A"/>
    <w:rsid w:val="0032047D"/>
    <w:rsid w:val="00351071"/>
    <w:rsid w:val="003515C6"/>
    <w:rsid w:val="00354F28"/>
    <w:rsid w:val="00356B2C"/>
    <w:rsid w:val="00357D75"/>
    <w:rsid w:val="00371D28"/>
    <w:rsid w:val="0038558C"/>
    <w:rsid w:val="00386AD5"/>
    <w:rsid w:val="00397E46"/>
    <w:rsid w:val="003A06F6"/>
    <w:rsid w:val="003C1E37"/>
    <w:rsid w:val="003C2BA2"/>
    <w:rsid w:val="003D1E32"/>
    <w:rsid w:val="003D2553"/>
    <w:rsid w:val="003D2D6D"/>
    <w:rsid w:val="003D33A8"/>
    <w:rsid w:val="003E688C"/>
    <w:rsid w:val="003F7863"/>
    <w:rsid w:val="00403353"/>
    <w:rsid w:val="004059BA"/>
    <w:rsid w:val="00411262"/>
    <w:rsid w:val="004162EA"/>
    <w:rsid w:val="004204A9"/>
    <w:rsid w:val="004227F2"/>
    <w:rsid w:val="0042325A"/>
    <w:rsid w:val="00426107"/>
    <w:rsid w:val="004417B9"/>
    <w:rsid w:val="00441CFF"/>
    <w:rsid w:val="004500F0"/>
    <w:rsid w:val="00453D8C"/>
    <w:rsid w:val="004577C2"/>
    <w:rsid w:val="004629DA"/>
    <w:rsid w:val="0047666A"/>
    <w:rsid w:val="00482CF3"/>
    <w:rsid w:val="00487D91"/>
    <w:rsid w:val="0049263E"/>
    <w:rsid w:val="004A4BE6"/>
    <w:rsid w:val="004A5EE4"/>
    <w:rsid w:val="004D0390"/>
    <w:rsid w:val="004D6244"/>
    <w:rsid w:val="004E24C7"/>
    <w:rsid w:val="004E293C"/>
    <w:rsid w:val="004F056E"/>
    <w:rsid w:val="005022F6"/>
    <w:rsid w:val="005042C4"/>
    <w:rsid w:val="005072E6"/>
    <w:rsid w:val="00512D4D"/>
    <w:rsid w:val="005160BA"/>
    <w:rsid w:val="005172FE"/>
    <w:rsid w:val="0052215A"/>
    <w:rsid w:val="00532EDE"/>
    <w:rsid w:val="00534C0E"/>
    <w:rsid w:val="00544364"/>
    <w:rsid w:val="0056017B"/>
    <w:rsid w:val="005679BE"/>
    <w:rsid w:val="0057362E"/>
    <w:rsid w:val="005747C2"/>
    <w:rsid w:val="005756C9"/>
    <w:rsid w:val="00596303"/>
    <w:rsid w:val="005A322A"/>
    <w:rsid w:val="005B7676"/>
    <w:rsid w:val="005C6C30"/>
    <w:rsid w:val="005E19DD"/>
    <w:rsid w:val="005E7822"/>
    <w:rsid w:val="005F0DAE"/>
    <w:rsid w:val="005F4164"/>
    <w:rsid w:val="006006C0"/>
    <w:rsid w:val="00604BF6"/>
    <w:rsid w:val="00606EC3"/>
    <w:rsid w:val="00612B5D"/>
    <w:rsid w:val="00626178"/>
    <w:rsid w:val="00627C20"/>
    <w:rsid w:val="00630773"/>
    <w:rsid w:val="00633F51"/>
    <w:rsid w:val="00637BA7"/>
    <w:rsid w:val="0064368A"/>
    <w:rsid w:val="0065642D"/>
    <w:rsid w:val="00662FA8"/>
    <w:rsid w:val="006640FC"/>
    <w:rsid w:val="00670056"/>
    <w:rsid w:val="00676D50"/>
    <w:rsid w:val="00676F65"/>
    <w:rsid w:val="00680BF1"/>
    <w:rsid w:val="00682491"/>
    <w:rsid w:val="00691206"/>
    <w:rsid w:val="00692506"/>
    <w:rsid w:val="00694046"/>
    <w:rsid w:val="006A5715"/>
    <w:rsid w:val="006B1A8B"/>
    <w:rsid w:val="006C11EB"/>
    <w:rsid w:val="006C2036"/>
    <w:rsid w:val="006C2B2F"/>
    <w:rsid w:val="006C5417"/>
    <w:rsid w:val="006D20D8"/>
    <w:rsid w:val="006D3BA3"/>
    <w:rsid w:val="006E33B3"/>
    <w:rsid w:val="006F1450"/>
    <w:rsid w:val="006F38F6"/>
    <w:rsid w:val="0070063E"/>
    <w:rsid w:val="00705276"/>
    <w:rsid w:val="0070569C"/>
    <w:rsid w:val="007079A0"/>
    <w:rsid w:val="00710540"/>
    <w:rsid w:val="00710CEC"/>
    <w:rsid w:val="00710FB1"/>
    <w:rsid w:val="007112A0"/>
    <w:rsid w:val="00721D71"/>
    <w:rsid w:val="007251C4"/>
    <w:rsid w:val="00726727"/>
    <w:rsid w:val="007347E4"/>
    <w:rsid w:val="0075373F"/>
    <w:rsid w:val="00754A8C"/>
    <w:rsid w:val="00761978"/>
    <w:rsid w:val="00761E28"/>
    <w:rsid w:val="007834B8"/>
    <w:rsid w:val="00793312"/>
    <w:rsid w:val="007D169C"/>
    <w:rsid w:val="007D5B70"/>
    <w:rsid w:val="007D6A3D"/>
    <w:rsid w:val="007D77C7"/>
    <w:rsid w:val="007E47D5"/>
    <w:rsid w:val="007E4C2A"/>
    <w:rsid w:val="007E5224"/>
    <w:rsid w:val="007F140C"/>
    <w:rsid w:val="0081168A"/>
    <w:rsid w:val="00813F66"/>
    <w:rsid w:val="00821EB9"/>
    <w:rsid w:val="008341E6"/>
    <w:rsid w:val="008459FC"/>
    <w:rsid w:val="00845A22"/>
    <w:rsid w:val="008524AE"/>
    <w:rsid w:val="00860591"/>
    <w:rsid w:val="00866027"/>
    <w:rsid w:val="0088038F"/>
    <w:rsid w:val="00880500"/>
    <w:rsid w:val="00890619"/>
    <w:rsid w:val="008A3A0A"/>
    <w:rsid w:val="008B66E4"/>
    <w:rsid w:val="008C144D"/>
    <w:rsid w:val="008D2A54"/>
    <w:rsid w:val="00901C7A"/>
    <w:rsid w:val="00903173"/>
    <w:rsid w:val="009062EA"/>
    <w:rsid w:val="009066E9"/>
    <w:rsid w:val="0090799C"/>
    <w:rsid w:val="0091627D"/>
    <w:rsid w:val="009178F1"/>
    <w:rsid w:val="0092021B"/>
    <w:rsid w:val="00921336"/>
    <w:rsid w:val="009218F4"/>
    <w:rsid w:val="00921BF3"/>
    <w:rsid w:val="00922C14"/>
    <w:rsid w:val="00926BC0"/>
    <w:rsid w:val="0093670C"/>
    <w:rsid w:val="009402FC"/>
    <w:rsid w:val="00956AAF"/>
    <w:rsid w:val="00956C37"/>
    <w:rsid w:val="00966A0F"/>
    <w:rsid w:val="00981341"/>
    <w:rsid w:val="009A5DED"/>
    <w:rsid w:val="009A74F6"/>
    <w:rsid w:val="009D0EBB"/>
    <w:rsid w:val="009E2EF7"/>
    <w:rsid w:val="009F13A8"/>
    <w:rsid w:val="009F5050"/>
    <w:rsid w:val="00A10B35"/>
    <w:rsid w:val="00A13D30"/>
    <w:rsid w:val="00A22AC5"/>
    <w:rsid w:val="00A22BEB"/>
    <w:rsid w:val="00A26900"/>
    <w:rsid w:val="00A32849"/>
    <w:rsid w:val="00A33EC6"/>
    <w:rsid w:val="00A37A8C"/>
    <w:rsid w:val="00A5112F"/>
    <w:rsid w:val="00A5169B"/>
    <w:rsid w:val="00A51844"/>
    <w:rsid w:val="00A523A9"/>
    <w:rsid w:val="00A54CD7"/>
    <w:rsid w:val="00A70C52"/>
    <w:rsid w:val="00A71357"/>
    <w:rsid w:val="00A839AE"/>
    <w:rsid w:val="00A95535"/>
    <w:rsid w:val="00A9710D"/>
    <w:rsid w:val="00A97A9A"/>
    <w:rsid w:val="00AA106B"/>
    <w:rsid w:val="00AB3330"/>
    <w:rsid w:val="00AB5244"/>
    <w:rsid w:val="00AC56B0"/>
    <w:rsid w:val="00AD4DD0"/>
    <w:rsid w:val="00AE285C"/>
    <w:rsid w:val="00AE71D5"/>
    <w:rsid w:val="00AF14A9"/>
    <w:rsid w:val="00AF296A"/>
    <w:rsid w:val="00B174DA"/>
    <w:rsid w:val="00B316EC"/>
    <w:rsid w:val="00B41A8A"/>
    <w:rsid w:val="00B42DD6"/>
    <w:rsid w:val="00B44D98"/>
    <w:rsid w:val="00B4678C"/>
    <w:rsid w:val="00B535A5"/>
    <w:rsid w:val="00B547E6"/>
    <w:rsid w:val="00B54FF1"/>
    <w:rsid w:val="00B71A84"/>
    <w:rsid w:val="00B858BF"/>
    <w:rsid w:val="00B90A53"/>
    <w:rsid w:val="00B935C5"/>
    <w:rsid w:val="00B93CCC"/>
    <w:rsid w:val="00B949B1"/>
    <w:rsid w:val="00B95137"/>
    <w:rsid w:val="00B96A40"/>
    <w:rsid w:val="00BA0C95"/>
    <w:rsid w:val="00BA2F7C"/>
    <w:rsid w:val="00BA7E99"/>
    <w:rsid w:val="00BB57A4"/>
    <w:rsid w:val="00BB74A6"/>
    <w:rsid w:val="00BC0628"/>
    <w:rsid w:val="00BD09D2"/>
    <w:rsid w:val="00BD47EE"/>
    <w:rsid w:val="00BD780E"/>
    <w:rsid w:val="00BE375D"/>
    <w:rsid w:val="00BE4D3C"/>
    <w:rsid w:val="00BE4D5D"/>
    <w:rsid w:val="00BF4BB0"/>
    <w:rsid w:val="00C00769"/>
    <w:rsid w:val="00C03A9B"/>
    <w:rsid w:val="00C07509"/>
    <w:rsid w:val="00C15D91"/>
    <w:rsid w:val="00C174BA"/>
    <w:rsid w:val="00C20C85"/>
    <w:rsid w:val="00C22DA8"/>
    <w:rsid w:val="00C3437F"/>
    <w:rsid w:val="00C37F6A"/>
    <w:rsid w:val="00C5122E"/>
    <w:rsid w:val="00C532B3"/>
    <w:rsid w:val="00C54D74"/>
    <w:rsid w:val="00C64C42"/>
    <w:rsid w:val="00C850D8"/>
    <w:rsid w:val="00CA3499"/>
    <w:rsid w:val="00CB1BB7"/>
    <w:rsid w:val="00CB292B"/>
    <w:rsid w:val="00CB41A7"/>
    <w:rsid w:val="00CC405E"/>
    <w:rsid w:val="00CE2648"/>
    <w:rsid w:val="00CE39D3"/>
    <w:rsid w:val="00CE5F10"/>
    <w:rsid w:val="00CE6D54"/>
    <w:rsid w:val="00CF5B33"/>
    <w:rsid w:val="00D003F9"/>
    <w:rsid w:val="00D2360B"/>
    <w:rsid w:val="00D23BB3"/>
    <w:rsid w:val="00D256AC"/>
    <w:rsid w:val="00D410F7"/>
    <w:rsid w:val="00D44897"/>
    <w:rsid w:val="00D55D07"/>
    <w:rsid w:val="00D654C4"/>
    <w:rsid w:val="00D67C1A"/>
    <w:rsid w:val="00D77874"/>
    <w:rsid w:val="00D834A5"/>
    <w:rsid w:val="00D9138F"/>
    <w:rsid w:val="00DB03EC"/>
    <w:rsid w:val="00DB391A"/>
    <w:rsid w:val="00DB3FEC"/>
    <w:rsid w:val="00DC2126"/>
    <w:rsid w:val="00DC3351"/>
    <w:rsid w:val="00DD298A"/>
    <w:rsid w:val="00DD42A9"/>
    <w:rsid w:val="00DD5531"/>
    <w:rsid w:val="00DF1A1E"/>
    <w:rsid w:val="00DF2A82"/>
    <w:rsid w:val="00DF3DB3"/>
    <w:rsid w:val="00DF721C"/>
    <w:rsid w:val="00E0254F"/>
    <w:rsid w:val="00E0373B"/>
    <w:rsid w:val="00E070D7"/>
    <w:rsid w:val="00E07F9A"/>
    <w:rsid w:val="00E10119"/>
    <w:rsid w:val="00E10ACA"/>
    <w:rsid w:val="00E15453"/>
    <w:rsid w:val="00E1636C"/>
    <w:rsid w:val="00E317DA"/>
    <w:rsid w:val="00E3469D"/>
    <w:rsid w:val="00E34F12"/>
    <w:rsid w:val="00E37325"/>
    <w:rsid w:val="00E4498D"/>
    <w:rsid w:val="00E46F8D"/>
    <w:rsid w:val="00E614CB"/>
    <w:rsid w:val="00E67E3C"/>
    <w:rsid w:val="00E71FC0"/>
    <w:rsid w:val="00E76CBB"/>
    <w:rsid w:val="00EA4C36"/>
    <w:rsid w:val="00EB5E75"/>
    <w:rsid w:val="00EE0DD0"/>
    <w:rsid w:val="00EE14C3"/>
    <w:rsid w:val="00EE41FE"/>
    <w:rsid w:val="00EE4339"/>
    <w:rsid w:val="00F00546"/>
    <w:rsid w:val="00F015C1"/>
    <w:rsid w:val="00F04E87"/>
    <w:rsid w:val="00F11DDE"/>
    <w:rsid w:val="00F153CF"/>
    <w:rsid w:val="00F313CC"/>
    <w:rsid w:val="00F53862"/>
    <w:rsid w:val="00F5458B"/>
    <w:rsid w:val="00F5786E"/>
    <w:rsid w:val="00F61F29"/>
    <w:rsid w:val="00F64BEF"/>
    <w:rsid w:val="00F67309"/>
    <w:rsid w:val="00F7554A"/>
    <w:rsid w:val="00F83773"/>
    <w:rsid w:val="00F86B90"/>
    <w:rsid w:val="00F901AD"/>
    <w:rsid w:val="00F93F58"/>
    <w:rsid w:val="00FA339A"/>
    <w:rsid w:val="00FB3D6E"/>
    <w:rsid w:val="00FB472F"/>
    <w:rsid w:val="00FB6AFF"/>
    <w:rsid w:val="00FC3674"/>
    <w:rsid w:val="00FC6340"/>
    <w:rsid w:val="00FD129A"/>
    <w:rsid w:val="00FD29E6"/>
    <w:rsid w:val="00FD2CF3"/>
    <w:rsid w:val="00FD46BC"/>
    <w:rsid w:val="00FD5B3D"/>
    <w:rsid w:val="00FF066F"/>
    <w:rsid w:val="00FF0789"/>
    <w:rsid w:val="00FF1607"/>
    <w:rsid w:val="00FF78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9D2F15"/>
  <w15:docId w15:val="{FA0A081F-CE30-43CD-B26D-B2540980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0C4AE5"/>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qFormat/>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0C4AE5"/>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ind w:left="850" w:hanging="357"/>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C37F6A"/>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C37F6A"/>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E47D5"/>
    <w:rPr>
      <w:lang w:eastAsia="zh-CN"/>
    </w:rPr>
  </w:style>
  <w:style w:type="paragraph" w:styleId="Revize">
    <w:name w:val="Revision"/>
    <w:hidden/>
    <w:uiPriority w:val="99"/>
    <w:semiHidden/>
    <w:rsid w:val="008341E6"/>
    <w:pPr>
      <w:spacing w:after="0" w:line="240" w:lineRule="auto"/>
    </w:pPr>
  </w:style>
  <w:style w:type="character" w:styleId="Nevyeenzmnka">
    <w:name w:val="Unresolved Mention"/>
    <w:basedOn w:val="Standardnpsmoodstavce"/>
    <w:uiPriority w:val="99"/>
    <w:semiHidden/>
    <w:unhideWhenUsed/>
    <w:rsid w:val="00AE285C"/>
    <w:rPr>
      <w:color w:val="605E5C"/>
      <w:shd w:val="clear" w:color="auto" w:fill="E1DFDD"/>
    </w:rPr>
  </w:style>
  <w:style w:type="table" w:styleId="Mkatabulky">
    <w:name w:val="Table Grid"/>
    <w:basedOn w:val="Normlntabulka"/>
    <w:uiPriority w:val="59"/>
    <w:rsid w:val="00FB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5E7822"/>
    <w:rPr>
      <w:rFonts w:ascii="Calibri" w:eastAsia="Times New Roman" w:hAnsi="Calibri" w:cs="Tahoma"/>
      <w:lang w:eastAsia="cs-CZ"/>
    </w:rPr>
  </w:style>
  <w:style w:type="paragraph" w:customStyle="1" w:styleId="text">
    <w:name w:val="text"/>
    <w:basedOn w:val="Normln"/>
    <w:link w:val="textChar"/>
    <w:qFormat/>
    <w:rsid w:val="005E7822"/>
    <w:rPr>
      <w:rFonts w:ascii="Calibri" w:eastAsia="Times New Roman" w:hAnsi="Calibri" w:cs="Tahom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6431">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1640383052">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josephine.proebiz.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kopecka@havelpartners.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osephine.proebiz.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dka.labikova\AppData\Local\Microsoft\Windows\Temporary%20Internet%20Files\Content.Outlook\6LOXV9K6\Silnice%20LK_hl%20papi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57A923B6E77F4BB0972FDAACF7B51E" ma:contentTypeVersion="1" ma:contentTypeDescription="Vytvoří nový dokument" ma:contentTypeScope="" ma:versionID="8e50ee991700cf0fa9ac0a5d1ad19462">
  <xsd:schema xmlns:xsd="http://www.w3.org/2001/XMLSchema" xmlns:xs="http://www.w3.org/2001/XMLSchema" xmlns:p="http://schemas.microsoft.com/office/2006/metadata/properties" xmlns:ns2="0d664077-c8f1-4116-acec-2aa1e80a837f" targetNamespace="http://schemas.microsoft.com/office/2006/metadata/properties" ma:root="true" ma:fieldsID="e0cd7e248d17f0433275ec33985c77aa" ns2:_="">
    <xsd:import namespace="0d664077-c8f1-4116-acec-2aa1e80a837f"/>
    <xsd:element name="properties">
      <xsd:complexType>
        <xsd:sequence>
          <xsd:element name="documentManagement">
            <xsd:complexType>
              <xsd:all>
                <xsd:element ref="ns2:Druh_x0020_dokumen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64077-c8f1-4116-acec-2aa1e80a837f" elementFormDefault="qualified">
    <xsd:import namespace="http://schemas.microsoft.com/office/2006/documentManagement/types"/>
    <xsd:import namespace="http://schemas.microsoft.com/office/infopath/2007/PartnerControls"/>
    <xsd:element name="Druh_x0020_dokumentu" ma:index="8" nillable="true" ma:displayName="Druh dokumentu" ma:default="Logo" ma:format="Dropdown" ma:internalName="Druh_x0020_dokumentu">
      <xsd:simpleType>
        <xsd:restriction base="dms:Choice">
          <xsd:enumeration value="Logo"/>
          <xsd:enumeration value="Šablona"/>
          <xsd:enumeration value="Dok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ruh_x0020_dokumentu xmlns="0d664077-c8f1-4116-acec-2aa1e80a837f">Šablona</Druh_x0020_dokumentu>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FB7BA-D562-4854-A5C4-0BFA110F4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64077-c8f1-4116-acec-2aa1e80a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35ECF-21B3-4D8C-B1A2-C98353445D05}">
  <ds:schemaRefs>
    <ds:schemaRef ds:uri="http://schemas.microsoft.com/office/2006/metadata/properties"/>
    <ds:schemaRef ds:uri="http://schemas.microsoft.com/office/infopath/2007/PartnerControls"/>
    <ds:schemaRef ds:uri="0d664077-c8f1-4116-acec-2aa1e80a837f"/>
  </ds:schemaRefs>
</ds:datastoreItem>
</file>

<file path=customXml/itemProps3.xml><?xml version="1.0" encoding="utf-8"?>
<ds:datastoreItem xmlns:ds="http://schemas.openxmlformats.org/officeDocument/2006/customXml" ds:itemID="{365AB3CF-F69F-42E2-90DF-315E50EA9D9C}">
  <ds:schemaRefs>
    <ds:schemaRef ds:uri="http://schemas.openxmlformats.org/officeDocument/2006/bibliography"/>
  </ds:schemaRefs>
</ds:datastoreItem>
</file>

<file path=customXml/itemProps4.xml><?xml version="1.0" encoding="utf-8"?>
<ds:datastoreItem xmlns:ds="http://schemas.openxmlformats.org/officeDocument/2006/customXml" ds:itemID="{1A9B8907-CE47-4A23-A2AA-9E34A2BE62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Silnice LK_hl papir.dotx</Template>
  <TotalTime>0</TotalTime>
  <Pages>19</Pages>
  <Words>4171</Words>
  <Characters>24615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Petr Šén</dc:creator>
  <cp:lastModifiedBy>H&amp;P</cp:lastModifiedBy>
  <cp:revision>153</cp:revision>
  <cp:lastPrinted>2012-02-27T10:14:00Z</cp:lastPrinted>
  <dcterms:created xsi:type="dcterms:W3CDTF">2023-02-03T10:24:00Z</dcterms:created>
  <dcterms:modified xsi:type="dcterms:W3CDTF">2023-02-07T19:33:00Z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0x0101004E57A923B6E77F4BB0972FDAACF7B51E</vt:lpwstr>
  </property>
</Properties>
</file>